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5700" w14:textId="77777777" w:rsidR="003268E5" w:rsidRDefault="003268E5">
      <w:pPr>
        <w:ind w:firstLine="480"/>
        <w:jc w:val="center"/>
      </w:pPr>
    </w:p>
    <w:p w14:paraId="423573CA" w14:textId="77777777" w:rsidR="003268E5" w:rsidRDefault="00773234">
      <w:pPr>
        <w:ind w:firstLineChars="0" w:firstLine="0"/>
        <w:rPr>
          <w:rFonts w:ascii="宋体" w:hAnsi="宋体" w:cs="宋体" w:hint="eastAsia"/>
          <w:sz w:val="52"/>
          <w:szCs w:val="52"/>
        </w:rPr>
      </w:pPr>
      <w:r>
        <w:rPr>
          <w:noProof/>
        </w:rPr>
        <w:drawing>
          <wp:inline distT="0" distB="0" distL="114300" distR="114300" wp14:anchorId="381928BA" wp14:editId="383C3007">
            <wp:extent cx="5486400" cy="1558290"/>
            <wp:effectExtent l="0" t="0" r="0" b="3810"/>
            <wp:docPr id="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EF97" w14:textId="77777777" w:rsidR="003268E5" w:rsidRPr="00531784" w:rsidRDefault="00773234" w:rsidP="00531784">
      <w:pPr>
        <w:spacing w:line="480" w:lineRule="auto"/>
        <w:ind w:firstLineChars="400" w:firstLine="1760"/>
        <w:jc w:val="left"/>
        <w:rPr>
          <w:rFonts w:ascii="宋体" w:hAnsi="宋体" w:cs="宋体" w:hint="eastAsia"/>
          <w:sz w:val="44"/>
          <w:szCs w:val="44"/>
          <w:u w:val="single"/>
        </w:rPr>
      </w:pPr>
      <w:r w:rsidRPr="00531784">
        <w:rPr>
          <w:rFonts w:ascii="宋体" w:hAnsi="宋体" w:cs="宋体" w:hint="eastAsia"/>
          <w:sz w:val="44"/>
          <w:szCs w:val="44"/>
          <w:u w:val="single"/>
        </w:rPr>
        <w:t>《计算智能导论》大作业</w:t>
      </w:r>
    </w:p>
    <w:p w14:paraId="209F3A37" w14:textId="77777777" w:rsidR="003268E5" w:rsidRPr="00531784" w:rsidRDefault="00773234" w:rsidP="00531784">
      <w:pPr>
        <w:spacing w:line="480" w:lineRule="auto"/>
        <w:ind w:firstLineChars="0" w:firstLine="0"/>
        <w:jc w:val="center"/>
        <w:rPr>
          <w:rFonts w:ascii="宋体" w:hAnsi="宋体" w:cs="宋体" w:hint="eastAsia"/>
          <w:sz w:val="32"/>
          <w:szCs w:val="32"/>
          <w:u w:val="single"/>
        </w:rPr>
      </w:pPr>
      <w:r w:rsidRPr="00531784">
        <w:rPr>
          <w:rFonts w:ascii="宋体" w:hAnsi="宋体" w:cs="宋体" w:hint="eastAsia"/>
          <w:sz w:val="32"/>
          <w:szCs w:val="32"/>
          <w:u w:val="single"/>
        </w:rPr>
        <w:t>题目：基于多模型协同与综合评分的中国古画图像修复实验</w:t>
      </w:r>
    </w:p>
    <w:p w14:paraId="178918F7" w14:textId="77777777" w:rsidR="00381F86" w:rsidRDefault="00381F86" w:rsidP="00381F86">
      <w:pPr>
        <w:ind w:firstLineChars="0" w:firstLine="0"/>
        <w:jc w:val="center"/>
        <w:rPr>
          <w:rFonts w:ascii="宋体" w:hAnsi="宋体" w:cs="宋体" w:hint="eastAsia"/>
          <w:sz w:val="30"/>
          <w:szCs w:val="44"/>
        </w:rPr>
      </w:pPr>
    </w:p>
    <w:p w14:paraId="018F6C10" w14:textId="77777777" w:rsidR="00381F86" w:rsidRPr="00381F86" w:rsidRDefault="00381F86" w:rsidP="00381F86">
      <w:pPr>
        <w:ind w:firstLineChars="0" w:firstLine="0"/>
        <w:jc w:val="center"/>
        <w:rPr>
          <w:rFonts w:ascii="宋体" w:hAnsi="宋体" w:cs="宋体" w:hint="eastAsia"/>
          <w:sz w:val="30"/>
          <w:szCs w:val="44"/>
        </w:rPr>
      </w:pPr>
    </w:p>
    <w:p w14:paraId="04DBE34B" w14:textId="77777777" w:rsidR="00E84077" w:rsidRDefault="00E84077" w:rsidP="00E84077">
      <w:pPr>
        <w:spacing w:line="480" w:lineRule="auto"/>
        <w:ind w:firstLineChars="400" w:firstLine="1760"/>
        <w:jc w:val="left"/>
        <w:rPr>
          <w:rFonts w:ascii="宋体" w:hAnsi="宋体" w:cs="宋体" w:hint="eastAsia"/>
          <w:sz w:val="44"/>
          <w:szCs w:val="44"/>
          <w:u w:val="single"/>
        </w:rPr>
      </w:pPr>
      <w:r>
        <w:rPr>
          <w:rFonts w:ascii="宋体" w:hAnsi="宋体" w:cs="宋体" w:hint="eastAsia"/>
          <w:sz w:val="44"/>
          <w:szCs w:val="44"/>
        </w:rPr>
        <w:t>学院：</w:t>
      </w:r>
      <w:r>
        <w:rPr>
          <w:rFonts w:ascii="宋体" w:hAnsi="宋体" w:cs="宋体" w:hint="eastAsia"/>
          <w:sz w:val="44"/>
          <w:szCs w:val="44"/>
          <w:u w:val="single"/>
        </w:rPr>
        <w:t xml:space="preserve"> 计算机科学与技术学院 </w:t>
      </w:r>
    </w:p>
    <w:p w14:paraId="02AB5D63" w14:textId="77777777" w:rsidR="00E84077" w:rsidRDefault="00E84077" w:rsidP="00E84077">
      <w:pPr>
        <w:spacing w:line="480" w:lineRule="auto"/>
        <w:ind w:firstLineChars="400" w:firstLine="1760"/>
        <w:jc w:val="left"/>
        <w:rPr>
          <w:rFonts w:ascii="宋体" w:hAnsi="宋体" w:cs="宋体" w:hint="eastAsia"/>
          <w:sz w:val="44"/>
          <w:szCs w:val="44"/>
          <w:u w:val="single"/>
        </w:rPr>
      </w:pPr>
      <w:r>
        <w:rPr>
          <w:rFonts w:ascii="宋体" w:hAnsi="宋体" w:cs="宋体" w:hint="eastAsia"/>
          <w:sz w:val="44"/>
          <w:szCs w:val="44"/>
        </w:rPr>
        <w:t>专业：</w:t>
      </w:r>
      <w:r>
        <w:rPr>
          <w:rFonts w:ascii="宋体" w:hAnsi="宋体" w:cs="宋体" w:hint="eastAsia"/>
          <w:sz w:val="44"/>
          <w:szCs w:val="44"/>
          <w:u w:val="single"/>
        </w:rPr>
        <w:t xml:space="preserve"> 计算机科学与技术 </w:t>
      </w:r>
      <w:r>
        <w:rPr>
          <w:rFonts w:ascii="宋体" w:hAnsi="宋体" w:cs="宋体"/>
          <w:sz w:val="44"/>
          <w:szCs w:val="44"/>
          <w:u w:val="single"/>
        </w:rPr>
        <w:t xml:space="preserve">    </w:t>
      </w:r>
    </w:p>
    <w:p w14:paraId="032A47BB" w14:textId="77777777" w:rsidR="00E84077" w:rsidRDefault="00E84077" w:rsidP="00E84077">
      <w:pPr>
        <w:spacing w:line="480" w:lineRule="auto"/>
        <w:ind w:firstLineChars="400" w:firstLine="1760"/>
        <w:jc w:val="left"/>
        <w:rPr>
          <w:rFonts w:ascii="宋体" w:hAnsi="宋体" w:cs="宋体" w:hint="eastAsia"/>
          <w:sz w:val="44"/>
          <w:szCs w:val="44"/>
          <w:u w:val="single"/>
        </w:rPr>
      </w:pPr>
      <w:r>
        <w:rPr>
          <w:rFonts w:ascii="宋体" w:hAnsi="宋体" w:cs="宋体" w:hint="eastAsia"/>
          <w:sz w:val="44"/>
          <w:szCs w:val="44"/>
        </w:rPr>
        <w:t>姓名：</w:t>
      </w:r>
      <w:r>
        <w:rPr>
          <w:rFonts w:ascii="宋体" w:hAnsi="宋体" w:cs="宋体" w:hint="eastAsia"/>
          <w:sz w:val="44"/>
          <w:szCs w:val="44"/>
          <w:u w:val="single"/>
        </w:rPr>
        <w:t xml:space="preserve"> </w:t>
      </w:r>
      <w:r>
        <w:rPr>
          <w:rFonts w:ascii="宋体" w:hAnsi="宋体" w:cs="宋体"/>
          <w:sz w:val="44"/>
          <w:szCs w:val="44"/>
          <w:u w:val="single"/>
        </w:rPr>
        <w:t xml:space="preserve">     </w:t>
      </w:r>
      <w:r>
        <w:rPr>
          <w:rFonts w:ascii="宋体" w:hAnsi="宋体" w:cs="宋体" w:hint="eastAsia"/>
          <w:color w:val="000000"/>
          <w:sz w:val="44"/>
          <w:szCs w:val="44"/>
          <w:u w:val="single"/>
        </w:rPr>
        <w:t xml:space="preserve"> 黄子曦 </w:t>
      </w:r>
      <w:r>
        <w:rPr>
          <w:rFonts w:ascii="宋体" w:hAnsi="宋体" w:cs="宋体"/>
          <w:color w:val="000000"/>
          <w:sz w:val="44"/>
          <w:szCs w:val="44"/>
          <w:u w:val="single"/>
        </w:rPr>
        <w:t xml:space="preserve">        </w:t>
      </w:r>
    </w:p>
    <w:p w14:paraId="080E7D39" w14:textId="77777777" w:rsidR="00E84077" w:rsidRDefault="00E84077" w:rsidP="00E84077">
      <w:pPr>
        <w:spacing w:line="480" w:lineRule="auto"/>
        <w:ind w:firstLineChars="400" w:firstLine="1760"/>
        <w:jc w:val="left"/>
        <w:rPr>
          <w:rFonts w:ascii="宋体" w:hAnsi="宋体" w:cs="宋体" w:hint="eastAsia"/>
          <w:sz w:val="44"/>
          <w:szCs w:val="44"/>
          <w:u w:val="single"/>
        </w:rPr>
      </w:pPr>
      <w:r>
        <w:rPr>
          <w:rFonts w:ascii="宋体" w:hAnsi="宋体" w:cs="宋体" w:hint="eastAsia"/>
          <w:sz w:val="44"/>
          <w:szCs w:val="44"/>
        </w:rPr>
        <w:t>学号：</w:t>
      </w:r>
      <w:r>
        <w:rPr>
          <w:rFonts w:ascii="宋体" w:hAnsi="宋体" w:cs="宋体" w:hint="eastAsia"/>
          <w:sz w:val="44"/>
          <w:szCs w:val="44"/>
          <w:u w:val="single"/>
        </w:rPr>
        <w:t xml:space="preserve">     </w:t>
      </w:r>
      <w:r>
        <w:rPr>
          <w:rFonts w:ascii="宋体" w:hAnsi="宋体" w:cs="宋体"/>
          <w:sz w:val="44"/>
          <w:szCs w:val="44"/>
          <w:u w:val="single"/>
        </w:rPr>
        <w:t xml:space="preserve">23009290017      </w:t>
      </w:r>
    </w:p>
    <w:p w14:paraId="2EE6A53B" w14:textId="77777777" w:rsidR="00E84077" w:rsidRDefault="00E84077" w:rsidP="00E84077">
      <w:pPr>
        <w:spacing w:line="480" w:lineRule="auto"/>
        <w:ind w:firstLineChars="400" w:firstLine="1760"/>
        <w:jc w:val="left"/>
        <w:rPr>
          <w:rFonts w:ascii="宋体" w:hAnsi="宋体" w:cs="宋体" w:hint="eastAsia"/>
          <w:sz w:val="44"/>
          <w:szCs w:val="44"/>
          <w:u w:val="single"/>
        </w:rPr>
      </w:pPr>
      <w:r>
        <w:rPr>
          <w:rFonts w:ascii="宋体" w:hAnsi="宋体" w:cs="宋体" w:hint="eastAsia"/>
          <w:sz w:val="44"/>
          <w:szCs w:val="44"/>
        </w:rPr>
        <w:t>组号：</w:t>
      </w:r>
      <w:r>
        <w:rPr>
          <w:rFonts w:ascii="宋体" w:hAnsi="宋体" w:cs="宋体" w:hint="eastAsia"/>
          <w:sz w:val="44"/>
          <w:szCs w:val="44"/>
          <w:u w:val="single"/>
        </w:rPr>
        <w:t xml:space="preserve">       4        </w:t>
      </w:r>
    </w:p>
    <w:p w14:paraId="615D9D1F" w14:textId="77777777" w:rsidR="00E84077" w:rsidRDefault="00E84077" w:rsidP="00E84077">
      <w:pPr>
        <w:spacing w:line="480" w:lineRule="auto"/>
        <w:ind w:firstLineChars="400" w:firstLine="1760"/>
        <w:jc w:val="left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具体工作内容：</w:t>
      </w:r>
    </w:p>
    <w:p w14:paraId="5F6189F9" w14:textId="77777777" w:rsidR="00E84077" w:rsidRDefault="00E84077" w:rsidP="00E84077">
      <w:pPr>
        <w:spacing w:line="480" w:lineRule="auto"/>
        <w:ind w:left="1760" w:firstLineChars="0" w:firstLine="0"/>
        <w:jc w:val="left"/>
        <w:rPr>
          <w:rFonts w:ascii="宋体" w:hAnsi="宋体" w:cs="宋体" w:hint="eastAsia"/>
          <w:sz w:val="44"/>
          <w:szCs w:val="44"/>
          <w:u w:val="single"/>
        </w:rPr>
      </w:pPr>
      <w:r w:rsidRPr="00B259AB">
        <w:rPr>
          <w:rFonts w:ascii="宋体" w:hAnsi="宋体" w:cs="宋体"/>
          <w:sz w:val="44"/>
          <w:szCs w:val="44"/>
          <w:u w:val="single"/>
        </w:rPr>
        <w:t>总体框架设计与统筹，数据集构建脚本实现，结果汇总与形成最终报告</w:t>
      </w:r>
      <w:r>
        <w:rPr>
          <w:rFonts w:ascii="宋体" w:hAnsi="宋体" w:cs="宋体" w:hint="eastAsia"/>
          <w:sz w:val="44"/>
          <w:szCs w:val="44"/>
          <w:u w:val="single"/>
        </w:rPr>
        <w:t xml:space="preserve"> </w:t>
      </w:r>
    </w:p>
    <w:p w14:paraId="3BF6FBE2" w14:textId="77777777" w:rsidR="00E84077" w:rsidRPr="00AC2C40" w:rsidRDefault="00E84077" w:rsidP="00E84077">
      <w:pPr>
        <w:ind w:firstLineChars="500" w:firstLine="2200"/>
        <w:jc w:val="left"/>
        <w:rPr>
          <w:rFonts w:ascii="宋体" w:hAnsi="宋体" w:cs="宋体" w:hint="eastAsia"/>
          <w:sz w:val="44"/>
          <w:szCs w:val="44"/>
          <w:u w:val="single"/>
        </w:rPr>
      </w:pPr>
    </w:p>
    <w:p w14:paraId="5BE777E5" w14:textId="77777777" w:rsidR="008D2C3B" w:rsidRPr="00381F86" w:rsidRDefault="00381F86" w:rsidP="00381F86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2"/>
          <w:lang w:val="zh-CN"/>
        </w:rPr>
        <w:id w:val="1444721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EF63BE" w14:textId="77777777" w:rsidR="00634FFD" w:rsidRDefault="00634FFD">
          <w:pPr>
            <w:pStyle w:val="TOC"/>
            <w:ind w:firstLine="48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FD2668F" w14:textId="77777777" w:rsidR="00AF3EEF" w:rsidRDefault="00634FFD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27478" w:history="1">
            <w:r w:rsidR="00AF3EEF" w:rsidRPr="006B6CDE">
              <w:rPr>
                <w:rStyle w:val="ad"/>
                <w:noProof/>
              </w:rPr>
              <w:t xml:space="preserve">1. </w:t>
            </w:r>
            <w:r w:rsidR="00AF3EEF" w:rsidRPr="006B6CDE">
              <w:rPr>
                <w:rStyle w:val="ad"/>
                <w:noProof/>
              </w:rPr>
              <w:t>实验背景</w:t>
            </w:r>
            <w:r w:rsidR="00AF3EEF">
              <w:rPr>
                <w:rFonts w:hint="eastAsia"/>
                <w:noProof/>
                <w:webHidden/>
              </w:rPr>
              <w:tab/>
            </w:r>
            <w:r w:rsidR="00AF3EEF">
              <w:rPr>
                <w:rFonts w:hint="eastAsia"/>
                <w:noProof/>
                <w:webHidden/>
              </w:rPr>
              <w:fldChar w:fldCharType="begin"/>
            </w:r>
            <w:r w:rsidR="00AF3EEF">
              <w:rPr>
                <w:rFonts w:hint="eastAsia"/>
                <w:noProof/>
                <w:webHidden/>
              </w:rPr>
              <w:instrText xml:space="preserve"> </w:instrText>
            </w:r>
            <w:r w:rsidR="00AF3EEF">
              <w:rPr>
                <w:noProof/>
                <w:webHidden/>
              </w:rPr>
              <w:instrText>PAGEREF _Toc231827478 \h</w:instrText>
            </w:r>
            <w:r w:rsidR="00AF3EEF">
              <w:rPr>
                <w:rFonts w:hint="eastAsia"/>
                <w:noProof/>
                <w:webHidden/>
              </w:rPr>
              <w:instrText xml:space="preserve"> </w:instrText>
            </w:r>
            <w:r w:rsidR="00AF3EEF">
              <w:rPr>
                <w:rFonts w:hint="eastAsia"/>
                <w:noProof/>
                <w:webHidden/>
              </w:rPr>
            </w:r>
            <w:r w:rsidR="00AF3EEF">
              <w:rPr>
                <w:rFonts w:hint="eastAsia"/>
                <w:noProof/>
                <w:webHidden/>
              </w:rPr>
              <w:fldChar w:fldCharType="separate"/>
            </w:r>
            <w:r w:rsidR="00AF3EEF">
              <w:rPr>
                <w:noProof/>
                <w:webHidden/>
              </w:rPr>
              <w:t>4</w:t>
            </w:r>
            <w:r w:rsidR="00AF3EE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B5636D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79" w:history="1">
            <w:r w:rsidRPr="006B6CDE">
              <w:rPr>
                <w:rStyle w:val="ad"/>
                <w:noProof/>
              </w:rPr>
              <w:t xml:space="preserve">1.1 </w:t>
            </w:r>
            <w:r w:rsidRPr="006B6CDE">
              <w:rPr>
                <w:rStyle w:val="ad"/>
                <w:noProof/>
              </w:rPr>
              <w:t>文化遗产数字化保护的迫切需求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B42085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80" w:history="1">
            <w:r w:rsidRPr="006B6CDE">
              <w:rPr>
                <w:rStyle w:val="ad"/>
                <w:noProof/>
              </w:rPr>
              <w:t xml:space="preserve">1.2 </w:t>
            </w:r>
            <w:r w:rsidRPr="006B6CDE">
              <w:rPr>
                <w:rStyle w:val="ad"/>
                <w:noProof/>
              </w:rPr>
              <w:t>现有数据集与任务的错位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505293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81" w:history="1">
            <w:r w:rsidRPr="006B6CDE">
              <w:rPr>
                <w:rStyle w:val="ad"/>
                <w:noProof/>
              </w:rPr>
              <w:t xml:space="preserve">1.3 </w:t>
            </w:r>
            <w:r w:rsidRPr="006B6CDE">
              <w:rPr>
                <w:rStyle w:val="ad"/>
                <w:noProof/>
              </w:rPr>
              <w:t>技术路线的演进与挑战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CBD73" w14:textId="77777777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482" w:history="1">
            <w:r w:rsidRPr="006B6CDE">
              <w:rPr>
                <w:rStyle w:val="ad"/>
                <w:noProof/>
              </w:rPr>
              <w:t xml:space="preserve">2. </w:t>
            </w:r>
            <w:r w:rsidRPr="006B6CDE">
              <w:rPr>
                <w:rStyle w:val="ad"/>
                <w:noProof/>
              </w:rPr>
              <w:t>任务定义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7CBBC5" w14:textId="77777777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483" w:history="1">
            <w:r w:rsidRPr="006B6CDE">
              <w:rPr>
                <w:rStyle w:val="ad"/>
                <w:noProof/>
              </w:rPr>
              <w:t xml:space="preserve">3. </w:t>
            </w:r>
            <w:r w:rsidRPr="006B6CDE">
              <w:rPr>
                <w:rStyle w:val="ad"/>
                <w:noProof/>
              </w:rPr>
              <w:t>数据集介绍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3C49FB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84" w:history="1">
            <w:r w:rsidRPr="006B6CDE">
              <w:rPr>
                <w:rStyle w:val="ad"/>
                <w:noProof/>
              </w:rPr>
              <w:t xml:space="preserve">3.1 </w:t>
            </w:r>
            <w:r w:rsidRPr="006B6CDE">
              <w:rPr>
                <w:rStyle w:val="ad"/>
                <w:noProof/>
              </w:rPr>
              <w:t>数据来源与构建动机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EF2515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85" w:history="1">
            <w:r w:rsidRPr="006B6CDE">
              <w:rPr>
                <w:rStyle w:val="ad"/>
                <w:noProof/>
              </w:rPr>
              <w:t xml:space="preserve">3.2 </w:t>
            </w:r>
            <w:r w:rsidRPr="006B6CDE">
              <w:rPr>
                <w:rStyle w:val="ad"/>
                <w:noProof/>
              </w:rPr>
              <w:t>数据集构成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6E7D0E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86" w:history="1">
            <w:r w:rsidRPr="006B6CDE">
              <w:rPr>
                <w:rStyle w:val="ad"/>
                <w:noProof/>
              </w:rPr>
              <w:t xml:space="preserve">3.3 </w:t>
            </w:r>
            <w:r w:rsidRPr="006B6CDE">
              <w:rPr>
                <w:rStyle w:val="ad"/>
                <w:noProof/>
              </w:rPr>
              <w:t>破损类型的物理模拟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0679C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87" w:history="1">
            <w:r w:rsidRPr="006B6CDE">
              <w:rPr>
                <w:rStyle w:val="ad"/>
                <w:noProof/>
              </w:rPr>
              <w:t xml:space="preserve">3.4 </w:t>
            </w:r>
            <w:r w:rsidRPr="006B6CDE">
              <w:rPr>
                <w:rStyle w:val="ad"/>
                <w:noProof/>
              </w:rPr>
              <w:t>数据集特点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3D0AC" w14:textId="77777777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488" w:history="1">
            <w:r w:rsidRPr="006B6CDE">
              <w:rPr>
                <w:rStyle w:val="ad"/>
                <w:noProof/>
              </w:rPr>
              <w:t xml:space="preserve">4. </w:t>
            </w:r>
            <w:r w:rsidRPr="006B6CDE">
              <w:rPr>
                <w:rStyle w:val="ad"/>
                <w:noProof/>
              </w:rPr>
              <w:t>实验原理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919D8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89" w:history="1">
            <w:r w:rsidRPr="006B6CDE">
              <w:rPr>
                <w:rStyle w:val="ad"/>
                <w:noProof/>
              </w:rPr>
              <w:t xml:space="preserve">4.1 </w:t>
            </w:r>
            <w:r w:rsidRPr="006B6CDE">
              <w:rPr>
                <w:rStyle w:val="ad"/>
                <w:noProof/>
              </w:rPr>
              <w:t>评价准则的重构（</w:t>
            </w:r>
            <w:r w:rsidRPr="006B6CDE">
              <w:rPr>
                <w:rStyle w:val="ad"/>
                <w:noProof/>
              </w:rPr>
              <w:t>ACFS</w:t>
            </w:r>
            <w:r w:rsidRPr="006B6CDE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E158A0" w14:textId="77777777" w:rsidR="00AF3EEF" w:rsidRDefault="00AF3EEF">
          <w:pPr>
            <w:pStyle w:val="TOC3"/>
            <w:tabs>
              <w:tab w:val="left" w:pos="1783"/>
              <w:tab w:val="right" w:leader="dot" w:pos="9061"/>
            </w:tabs>
            <w:ind w:left="96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90" w:history="1"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>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 xml:space="preserve">Mask </w:t>
            </w:r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>区域修复符合度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11ADD8" w14:textId="77777777" w:rsidR="00AF3EEF" w:rsidRDefault="00AF3EEF">
          <w:pPr>
            <w:pStyle w:val="TOC3"/>
            <w:tabs>
              <w:tab w:val="left" w:pos="1783"/>
              <w:tab w:val="right" w:leader="dot" w:pos="9061"/>
            </w:tabs>
            <w:ind w:left="96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91" w:history="1"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>全图一致性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470864" w14:textId="77777777" w:rsidR="00AF3EEF" w:rsidRDefault="00AF3EEF">
          <w:pPr>
            <w:pStyle w:val="TOC3"/>
            <w:tabs>
              <w:tab w:val="left" w:pos="1783"/>
              <w:tab w:val="right" w:leader="dot" w:pos="9061"/>
            </w:tabs>
            <w:ind w:left="96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92" w:history="1"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>边界自然性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19C4C2" w14:textId="77777777" w:rsidR="00AF3EEF" w:rsidRDefault="00AF3EEF">
          <w:pPr>
            <w:pStyle w:val="TOC3"/>
            <w:tabs>
              <w:tab w:val="left" w:pos="1783"/>
              <w:tab w:val="right" w:leader="dot" w:pos="9061"/>
            </w:tabs>
            <w:ind w:left="96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93" w:history="1"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>结构与纹理一致性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9E3DE9" w14:textId="77777777" w:rsidR="00AF3EEF" w:rsidRDefault="00AF3EEF">
          <w:pPr>
            <w:pStyle w:val="TOC3"/>
            <w:tabs>
              <w:tab w:val="left" w:pos="1783"/>
              <w:tab w:val="right" w:leader="dot" w:pos="9061"/>
            </w:tabs>
            <w:ind w:left="96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94" w:history="1"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>5.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B6CDE">
              <w:rPr>
                <w:rStyle w:val="ad"/>
                <w:rFonts w:ascii="Segoe UI" w:hAnsi="Segoe UI" w:cs="Segoe UI"/>
                <w:b/>
                <w:noProof/>
                <w:kern w:val="0"/>
              </w:rPr>
              <w:t>视觉质量稳定性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A0203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95" w:history="1">
            <w:r w:rsidRPr="006B6CDE">
              <w:rPr>
                <w:rStyle w:val="ad"/>
                <w:noProof/>
              </w:rPr>
              <w:t xml:space="preserve">4.2 </w:t>
            </w:r>
            <w:r w:rsidRPr="006B6CDE">
              <w:rPr>
                <w:rStyle w:val="ad"/>
                <w:noProof/>
              </w:rPr>
              <w:t>核心方法改进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EC1C48" w14:textId="77777777" w:rsidR="00AF3EEF" w:rsidRDefault="00AF3EEF">
          <w:pPr>
            <w:pStyle w:val="TOC3"/>
            <w:tabs>
              <w:tab w:val="right" w:leader="dot" w:pos="9061"/>
            </w:tabs>
            <w:ind w:left="96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96" w:history="1">
            <w:r w:rsidRPr="006B6CDE">
              <w:rPr>
                <w:rStyle w:val="ad"/>
                <w:noProof/>
              </w:rPr>
              <w:t>1. SD Improved</w:t>
            </w:r>
            <w:r w:rsidRPr="006B6CDE">
              <w:rPr>
                <w:rStyle w:val="ad"/>
                <w:noProof/>
              </w:rPr>
              <w:t>（针对</w:t>
            </w:r>
            <w:r w:rsidRPr="006B6CDE">
              <w:rPr>
                <w:rStyle w:val="ad"/>
                <w:noProof/>
              </w:rPr>
              <w:t>Stable Diffusion</w:t>
            </w:r>
            <w:r w:rsidRPr="006B6CDE">
              <w:rPr>
                <w:rStyle w:val="ad"/>
                <w:noProof/>
              </w:rPr>
              <w:t>的保守化修复）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05E546" w14:textId="77777777" w:rsidR="00AF3EEF" w:rsidRDefault="00AF3EEF">
          <w:pPr>
            <w:pStyle w:val="TOC3"/>
            <w:tabs>
              <w:tab w:val="right" w:leader="dot" w:pos="9061"/>
            </w:tabs>
            <w:ind w:left="96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97" w:history="1">
            <w:r w:rsidRPr="006B6CDE">
              <w:rPr>
                <w:rStyle w:val="ad"/>
                <w:noProof/>
              </w:rPr>
              <w:t xml:space="preserve">2. </w:t>
            </w:r>
            <w:r w:rsidRPr="006B6CDE">
              <w:rPr>
                <w:rStyle w:val="ad"/>
                <w:noProof/>
              </w:rPr>
              <w:t>遗传算法（</w:t>
            </w:r>
            <w:r w:rsidRPr="006B6CDE">
              <w:rPr>
                <w:rStyle w:val="ad"/>
                <w:noProof/>
              </w:rPr>
              <w:t>GA</w:t>
            </w:r>
            <w:r w:rsidRPr="006B6CDE">
              <w:rPr>
                <w:rStyle w:val="ad"/>
                <w:noProof/>
              </w:rPr>
              <w:t>）超参数优化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399694" w14:textId="77777777" w:rsidR="00AF3EEF" w:rsidRDefault="00AF3EEF">
          <w:pPr>
            <w:pStyle w:val="TOC3"/>
            <w:tabs>
              <w:tab w:val="right" w:leader="dot" w:pos="9061"/>
            </w:tabs>
            <w:ind w:left="96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498" w:history="1">
            <w:r w:rsidRPr="006B6CDE">
              <w:rPr>
                <w:rStyle w:val="ad"/>
                <w:noProof/>
              </w:rPr>
              <w:t>3. Fuzzy Mask</w:t>
            </w:r>
            <w:r w:rsidRPr="006B6CDE">
              <w:rPr>
                <w:rStyle w:val="ad"/>
                <w:noProof/>
              </w:rPr>
              <w:t>（模糊掩码）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2980A" w14:textId="77777777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499" w:history="1">
            <w:r w:rsidRPr="006B6CDE">
              <w:rPr>
                <w:rStyle w:val="ad"/>
                <w:noProof/>
              </w:rPr>
              <w:t xml:space="preserve">5. </w:t>
            </w:r>
            <w:r w:rsidRPr="006B6CDE">
              <w:rPr>
                <w:rStyle w:val="ad"/>
                <w:noProof/>
              </w:rPr>
              <w:t>模型结构与算法流程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9F7D2C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00" w:history="1">
            <w:r w:rsidRPr="006B6CDE">
              <w:rPr>
                <w:rStyle w:val="ad"/>
                <w:noProof/>
              </w:rPr>
              <w:t xml:space="preserve">5.2 </w:t>
            </w:r>
            <w:r w:rsidRPr="006B6CDE">
              <w:rPr>
                <w:rStyle w:val="ad"/>
                <w:noProof/>
              </w:rPr>
              <w:t>算法流程图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91A3AD" w14:textId="77777777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501" w:history="1">
            <w:r w:rsidRPr="006B6CDE">
              <w:rPr>
                <w:rStyle w:val="ad"/>
                <w:noProof/>
              </w:rPr>
              <w:t xml:space="preserve">5.3 </w:t>
            </w:r>
            <w:r w:rsidRPr="006B6CDE">
              <w:rPr>
                <w:rStyle w:val="ad"/>
                <w:noProof/>
              </w:rPr>
              <w:t>流程详解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410183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02" w:history="1">
            <w:r w:rsidRPr="006B6CDE">
              <w:rPr>
                <w:rStyle w:val="ad"/>
                <w:noProof/>
              </w:rPr>
              <w:t xml:space="preserve">6. </w:t>
            </w:r>
            <w:r w:rsidRPr="006B6CDE">
              <w:rPr>
                <w:rStyle w:val="ad"/>
                <w:noProof/>
              </w:rPr>
              <w:t>实验环境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3B404" w14:textId="77777777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503" w:history="1">
            <w:r w:rsidRPr="006B6CDE">
              <w:rPr>
                <w:rStyle w:val="ad"/>
                <w:noProof/>
              </w:rPr>
              <w:t xml:space="preserve">7. </w:t>
            </w:r>
            <w:r w:rsidRPr="006B6CDE">
              <w:rPr>
                <w:rStyle w:val="ad"/>
                <w:noProof/>
              </w:rPr>
              <w:t>实验步骤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DC47C" w14:textId="77777777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504" w:history="1">
            <w:r w:rsidRPr="006B6CDE">
              <w:rPr>
                <w:rStyle w:val="ad"/>
                <w:noProof/>
              </w:rPr>
              <w:t xml:space="preserve">8. </w:t>
            </w:r>
            <w:r w:rsidRPr="006B6CDE">
              <w:rPr>
                <w:rStyle w:val="ad"/>
                <w:noProof/>
              </w:rPr>
              <w:t>关键代码说明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E7B5D8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05" w:history="1">
            <w:r w:rsidRPr="006B6CDE">
              <w:rPr>
                <w:rStyle w:val="ad"/>
                <w:rFonts w:ascii="宋体" w:hAnsi="宋体"/>
                <w:noProof/>
              </w:rPr>
              <w:t>8.1 代码总体结构与模块职责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37EF6B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06" w:history="1">
            <w:r w:rsidRPr="006B6CDE">
              <w:rPr>
                <w:rStyle w:val="ad"/>
                <w:rFonts w:ascii="宋体" w:hAnsi="宋体"/>
                <w:noProof/>
              </w:rPr>
              <w:t>8.2 关键代码流程图（Mermaid 思路）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E8AE71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07" w:history="1">
            <w:r w:rsidRPr="006B6CDE">
              <w:rPr>
                <w:rStyle w:val="ad"/>
                <w:rFonts w:ascii="宋体" w:hAnsi="宋体"/>
                <w:noProof/>
              </w:rPr>
              <w:t>8.3 核心代码逻辑分析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790556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08" w:history="1">
            <w:r w:rsidRPr="006B6CDE">
              <w:rPr>
                <w:rStyle w:val="ad"/>
                <w:rFonts w:ascii="宋体" w:hAnsi="宋体"/>
                <w:noProof/>
              </w:rPr>
              <w:t>8.4 关键伪代码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CE7760" w14:textId="77777777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509" w:history="1">
            <w:r w:rsidRPr="006B6CDE">
              <w:rPr>
                <w:rStyle w:val="ad"/>
                <w:noProof/>
              </w:rPr>
              <w:t xml:space="preserve">9. </w:t>
            </w:r>
            <w:r w:rsidRPr="006B6CDE">
              <w:rPr>
                <w:rStyle w:val="ad"/>
                <w:noProof/>
              </w:rPr>
              <w:t>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6947D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10" w:history="1">
            <w:r w:rsidRPr="006B6CDE">
              <w:rPr>
                <w:rStyle w:val="ad"/>
                <w:noProof/>
              </w:rPr>
              <w:t xml:space="preserve">9.1 </w:t>
            </w:r>
            <w:r w:rsidRPr="006B6CDE">
              <w:rPr>
                <w:rStyle w:val="ad"/>
                <w:noProof/>
              </w:rPr>
              <w:t>模型结果展示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3B4790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11" w:history="1">
            <w:r w:rsidRPr="006B6CDE">
              <w:rPr>
                <w:rStyle w:val="ad"/>
                <w:noProof/>
              </w:rPr>
              <w:t xml:space="preserve">9.2 </w:t>
            </w:r>
            <w:r w:rsidRPr="006B6CDE">
              <w:rPr>
                <w:rStyle w:val="ad"/>
                <w:noProof/>
              </w:rPr>
              <w:t>最终修复效果展示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355C72" w14:textId="77777777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512" w:history="1">
            <w:r w:rsidRPr="006B6CDE">
              <w:rPr>
                <w:rStyle w:val="ad"/>
                <w:noProof/>
              </w:rPr>
              <w:t xml:space="preserve">10. </w:t>
            </w:r>
            <w:r w:rsidRPr="006B6CDE">
              <w:rPr>
                <w:rStyle w:val="ad"/>
                <w:noProof/>
              </w:rPr>
              <w:t>对比分析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284213" w14:textId="51BCA3EA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513" w:history="1">
            <w:r w:rsidRPr="006B6CDE">
              <w:rPr>
                <w:rStyle w:val="ad"/>
                <w:noProof/>
              </w:rPr>
              <w:t xml:space="preserve">11. </w:t>
            </w:r>
            <w:r w:rsidRPr="006B6CDE">
              <w:rPr>
                <w:rStyle w:val="ad"/>
                <w:noProof/>
              </w:rPr>
              <w:t>失败案例分析</w:t>
            </w:r>
            <w:r>
              <w:rPr>
                <w:rFonts w:hint="eastAsia"/>
                <w:noProof/>
                <w:webHidden/>
              </w:rPr>
              <w:tab/>
            </w:r>
          </w:hyperlink>
          <w:r w:rsidR="00E84077">
            <w:rPr>
              <w:rFonts w:hint="eastAsia"/>
            </w:rPr>
            <w:t>19</w:t>
          </w:r>
        </w:p>
        <w:p w14:paraId="6A7BC9BD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14" w:history="1">
            <w:r w:rsidRPr="006B6CDE">
              <w:rPr>
                <w:rStyle w:val="ad"/>
                <w:rFonts w:ascii="宋体" w:hAnsi="宋体"/>
                <w:noProof/>
              </w:rPr>
              <w:t>11.3 失败样例汇总与诊断表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734CC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15" w:history="1">
            <w:r w:rsidRPr="006B6CDE">
              <w:rPr>
                <w:rStyle w:val="ad"/>
                <w:rFonts w:ascii="宋体" w:hAnsi="宋体"/>
                <w:noProof/>
              </w:rPr>
              <w:t>11.4 典型失败样例的量化解释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B1477C" w14:textId="77777777" w:rsidR="00AF3EEF" w:rsidRDefault="00AF3EEF">
          <w:pPr>
            <w:pStyle w:val="TOC2"/>
            <w:tabs>
              <w:tab w:val="right" w:leader="dot" w:pos="9061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827516" w:history="1">
            <w:r w:rsidRPr="006B6CDE">
              <w:rPr>
                <w:rStyle w:val="ad"/>
                <w:rFonts w:ascii="宋体" w:hAnsi="宋体"/>
                <w:noProof/>
              </w:rPr>
              <w:t>11.5 失败案例带来的方法调整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01D91" w14:textId="77777777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517" w:history="1">
            <w:r w:rsidRPr="006B6CDE">
              <w:rPr>
                <w:rStyle w:val="ad"/>
                <w:noProof/>
              </w:rPr>
              <w:t xml:space="preserve">12. </w:t>
            </w:r>
            <w:r w:rsidRPr="006B6CDE">
              <w:rPr>
                <w:rStyle w:val="ad"/>
                <w:noProof/>
              </w:rPr>
              <w:t>本人分工内容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_Toc231827517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AFC06" w14:textId="4A2FFA52" w:rsidR="00AF3EEF" w:rsidRDefault="00AF3EEF">
          <w:pPr>
            <w:pStyle w:val="TOC1"/>
            <w:tabs>
              <w:tab w:val="right" w:leader="dot" w:pos="9061"/>
            </w:tabs>
            <w:ind w:firstLine="602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1827518" w:history="1">
            <w:r w:rsidRPr="006B6CDE">
              <w:rPr>
                <w:rStyle w:val="ad"/>
                <w:noProof/>
              </w:rPr>
              <w:t xml:space="preserve">13. </w:t>
            </w:r>
            <w:r w:rsidRPr="006B6CDE">
              <w:rPr>
                <w:rStyle w:val="ad"/>
                <w:noProof/>
              </w:rPr>
              <w:t>本人对项目的理解</w:t>
            </w:r>
            <w:r>
              <w:rPr>
                <w:rFonts w:hint="eastAsia"/>
                <w:noProof/>
                <w:webHidden/>
              </w:rPr>
              <w:tab/>
            </w:r>
          </w:hyperlink>
          <w:r w:rsidR="00E84077">
            <w:rPr>
              <w:rFonts w:hint="eastAsia"/>
            </w:rPr>
            <w:t>23</w:t>
          </w:r>
        </w:p>
        <w:p w14:paraId="6BB33C6E" w14:textId="77777777" w:rsidR="00634FFD" w:rsidRDefault="00634FFD" w:rsidP="00D12658">
          <w:pPr>
            <w:ind w:firstLineChars="0" w:firstLine="0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6224863" w14:textId="77777777" w:rsidR="00EC57F0" w:rsidRDefault="00EC57F0">
      <w:pPr>
        <w:widowControl/>
        <w:spacing w:line="240" w:lineRule="auto"/>
        <w:ind w:firstLineChars="0" w:firstLine="0"/>
        <w:jc w:val="left"/>
        <w:rPr>
          <w:b/>
          <w:bCs/>
          <w:kern w:val="44"/>
          <w:sz w:val="32"/>
          <w:szCs w:val="44"/>
          <w:shd w:val="clear" w:color="auto" w:fill="FFFFFF"/>
        </w:rPr>
      </w:pPr>
      <w:r>
        <w:br w:type="page"/>
      </w:r>
    </w:p>
    <w:p w14:paraId="7C3FE4B0" w14:textId="77777777" w:rsidR="002E70FE" w:rsidRPr="002E70FE" w:rsidRDefault="002E70FE" w:rsidP="006F22BE">
      <w:pPr>
        <w:pStyle w:val="1"/>
      </w:pPr>
      <w:bookmarkStart w:id="0" w:name="_Toc231827478"/>
      <w:r w:rsidRPr="002E70FE">
        <w:rPr>
          <w:rFonts w:hint="eastAsia"/>
        </w:rPr>
        <w:lastRenderedPageBreak/>
        <w:t xml:space="preserve">1. </w:t>
      </w:r>
      <w:r w:rsidRPr="002E70FE">
        <w:rPr>
          <w:rFonts w:hint="eastAsia"/>
        </w:rPr>
        <w:t>实验背景</w:t>
      </w:r>
      <w:bookmarkEnd w:id="0"/>
    </w:p>
    <w:p w14:paraId="3A353544" w14:textId="77777777" w:rsidR="002E70FE" w:rsidRPr="002E70FE" w:rsidRDefault="002E70FE" w:rsidP="00917DD5">
      <w:pPr>
        <w:pStyle w:val="2"/>
        <w:ind w:firstLine="281"/>
      </w:pPr>
      <w:bookmarkStart w:id="1" w:name="_Toc231827479"/>
      <w:r w:rsidRPr="002E70FE">
        <w:rPr>
          <w:rFonts w:hint="eastAsia"/>
        </w:rPr>
        <w:t xml:space="preserve">1.1 </w:t>
      </w:r>
      <w:r w:rsidRPr="002E70FE">
        <w:rPr>
          <w:rFonts w:hint="eastAsia"/>
        </w:rPr>
        <w:t>文化遗产数字化保护的迫切需求</w:t>
      </w:r>
      <w:bookmarkEnd w:id="1"/>
    </w:p>
    <w:p w14:paraId="264938F6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中国古画作为中华文明的重要载体，承载着千年的历史记忆与艺术审美。然而，由于纸张、绢帛等载体的脆弱性，以及历经岁月的侵蚀，大量珍贵的古画面临着虫蛀、霉变、断裂、污渍覆盖等严重破损问题。传统的物理修复手段不仅周期长、成本高昂，且对修复师的经验依赖度极高，稍有不慎可能导致文物的二次损伤。</w:t>
      </w:r>
    </w:p>
    <w:p w14:paraId="621B053D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随着计算机视觉技术的飞速发展，基于深度学习的图像修复（Image Inpainting）为古画的数字化保护提供了新的解决方案。通过算法自动补全缺失或受损的区域，不仅能够辅助文物修复师进行预演，还能生成高清的数字化档案，实现文物的“数字永生”。</w:t>
      </w:r>
    </w:p>
    <w:p w14:paraId="41A4E720" w14:textId="77777777" w:rsidR="002E70FE" w:rsidRPr="002E70FE" w:rsidRDefault="002E70FE" w:rsidP="00917DD5">
      <w:pPr>
        <w:pStyle w:val="2"/>
        <w:ind w:firstLine="281"/>
      </w:pPr>
      <w:bookmarkStart w:id="2" w:name="_Toc231827480"/>
      <w:r w:rsidRPr="002E70FE">
        <w:rPr>
          <w:rFonts w:hint="eastAsia"/>
        </w:rPr>
        <w:t xml:space="preserve">1.2 </w:t>
      </w:r>
      <w:r w:rsidRPr="002E70FE">
        <w:rPr>
          <w:rFonts w:hint="eastAsia"/>
        </w:rPr>
        <w:t>现有数据集与任务的错位</w:t>
      </w:r>
      <w:bookmarkEnd w:id="2"/>
    </w:p>
    <w:p w14:paraId="6E439B07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在开展实验之前，我们对现有的公开资源进行了详尽的调研。目前，互联网上虽然存在如 Chinese Landscape Painting Dataset 这样的古画风格数据集，也有针对现代照片破损修复的 OpenPhoto Restore Dataset 等配对数据集。然而，我们发现一个关键的空白点：缺乏同时满足“古画风格”、“Clean-Damaged 配对”以及“Mask 标注”三项条件的专用数据集。</w:t>
      </w:r>
    </w:p>
    <w:p w14:paraId="329F44AB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大多数公开数据集要么仅提供单一的古画图像（缺乏对应的破损图和Mask），要么是通用的照片修复数据集（风格与古画差异巨大）。这种数据层面的缺失，导致直接套用通用修复模型往往效果不佳，因为古画特有的笔触、留白、水墨晕染特性无法在通用数据中得到很好的学习。</w:t>
      </w:r>
    </w:p>
    <w:p w14:paraId="231A27F8" w14:textId="77777777" w:rsidR="002E70FE" w:rsidRPr="002E70FE" w:rsidRDefault="002E70FE" w:rsidP="00917DD5">
      <w:pPr>
        <w:pStyle w:val="2"/>
        <w:ind w:firstLine="281"/>
      </w:pPr>
      <w:bookmarkStart w:id="3" w:name="_Toc231827481"/>
      <w:r w:rsidRPr="002E70FE">
        <w:rPr>
          <w:rFonts w:hint="eastAsia"/>
        </w:rPr>
        <w:t xml:space="preserve">1.3 </w:t>
      </w:r>
      <w:r w:rsidRPr="002E70FE">
        <w:rPr>
          <w:rFonts w:hint="eastAsia"/>
        </w:rPr>
        <w:t>技术路线的演进与挑战</w:t>
      </w:r>
      <w:bookmarkEnd w:id="3"/>
    </w:p>
    <w:p w14:paraId="3D7C1263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当前的图像修复技术主要沿着三条路线发展：传统的局部扩散方法（如OpenCV）、深度卷积神经网络（如LaMa）以及生成式扩散模型（如Stable Diffusion）。</w:t>
      </w:r>
    </w:p>
    <w:p w14:paraId="5BDA29C5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传统方法： 计算速度快，但在处理大面积缺失时容易出现纹理重复和结构断裂。</w:t>
      </w:r>
    </w:p>
    <w:p w14:paraId="5B81412F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深度修复模型： 在结构重建上表现优异，但面对古画特有的“半透明污渍”（Stain）时，容易误判为完全缺失区域，导致原始笔触丢失。</w:t>
      </w:r>
    </w:p>
    <w:p w14:paraId="08AE8105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lastRenderedPageBreak/>
        <w:t>生成式模型： 具有极强的纹理生成能力，但其“创造性”往往是一把双刃剑。在古画修复中，SD模型容易改变原图的构图，甚至生成不符合古画风格的现代元素，即存在严重的“幻觉”问题。</w:t>
      </w:r>
    </w:p>
    <w:p w14:paraId="2998413C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基于上述背景，本实验旨在构建专用数据集，通过算法改进和超参数优化，探索最适合中国古画修复的技术路径。</w:t>
      </w:r>
    </w:p>
    <w:p w14:paraId="510B58E9" w14:textId="77777777" w:rsidR="002E70FE" w:rsidRPr="002E70FE" w:rsidRDefault="002E70FE" w:rsidP="006F22BE">
      <w:pPr>
        <w:pStyle w:val="1"/>
      </w:pPr>
      <w:bookmarkStart w:id="4" w:name="_Toc231827482"/>
      <w:r w:rsidRPr="002E70FE">
        <w:rPr>
          <w:rFonts w:hint="eastAsia"/>
        </w:rPr>
        <w:t xml:space="preserve">2. </w:t>
      </w:r>
      <w:r w:rsidRPr="002E70FE">
        <w:rPr>
          <w:rFonts w:hint="eastAsia"/>
        </w:rPr>
        <w:t>任务定义</w:t>
      </w:r>
      <w:bookmarkEnd w:id="4"/>
    </w:p>
    <w:p w14:paraId="3B5ED2BD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本实验的核心任务是中国古画的高保真度图像修复。与通用的图像修复任务不同，本项目对“保真度”和“风格一致性”提出了极高的要求。</w:t>
      </w:r>
    </w:p>
    <w:p w14:paraId="3FC76C4F" w14:textId="77777777" w:rsidR="002E70FE" w:rsidRPr="002E70FE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具体而言，任务被定义为在给定受损古画图像（Damaged Image）和掩码（Mask）的情况下，恢复出视觉上无瑕疵且尽可能接近原作（Clean Image）的图像。任务的难点在于需要处理四种不同类型的破损：</w:t>
      </w:r>
    </w:p>
    <w:p w14:paraId="6092EFC2" w14:textId="77777777" w:rsidR="002E70FE" w:rsidRPr="002E70FE" w:rsidRDefault="002E70FE" w:rsidP="002E70FE">
      <w:pPr>
        <w:pStyle w:val="tgt1"/>
        <w:numPr>
          <w:ilvl w:val="2"/>
          <w:numId w:val="1"/>
        </w:numPr>
        <w:ind w:firstLineChars="0"/>
        <w:rPr>
          <w:rFonts w:hint="eastAsia"/>
        </w:rPr>
      </w:pPr>
      <w:r w:rsidRPr="002E70FE">
        <w:rPr>
          <w:rFonts w:hint="eastAsia"/>
        </w:rPr>
        <w:t>划痕（Scratch）： 模拟细长的物理划伤。</w:t>
      </w:r>
    </w:p>
    <w:p w14:paraId="0004D63F" w14:textId="77777777" w:rsidR="002E70FE" w:rsidRPr="002E70FE" w:rsidRDefault="002E70FE" w:rsidP="002E70FE">
      <w:pPr>
        <w:pStyle w:val="tgt1"/>
        <w:numPr>
          <w:ilvl w:val="2"/>
          <w:numId w:val="1"/>
        </w:numPr>
        <w:ind w:firstLineChars="0"/>
        <w:rPr>
          <w:rFonts w:hint="eastAsia"/>
        </w:rPr>
      </w:pPr>
      <w:r w:rsidRPr="002E70FE">
        <w:rPr>
          <w:rFonts w:hint="eastAsia"/>
        </w:rPr>
        <w:t>污渍（Stain）： 模拟霉斑、墨渍等半透明覆盖物，这是古画修复中最棘</w:t>
      </w:r>
      <w:r>
        <w:rPr>
          <w:rFonts w:hint="eastAsia"/>
        </w:rPr>
        <w:t xml:space="preserve"> </w:t>
      </w:r>
      <w:r>
        <w:t xml:space="preserve">                  </w:t>
      </w:r>
      <w:r w:rsidRPr="002E70FE">
        <w:rPr>
          <w:rFonts w:hint="eastAsia"/>
        </w:rPr>
        <w:t>手的问题，因为原始笔触并未完全消失。</w:t>
      </w:r>
    </w:p>
    <w:p w14:paraId="549BF086" w14:textId="77777777" w:rsidR="002E70FE" w:rsidRPr="002E70FE" w:rsidRDefault="002E70FE" w:rsidP="002E70FE">
      <w:pPr>
        <w:pStyle w:val="tgt1"/>
        <w:numPr>
          <w:ilvl w:val="2"/>
          <w:numId w:val="1"/>
        </w:numPr>
        <w:ind w:firstLineChars="0"/>
        <w:rPr>
          <w:rFonts w:hint="eastAsia"/>
        </w:rPr>
      </w:pPr>
      <w:r w:rsidRPr="002E70FE">
        <w:rPr>
          <w:rFonts w:hint="eastAsia"/>
        </w:rPr>
        <w:t>块状破损（Block）： 模拟虫蛀或撕裂造成的大面积信息丢失。</w:t>
      </w:r>
    </w:p>
    <w:p w14:paraId="7D672303" w14:textId="77777777" w:rsidR="002E70FE" w:rsidRPr="002E70FE" w:rsidRDefault="002E70FE" w:rsidP="002E70FE">
      <w:pPr>
        <w:pStyle w:val="tgt1"/>
        <w:numPr>
          <w:ilvl w:val="2"/>
          <w:numId w:val="1"/>
        </w:numPr>
        <w:ind w:firstLineChars="0"/>
        <w:rPr>
          <w:rFonts w:hint="eastAsia"/>
        </w:rPr>
      </w:pPr>
      <w:r w:rsidRPr="002E70FE">
        <w:rPr>
          <w:rFonts w:hint="eastAsia"/>
        </w:rPr>
        <w:t>边界破损（Edge）： 模拟画作边缘的磨损。</w:t>
      </w:r>
    </w:p>
    <w:p w14:paraId="78B72C16" w14:textId="77777777" w:rsidR="003268E5" w:rsidRDefault="002E70FE" w:rsidP="002E70FE">
      <w:pPr>
        <w:pStyle w:val="tgt1"/>
        <w:ind w:firstLine="480"/>
        <w:rPr>
          <w:rFonts w:hint="eastAsia"/>
        </w:rPr>
      </w:pPr>
      <w:r w:rsidRPr="002E70FE">
        <w:rPr>
          <w:rFonts w:hint="eastAsia"/>
        </w:rPr>
        <w:t>此外，任务不仅要求修复破损区域，还严格要求非破损区域必须保持绝对一致，不能引入任何伪影或改变原图的色彩分布。</w:t>
      </w:r>
      <w:r w:rsidR="003D3E5E" w:rsidRPr="003D3E5E">
        <w:rPr>
          <w:position w:val="-4"/>
        </w:rPr>
        <w:object w:dxaOrig="180" w:dyaOrig="279" w14:anchorId="63B7D0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9pt;height:13.9pt" o:ole="">
            <v:imagedata r:id="rId10" o:title=""/>
          </v:shape>
          <o:OLEObject Type="Embed" ProgID="Equation.DSMT4" ShapeID="_x0000_i1025" DrawAspect="Content" ObjectID="_1842459583" r:id="rId11"/>
        </w:object>
      </w:r>
    </w:p>
    <w:p w14:paraId="26234DE4" w14:textId="77777777" w:rsidR="002E70FE" w:rsidRDefault="002E70FE" w:rsidP="006F22BE">
      <w:pPr>
        <w:pStyle w:val="1"/>
      </w:pPr>
      <w:bookmarkStart w:id="5" w:name="_Toc231827483"/>
      <w:r>
        <w:rPr>
          <w:rFonts w:hint="eastAsia"/>
        </w:rPr>
        <w:t xml:space="preserve">3. </w:t>
      </w:r>
      <w:r>
        <w:rPr>
          <w:rFonts w:hint="eastAsia"/>
        </w:rPr>
        <w:t>数据集介绍</w:t>
      </w:r>
      <w:bookmarkEnd w:id="5"/>
    </w:p>
    <w:p w14:paraId="336FEE15" w14:textId="77777777" w:rsidR="002E70FE" w:rsidRDefault="002E70FE" w:rsidP="00917DD5">
      <w:pPr>
        <w:pStyle w:val="2"/>
        <w:ind w:firstLine="281"/>
      </w:pPr>
      <w:bookmarkStart w:id="6" w:name="_Toc231827484"/>
      <w:r>
        <w:rPr>
          <w:rFonts w:hint="eastAsia"/>
        </w:rPr>
        <w:t xml:space="preserve">3.1 </w:t>
      </w:r>
      <w:r>
        <w:rPr>
          <w:rFonts w:hint="eastAsia"/>
        </w:rPr>
        <w:t>数据来源与构建动机</w:t>
      </w:r>
      <w:bookmarkEnd w:id="6"/>
    </w:p>
    <w:p w14:paraId="680D75B1" w14:textId="77777777" w:rsidR="002E70FE" w:rsidRDefault="002E70FE" w:rsidP="002E70FE">
      <w:pPr>
        <w:pStyle w:val="tgt1"/>
        <w:ind w:firstLine="480"/>
        <w:rPr>
          <w:rFonts w:hint="eastAsia"/>
        </w:rPr>
      </w:pPr>
      <w:r>
        <w:rPr>
          <w:rFonts w:hint="eastAsia"/>
        </w:rPr>
        <w:t>正如实验背景所述，由于缺乏现成的专用数据集，本项目采取了“基于Clean数据合成Damaged数据”的构建策略。</w:t>
      </w:r>
    </w:p>
    <w:p w14:paraId="6768EDE0" w14:textId="77777777" w:rsidR="002E70FE" w:rsidRDefault="002E70FE" w:rsidP="002E70FE">
      <w:pPr>
        <w:pStyle w:val="tgt1"/>
        <w:ind w:firstLine="480"/>
        <w:rPr>
          <w:rFonts w:hint="eastAsia"/>
        </w:rPr>
      </w:pPr>
      <w:r>
        <w:rPr>
          <w:rFonts w:hint="eastAsia"/>
        </w:rPr>
        <w:t>Clean Source（源数据）： 我们基于 Kaggle 上的 Chinese Landscape Painting Dataset 进行筛选，该数据集提供了大量的高清中国山水画，作为我们的“原画”基准。</w:t>
      </w:r>
    </w:p>
    <w:p w14:paraId="3F7A9DC4" w14:textId="77777777" w:rsidR="002E70FE" w:rsidRDefault="002E70FE" w:rsidP="002E70FE">
      <w:pPr>
        <w:pStyle w:val="tgt1"/>
        <w:ind w:firstLine="480"/>
        <w:rPr>
          <w:rFonts w:hint="eastAsia"/>
        </w:rPr>
      </w:pPr>
      <w:r>
        <w:rPr>
          <w:rFonts w:hint="eastAsia"/>
        </w:rPr>
        <w:t>合成策略： 为了模拟真实的修复场景，我们利用程序化手段在Clean图像上合成了四种不同类型的破损，并生成了对应的Mask标注。</w:t>
      </w:r>
    </w:p>
    <w:p w14:paraId="5E03378D" w14:textId="77777777" w:rsidR="002E70FE" w:rsidRDefault="006F22BE" w:rsidP="00917DD5">
      <w:pPr>
        <w:pStyle w:val="2"/>
        <w:ind w:firstLine="281"/>
      </w:pPr>
      <w:bookmarkStart w:id="7" w:name="_Toc231827485"/>
      <w:r>
        <w:lastRenderedPageBreak/>
        <w:t>3</w:t>
      </w:r>
      <w:r w:rsidR="002E70FE">
        <w:rPr>
          <w:rFonts w:hint="eastAsia"/>
        </w:rPr>
        <w:t xml:space="preserve">.2 </w:t>
      </w:r>
      <w:r w:rsidR="002E70FE">
        <w:rPr>
          <w:rFonts w:hint="eastAsia"/>
        </w:rPr>
        <w:t>数据集构成</w:t>
      </w:r>
      <w:bookmarkEnd w:id="7"/>
    </w:p>
    <w:p w14:paraId="3C7703C6" w14:textId="77777777" w:rsidR="002E70FE" w:rsidRDefault="002E70FE" w:rsidP="002E70FE">
      <w:pPr>
        <w:pStyle w:val="tgt1"/>
        <w:ind w:firstLine="480"/>
        <w:rPr>
          <w:rFonts w:hint="eastAsia"/>
        </w:rPr>
      </w:pPr>
      <w:r>
        <w:rPr>
          <w:rFonts w:hint="eastAsia"/>
        </w:rPr>
        <w:t>本项目构建的数据集已上传至 Hugging Face（chinese-painting-inpainting-mask-dataset），其核心构成如下表所示：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241"/>
        <w:gridCol w:w="1579"/>
        <w:gridCol w:w="3753"/>
      </w:tblGrid>
      <w:tr w:rsidR="002E70FE" w:rsidRPr="002E70FE" w14:paraId="442B55B2" w14:textId="77777777" w:rsidTr="002E7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89DD1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b/>
                <w:bCs/>
                <w:kern w:val="0"/>
                <w:szCs w:val="24"/>
              </w:rPr>
            </w:pPr>
            <w:r w:rsidRPr="002E70FE">
              <w:rPr>
                <w:rFonts w:ascii="宋体" w:hAnsi="宋体" w:cs="宋体"/>
                <w:b/>
                <w:bCs/>
                <w:kern w:val="0"/>
                <w:szCs w:val="24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5D2B416D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b/>
                <w:bCs/>
                <w:kern w:val="0"/>
                <w:szCs w:val="24"/>
              </w:rPr>
            </w:pPr>
            <w:r w:rsidRPr="002E70FE">
              <w:rPr>
                <w:rFonts w:ascii="宋体" w:hAnsi="宋体" w:cs="宋体"/>
                <w:b/>
                <w:bCs/>
                <w:kern w:val="0"/>
                <w:szCs w:val="24"/>
              </w:rPr>
              <w:t>内容描述</w:t>
            </w:r>
          </w:p>
        </w:tc>
        <w:tc>
          <w:tcPr>
            <w:tcW w:w="0" w:type="auto"/>
            <w:vAlign w:val="center"/>
            <w:hideMark/>
          </w:tcPr>
          <w:p w14:paraId="5F79DF04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b/>
                <w:bCs/>
                <w:kern w:val="0"/>
                <w:szCs w:val="24"/>
              </w:rPr>
            </w:pPr>
            <w:r w:rsidRPr="002E70FE">
              <w:rPr>
                <w:rFonts w:ascii="宋体" w:hAnsi="宋体" w:cs="宋体"/>
                <w:b/>
                <w:bCs/>
                <w:kern w:val="0"/>
                <w:szCs w:val="24"/>
              </w:rPr>
              <w:t>数量/比例</w:t>
            </w:r>
          </w:p>
        </w:tc>
        <w:tc>
          <w:tcPr>
            <w:tcW w:w="0" w:type="auto"/>
            <w:vAlign w:val="center"/>
            <w:hideMark/>
          </w:tcPr>
          <w:p w14:paraId="616D9649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b/>
                <w:bCs/>
                <w:kern w:val="0"/>
                <w:szCs w:val="24"/>
              </w:rPr>
            </w:pPr>
            <w:r w:rsidRPr="002E70FE">
              <w:rPr>
                <w:rFonts w:ascii="宋体" w:hAnsi="宋体" w:cs="宋体"/>
                <w:b/>
                <w:bCs/>
                <w:kern w:val="0"/>
                <w:szCs w:val="24"/>
              </w:rPr>
              <w:t>备注</w:t>
            </w:r>
          </w:p>
        </w:tc>
      </w:tr>
      <w:tr w:rsidR="002E70FE" w:rsidRPr="002E70FE" w14:paraId="24340786" w14:textId="77777777" w:rsidTr="002E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6C13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Clean Image</w:t>
            </w:r>
          </w:p>
        </w:tc>
        <w:tc>
          <w:tcPr>
            <w:tcW w:w="0" w:type="auto"/>
            <w:vAlign w:val="center"/>
            <w:hideMark/>
          </w:tcPr>
          <w:p w14:paraId="45D5E9A5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高清无损的中国古画</w:t>
            </w:r>
          </w:p>
        </w:tc>
        <w:tc>
          <w:tcPr>
            <w:tcW w:w="0" w:type="auto"/>
            <w:vAlign w:val="center"/>
            <w:hideMark/>
          </w:tcPr>
          <w:p w14:paraId="3A71497D" w14:textId="77777777" w:rsidR="002E70FE" w:rsidRPr="002E70FE" w:rsidRDefault="002E70FE" w:rsidP="00917DD5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基准数据</w:t>
            </w:r>
          </w:p>
        </w:tc>
        <w:tc>
          <w:tcPr>
            <w:tcW w:w="0" w:type="auto"/>
            <w:vAlign w:val="center"/>
            <w:hideMark/>
          </w:tcPr>
          <w:p w14:paraId="271D257E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作为Ground Truth</w:t>
            </w:r>
          </w:p>
        </w:tc>
      </w:tr>
      <w:tr w:rsidR="002E70FE" w:rsidRPr="002E70FE" w14:paraId="40F40372" w14:textId="77777777" w:rsidTr="002E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74B8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Damaged Image</w:t>
            </w:r>
          </w:p>
        </w:tc>
        <w:tc>
          <w:tcPr>
            <w:tcW w:w="0" w:type="auto"/>
            <w:vAlign w:val="center"/>
            <w:hideMark/>
          </w:tcPr>
          <w:p w14:paraId="67B7BD43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含有人工合成破损的古画</w:t>
            </w:r>
          </w:p>
        </w:tc>
        <w:tc>
          <w:tcPr>
            <w:tcW w:w="0" w:type="auto"/>
            <w:vAlign w:val="center"/>
            <w:hideMark/>
          </w:tcPr>
          <w:p w14:paraId="0EE4AE73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与Clean对应</w:t>
            </w:r>
          </w:p>
        </w:tc>
        <w:tc>
          <w:tcPr>
            <w:tcW w:w="0" w:type="auto"/>
            <w:vAlign w:val="center"/>
            <w:hideMark/>
          </w:tcPr>
          <w:p w14:paraId="760535F6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包含Scratch, Stain, Block, Edge四类</w:t>
            </w:r>
          </w:p>
        </w:tc>
      </w:tr>
      <w:tr w:rsidR="002E70FE" w:rsidRPr="002E70FE" w14:paraId="4511B568" w14:textId="77777777" w:rsidTr="002E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0799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Mask</w:t>
            </w:r>
          </w:p>
        </w:tc>
        <w:tc>
          <w:tcPr>
            <w:tcW w:w="0" w:type="auto"/>
            <w:vAlign w:val="center"/>
            <w:hideMark/>
          </w:tcPr>
          <w:p w14:paraId="49717AF5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破损区域标注</w:t>
            </w:r>
          </w:p>
        </w:tc>
        <w:tc>
          <w:tcPr>
            <w:tcW w:w="0" w:type="auto"/>
            <w:vAlign w:val="center"/>
            <w:hideMark/>
          </w:tcPr>
          <w:p w14:paraId="2186E4F1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与Damaged对应</w:t>
            </w:r>
          </w:p>
        </w:tc>
        <w:tc>
          <w:tcPr>
            <w:tcW w:w="0" w:type="auto"/>
            <w:vAlign w:val="center"/>
            <w:hideMark/>
          </w:tcPr>
          <w:p w14:paraId="4F09C685" w14:textId="77777777" w:rsidR="002E70FE" w:rsidRPr="002E70FE" w:rsidRDefault="002E70FE" w:rsidP="002E70F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2E70FE">
              <w:rPr>
                <w:rFonts w:ascii="宋体" w:hAnsi="宋体" w:cs="宋体"/>
                <w:kern w:val="0"/>
                <w:szCs w:val="24"/>
              </w:rPr>
              <w:t>用于指导模型进行局部修复</w:t>
            </w:r>
          </w:p>
        </w:tc>
      </w:tr>
    </w:tbl>
    <w:p w14:paraId="53692F7F" w14:textId="77777777" w:rsidR="00917DD5" w:rsidRDefault="00917DD5" w:rsidP="00917DD5">
      <w:pPr>
        <w:pStyle w:val="2"/>
        <w:ind w:firstLine="281"/>
      </w:pPr>
      <w:bookmarkStart w:id="8" w:name="_Toc231827486"/>
      <w:r>
        <w:rPr>
          <w:rFonts w:hint="eastAsia"/>
        </w:rPr>
        <w:t xml:space="preserve">3.3 </w:t>
      </w:r>
      <w:r>
        <w:rPr>
          <w:rFonts w:hint="eastAsia"/>
        </w:rPr>
        <w:t>破损类型的物理模拟</w:t>
      </w:r>
      <w:bookmarkEnd w:id="8"/>
    </w:p>
    <w:p w14:paraId="054FF761" w14:textId="77777777" w:rsidR="00917DD5" w:rsidRDefault="00917DD5" w:rsidP="00917DD5">
      <w:pPr>
        <w:pStyle w:val="tgt1"/>
        <w:ind w:firstLine="480"/>
        <w:rPr>
          <w:rFonts w:hint="eastAsia"/>
        </w:rPr>
      </w:pPr>
      <w:r>
        <w:rPr>
          <w:rFonts w:hint="eastAsia"/>
        </w:rPr>
        <w:t>为了保证训练和测试的有效性，我们在合成数据时特别注意了物理真实性：</w:t>
      </w:r>
    </w:p>
    <w:p w14:paraId="67D1E85A" w14:textId="77777777" w:rsidR="00917DD5" w:rsidRDefault="00917DD5" w:rsidP="00917DD5">
      <w:pPr>
        <w:pStyle w:val="tgt1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划痕与块状： 采用二值化Mask，模拟完全的信息丢失。</w:t>
      </w:r>
    </w:p>
    <w:p w14:paraId="7ACBB3A9" w14:textId="77777777" w:rsidR="00917DD5" w:rsidRDefault="00917DD5" w:rsidP="00917DD5">
      <w:pPr>
        <w:pStyle w:val="tgt1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污渍（Stain）： 并非简单的覆盖，而是通过调整透明度混合原始像素，模拟纸张上残留的墨迹。</w:t>
      </w:r>
    </w:p>
    <w:p w14:paraId="73B85AF8" w14:textId="77777777" w:rsidR="00917DD5" w:rsidRDefault="00917DD5" w:rsidP="00917DD5">
      <w:pPr>
        <w:pStyle w:val="tgt1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边界： 模拟画纸边缘的物理磨损。</w:t>
      </w:r>
    </w:p>
    <w:p w14:paraId="0286D09C" w14:textId="77777777" w:rsidR="006F22BE" w:rsidRPr="006F22BE" w:rsidRDefault="006F22BE" w:rsidP="006F22BE">
      <w:pPr>
        <w:pStyle w:val="2"/>
        <w:ind w:firstLine="281"/>
      </w:pPr>
      <w:bookmarkStart w:id="9" w:name="_Toc231827487"/>
      <w:r>
        <w:rPr>
          <w:rFonts w:hint="eastAsia"/>
        </w:rPr>
        <w:t>3</w:t>
      </w:r>
      <w:r>
        <w:t xml:space="preserve">.4 </w:t>
      </w:r>
      <w:r w:rsidRPr="006F22BE">
        <w:rPr>
          <w:rFonts w:hint="eastAsia"/>
        </w:rPr>
        <w:t>数据集特点</w:t>
      </w:r>
      <w:bookmarkEnd w:id="9"/>
    </w:p>
    <w:p w14:paraId="08FDB589" w14:textId="77777777" w:rsidR="006F22BE" w:rsidRPr="006F22BE" w:rsidRDefault="006F22BE" w:rsidP="006F22BE">
      <w:pPr>
        <w:pStyle w:val="tgt1"/>
        <w:ind w:firstLine="480"/>
        <w:rPr>
          <w:rFonts w:hint="eastAsia"/>
        </w:rPr>
      </w:pPr>
      <w:r w:rsidRPr="006F22BE">
        <w:rPr>
          <w:rFonts w:hint="eastAsia"/>
        </w:rPr>
        <w:t>本数据集的核心优势在于其“三元组”结构（Clean, Damaged, Mask），这使得我们可以进行定量的指标评估。与通用的自然图像修复数据集不同，本数据集专注于艺术风格域（Artistic Domain），能够有效检验模型在处理水墨晕染、留白意境以及复杂线条时的表现。</w:t>
      </w:r>
    </w:p>
    <w:p w14:paraId="0829F97B" w14:textId="77777777" w:rsidR="00917DD5" w:rsidRDefault="00917DD5" w:rsidP="006F22BE">
      <w:pPr>
        <w:pStyle w:val="1"/>
      </w:pPr>
      <w:bookmarkStart w:id="10" w:name="_Toc231827488"/>
      <w:r>
        <w:rPr>
          <w:rFonts w:hint="eastAsia"/>
        </w:rPr>
        <w:t xml:space="preserve">4. </w:t>
      </w:r>
      <w:r>
        <w:rPr>
          <w:rFonts w:hint="eastAsia"/>
        </w:rPr>
        <w:t>实验原理</w:t>
      </w:r>
      <w:bookmarkEnd w:id="10"/>
    </w:p>
    <w:p w14:paraId="4D548A56" w14:textId="77777777" w:rsidR="00917DD5" w:rsidRDefault="00917DD5" w:rsidP="00917DD5">
      <w:pPr>
        <w:pStyle w:val="tgt1"/>
        <w:ind w:firstLine="480"/>
        <w:rPr>
          <w:rFonts w:hint="eastAsia"/>
        </w:rPr>
      </w:pPr>
      <w:r>
        <w:rPr>
          <w:rFonts w:hint="eastAsia"/>
        </w:rPr>
        <w:t>本实验并非单一模型的测试，而是一套完整的“评估-改进-优化”方法论体系。</w:t>
      </w:r>
    </w:p>
    <w:p w14:paraId="3F4BEBB3" w14:textId="77777777" w:rsidR="00917DD5" w:rsidRDefault="00917DD5" w:rsidP="00917DD5">
      <w:pPr>
        <w:pStyle w:val="2"/>
        <w:ind w:firstLine="281"/>
      </w:pPr>
      <w:bookmarkStart w:id="11" w:name="_Toc231827489"/>
      <w:r>
        <w:rPr>
          <w:rFonts w:hint="eastAsia"/>
        </w:rPr>
        <w:t xml:space="preserve">4.1 </w:t>
      </w:r>
      <w:r>
        <w:rPr>
          <w:rFonts w:hint="eastAsia"/>
        </w:rPr>
        <w:t>评价准则的重构（</w:t>
      </w:r>
      <w:r>
        <w:rPr>
          <w:rFonts w:hint="eastAsia"/>
        </w:rPr>
        <w:t>ACFS</w:t>
      </w:r>
      <w:r>
        <w:rPr>
          <w:rFonts w:hint="eastAsia"/>
        </w:rPr>
        <w:t>）</w:t>
      </w:r>
      <w:bookmarkEnd w:id="11"/>
    </w:p>
    <w:p w14:paraId="5E9DF889" w14:textId="77777777" w:rsidR="00917DD5" w:rsidRDefault="00917DD5" w:rsidP="00917DD5">
      <w:pPr>
        <w:pStyle w:val="tgt1"/>
        <w:ind w:firstLine="480"/>
        <w:rPr>
          <w:rFonts w:hint="eastAsia"/>
        </w:rPr>
      </w:pPr>
      <w:r>
        <w:rPr>
          <w:rFonts w:hint="eastAsia"/>
        </w:rPr>
        <w:t>传统的图像修复评价多依赖PSNR或SSIM，但这些指标对结构和语义的敏感度不足。针对古画修复，我们设计了ACFS（Advanced Chinese Painting Fidelity Score）综合评分体系，包含五个维度的加权：</w:t>
      </w:r>
    </w:p>
    <w:p w14:paraId="6D5476AF" w14:textId="77777777" w:rsidR="00917DD5" w:rsidRPr="00917DD5" w:rsidRDefault="00917DD5" w:rsidP="00917DD5">
      <w:pPr>
        <w:pStyle w:val="tgt1"/>
        <w:numPr>
          <w:ilvl w:val="0"/>
          <w:numId w:val="5"/>
        </w:numPr>
        <w:ind w:firstLineChars="0"/>
        <w:rPr>
          <w:rFonts w:hint="eastAsia"/>
        </w:rPr>
      </w:pPr>
      <w:r w:rsidRPr="00917DD5">
        <w:rPr>
          <w:rStyle w:val="mord"/>
          <w:rFonts w:ascii="Times New Roman" w:hAnsi="Times New Roman" w:cs="Times New Roman"/>
        </w:rPr>
        <w:t>S</w:t>
      </w:r>
      <w:r w:rsidRPr="00917DD5">
        <w:rPr>
          <w:rStyle w:val="mord"/>
          <w:rFonts w:ascii="Times New Roman" w:hAnsi="Times New Roman" w:cs="Times New Roman"/>
          <w:sz w:val="36"/>
          <w:szCs w:val="36"/>
          <w:vertAlign w:val="subscript"/>
        </w:rPr>
        <w:t>mask</w:t>
      </w:r>
      <w:r w:rsidRPr="00917DD5">
        <w:rPr>
          <w:rStyle w:val="vlist-s"/>
          <w:rFonts w:ascii="MS Gothic" w:eastAsia="MS Gothic" w:hAnsi="MS Gothic" w:cs="MS Gothic" w:hint="eastAsia"/>
          <w:sz w:val="36"/>
          <w:szCs w:val="36"/>
          <w:vertAlign w:val="subscript"/>
        </w:rPr>
        <w:t>​</w:t>
      </w:r>
      <w:r w:rsidRPr="00917DD5">
        <w:rPr>
          <w:rStyle w:val="qk-md-text"/>
          <w:rFonts w:hint="eastAsia"/>
        </w:rPr>
        <w:t>(35%)：破损区域内修复的准确性（最重要）。</w:t>
      </w:r>
    </w:p>
    <w:p w14:paraId="5C5A0C63" w14:textId="77777777" w:rsidR="00917DD5" w:rsidRPr="00917DD5" w:rsidRDefault="00917DD5" w:rsidP="00917DD5">
      <w:pPr>
        <w:pStyle w:val="tgt1"/>
        <w:numPr>
          <w:ilvl w:val="0"/>
          <w:numId w:val="5"/>
        </w:numPr>
        <w:ind w:firstLineChars="0"/>
        <w:rPr>
          <w:rFonts w:hint="eastAsia"/>
        </w:rPr>
      </w:pPr>
      <w:r>
        <w:rPr>
          <w:sz w:val="21"/>
        </w:rPr>
        <w:lastRenderedPageBreak/>
        <w:t>Sglobal（20%）：全局图像与原图的一致性（防止全局偏色）。</w:t>
      </w:r>
    </w:p>
    <w:p w14:paraId="059A12B3" w14:textId="77777777" w:rsidR="00917DD5" w:rsidRPr="00917DD5" w:rsidRDefault="00917DD5" w:rsidP="00917DD5">
      <w:pPr>
        <w:pStyle w:val="tgt1"/>
        <w:numPr>
          <w:ilvl w:val="0"/>
          <w:numId w:val="5"/>
        </w:numPr>
        <w:ind w:firstLineChars="0"/>
        <w:rPr>
          <w:rFonts w:hint="eastAsia"/>
        </w:rPr>
      </w:pPr>
      <w:r>
        <w:rPr>
          <w:sz w:val="21"/>
        </w:rPr>
        <w:t>Sboundary（15%）：修复边缘的自然度（防止出现明显的接缝）。</w:t>
      </w:r>
    </w:p>
    <w:p w14:paraId="02CC239D" w14:textId="77777777" w:rsidR="00917DD5" w:rsidRPr="00917DD5" w:rsidRDefault="00917DD5" w:rsidP="00917DD5">
      <w:pPr>
        <w:pStyle w:val="tgt1"/>
        <w:numPr>
          <w:ilvl w:val="0"/>
          <w:numId w:val="5"/>
        </w:numPr>
        <w:ind w:firstLineChars="0"/>
        <w:rPr>
          <w:rFonts w:hint="eastAsia"/>
        </w:rPr>
      </w:pPr>
      <w:r>
        <w:rPr>
          <w:sz w:val="21"/>
        </w:rPr>
        <w:t>Sstructure（15%）：结构与纹理的连贯性（笔触是否一致）。</w:t>
      </w:r>
    </w:p>
    <w:p w14:paraId="6C7EF58E" w14:textId="77777777" w:rsidR="00917DD5" w:rsidRDefault="00917DD5" w:rsidP="006F22BE">
      <w:pPr>
        <w:pStyle w:val="tgt1"/>
        <w:numPr>
          <w:ilvl w:val="0"/>
          <w:numId w:val="5"/>
        </w:numPr>
        <w:ind w:firstLineChars="0"/>
        <w:rPr>
          <w:rStyle w:val="qk-md-text"/>
          <w:rFonts w:hint="eastAsia"/>
        </w:rPr>
      </w:pPr>
      <w:r>
        <w:rPr>
          <w:sz w:val="21"/>
        </w:rPr>
        <w:t>Squality（15%）：图像自身的质量（清晰度、无噪点）。</w:t>
      </w:r>
    </w:p>
    <w:p w14:paraId="5D9F3947" w14:textId="77777777" w:rsidR="00694777" w:rsidRDefault="00694777" w:rsidP="00694777">
      <w:pPr>
        <w:pStyle w:val="3"/>
        <w:numPr>
          <w:ilvl w:val="0"/>
          <w:numId w:val="20"/>
        </w:numPr>
        <w:shd w:val="clear" w:color="auto" w:fill="FFFFFF"/>
        <w:spacing w:before="156" w:after="156" w:line="420" w:lineRule="atLeast"/>
        <w:ind w:firstLineChars="0"/>
        <w:jc w:val="left"/>
        <w:textAlignment w:val="baseline"/>
        <w:rPr>
          <w:rFonts w:ascii="Segoe UI" w:hAnsi="Segoe UI" w:cs="Segoe UI"/>
          <w:b/>
          <w:kern w:val="0"/>
          <w:szCs w:val="24"/>
        </w:rPr>
      </w:pPr>
      <w:bookmarkStart w:id="12" w:name="_Toc231827490"/>
      <w:r w:rsidRPr="00694777">
        <w:rPr>
          <w:rFonts w:ascii="Segoe UI" w:hAnsi="Segoe UI" w:cs="Segoe UI"/>
          <w:b/>
          <w:kern w:val="0"/>
          <w:szCs w:val="24"/>
        </w:rPr>
        <w:t xml:space="preserve">Mask </w:t>
      </w:r>
      <w:r w:rsidRPr="00694777">
        <w:rPr>
          <w:rFonts w:ascii="Segoe UI" w:hAnsi="Segoe UI" w:cs="Segoe UI"/>
          <w:b/>
          <w:kern w:val="0"/>
          <w:szCs w:val="24"/>
        </w:rPr>
        <w:t>区域修复符合度</w:t>
      </w:r>
      <w:bookmarkEnd w:id="12"/>
    </w:p>
    <w:p w14:paraId="406550E7" w14:textId="77777777" w:rsidR="004578F5" w:rsidRPr="00D73E89" w:rsidRDefault="00000000" w:rsidP="00694777">
      <w:pPr>
        <w:ind w:firstLine="480"/>
        <w:rPr>
          <w:rFonts w:ascii="Segoe UI" w:hAnsi="Segoe UI" w:cs="Segoe UI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</w:rPr>
              </m:ctrlPr>
            </m:sSubPr>
            <m:e>
              <m:r>
                <w:rPr>
                  <w:rFonts w:ascii="Cambria Math" w:hAnsi="Cambria Math" w:cs="Segoe UI"/>
                </w:rPr>
                <m:t>S</m:t>
              </m:r>
            </m:e>
            <m:sub>
              <m:r>
                <w:rPr>
                  <w:rFonts w:ascii="Cambria Math" w:hAnsi="Cambria Math" w:cs="Segoe UI"/>
                </w:rPr>
                <m:t>mask</m:t>
              </m:r>
            </m:sub>
          </m:sSub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  <m:ctrlPr>
                <w:rPr>
                  <w:rFonts w:ascii="Cambria Math" w:hAnsi="Cambria Math" w:cs="Segoe UI"/>
                  <w:i/>
                </w:rPr>
              </m:ctrlPr>
            </m:num>
            <m:den>
              <m:r>
                <w:rPr>
                  <w:rFonts w:ascii="Cambria Math" w:hAnsi="Cambria Math" w:cs="Segoe UI"/>
                </w:rPr>
                <m:t>5</m:t>
              </m:r>
              <m:ctrlPr>
                <w:rPr>
                  <w:rFonts w:ascii="Cambria Math" w:hAnsi="Cambria Math" w:cs="Segoe UI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Segoe UI"/>
            </w:rPr>
            <m:t>⋅</m:t>
          </m:r>
          <m:d>
            <m:dPr>
              <m:ctrlPr>
                <w:rPr>
                  <w:rFonts w:ascii="Cambria Math" w:hAnsi="Cambria Math" w:cs="Segoe UI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SSIM,M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hist,M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edge,M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freq,M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PSNR,M</m:t>
                  </m:r>
                </m:sub>
              </m:sSub>
              <m:ctrlPr>
                <w:rPr>
                  <w:rFonts w:ascii="Cambria Math" w:hAnsi="Cambria Math" w:cs="Segoe UI"/>
                  <w:i/>
                </w:rPr>
              </m:ctrlPr>
            </m:e>
          </m:d>
        </m:oMath>
      </m:oMathPara>
    </w:p>
    <w:p w14:paraId="09DD8E48" w14:textId="77777777" w:rsidR="00D73E89" w:rsidRPr="004578F5" w:rsidRDefault="00D73E89" w:rsidP="00D73E89">
      <w:pPr>
        <w:ind w:left="480" w:firstLine="480"/>
      </w:pPr>
      <w:r>
        <w:rPr>
          <w:rFonts w:hint="eastAsia"/>
        </w:rPr>
        <w:t>关注破损区域本身是否修得接近原图</w:t>
      </w:r>
    </w:p>
    <w:p w14:paraId="13A803E6" w14:textId="77777777" w:rsidR="004578F5" w:rsidRPr="00EC57F0" w:rsidRDefault="004578F5" w:rsidP="00EC57F0">
      <w:pPr>
        <w:pStyle w:val="3"/>
        <w:numPr>
          <w:ilvl w:val="0"/>
          <w:numId w:val="20"/>
        </w:numPr>
        <w:shd w:val="clear" w:color="auto" w:fill="FFFFFF"/>
        <w:spacing w:before="156" w:after="156" w:line="420" w:lineRule="atLeast"/>
        <w:ind w:firstLineChars="0"/>
        <w:jc w:val="left"/>
        <w:textAlignment w:val="baseline"/>
        <w:rPr>
          <w:rFonts w:ascii="Segoe UI" w:hAnsi="Segoe UI" w:cs="Segoe UI"/>
          <w:b/>
          <w:kern w:val="0"/>
          <w:szCs w:val="24"/>
        </w:rPr>
      </w:pPr>
      <w:bookmarkStart w:id="13" w:name="_Toc231827491"/>
      <w:r w:rsidRPr="00EC57F0">
        <w:rPr>
          <w:rFonts w:ascii="Segoe UI" w:hAnsi="Segoe UI" w:cs="Segoe UI" w:hint="eastAsia"/>
          <w:b/>
          <w:kern w:val="0"/>
          <w:szCs w:val="24"/>
        </w:rPr>
        <w:t>全图一致性</w:t>
      </w:r>
      <w:bookmarkEnd w:id="13"/>
    </w:p>
    <w:p w14:paraId="2FAA5AAF" w14:textId="77777777" w:rsidR="004578F5" w:rsidRPr="00D73E89" w:rsidRDefault="00000000" w:rsidP="00694777">
      <w:pPr>
        <w:ind w:firstLine="480"/>
        <w:rPr>
          <w:rFonts w:ascii="Segoe UI" w:hAnsi="Segoe UI" w:cs="Segoe UI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</w:rPr>
              </m:ctrlPr>
            </m:sSubPr>
            <m:e>
              <m:r>
                <w:rPr>
                  <w:rFonts w:ascii="Cambria Math" w:hAnsi="Cambria Math" w:cs="Segoe UI"/>
                </w:rPr>
                <m:t>S</m:t>
              </m:r>
            </m:e>
            <m:sub>
              <m:r>
                <w:rPr>
                  <w:rFonts w:ascii="Cambria Math" w:hAnsi="Cambria Math" w:cs="Segoe UI"/>
                </w:rPr>
                <m:t>global</m:t>
              </m:r>
            </m:sub>
          </m:sSub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  <m:ctrlPr>
                <w:rPr>
                  <w:rFonts w:ascii="Cambria Math" w:hAnsi="Cambria Math" w:cs="Segoe UI"/>
                  <w:i/>
                </w:rPr>
              </m:ctrlPr>
            </m:num>
            <m:den>
              <m:r>
                <w:rPr>
                  <w:rFonts w:ascii="Cambria Math" w:hAnsi="Cambria Math" w:cs="Segoe UI"/>
                </w:rPr>
                <m:t>5</m:t>
              </m:r>
              <m:ctrlPr>
                <w:rPr>
                  <w:rFonts w:ascii="Cambria Math" w:hAnsi="Cambria Math" w:cs="Segoe UI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Segoe UI"/>
            </w:rPr>
            <m:t>⋅</m:t>
          </m:r>
          <m:d>
            <m:dPr>
              <m:ctrlPr>
                <w:rPr>
                  <w:rFonts w:ascii="Cambria Math" w:hAnsi="Cambria Math" w:cs="Segoe UI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SSIM,F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hist,F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edge,F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freq,F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PSNR,F</m:t>
                  </m:r>
                </m:sub>
              </m:sSub>
              <m:ctrlPr>
                <w:rPr>
                  <w:rFonts w:ascii="Cambria Math" w:hAnsi="Cambria Math" w:cs="Segoe UI"/>
                  <w:i/>
                </w:rPr>
              </m:ctrlPr>
            </m:e>
          </m:d>
        </m:oMath>
      </m:oMathPara>
    </w:p>
    <w:p w14:paraId="3565B408" w14:textId="77777777" w:rsidR="00D73E89" w:rsidRPr="004578F5" w:rsidRDefault="00D73E89" w:rsidP="00D73E89">
      <w:pPr>
        <w:ind w:left="480" w:firstLine="480"/>
        <w:jc w:val="left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关注整张图是否仍然与原图保持一致</w:t>
      </w:r>
    </w:p>
    <w:p w14:paraId="19B86330" w14:textId="77777777" w:rsidR="004578F5" w:rsidRPr="00EC57F0" w:rsidRDefault="004578F5" w:rsidP="00EC57F0">
      <w:pPr>
        <w:pStyle w:val="3"/>
        <w:numPr>
          <w:ilvl w:val="0"/>
          <w:numId w:val="20"/>
        </w:numPr>
        <w:shd w:val="clear" w:color="auto" w:fill="FFFFFF"/>
        <w:spacing w:before="156" w:after="156" w:line="420" w:lineRule="atLeast"/>
        <w:ind w:firstLineChars="0"/>
        <w:jc w:val="left"/>
        <w:textAlignment w:val="baseline"/>
        <w:rPr>
          <w:rFonts w:ascii="Segoe UI" w:hAnsi="Segoe UI" w:cs="Segoe UI"/>
          <w:b/>
          <w:kern w:val="0"/>
          <w:szCs w:val="24"/>
        </w:rPr>
      </w:pPr>
      <w:bookmarkStart w:id="14" w:name="_Toc231827492"/>
      <w:r w:rsidRPr="00EC57F0">
        <w:rPr>
          <w:rFonts w:ascii="Segoe UI" w:hAnsi="Segoe UI" w:cs="Segoe UI" w:hint="eastAsia"/>
          <w:b/>
          <w:kern w:val="0"/>
          <w:szCs w:val="24"/>
        </w:rPr>
        <w:t>边界自然性</w:t>
      </w:r>
      <w:bookmarkEnd w:id="14"/>
    </w:p>
    <w:p w14:paraId="51C1D877" w14:textId="77777777" w:rsidR="004578F5" w:rsidRPr="00D73E89" w:rsidRDefault="00000000" w:rsidP="00694777">
      <w:pPr>
        <w:ind w:firstLine="480"/>
        <w:rPr>
          <w:rFonts w:ascii="Segoe UI" w:hAnsi="Segoe UI" w:cs="Segoe UI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</w:rPr>
              </m:ctrlPr>
            </m:sSubPr>
            <m:e>
              <m:r>
                <w:rPr>
                  <w:rFonts w:ascii="Cambria Math" w:hAnsi="Cambria Math" w:cs="Segoe UI"/>
                </w:rPr>
                <m:t>S</m:t>
              </m:r>
            </m:e>
            <m:sub>
              <m:r>
                <w:rPr>
                  <w:rFonts w:ascii="Cambria Math" w:hAnsi="Cambria Math" w:cs="Segoe UI"/>
                </w:rPr>
                <m:t>boundary</m:t>
              </m:r>
            </m:sub>
          </m:sSub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  <m:ctrlPr>
                <w:rPr>
                  <w:rFonts w:ascii="Cambria Math" w:hAnsi="Cambria Math" w:cs="Segoe UI"/>
                  <w:i/>
                </w:rPr>
              </m:ctrlPr>
            </m:num>
            <m:den>
              <m:r>
                <w:rPr>
                  <w:rFonts w:ascii="Cambria Math" w:hAnsi="Cambria Math" w:cs="Segoe UI"/>
                </w:rPr>
                <m:t>3</m:t>
              </m:r>
              <m:ctrlPr>
                <w:rPr>
                  <w:rFonts w:ascii="Cambria Math" w:hAnsi="Cambria Math" w:cs="Segoe UI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Segoe UI"/>
            </w:rPr>
            <m:t>⋅</m:t>
          </m:r>
          <m:d>
            <m:dPr>
              <m:ctrlPr>
                <w:rPr>
                  <w:rFonts w:ascii="Cambria Math" w:hAnsi="Cambria Math" w:cs="Segoe UI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SSIM,B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hist,B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edge,B</m:t>
                  </m:r>
                </m:sub>
              </m:sSub>
              <m:ctrlPr>
                <w:rPr>
                  <w:rFonts w:ascii="Cambria Math" w:hAnsi="Cambria Math" w:cs="Segoe UI"/>
                  <w:i/>
                </w:rPr>
              </m:ctrlPr>
            </m:e>
          </m:d>
        </m:oMath>
      </m:oMathPara>
    </w:p>
    <w:p w14:paraId="149A37A2" w14:textId="77777777" w:rsidR="00D73E89" w:rsidRPr="004578F5" w:rsidRDefault="00D73E89" w:rsidP="00D73E89">
      <w:pPr>
        <w:ind w:left="480" w:firstLine="480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关注修复区域与非修复区域交界是否自然</w:t>
      </w:r>
    </w:p>
    <w:p w14:paraId="7B54F2A0" w14:textId="77777777" w:rsidR="004578F5" w:rsidRPr="00EC57F0" w:rsidRDefault="004578F5" w:rsidP="00EC57F0">
      <w:pPr>
        <w:pStyle w:val="3"/>
        <w:numPr>
          <w:ilvl w:val="0"/>
          <w:numId w:val="20"/>
        </w:numPr>
        <w:shd w:val="clear" w:color="auto" w:fill="FFFFFF"/>
        <w:spacing w:before="156" w:after="156" w:line="420" w:lineRule="atLeast"/>
        <w:ind w:firstLineChars="0"/>
        <w:jc w:val="left"/>
        <w:textAlignment w:val="baseline"/>
        <w:rPr>
          <w:rFonts w:ascii="Segoe UI" w:hAnsi="Segoe UI" w:cs="Segoe UI"/>
          <w:b/>
          <w:kern w:val="0"/>
          <w:szCs w:val="24"/>
        </w:rPr>
      </w:pPr>
      <w:bookmarkStart w:id="15" w:name="_Toc231827493"/>
      <w:r w:rsidRPr="00EC57F0">
        <w:rPr>
          <w:rFonts w:ascii="Segoe UI" w:hAnsi="Segoe UI" w:cs="Segoe UI" w:hint="eastAsia"/>
          <w:b/>
          <w:kern w:val="0"/>
          <w:szCs w:val="24"/>
        </w:rPr>
        <w:t>结构与纹理一致性</w:t>
      </w:r>
      <w:bookmarkEnd w:id="15"/>
    </w:p>
    <w:p w14:paraId="04ECEDD9" w14:textId="77777777" w:rsidR="00D73E89" w:rsidRPr="00D73E89" w:rsidRDefault="00000000" w:rsidP="00D73E89">
      <w:pPr>
        <w:ind w:firstLine="480"/>
        <w:rPr>
          <w:rFonts w:ascii="Segoe UI" w:hAnsi="Segoe UI" w:cs="Segoe UI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</w:rPr>
              </m:ctrlPr>
            </m:sSubPr>
            <m:e>
              <m:r>
                <w:rPr>
                  <w:rFonts w:ascii="Cambria Math" w:hAnsi="Cambria Math" w:cs="Segoe UI"/>
                </w:rPr>
                <m:t>S</m:t>
              </m:r>
            </m:e>
            <m:sub>
              <m:r>
                <w:rPr>
                  <w:rFonts w:ascii="Cambria Math" w:hAnsi="Cambria Math" w:cs="Segoe UI"/>
                </w:rPr>
                <m:t>structure</m:t>
              </m:r>
            </m:sub>
          </m:sSub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  <m:ctrlPr>
                <w:rPr>
                  <w:rFonts w:ascii="Cambria Math" w:hAnsi="Cambria Math" w:cs="Segoe UI"/>
                  <w:i/>
                </w:rPr>
              </m:ctrlPr>
            </m:num>
            <m:den>
              <m:r>
                <w:rPr>
                  <w:rFonts w:ascii="Cambria Math" w:hAnsi="Cambria Math" w:cs="Segoe UI"/>
                </w:rPr>
                <m:t>5</m:t>
              </m:r>
              <m:ctrlPr>
                <w:rPr>
                  <w:rFonts w:ascii="Cambria Math" w:hAnsi="Cambria Math" w:cs="Segoe UI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Segoe UI"/>
            </w:rPr>
            <m:t>⋅</m:t>
          </m:r>
          <m:d>
            <m:dPr>
              <m:ctrlPr>
                <w:rPr>
                  <w:rFonts w:ascii="Cambria Math" w:hAnsi="Cambria Math" w:cs="Segoe UI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edge,F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edge,M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freq,F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freq,M</m:t>
                  </m:r>
                </m:sub>
              </m:sSub>
              <m:r>
                <w:rPr>
                  <w:rFonts w:ascii="Cambria Math" w:hAnsi="Cambria Math" w:cs="Segoe UI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</w:rPr>
                    <m:t>Q</m:t>
                  </m:r>
                </m:e>
                <m:sub>
                  <m:r>
                    <w:rPr>
                      <w:rFonts w:ascii="Cambria Math" w:hAnsi="Cambria Math" w:cs="Segoe UI"/>
                    </w:rPr>
                    <m:t>SSIM,F</m:t>
                  </m:r>
                </m:sub>
              </m:sSub>
              <m:ctrlPr>
                <w:rPr>
                  <w:rFonts w:ascii="Cambria Math" w:hAnsi="Cambria Math" w:cs="Segoe UI"/>
                  <w:i/>
                </w:rPr>
              </m:ctrlPr>
            </m:e>
          </m:d>
        </m:oMath>
      </m:oMathPara>
    </w:p>
    <w:p w14:paraId="106D4BEB" w14:textId="77777777" w:rsidR="00D73E89" w:rsidRPr="004578F5" w:rsidRDefault="00D73E89" w:rsidP="00D73E89">
      <w:pPr>
        <w:ind w:left="480" w:firstLine="480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关注线条、纹理、轮廓与整体结构是否保持</w:t>
      </w:r>
    </w:p>
    <w:p w14:paraId="4C061EAF" w14:textId="77777777" w:rsidR="004578F5" w:rsidRPr="00EC57F0" w:rsidRDefault="004578F5" w:rsidP="00EC57F0">
      <w:pPr>
        <w:pStyle w:val="3"/>
        <w:numPr>
          <w:ilvl w:val="0"/>
          <w:numId w:val="20"/>
        </w:numPr>
        <w:shd w:val="clear" w:color="auto" w:fill="FFFFFF"/>
        <w:spacing w:before="156" w:after="156" w:line="420" w:lineRule="atLeast"/>
        <w:ind w:firstLineChars="0"/>
        <w:jc w:val="left"/>
        <w:textAlignment w:val="baseline"/>
        <w:rPr>
          <w:rFonts w:ascii="Segoe UI" w:hAnsi="Segoe UI" w:cs="Segoe UI"/>
          <w:b/>
          <w:kern w:val="0"/>
          <w:szCs w:val="24"/>
        </w:rPr>
      </w:pPr>
      <w:bookmarkStart w:id="16" w:name="_Toc231827494"/>
      <w:r w:rsidRPr="00EC57F0">
        <w:rPr>
          <w:rFonts w:ascii="Segoe UI" w:hAnsi="Segoe UI" w:cs="Segoe UI" w:hint="eastAsia"/>
          <w:b/>
          <w:kern w:val="0"/>
          <w:szCs w:val="24"/>
        </w:rPr>
        <w:t>视觉质量稳定性</w:t>
      </w:r>
      <w:bookmarkEnd w:id="16"/>
    </w:p>
    <w:p w14:paraId="21D3EEC7" w14:textId="77777777" w:rsidR="00D73E89" w:rsidRDefault="00000000" w:rsidP="00D73E89">
      <w:pPr>
        <w:ind w:firstLine="480"/>
        <w:rPr>
          <w:rFonts w:ascii="Segoe UI" w:hAnsi="Segoe UI" w:cs="Segoe UI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</w:rPr>
              </m:ctrlPr>
            </m:sSubPr>
            <m:e>
              <m:r>
                <w:rPr>
                  <w:rFonts w:ascii="Cambria Math" w:hAnsi="Cambria Math" w:cs="Segoe UI"/>
                </w:rPr>
                <m:t>S</m:t>
              </m:r>
            </m:e>
            <m:sub>
              <m:r>
                <w:rPr>
                  <w:rFonts w:ascii="Cambria Math" w:hAnsi="Cambria Math" w:cs="Segoe UI"/>
                </w:rPr>
                <m:t>quality</m:t>
              </m:r>
            </m:sub>
          </m:sSub>
          <m:r>
            <w:rPr>
              <w:rFonts w:ascii="Cambria Math" w:hAnsi="Cambria Math" w:cs="Segoe UI"/>
            </w:rPr>
            <m:t>=100</m:t>
          </m:r>
          <m:r>
            <m:rPr>
              <m:sty m:val="p"/>
            </m:rPr>
            <w:rPr>
              <w:rFonts w:ascii="Cambria Math" w:hAnsi="Cambria Math" w:cs="Segoe UI"/>
            </w:rPr>
            <m:t>⋅</m:t>
          </m:r>
          <m:r>
            <m:rPr>
              <m:nor/>
            </m:rPr>
            <w:rPr>
              <w:rFonts w:ascii="Cambria Math" w:hAnsi="Cambria Math" w:cs="Segoe UI"/>
            </w:rPr>
            <m:t>clip</m:t>
          </m:r>
          <m:d>
            <m:dPr>
              <m:ctrlPr>
                <w:rPr>
                  <w:rFonts w:ascii="Cambria Math" w:hAnsi="Cambria Math" w:cs="Segoe UI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Segoe U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egoe UI"/>
                    </w:rPr>
                    <m:t>min</m:t>
                  </m:r>
                  <m:ctrlPr>
                    <w:rPr>
                      <w:rFonts w:ascii="Cambria Math" w:hAnsi="Cambria Math" w:cs="Segoe UI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Segoe U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Segoe UI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egoe UI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 w:cs="Segoe UI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egoe UI"/>
                            </w:rPr>
                            <m:t>ε</m:t>
                          </m:r>
                          <m:ctrlPr>
                            <w:rPr>
                              <w:rFonts w:ascii="Cambria Math" w:hAnsi="Cambria Math" w:cs="Segoe UI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Segoe UI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</w:rPr>
                                <m:t>O</m:t>
                              </m:r>
                            </m:e>
                          </m:d>
                          <m:r>
                            <w:rPr>
                              <w:rFonts w:ascii="Cambria Math" w:hAnsi="Cambria Math" w:cs="Segoe UI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egoe UI"/>
                            </w:rPr>
                            <m:t>ε</m:t>
                          </m:r>
                          <m:ctrlPr>
                            <w:rPr>
                              <w:rFonts w:ascii="Cambria Math" w:hAnsi="Cambria Math" w:cs="Segoe UI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Segoe UI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 w:cs="Segoe UI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egoe UI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</w:rPr>
                                <m:t>O</m:t>
                              </m:r>
                            </m:e>
                          </m:d>
                          <m:r>
                            <w:rPr>
                              <w:rFonts w:ascii="Cambria Math" w:hAnsi="Cambria Math" w:cs="Segoe UI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egoe UI"/>
                            </w:rPr>
                            <m:t>ε</m:t>
                          </m:r>
                          <m:ctrlPr>
                            <w:rPr>
                              <w:rFonts w:ascii="Cambria Math" w:hAnsi="Cambria Math" w:cs="Segoe UI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Segoe UI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 w:cs="Segoe UI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egoe UI"/>
                            </w:rPr>
                            <m:t>ε</m:t>
                          </m:r>
                          <m:ctrlPr>
                            <w:rPr>
                              <w:rFonts w:ascii="Cambria Math" w:hAnsi="Cambria Math" w:cs="Segoe UI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Segoe UI"/>
                          <w:i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 w:cs="Segoe UI"/>
                </w:rPr>
                <m:t>,0,1</m:t>
              </m:r>
              <m:ctrlPr>
                <w:rPr>
                  <w:rFonts w:ascii="Cambria Math" w:hAnsi="Cambria Math" w:cs="Segoe UI"/>
                  <w:i/>
                </w:rPr>
              </m:ctrlPr>
            </m:e>
          </m:d>
        </m:oMath>
      </m:oMathPara>
    </w:p>
    <w:p w14:paraId="5A7BFB8B" w14:textId="77777777" w:rsidR="00D73E89" w:rsidRPr="004578F5" w:rsidRDefault="00D73E89" w:rsidP="00D73E89">
      <w:pPr>
        <w:ind w:left="780" w:firstLineChars="125" w:firstLine="300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关注是否过糊、过锐、或质量风格明显偏离原图</w:t>
      </w:r>
    </w:p>
    <w:p w14:paraId="616DE6A0" w14:textId="77777777" w:rsidR="004578F5" w:rsidRDefault="004578F5" w:rsidP="00694777">
      <w:pPr>
        <w:ind w:firstLine="420"/>
        <w:rPr>
          <w:rFonts w:ascii="Segoe UI" w:hAnsi="Segoe UI" w:cs="Segoe UI"/>
        </w:rPr>
      </w:pPr>
      <w:r>
        <w:rPr>
          <w:rFonts w:ascii="宋体" w:hAnsi="宋体"/>
          <w:sz w:val="21"/>
        </w:rPr>
        <w:t>其中，基础 Q 指标按如下方式计算：</w:t>
      </w:r>
    </w:p>
    <w:p w14:paraId="50356DE1" w14:textId="77777777" w:rsidR="004578F5" w:rsidRPr="00EC57F0" w:rsidRDefault="00EC57F0" w:rsidP="004578F5">
      <w:pPr>
        <w:pStyle w:val="af3"/>
        <w:numPr>
          <w:ilvl w:val="0"/>
          <w:numId w:val="21"/>
        </w:numPr>
        <w:ind w:firstLineChars="0"/>
        <w:rPr>
          <w:rFonts w:ascii="Segoe UI" w:hAnsi="Segoe UI" w:cs="Segoe UI"/>
          <w:b/>
          <w:bCs/>
        </w:rPr>
      </w:pPr>
      <m:oMath>
        <m:r>
          <m:rPr>
            <m:sty m:val="bi"/>
          </m:rPr>
          <w:rPr>
            <w:rFonts w:ascii="Cambria Math" w:hAnsi="Cambria Math" w:cs="Segoe UI"/>
          </w:rPr>
          <m:t>PSN</m:t>
        </m:r>
        <m:sSub>
          <m:sSubPr>
            <m:ctrlPr>
              <w:rPr>
                <w:rFonts w:ascii="Cambria Math" w:hAnsi="Cambria Math" w:cs="Segoe U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</w:rPr>
              <m:t>R</m:t>
            </m:r>
          </m:sub>
        </m:sSub>
      </m:oMath>
      <w:r>
        <w:rPr>
          <w:rFonts w:ascii="宋体" w:hAnsi="宋体"/>
          <w:sz w:val="21"/>
        </w:rPr>
        <w:t xml:space="preserve">1. Q_PSNR：像素级误差映射。先在评价区域 R 内计算 MSE 和 PSNR，再将 PSNR </w:t>
      </w:r>
      <w:r>
        <w:rPr>
          <w:rFonts w:ascii="宋体" w:hAnsi="宋体"/>
          <w:sz w:val="21"/>
        </w:rPr>
        <w:lastRenderedPageBreak/>
        <w:t>线性映射到 0-100 分：Q_PSNR,R = 100 × clip((PSNR_R - 15) / 25, 0, 1)。</w:t>
      </w:r>
    </w:p>
    <w:p w14:paraId="2CC51DD7" w14:textId="77777777" w:rsidR="004578F5" w:rsidRPr="00EC57F0" w:rsidRDefault="00000000" w:rsidP="004578F5">
      <w:pPr>
        <w:pStyle w:val="af3"/>
        <w:numPr>
          <w:ilvl w:val="0"/>
          <w:numId w:val="21"/>
        </w:numPr>
        <w:ind w:firstLineChars="0"/>
        <w:rPr>
          <w:rFonts w:ascii="Segoe UI" w:hAnsi="Segoe UI" w:cs="Segoe UI"/>
          <w:b/>
          <w:bCs/>
        </w:rPr>
      </w:pPr>
      <m:oMath>
        <m:sSub>
          <m:sSubPr>
            <m:ctrlPr>
              <w:rPr>
                <w:rFonts w:ascii="Cambria Math" w:hAnsi="Cambria Math" w:cs="Segoe U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</w:rPr>
              <m:t>SSIM</m:t>
            </m:r>
          </m:sub>
        </m:sSub>
      </m:oMath>
      <w:r>
        <w:rPr>
          <w:rFonts w:ascii="宋体" w:hAnsi="宋体"/>
          <w:sz w:val="21"/>
        </w:rPr>
        <w:t>2. Q_SSIM：结构相似性映射。SSIM 衡量亮度、对比度和结构一致性，并映射为 Q_SSIM,R = 100 × SSIM_R。</w:t>
      </w:r>
    </w:p>
    <w:p w14:paraId="2116976D" w14:textId="77777777" w:rsidR="004578F5" w:rsidRPr="00EC57F0" w:rsidRDefault="00000000" w:rsidP="004578F5">
      <w:pPr>
        <w:pStyle w:val="af3"/>
        <w:numPr>
          <w:ilvl w:val="0"/>
          <w:numId w:val="21"/>
        </w:numPr>
        <w:ind w:firstLineChars="0"/>
        <w:rPr>
          <w:rFonts w:ascii="Segoe UI" w:hAnsi="Segoe UI" w:cs="Segoe UI"/>
          <w:b/>
          <w:bCs/>
        </w:rPr>
      </w:pPr>
      <m:oMath>
        <m:sSub>
          <m:sSubPr>
            <m:ctrlPr>
              <w:rPr>
                <w:rFonts w:ascii="Cambria Math" w:hAnsi="Cambria Math" w:cs="Segoe U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</w:rPr>
              <m:t>hist</m:t>
            </m:r>
          </m:sub>
        </m:sSub>
      </m:oMath>
      <w:r>
        <w:rPr>
          <w:rFonts w:ascii="宋体" w:hAnsi="宋体"/>
          <w:sz w:val="21"/>
        </w:rPr>
        <w:t>3. Q_hist：颜色直方图相似度。分别比较 RGB 三通道直方图，并用 Bhattacharyya/Hellinger 距离转化为相似度。</w:t>
      </w:r>
    </w:p>
    <w:p w14:paraId="7ABBEDA9" w14:textId="77777777" w:rsidR="004578F5" w:rsidRPr="00EC57F0" w:rsidRDefault="00000000" w:rsidP="004578F5">
      <w:pPr>
        <w:pStyle w:val="af3"/>
        <w:numPr>
          <w:ilvl w:val="0"/>
          <w:numId w:val="21"/>
        </w:numPr>
        <w:ind w:firstLineChars="0"/>
        <w:rPr>
          <w:rFonts w:ascii="Segoe UI" w:hAnsi="Segoe UI" w:cs="Segoe UI"/>
          <w:b/>
          <w:bCs/>
        </w:rPr>
      </w:pPr>
      <m:oMath>
        <m:sSub>
          <m:sSubPr>
            <m:ctrlPr>
              <w:rPr>
                <w:rFonts w:ascii="Cambria Math" w:hAnsi="Cambria Math" w:cs="Segoe U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</w:rPr>
              <m:t>edge</m:t>
            </m:r>
          </m:sub>
        </m:sSub>
      </m:oMath>
      <w:r>
        <w:rPr>
          <w:rFonts w:ascii="宋体" w:hAnsi="宋体"/>
          <w:sz w:val="21"/>
        </w:rPr>
        <w:t>4. Q_edge：边缘相似度。先使用 Canny 提取边缘，再用 Dice 形式比较原图与修复图的边缘重合程度。</w:t>
      </w:r>
    </w:p>
    <w:p w14:paraId="16996E06" w14:textId="77777777" w:rsidR="00D73E89" w:rsidRPr="00EC57F0" w:rsidRDefault="00000000" w:rsidP="00D73E89">
      <w:pPr>
        <w:pStyle w:val="af3"/>
        <w:numPr>
          <w:ilvl w:val="0"/>
          <w:numId w:val="21"/>
        </w:numPr>
        <w:ind w:firstLineChars="0"/>
        <w:rPr>
          <w:rFonts w:ascii="Segoe UI" w:hAnsi="Segoe UI" w:cs="Segoe UI"/>
          <w:b/>
          <w:bCs/>
        </w:rPr>
      </w:pPr>
      <m:oMath>
        <m:sSub>
          <m:sSubPr>
            <m:ctrlPr>
              <w:rPr>
                <w:rFonts w:ascii="Cambria Math" w:hAnsi="Cambria Math" w:cs="Segoe U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</w:rPr>
              <m:t>freq</m:t>
            </m:r>
          </m:sub>
        </m:sSub>
      </m:oMath>
      <w:r>
        <w:rPr>
          <w:rFonts w:ascii="宋体" w:hAnsi="宋体"/>
          <w:sz w:val="21"/>
        </w:rPr>
        <w:t>5. Q_freq：频域纹理相似度。对图像区域做傅里叶变换，比较幅值谱的余弦相似度，以反映纹理频率是否一致。</w:t>
      </w:r>
    </w:p>
    <w:p w14:paraId="171E98F3" w14:textId="77777777" w:rsidR="00EC57F0" w:rsidRDefault="00EC57F0" w:rsidP="00EC57F0">
      <w:pPr>
        <w:ind w:firstLineChars="0"/>
        <w:rPr>
          <w:rFonts w:ascii="Segoe UI" w:hAnsi="Segoe UI" w:cs="Segoe UI"/>
        </w:rPr>
      </w:pPr>
      <m:oMath>
        <m:r>
          <m:rPr>
            <m:sty m:val="bi"/>
          </m:rPr>
          <w:rPr>
            <w:rFonts w:ascii="Cambria Math" w:hAnsi="Cambria Math" w:cs="Segoe UI" w:hint="eastAsia"/>
          </w:rPr>
          <m:t>R</m:t>
        </m:r>
        <m:r>
          <w:rPr>
            <w:rFonts w:ascii="Cambria Math" w:hAnsi="Cambria Math" w:cs="Segoe UI" w:hint="eastAsia"/>
          </w:rPr>
          <m:t>MFB</m:t>
        </m:r>
      </m:oMath>
      <w:r>
        <w:rPr>
          <w:rFonts w:ascii="宋体" w:hAnsi="宋体"/>
          <w:sz w:val="21"/>
        </w:rPr>
        <w:t>符号说明：R 表示评价区域，可取 M（mask 区域）、F（全图）、B（边界环）；X 表示修复结果图，O 表示原图，ε 表示稳定常数。</w:t>
      </w:r>
    </w:p>
    <w:p w14:paraId="0BDE61AC" w14:textId="77777777" w:rsidR="00EC57F0" w:rsidRPr="00EC57F0" w:rsidRDefault="00000000" w:rsidP="00EC57F0">
      <w:pPr>
        <w:ind w:firstLineChars="0"/>
        <w:rPr>
          <w:rFonts w:ascii="Segoe UI" w:hAnsi="Segoe UI" w:cs="Segoe UI"/>
        </w:rPr>
      </w:pPr>
      <m:oMath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S</m:t>
            </m:r>
          </m:e>
          <m:sub>
            <m:r>
              <w:rPr>
                <w:rFonts w:ascii="Cambria Math" w:hAnsi="Cambria Math" w:cs="Segoe UI"/>
              </w:rPr>
              <m:t>quality</m:t>
            </m:r>
          </m:sub>
        </m:sSub>
        <m:r>
          <w:rPr>
            <w:rFonts w:ascii="Cambria Math" w:hAnsi="Cambria Math" w:cs="Segoe UI" w:hint="eastAsia"/>
          </w:rPr>
          <m:t>Q</m:t>
        </m:r>
        <m:r>
          <w:rPr>
            <w:rFonts w:ascii="Cambria Math" w:hAnsi="Cambria Math" w:cs="Segoe UI"/>
          </w:rPr>
          <m:t>L</m:t>
        </m:r>
        <m:d>
          <m:dPr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X</m:t>
            </m:r>
          </m:e>
        </m:d>
        <m:r>
          <w:rPr>
            <w:rFonts w:ascii="Cambria Math" w:hAnsi="Cambria Math" w:cs="Segoe UI"/>
          </w:rPr>
          <m:t>=</m:t>
        </m:r>
        <m:r>
          <m:rPr>
            <m:nor/>
          </m:rPr>
          <w:rPr>
            <w:rFonts w:ascii="Cambria Math" w:hAnsi="Cambria Math" w:cs="Segoe UI"/>
          </w:rPr>
          <m:t>Var</m:t>
        </m:r>
        <m:d>
          <m:dPr>
            <m:ctrlPr>
              <w:rPr>
                <w:rFonts w:ascii="Cambria Math" w:hAnsi="Cambria Math" w:cs="Segoe U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Segoe UI"/>
                  </w:rPr>
                  <m:t>∇</m:t>
                </m:r>
              </m:e>
              <m:sup>
                <m:r>
                  <w:rPr>
                    <w:rFonts w:ascii="Cambria Math" w:hAnsi="Cambria Math" w:cs="Segoe UI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Segoe UI"/>
                    <w:i/>
                  </w:rPr>
                </m:ctrlPr>
              </m:sSubPr>
              <m:e>
                <m:r>
                  <w:rPr>
                    <w:rFonts w:ascii="Cambria Math" w:hAnsi="Cambria Math" w:cs="Segoe UI"/>
                  </w:rPr>
                  <m:t>X</m:t>
                </m:r>
              </m:e>
              <m:sub>
                <m:r>
                  <w:rPr>
                    <w:rFonts w:ascii="Cambria Math" w:hAnsi="Cambria Math" w:cs="Segoe UI"/>
                  </w:rPr>
                  <m:t>gray</m:t>
                </m:r>
              </m:sub>
            </m:sSub>
          </m:e>
        </m:d>
      </m:oMath>
      <w:r w:rsidR="00EC57F0">
        <w:rPr>
          <w:rFonts w:ascii="宋体" w:hAnsi="宋体"/>
          <w:sz w:val="21"/>
        </w:rPr>
        <w:t>补充：Squality 不使用 Q 指标，而使用 L(X)=Var(∇²Xgray) 衡量锐度稳定性。</w:t>
      </w:r>
    </w:p>
    <w:p w14:paraId="6D55AA38" w14:textId="77777777" w:rsidR="00917DD5" w:rsidRDefault="00917DD5" w:rsidP="00917DD5">
      <w:pPr>
        <w:pStyle w:val="2"/>
        <w:ind w:firstLine="281"/>
      </w:pPr>
      <w:bookmarkStart w:id="17" w:name="_Toc231827495"/>
      <w:r>
        <w:rPr>
          <w:rFonts w:hint="eastAsia"/>
        </w:rPr>
        <w:t xml:space="preserve">4.2 </w:t>
      </w:r>
      <w:r>
        <w:rPr>
          <w:rFonts w:hint="eastAsia"/>
        </w:rPr>
        <w:t>核心方法改进</w:t>
      </w:r>
      <w:bookmarkEnd w:id="17"/>
    </w:p>
    <w:p w14:paraId="0A702307" w14:textId="77777777" w:rsidR="00917DD5" w:rsidRPr="00917DD5" w:rsidRDefault="00917DD5" w:rsidP="00917DD5">
      <w:pPr>
        <w:pStyle w:val="3"/>
        <w:spacing w:before="156" w:after="156"/>
        <w:ind w:firstLine="480"/>
        <w:jc w:val="both"/>
      </w:pPr>
      <w:bookmarkStart w:id="18" w:name="_Toc231827496"/>
      <w:r w:rsidRPr="00917DD5">
        <w:rPr>
          <w:rFonts w:hint="eastAsia"/>
        </w:rPr>
        <w:t>1. SD Improved</w:t>
      </w:r>
      <w:r w:rsidRPr="00917DD5">
        <w:rPr>
          <w:rFonts w:hint="eastAsia"/>
        </w:rPr>
        <w:t>（针对</w:t>
      </w:r>
      <w:r w:rsidRPr="00917DD5">
        <w:rPr>
          <w:rFonts w:hint="eastAsia"/>
        </w:rPr>
        <w:t>Stable Diffusion</w:t>
      </w:r>
      <w:r w:rsidRPr="00917DD5">
        <w:rPr>
          <w:rFonts w:hint="eastAsia"/>
        </w:rPr>
        <w:t>的保守化修复）</w:t>
      </w:r>
      <w:bookmarkEnd w:id="18"/>
    </w:p>
    <w:p w14:paraId="0AFC809D" w14:textId="77777777" w:rsidR="00917DD5" w:rsidRPr="00917DD5" w:rsidRDefault="00917DD5" w:rsidP="00917DD5">
      <w:pPr>
        <w:pStyle w:val="tgt1"/>
        <w:ind w:firstLine="480"/>
        <w:rPr>
          <w:rFonts w:hint="eastAsia"/>
        </w:rPr>
      </w:pPr>
      <w:r w:rsidRPr="00917DD5">
        <w:rPr>
          <w:rFonts w:hint="eastAsia"/>
        </w:rPr>
        <w:t>原始的Stable Diffusion（SD）在修复任务中表现不佳（ACFS仅61.19），因为它倾向于“重绘”而非“修复”。我们提出了SD Improved版本，包含三项关键改进：</w:t>
      </w:r>
    </w:p>
    <w:p w14:paraId="13DEBBF0" w14:textId="77777777" w:rsidR="00917DD5" w:rsidRPr="00917DD5" w:rsidRDefault="00917DD5" w:rsidP="00917DD5">
      <w:pPr>
        <w:pStyle w:val="tgt1"/>
        <w:ind w:firstLine="480"/>
        <w:rPr>
          <w:rFonts w:hint="eastAsia"/>
        </w:rPr>
      </w:pPr>
      <w:r w:rsidRPr="00917DD5">
        <w:rPr>
          <w:rFonts w:hint="eastAsia"/>
        </w:rPr>
        <w:t>Mask-only Composite： 强制保留非Mask区域的输入图像，防止模型篡改完好区域。</w:t>
      </w:r>
    </w:p>
    <w:p w14:paraId="62DCA2CD" w14:textId="77777777" w:rsidR="00917DD5" w:rsidRPr="00917DD5" w:rsidRDefault="00917DD5" w:rsidP="00917DD5">
      <w:pPr>
        <w:pStyle w:val="tgt1"/>
        <w:ind w:firstLine="480"/>
        <w:rPr>
          <w:rFonts w:hint="eastAsia"/>
        </w:rPr>
      </w:pPr>
      <w:r w:rsidRPr="00917DD5">
        <w:rPr>
          <w:rFonts w:hint="eastAsia"/>
        </w:rPr>
        <w:t>Conservative Prompt： 采用更保守的提示词工程，约束模型只做“忠实补全”，而非“艺术创作”。</w:t>
      </w:r>
    </w:p>
    <w:p w14:paraId="455E90A7" w14:textId="77777777" w:rsidR="00917DD5" w:rsidRDefault="00917DD5" w:rsidP="00917DD5">
      <w:pPr>
        <w:pStyle w:val="tgt1"/>
        <w:ind w:firstLine="480"/>
        <w:rPr>
          <w:rFonts w:hint="eastAsia"/>
        </w:rPr>
      </w:pPr>
      <w:r>
        <w:rPr>
          <w:rFonts w:hint="eastAsia"/>
        </w:rPr>
        <w:t xml:space="preserve">Stain Alpha Blending： 针对污渍类破损，提出弱融合策略： </w:t>
      </w:r>
    </w:p>
    <w:p w14:paraId="57E02C03" w14:textId="77777777" w:rsidR="006F22BE" w:rsidRDefault="006F22BE" w:rsidP="006F22BE">
      <w:pPr>
        <w:pStyle w:val="tgt1"/>
        <w:ind w:firstLine="480"/>
        <w:rPr>
          <w:rStyle w:val="qk-md-text"/>
          <w:rFonts w:hint="eastAsia"/>
        </w:rPr>
      </w:pPr>
      <m:oMathPara>
        <m:oMath>
          <m:r>
            <w:rPr>
              <w:rStyle w:val="mord"/>
              <w:rFonts w:ascii="Cambria Math" w:hAnsi="Cambria Math"/>
            </w:rPr>
            <m:t>final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ord"/>
              <w:rFonts w:ascii="Cambria Math" w:hAnsi="Cambria Math"/>
            </w:rPr>
            <m:t>α</m:t>
          </m:r>
          <m:r>
            <w:rPr>
              <w:rStyle w:val="mbin"/>
              <w:rFonts w:ascii="Cambria Math" w:hAnsi="Cambria Math"/>
            </w:rPr>
            <m:t>×</m:t>
          </m:r>
          <m:r>
            <w:rPr>
              <w:rStyle w:val="mord"/>
              <w:rFonts w:ascii="Cambria Math" w:hAnsi="Cambria Math"/>
            </w:rPr>
            <m:t>SDresult</m:t>
          </m:r>
          <m:r>
            <w:rPr>
              <w:rStyle w:val="vlist-s"/>
              <w:rFonts w:ascii="Cambria Math" w:eastAsia="MS Gothic" w:hAnsi="Cambria Math" w:cs="MS Gothic" w:hint="eastAsia"/>
            </w:rPr>
            <m:t>​</m:t>
          </m:r>
          <m:r>
            <w:rPr>
              <w:rStyle w:val="mbin"/>
              <w:rFonts w:ascii="Cambria Math" w:hAnsi="Cambria Math"/>
            </w:rPr>
            <m:t>+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1</m:t>
          </m:r>
          <m:r>
            <w:rPr>
              <w:rStyle w:val="mbin"/>
              <w:rFonts w:ascii="Cambria Math" w:eastAsia="微软雅黑" w:hAnsi="Cambria Math" w:cs="微软雅黑" w:hint="eastAsia"/>
            </w:rPr>
            <m:t>-</m:t>
          </m:r>
          <m:r>
            <w:rPr>
              <w:rStyle w:val="mord"/>
              <w:rFonts w:ascii="Cambria Math" w:hAnsi="Cambria Math"/>
            </w:rPr>
            <m:t>α</m:t>
          </m:r>
          <m:r>
            <w:rPr>
              <w:rStyle w:val="mclose"/>
              <w:rFonts w:ascii="Cambria Math" w:hAnsi="Cambria Math"/>
            </w:rPr>
            <m:t>)</m:t>
          </m:r>
          <m:r>
            <w:rPr>
              <w:rStyle w:val="mbin"/>
              <w:rFonts w:ascii="Cambria Math" w:hAnsi="Cambria Math"/>
            </w:rPr>
            <m:t>×</m:t>
          </m:r>
          <m:r>
            <w:rPr>
              <w:rStyle w:val="mord"/>
              <w:rFonts w:ascii="Cambria Math" w:hAnsi="Cambria Math"/>
            </w:rPr>
            <m:t>damaged</m:t>
          </m:r>
          <m:r>
            <w:rPr>
              <w:rStyle w:val="qk-md-text"/>
              <w:rFonts w:ascii="Cambria Math" w:hAnsi="Cambria Math" w:hint="eastAsia"/>
            </w:rPr>
            <m:t> </m:t>
          </m:r>
          <m:r>
            <w:rPr>
              <w:rStyle w:val="qk-md-text"/>
              <w:rFonts w:ascii="Cambria Math" w:hAnsi="Cambria Math" w:hint="eastAsia"/>
            </w:rPr>
            <m:t>。</m:t>
          </m:r>
        </m:oMath>
      </m:oMathPara>
    </w:p>
    <w:p w14:paraId="4E0544A8" w14:textId="77777777" w:rsidR="00917DD5" w:rsidRDefault="006F22BE" w:rsidP="006F22BE">
      <w:pPr>
        <w:pStyle w:val="tgt1"/>
        <w:ind w:firstLine="480"/>
        <w:rPr>
          <w:rFonts w:hint="eastAsia"/>
        </w:rPr>
      </w:pPr>
      <w:r w:rsidRPr="006F22BE">
        <w:rPr>
          <w:rStyle w:val="qk-md-text"/>
          <w:rFonts w:hint="eastAsia"/>
        </w:rPr>
        <w:t>默认 </w:t>
      </w:r>
      <w:r w:rsidRPr="006F22BE">
        <w:rPr>
          <w:rStyle w:val="katex-mathml"/>
        </w:rPr>
        <w:t>α=0.35</w:t>
      </w:r>
      <w:r w:rsidRPr="006F22BE">
        <w:rPr>
          <w:rStyle w:val="mord"/>
        </w:rPr>
        <w:t>α</w:t>
      </w:r>
      <w:r w:rsidRPr="006F22BE">
        <w:rPr>
          <w:rStyle w:val="mrel"/>
        </w:rPr>
        <w:t>=</w:t>
      </w:r>
      <w:r w:rsidRPr="006F22BE">
        <w:rPr>
          <w:rStyle w:val="mord"/>
        </w:rPr>
        <w:t>0.35</w:t>
      </w:r>
      <w:r w:rsidRPr="006F22BE">
        <w:rPr>
          <w:rStyle w:val="qk-md-text"/>
          <w:rFonts w:hint="eastAsia"/>
        </w:rPr>
        <w:t> ，保留原始底色。</w:t>
      </w:r>
    </w:p>
    <w:p w14:paraId="3B27CB81" w14:textId="77777777" w:rsidR="00917DD5" w:rsidRDefault="00A854F5" w:rsidP="006F22BE">
      <w:pPr>
        <w:pStyle w:val="3"/>
        <w:spacing w:before="156" w:after="156"/>
        <w:ind w:firstLine="480"/>
        <w:jc w:val="both"/>
      </w:pPr>
      <w:bookmarkStart w:id="19" w:name="_Toc231827497"/>
      <w:r>
        <w:lastRenderedPageBreak/>
        <w:t>2</w:t>
      </w:r>
      <w:r w:rsidR="00917DD5">
        <w:rPr>
          <w:rFonts w:hint="eastAsia"/>
        </w:rPr>
        <w:t xml:space="preserve">. </w:t>
      </w:r>
      <w:r w:rsidR="00917DD5">
        <w:rPr>
          <w:rFonts w:hint="eastAsia"/>
        </w:rPr>
        <w:t>遗传算法（</w:t>
      </w:r>
      <w:r w:rsidR="00917DD5">
        <w:rPr>
          <w:rFonts w:hint="eastAsia"/>
        </w:rPr>
        <w:t>GA</w:t>
      </w:r>
      <w:r w:rsidR="00917DD5">
        <w:rPr>
          <w:rFonts w:hint="eastAsia"/>
        </w:rPr>
        <w:t>）超参数优化</w:t>
      </w:r>
      <w:bookmarkEnd w:id="19"/>
    </w:p>
    <w:p w14:paraId="00B6F1FA" w14:textId="77777777" w:rsidR="00917DD5" w:rsidRDefault="00917DD5" w:rsidP="00917DD5">
      <w:pPr>
        <w:pStyle w:val="tgt1"/>
        <w:ind w:firstLine="480"/>
        <w:rPr>
          <w:rFonts w:hint="eastAsia"/>
        </w:rPr>
      </w:pPr>
      <w:r>
        <w:rPr>
          <w:rFonts w:hint="eastAsia"/>
        </w:rPr>
        <w:t>为了避免人工调参的主观性，我们引入遗传算法（Genetic Algorithm）搜索最优超参数。设置种群大小（Population）为8，迭代代数（Generations）为5，通过适应度函数（Fitness）评估，自动寻找最佳的Mask处理方式（如膨胀、腐蚀）和模型参数。</w:t>
      </w:r>
    </w:p>
    <w:p w14:paraId="056DBCB2" w14:textId="77777777" w:rsidR="00A854F5" w:rsidRDefault="00A854F5" w:rsidP="00A854F5">
      <w:pPr>
        <w:pStyle w:val="3"/>
        <w:spacing w:before="156" w:after="156"/>
        <w:ind w:firstLine="480"/>
        <w:jc w:val="both"/>
      </w:pPr>
      <w:bookmarkStart w:id="20" w:name="_Toc231827498"/>
      <w:r>
        <w:t>3</w:t>
      </w:r>
      <w:r>
        <w:rPr>
          <w:rFonts w:hint="eastAsia"/>
        </w:rPr>
        <w:t>. Fuzzy Mask</w:t>
      </w:r>
      <w:r>
        <w:rPr>
          <w:rFonts w:hint="eastAsia"/>
        </w:rPr>
        <w:t>（模糊掩码）</w:t>
      </w:r>
      <w:bookmarkEnd w:id="20"/>
    </w:p>
    <w:p w14:paraId="5DECA6F8" w14:textId="77777777" w:rsidR="00A854F5" w:rsidRPr="00A854F5" w:rsidRDefault="00A854F5" w:rsidP="00A854F5">
      <w:pPr>
        <w:pStyle w:val="tgt1"/>
        <w:ind w:firstLine="420"/>
        <w:rPr>
          <w:rFonts w:hint="eastAsia"/>
        </w:rPr>
      </w:pPr>
      <w:r>
        <w:rPr>
          <w:sz w:val="21"/>
        </w:rPr>
        <w:t>针对古画中常见的“半透明退化”（如淡墨、折痕），传统 Hard Mask（0 或 255）容易将区域直接视为完全缺失，从而忽略仍然残留的笔触信息。我们引入 Fuzzy Mask 作为补充实验，将 Mask 转化为 0-255 的连续灰度值，中心破损严重处权重高，边缘处权重低。实验结果表明，该策略在 Stain 类修复中带来了 +7.05 的 ACFS 提升，但并不适合作为所有破损类型的通用方案。</w:t>
      </w:r>
    </w:p>
    <w:p w14:paraId="5ACE672B" w14:textId="77777777" w:rsidR="00917DD5" w:rsidRDefault="00917DD5" w:rsidP="006F22BE">
      <w:pPr>
        <w:pStyle w:val="1"/>
      </w:pPr>
      <w:bookmarkStart w:id="21" w:name="_Toc231827499"/>
      <w:r>
        <w:rPr>
          <w:rFonts w:hint="eastAsia"/>
        </w:rPr>
        <w:t xml:space="preserve">5. </w:t>
      </w:r>
      <w:r>
        <w:rPr>
          <w:rFonts w:hint="eastAsia"/>
        </w:rPr>
        <w:t>模型结构与算法流程</w:t>
      </w:r>
      <w:bookmarkEnd w:id="21"/>
    </w:p>
    <w:p w14:paraId="3B58CCDD" w14:textId="77777777" w:rsidR="002E70FE" w:rsidRDefault="00917DD5" w:rsidP="00917DD5">
      <w:pPr>
        <w:pStyle w:val="tgt1"/>
        <w:ind w:firstLine="480"/>
        <w:rPr>
          <w:rFonts w:hint="eastAsia"/>
        </w:rPr>
      </w:pPr>
      <w:r>
        <w:rPr>
          <w:rFonts w:hint="eastAsia"/>
        </w:rPr>
        <w:t>本实验选取了三类具有代表性的模型进行横向对比。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636"/>
        <w:gridCol w:w="2919"/>
        <w:gridCol w:w="3818"/>
      </w:tblGrid>
      <w:tr w:rsidR="001D0DA9" w:rsidRPr="001D0DA9" w14:paraId="7E1FAD45" w14:textId="77777777" w:rsidTr="001D0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817DF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模型类型</w:t>
            </w:r>
          </w:p>
        </w:tc>
        <w:tc>
          <w:tcPr>
            <w:tcW w:w="0" w:type="auto"/>
            <w:vAlign w:val="center"/>
            <w:hideMark/>
          </w:tcPr>
          <w:p w14:paraId="29789AD5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代表方法</w:t>
            </w:r>
          </w:p>
        </w:tc>
        <w:tc>
          <w:tcPr>
            <w:tcW w:w="0" w:type="auto"/>
            <w:vAlign w:val="center"/>
            <w:hideMark/>
          </w:tcPr>
          <w:p w14:paraId="12D8A889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技术特点</w:t>
            </w:r>
          </w:p>
        </w:tc>
        <w:tc>
          <w:tcPr>
            <w:tcW w:w="0" w:type="auto"/>
            <w:vAlign w:val="center"/>
            <w:hideMark/>
          </w:tcPr>
          <w:p w14:paraId="1CC64A5E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选用理由</w:t>
            </w:r>
          </w:p>
        </w:tc>
      </w:tr>
      <w:tr w:rsidR="001D0DA9" w:rsidRPr="001D0DA9" w14:paraId="62411812" w14:textId="77777777" w:rsidTr="001D0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27F4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传统方法</w:t>
            </w:r>
          </w:p>
        </w:tc>
        <w:tc>
          <w:tcPr>
            <w:tcW w:w="0" w:type="auto"/>
            <w:vAlign w:val="center"/>
            <w:hideMark/>
          </w:tcPr>
          <w:p w14:paraId="64D48717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OpenCV Telea / NS</w:t>
            </w:r>
          </w:p>
        </w:tc>
        <w:tc>
          <w:tcPr>
            <w:tcW w:w="0" w:type="auto"/>
            <w:vAlign w:val="center"/>
            <w:hideMark/>
          </w:tcPr>
          <w:p w14:paraId="484F7A30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基于偏微分方程（PDE）的局部扩散</w:t>
            </w:r>
          </w:p>
        </w:tc>
        <w:tc>
          <w:tcPr>
            <w:tcW w:w="0" w:type="auto"/>
            <w:vAlign w:val="center"/>
            <w:hideMark/>
          </w:tcPr>
          <w:p w14:paraId="2C0F4E71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作为基线（Baseline），测试最基础的边缘延续能力。</w:t>
            </w:r>
          </w:p>
        </w:tc>
      </w:tr>
      <w:tr w:rsidR="001D0DA9" w:rsidRPr="001D0DA9" w14:paraId="29800961" w14:textId="77777777" w:rsidTr="001D0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4E44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深度修复模型</w:t>
            </w:r>
          </w:p>
        </w:tc>
        <w:tc>
          <w:tcPr>
            <w:tcW w:w="0" w:type="auto"/>
            <w:vAlign w:val="center"/>
            <w:hideMark/>
          </w:tcPr>
          <w:p w14:paraId="5BD87DD6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LaMa (Large Mask Inpainting)</w:t>
            </w:r>
          </w:p>
        </w:tc>
        <w:tc>
          <w:tcPr>
            <w:tcW w:w="0" w:type="auto"/>
            <w:vAlign w:val="center"/>
            <w:hideMark/>
          </w:tcPr>
          <w:p w14:paraId="1B6073C1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基于傅里叶卷积（Fourier Convolution），擅长捕捉长距离依赖</w:t>
            </w:r>
          </w:p>
        </w:tc>
        <w:tc>
          <w:tcPr>
            <w:tcW w:w="0" w:type="auto"/>
            <w:vAlign w:val="center"/>
            <w:hideMark/>
          </w:tcPr>
          <w:p w14:paraId="5E457400" w14:textId="77777777" w:rsidR="006F42A4" w:rsidRDefault="00000000">
            <w:pPr>
              <w:ind w:firstLine="480"/>
            </w:pPr>
            <w:r>
              <w:t>代表性深度修复方法，特别适合处理大范围缺失（</w:t>
            </w:r>
            <w:r>
              <w:t>Block</w:t>
            </w:r>
            <w:r>
              <w:t>）。</w:t>
            </w:r>
          </w:p>
        </w:tc>
      </w:tr>
      <w:tr w:rsidR="001D0DA9" w:rsidRPr="001D0DA9" w14:paraId="73EA18B6" w14:textId="77777777" w:rsidTr="001D0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9EDD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生成式扩散模型</w:t>
            </w:r>
          </w:p>
        </w:tc>
        <w:tc>
          <w:tcPr>
            <w:tcW w:w="0" w:type="auto"/>
            <w:vAlign w:val="center"/>
            <w:hideMark/>
          </w:tcPr>
          <w:p w14:paraId="567F48D8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Stable Diffusion Inpainting</w:t>
            </w:r>
          </w:p>
        </w:tc>
        <w:tc>
          <w:tcPr>
            <w:tcW w:w="0" w:type="auto"/>
            <w:vAlign w:val="center"/>
            <w:hideMark/>
          </w:tcPr>
          <w:p w14:paraId="6C1A6806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基于潜在扩散模型（LDM），具有强大的先验知识生成能力</w:t>
            </w:r>
          </w:p>
        </w:tc>
        <w:tc>
          <w:tcPr>
            <w:tcW w:w="0" w:type="auto"/>
            <w:vAlign w:val="center"/>
            <w:hideMark/>
          </w:tcPr>
          <w:p w14:paraId="4C159B0D" w14:textId="77777777" w:rsidR="001D0DA9" w:rsidRPr="00AF3EEF" w:rsidRDefault="001D0DA9" w:rsidP="00AF3EEF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17"/>
              </w:rPr>
            </w:pPr>
            <w:r w:rsidRPr="00AF3EEF">
              <w:rPr>
                <w:rFonts w:ascii="宋体" w:hAnsi="宋体"/>
                <w:sz w:val="17"/>
              </w:rPr>
              <w:t>测试AI的“创造力”能否用于古画补全，并验证SD Improved改进方案的有效性。</w:t>
            </w:r>
          </w:p>
        </w:tc>
      </w:tr>
    </w:tbl>
    <w:p w14:paraId="76C2F9E5" w14:textId="77777777" w:rsidR="001D0DA9" w:rsidRPr="001D0DA9" w:rsidRDefault="001D0DA9" w:rsidP="001D0DA9">
      <w:pPr>
        <w:pStyle w:val="2"/>
        <w:ind w:firstLine="281"/>
      </w:pPr>
      <w:bookmarkStart w:id="22" w:name="_Toc231827500"/>
      <w:r w:rsidRPr="001D0DA9">
        <w:rPr>
          <w:rFonts w:hint="eastAsia"/>
        </w:rPr>
        <w:t xml:space="preserve">5.2 </w:t>
      </w:r>
      <w:r w:rsidRPr="001D0DA9">
        <w:rPr>
          <w:rFonts w:hint="eastAsia"/>
        </w:rPr>
        <w:t>算法流程图</w:t>
      </w:r>
      <w:bookmarkEnd w:id="22"/>
    </w:p>
    <w:p w14:paraId="30F9C918" w14:textId="77777777" w:rsidR="001D0DA9" w:rsidRPr="001D0DA9" w:rsidRDefault="001D0DA9" w:rsidP="001D0DA9">
      <w:pPr>
        <w:pStyle w:val="tgt1"/>
        <w:ind w:firstLine="480"/>
        <w:rPr>
          <w:rFonts w:hint="eastAsia"/>
        </w:rPr>
      </w:pPr>
      <w:r w:rsidRPr="001D0DA9">
        <w:rPr>
          <w:rFonts w:hint="eastAsia"/>
        </w:rPr>
        <w:t>本实验的整体算法流程是一个多阶段的闭环优化系统。首先进行数据合成与预处理，然后分别通过三种模型进行修复推理，其中SD模型需经过“保守化”改进流程，最后利用遗传算法对所有模型的超参数进行全局寻优。</w:t>
      </w:r>
    </w:p>
    <w:p w14:paraId="79A45DC7" w14:textId="77777777" w:rsidR="001D0DA9" w:rsidRPr="001D0DA9" w:rsidRDefault="001D0DA9" w:rsidP="001D0DA9">
      <w:pPr>
        <w:pStyle w:val="tgt1"/>
        <w:ind w:firstLineChars="0" w:firstLine="0"/>
        <w:rPr>
          <w:rFonts w:hint="eastAsia"/>
        </w:rPr>
      </w:pPr>
    </w:p>
    <w:p w14:paraId="31AEA71C" w14:textId="77777777" w:rsidR="006F22BE" w:rsidRDefault="00285D86" w:rsidP="00EA7A05">
      <w:pPr>
        <w:pStyle w:val="tgt1"/>
        <w:ind w:firstLine="480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A3C8C7" wp14:editId="7F66C984">
            <wp:extent cx="5455777" cy="76504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236" cy="772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B4EA" w14:textId="77777777" w:rsidR="001D0DA9" w:rsidRDefault="001D0DA9" w:rsidP="001D0DA9">
      <w:pPr>
        <w:pStyle w:val="tgt1"/>
        <w:ind w:firstLine="480"/>
        <w:jc w:val="both"/>
        <w:rPr>
          <w:rFonts w:hint="eastAsia"/>
        </w:rPr>
      </w:pPr>
    </w:p>
    <w:p w14:paraId="04224363" w14:textId="77777777" w:rsidR="001D0DA9" w:rsidRDefault="001D0DA9" w:rsidP="001D0DA9">
      <w:pPr>
        <w:pStyle w:val="tgt1"/>
        <w:ind w:firstLine="480"/>
        <w:jc w:val="both"/>
        <w:rPr>
          <w:rFonts w:hint="eastAsia"/>
        </w:rPr>
      </w:pPr>
    </w:p>
    <w:p w14:paraId="317FE04B" w14:textId="77777777" w:rsidR="001D0DA9" w:rsidRPr="001D0DA9" w:rsidRDefault="001D0DA9" w:rsidP="001D0DA9">
      <w:pPr>
        <w:pStyle w:val="1"/>
      </w:pPr>
      <w:bookmarkStart w:id="23" w:name="_Toc231827501"/>
      <w:r w:rsidRPr="001D0DA9">
        <w:rPr>
          <w:rFonts w:hint="eastAsia"/>
        </w:rPr>
        <w:lastRenderedPageBreak/>
        <w:t xml:space="preserve">5.3 </w:t>
      </w:r>
      <w:r w:rsidRPr="001D0DA9">
        <w:rPr>
          <w:rFonts w:hint="eastAsia"/>
        </w:rPr>
        <w:t>流程详解</w:t>
      </w:r>
      <w:bookmarkEnd w:id="23"/>
    </w:p>
    <w:p w14:paraId="11CC60FC" w14:textId="77777777" w:rsidR="001D0DA9" w:rsidRPr="001D0DA9" w:rsidRDefault="001D0DA9" w:rsidP="001D0DA9">
      <w:pPr>
        <w:pStyle w:val="tgt1"/>
        <w:numPr>
          <w:ilvl w:val="0"/>
          <w:numId w:val="7"/>
        </w:numPr>
        <w:ind w:firstLineChars="0"/>
        <w:rPr>
          <w:rFonts w:hint="eastAsia"/>
        </w:rPr>
      </w:pPr>
      <w:r w:rsidRPr="001D0DA9">
        <w:rPr>
          <w:rFonts w:hint="eastAsia"/>
          <w:b/>
          <w:bCs/>
        </w:rPr>
        <w:t>数据合成阶段：</w:t>
      </w:r>
      <w:r w:rsidRPr="001D0DA9">
        <w:rPr>
          <w:rFonts w:hint="eastAsia"/>
        </w:rPr>
        <w:t>利用程序化手段在Clean图像上叠加噪声、划痕纹理和遮挡块，模拟真实古画的退化过程。同时生成对应的Mask用于监督修复过程。</w:t>
      </w:r>
    </w:p>
    <w:p w14:paraId="68B15ED0" w14:textId="77777777" w:rsidR="001D0DA9" w:rsidRPr="001D0DA9" w:rsidRDefault="001D0DA9" w:rsidP="001D0DA9">
      <w:pPr>
        <w:pStyle w:val="tgt1"/>
        <w:numPr>
          <w:ilvl w:val="0"/>
          <w:numId w:val="7"/>
        </w:numPr>
        <w:ind w:firstLineChars="0"/>
        <w:rPr>
          <w:rFonts w:hint="eastAsia"/>
          <w:b/>
          <w:bCs/>
        </w:rPr>
      </w:pPr>
      <w:r w:rsidRPr="001D0DA9">
        <w:rPr>
          <w:rFonts w:hint="eastAsia"/>
          <w:b/>
          <w:bCs/>
        </w:rPr>
        <w:t>修复推理阶段：</w:t>
      </w:r>
    </w:p>
    <w:p w14:paraId="778F4566" w14:textId="77777777" w:rsidR="001D0DA9" w:rsidRPr="001D0DA9" w:rsidRDefault="001D0DA9" w:rsidP="001D0DA9">
      <w:pPr>
        <w:pStyle w:val="tgt1"/>
        <w:ind w:left="900" w:firstLineChars="0" w:firstLine="0"/>
        <w:rPr>
          <w:rFonts w:hint="eastAsia"/>
        </w:rPr>
      </w:pPr>
      <w:r w:rsidRPr="001D0DA9">
        <w:rPr>
          <w:rFonts w:hint="eastAsia"/>
        </w:rPr>
        <w:t>OpenCV：直接调用库函数，利用周围像素的梯度信息进行扩散。</w:t>
      </w:r>
    </w:p>
    <w:p w14:paraId="4E665337" w14:textId="77777777" w:rsidR="001D0DA9" w:rsidRPr="001D0DA9" w:rsidRDefault="001D0DA9" w:rsidP="001D0DA9">
      <w:pPr>
        <w:pStyle w:val="tgt1"/>
        <w:ind w:left="900" w:firstLineChars="0" w:firstLine="0"/>
        <w:rPr>
          <w:rFonts w:hint="eastAsia"/>
        </w:rPr>
      </w:pPr>
      <w:r>
        <w:rPr>
          <w:sz w:val="21"/>
        </w:rPr>
        <w:t>LaMa：将受损图像与 Mask 共同输入前馈修复网络，通过傅里叶卷积扩大有效感受野，从而利用全局上下文补全 Mask 区域。</w:t>
      </w:r>
    </w:p>
    <w:p w14:paraId="469333E1" w14:textId="77777777" w:rsidR="001D0DA9" w:rsidRPr="001D0DA9" w:rsidRDefault="001D0DA9" w:rsidP="001D0DA9">
      <w:pPr>
        <w:pStyle w:val="tgt1"/>
        <w:ind w:left="900" w:firstLineChars="0" w:firstLine="0"/>
        <w:rPr>
          <w:rFonts w:hint="eastAsia"/>
        </w:rPr>
      </w:pPr>
      <w:r w:rsidRPr="001D0DA9">
        <w:rPr>
          <w:rFonts w:hint="eastAsia"/>
        </w:rPr>
        <w:t>SD Improved：输入受损图和Mask后，模型在潜在空间去噪。但在输出前，强制执行Composite操作，确保背景不变；针对污渍区域，执行Alpha Blending融合。</w:t>
      </w:r>
    </w:p>
    <w:p w14:paraId="183A22D8" w14:textId="77777777" w:rsidR="00A854F5" w:rsidRDefault="001D0DA9" w:rsidP="0001609E">
      <w:pPr>
        <w:pStyle w:val="tgt1"/>
        <w:numPr>
          <w:ilvl w:val="0"/>
          <w:numId w:val="7"/>
        </w:numPr>
        <w:ind w:firstLineChars="0"/>
        <w:rPr>
          <w:rFonts w:hint="eastAsia"/>
        </w:rPr>
      </w:pPr>
      <w:r w:rsidRPr="001D0DA9">
        <w:rPr>
          <w:rFonts w:hint="eastAsia"/>
          <w:b/>
          <w:bCs/>
        </w:rPr>
        <w:t>参数优化阶段：</w:t>
      </w:r>
      <w:r w:rsidRPr="001D0DA9">
        <w:rPr>
          <w:rFonts w:hint="eastAsia"/>
        </w:rPr>
        <w:t>所有模型的推理参数（如OpenCV的半径、LaMa的Mask模糊度、SD的步数等）被放入遗传算法的搜索空间中。算法通过5代的进化，自动筛选出能使ACFS分数最高的参数组合（GA-Best）。</w:t>
      </w:r>
    </w:p>
    <w:p w14:paraId="095785B9" w14:textId="77777777" w:rsidR="0001609E" w:rsidRPr="0001609E" w:rsidRDefault="0001609E" w:rsidP="0001609E">
      <w:pPr>
        <w:pStyle w:val="tgt1"/>
        <w:ind w:left="900" w:firstLineChars="0" w:firstLine="0"/>
        <w:rPr>
          <w:rFonts w:hint="eastAsia"/>
        </w:rPr>
      </w:pPr>
    </w:p>
    <w:p w14:paraId="7DB1C818" w14:textId="77777777" w:rsidR="00A854F5" w:rsidRPr="0001609E" w:rsidRDefault="00A854F5" w:rsidP="0001609E">
      <w:pPr>
        <w:pStyle w:val="tgt1"/>
        <w:ind w:firstLineChars="174" w:firstLine="419"/>
        <w:rPr>
          <w:rFonts w:hint="eastAsia"/>
          <w:b/>
          <w:bCs/>
        </w:rPr>
      </w:pPr>
      <w:r w:rsidRPr="0001609E">
        <w:rPr>
          <w:rFonts w:hint="eastAsia"/>
          <w:b/>
          <w:bCs/>
        </w:rPr>
        <w:t>Fuzzy Mask（模糊掩码）专项实验流程</w:t>
      </w:r>
    </w:p>
    <w:p w14:paraId="28564246" w14:textId="77777777" w:rsidR="00A854F5" w:rsidRPr="0001609E" w:rsidRDefault="00A854F5" w:rsidP="0001609E">
      <w:pPr>
        <w:pStyle w:val="tgt1"/>
        <w:ind w:firstLine="480"/>
        <w:rPr>
          <w:rFonts w:hint="eastAsia"/>
        </w:rPr>
      </w:pPr>
      <w:r w:rsidRPr="0001609E">
        <w:rPr>
          <w:rFonts w:hint="eastAsia"/>
        </w:rPr>
        <w:t>针对古画中常见的“半透明退化”现象（如墨迹晕染、水渍、纸张老化导致的透明度变化），传统的二值硬掩码（Hard Mask）往往会导致修复结果边缘生硬或丢失底层笔触。为此，本实验专门设计了 Fuzzy Mask 对比实验，具体流程如下：</w:t>
      </w:r>
    </w:p>
    <w:p w14:paraId="10392D28" w14:textId="77777777" w:rsidR="00A854F5" w:rsidRPr="0001609E" w:rsidRDefault="00A854F5" w:rsidP="0001609E">
      <w:pPr>
        <w:pStyle w:val="tgt1"/>
        <w:numPr>
          <w:ilvl w:val="0"/>
          <w:numId w:val="17"/>
        </w:numPr>
        <w:ind w:firstLineChars="0"/>
        <w:rPr>
          <w:rFonts w:hint="eastAsia"/>
          <w:b/>
          <w:bCs/>
        </w:rPr>
      </w:pPr>
      <w:r w:rsidRPr="0001609E">
        <w:rPr>
          <w:rFonts w:hint="eastAsia"/>
          <w:b/>
          <w:bCs/>
        </w:rPr>
        <w:t>退化类型筛选与掩码生成</w:t>
      </w:r>
    </w:p>
    <w:p w14:paraId="7C861412" w14:textId="77777777" w:rsidR="00A854F5" w:rsidRDefault="00A854F5" w:rsidP="0001609E">
      <w:pPr>
        <w:pStyle w:val="tgt1"/>
        <w:ind w:left="900" w:firstLineChars="0" w:firstLine="360"/>
        <w:rPr>
          <w:rFonts w:hint="eastAsia"/>
        </w:rPr>
      </w:pPr>
      <w:r>
        <w:rPr>
          <w:rFonts w:hint="eastAsia"/>
        </w:rPr>
        <w:t>从测试集中筛选出典型的 Stain（污渍） 类别图像。针对同一张受损古画，分别生成两种掩码版本：</w:t>
      </w:r>
    </w:p>
    <w:p w14:paraId="3EBCEDC0" w14:textId="77777777" w:rsidR="00A854F5" w:rsidRDefault="00A854F5" w:rsidP="0001609E">
      <w:pPr>
        <w:pStyle w:val="tgt1"/>
        <w:numPr>
          <w:ilvl w:val="3"/>
          <w:numId w:val="18"/>
        </w:numPr>
        <w:ind w:firstLineChars="0"/>
        <w:rPr>
          <w:rFonts w:hint="eastAsia"/>
        </w:rPr>
      </w:pPr>
      <w:r w:rsidRPr="0001609E">
        <w:rPr>
          <w:rFonts w:hint="eastAsia"/>
          <w:b/>
          <w:bCs/>
        </w:rPr>
        <w:t>Hard Mask（硬掩码）：</w:t>
      </w:r>
      <w:r>
        <w:rPr>
          <w:rFonts w:hint="eastAsia"/>
        </w:rPr>
        <w:t xml:space="preserve"> 传统的二值掩码，像素值非 0 即 255，明确区分“破损”与“完好”区域，完全忽略污渍边缘的半透明过渡。</w:t>
      </w:r>
    </w:p>
    <w:p w14:paraId="70F9B849" w14:textId="77777777" w:rsidR="00A854F5" w:rsidRDefault="00A854F5" w:rsidP="0001609E">
      <w:pPr>
        <w:pStyle w:val="tgt1"/>
        <w:numPr>
          <w:ilvl w:val="3"/>
          <w:numId w:val="18"/>
        </w:numPr>
        <w:ind w:firstLineChars="0"/>
        <w:rPr>
          <w:rFonts w:hint="eastAsia"/>
        </w:rPr>
      </w:pPr>
      <w:r w:rsidRPr="0001609E">
        <w:rPr>
          <w:rFonts w:hint="eastAsia"/>
          <w:b/>
          <w:bCs/>
        </w:rPr>
        <w:t>Fuzzy Mask（模糊掩码）：</w:t>
      </w:r>
      <w:r>
        <w:rPr>
          <w:rFonts w:hint="eastAsia"/>
        </w:rPr>
        <w:t xml:space="preserve"> 对 Hard Mask 进行高斯模糊（Gaussian Blur）处理，生成灰度值在 [0, 255] 连续变化的软掩码。其中，污渍中心区域灰度值接近 255（表示破损严重，需完全修复），边缘区域灰度值逐渐降低（表示破损较轻，需保留部分原图信息）。</w:t>
      </w:r>
    </w:p>
    <w:p w14:paraId="371FCB0C" w14:textId="77777777" w:rsidR="00A854F5" w:rsidRPr="0001609E" w:rsidRDefault="00A854F5" w:rsidP="0001609E">
      <w:pPr>
        <w:pStyle w:val="tgt1"/>
        <w:numPr>
          <w:ilvl w:val="0"/>
          <w:numId w:val="17"/>
        </w:numPr>
        <w:ind w:firstLineChars="0"/>
        <w:rPr>
          <w:rFonts w:hint="eastAsia"/>
          <w:b/>
          <w:bCs/>
        </w:rPr>
      </w:pPr>
      <w:r w:rsidRPr="0001609E">
        <w:rPr>
          <w:rFonts w:hint="eastAsia"/>
          <w:b/>
          <w:bCs/>
        </w:rPr>
        <w:t>模型推理与弱融合机制</w:t>
      </w:r>
    </w:p>
    <w:p w14:paraId="59BD4F05" w14:textId="77777777" w:rsidR="00A854F5" w:rsidRDefault="00A854F5" w:rsidP="00A854F5">
      <w:pPr>
        <w:pStyle w:val="tgt1"/>
        <w:ind w:left="900" w:firstLineChars="0" w:firstLine="0"/>
        <w:rPr>
          <w:rFonts w:hint="eastAsia"/>
        </w:rPr>
      </w:pPr>
      <w:r>
        <w:rPr>
          <w:rFonts w:hint="eastAsia"/>
        </w:rPr>
        <w:lastRenderedPageBreak/>
        <w:t>将上述两种掩码分别输入 LaMa 修复模型进行推理。</w:t>
      </w:r>
    </w:p>
    <w:p w14:paraId="4E8D4D7B" w14:textId="77777777" w:rsidR="00A854F5" w:rsidRDefault="00A854F5" w:rsidP="0001609E">
      <w:pPr>
        <w:pStyle w:val="tgt1"/>
        <w:numPr>
          <w:ilvl w:val="0"/>
          <w:numId w:val="19"/>
        </w:numPr>
        <w:ind w:firstLineChars="0"/>
        <w:rPr>
          <w:rFonts w:hint="eastAsia"/>
        </w:rPr>
      </w:pPr>
      <w:r>
        <w:rPr>
          <w:sz w:val="21"/>
        </w:rPr>
        <w:t>在使用 Fuzzy Mask 时，灰度掩码主要用于表达破损程度和边界过渡；同时结合后处理中的弱融合策略，控制修复结果与原始受损图之间的保留比例。</w:t>
      </w:r>
    </w:p>
    <w:p w14:paraId="1DE23948" w14:textId="77777777" w:rsidR="00A854F5" w:rsidRPr="00A854F5" w:rsidRDefault="00A854F5" w:rsidP="0001609E">
      <w:pPr>
        <w:pStyle w:val="tgt1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引入弱融合策略（Alpha Blending），根据掩码的灰度值动态调整修复强度。对于掩码灰度较低的区域（污渍边缘），模型会更多地参考原始受损图的像素，实现修复纹理与原始笔触的自然过渡，而非暴力的全像素替换。</w:t>
      </w:r>
    </w:p>
    <w:p w14:paraId="0ABC5195" w14:textId="77777777" w:rsidR="001D0DA9" w:rsidRDefault="001D0DA9" w:rsidP="001D0DA9">
      <w:pPr>
        <w:pStyle w:val="tgt1"/>
        <w:ind w:firstLine="480"/>
        <w:rPr>
          <w:rFonts w:hint="eastAsia"/>
        </w:rPr>
      </w:pPr>
      <w:r w:rsidRPr="001D0DA9">
        <w:rPr>
          <w:rFonts w:hint="eastAsia"/>
        </w:rPr>
        <w:t>该流程确保了实验的科学性和全面性，不仅对比了模型架构本身，还通过算法优化挖掘了每种模型在古画修复任务上的极限潜力。</w:t>
      </w:r>
    </w:p>
    <w:p w14:paraId="75926D1C" w14:textId="77777777" w:rsidR="001D0DA9" w:rsidRDefault="001D0DA9" w:rsidP="001D0DA9">
      <w:pPr>
        <w:pStyle w:val="2"/>
        <w:ind w:firstLine="281"/>
      </w:pPr>
      <w:bookmarkStart w:id="24" w:name="_Toc231827502"/>
      <w:r>
        <w:rPr>
          <w:rFonts w:hint="eastAsia"/>
        </w:rPr>
        <w:t xml:space="preserve">6. </w:t>
      </w:r>
      <w:r>
        <w:rPr>
          <w:rFonts w:hint="eastAsia"/>
        </w:rPr>
        <w:t>实验环境</w:t>
      </w:r>
      <w:bookmarkEnd w:id="24"/>
    </w:p>
    <w:p w14:paraId="0D70BCEB" w14:textId="77777777" w:rsidR="001D0DA9" w:rsidRDefault="001D0DA9" w:rsidP="001D0DA9">
      <w:pPr>
        <w:pStyle w:val="tgt1"/>
        <w:ind w:firstLine="480"/>
        <w:rPr>
          <w:rFonts w:hint="eastAsia"/>
        </w:rPr>
      </w:pPr>
      <w:r>
        <w:rPr>
          <w:rFonts w:hint="eastAsia"/>
        </w:rPr>
        <w:t>本实验搭建了高性能的深度学习计算环境，确保模型推理与训练的效率。</w:t>
      </w:r>
    </w:p>
    <w:p w14:paraId="390C2CA8" w14:textId="77777777" w:rsidR="001D0DA9" w:rsidRPr="001D0DA9" w:rsidRDefault="001D0DA9" w:rsidP="001D0DA9">
      <w:pPr>
        <w:pStyle w:val="tgt1"/>
        <w:ind w:firstLine="482"/>
        <w:rPr>
          <w:rFonts w:hint="eastAsia"/>
          <w:b/>
          <w:bCs/>
        </w:rPr>
      </w:pPr>
      <w:r w:rsidRPr="001D0DA9">
        <w:rPr>
          <w:rFonts w:hint="eastAsia"/>
          <w:b/>
          <w:bCs/>
        </w:rPr>
        <w:t>硬件环境：</w:t>
      </w:r>
    </w:p>
    <w:p w14:paraId="231A0618" w14:textId="77777777" w:rsidR="001D0DA9" w:rsidRDefault="001D0DA9" w:rsidP="001D0DA9">
      <w:pPr>
        <w:pStyle w:val="tgt1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GPU： NVIDIA RTX 4090 (24GB 显存)</w:t>
      </w:r>
    </w:p>
    <w:p w14:paraId="38689120" w14:textId="77777777" w:rsidR="001D0DA9" w:rsidRDefault="001D0DA9" w:rsidP="001D0DA9">
      <w:pPr>
        <w:pStyle w:val="tgt1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显卡驱动： 595.58.03</w:t>
      </w:r>
    </w:p>
    <w:p w14:paraId="1E943A44" w14:textId="77777777" w:rsidR="001D0DA9" w:rsidRDefault="001D0DA9" w:rsidP="001D0DA9">
      <w:pPr>
        <w:pStyle w:val="tgt1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CUDA 版本： 13.2</w:t>
      </w:r>
    </w:p>
    <w:p w14:paraId="378BFAAD" w14:textId="77777777" w:rsidR="001D0DA9" w:rsidRPr="001D0DA9" w:rsidRDefault="001D0DA9" w:rsidP="001D0DA9">
      <w:pPr>
        <w:pStyle w:val="tgt1"/>
        <w:ind w:firstLine="482"/>
        <w:rPr>
          <w:rFonts w:hint="eastAsia"/>
          <w:b/>
          <w:bCs/>
        </w:rPr>
      </w:pPr>
      <w:r w:rsidRPr="001D0DA9">
        <w:rPr>
          <w:rFonts w:hint="eastAsia"/>
          <w:b/>
          <w:bCs/>
        </w:rPr>
        <w:t>软件与依赖库：</w:t>
      </w:r>
    </w:p>
    <w:p w14:paraId="101C8CA0" w14:textId="77777777" w:rsidR="001D0DA9" w:rsidRDefault="001D0DA9" w:rsidP="001D0DA9">
      <w:pPr>
        <w:pStyle w:val="tgt1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OpenCV： 4.13.0.92 (用于传统方法及图像预处理)</w:t>
      </w:r>
    </w:p>
    <w:p w14:paraId="324B9E6F" w14:textId="77777777" w:rsidR="001D0DA9" w:rsidRDefault="001D0DA9" w:rsidP="001D0DA9">
      <w:pPr>
        <w:pStyle w:val="tgt1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PyTorch： 2.1.2+cu118</w:t>
      </w:r>
    </w:p>
    <w:p w14:paraId="1A09C6AB" w14:textId="77777777" w:rsidR="001D0DA9" w:rsidRDefault="001D0DA9" w:rsidP="001D0DA9">
      <w:pPr>
        <w:pStyle w:val="tgt1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Diffusers： 0.25.1 (用于Stable Diffusion相关实验)</w:t>
      </w:r>
    </w:p>
    <w:p w14:paraId="04174665" w14:textId="77777777" w:rsidR="001D0DA9" w:rsidRPr="001D0DA9" w:rsidRDefault="001D0DA9" w:rsidP="001D0DA9">
      <w:pPr>
        <w:pStyle w:val="tgt1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LaMa： 官方实现 + big-lama 预训练权重</w:t>
      </w:r>
    </w:p>
    <w:p w14:paraId="0BF453FB" w14:textId="77777777" w:rsidR="001D0DA9" w:rsidRDefault="001D0DA9" w:rsidP="001D0DA9">
      <w:pPr>
        <w:pStyle w:val="1"/>
      </w:pPr>
      <w:bookmarkStart w:id="25" w:name="_Toc231827503"/>
      <w:r>
        <w:rPr>
          <w:rFonts w:hint="eastAsia"/>
        </w:rPr>
        <w:t xml:space="preserve">7. </w:t>
      </w:r>
      <w:r>
        <w:rPr>
          <w:rFonts w:hint="eastAsia"/>
        </w:rPr>
        <w:t>实验步骤</w:t>
      </w:r>
      <w:bookmarkEnd w:id="25"/>
    </w:p>
    <w:p w14:paraId="37467C02" w14:textId="77777777" w:rsidR="001D0DA9" w:rsidRDefault="001D0DA9" w:rsidP="001D0DA9">
      <w:pPr>
        <w:pStyle w:val="tgt1"/>
        <w:ind w:firstLine="480"/>
        <w:rPr>
          <w:rFonts w:hint="eastAsia"/>
        </w:rPr>
      </w:pPr>
      <w:r>
        <w:rPr>
          <w:rFonts w:hint="eastAsia"/>
        </w:rPr>
        <w:t>本实验遵循严格的科学流程，具体步骤如下：</w:t>
      </w:r>
    </w:p>
    <w:p w14:paraId="26101891" w14:textId="77777777" w:rsidR="001D0DA9" w:rsidRPr="00683CB7" w:rsidRDefault="001D0DA9" w:rsidP="001D0DA9">
      <w:pPr>
        <w:pStyle w:val="tgt1"/>
        <w:ind w:firstLine="482"/>
        <w:rPr>
          <w:rFonts w:hint="eastAsia"/>
          <w:b/>
          <w:bCs/>
        </w:rPr>
      </w:pPr>
      <w:r w:rsidRPr="00683CB7">
        <w:rPr>
          <w:rFonts w:hint="eastAsia"/>
          <w:b/>
          <w:bCs/>
        </w:rPr>
        <w:t>第一步：数据集构建与预处理</w:t>
      </w:r>
    </w:p>
    <w:p w14:paraId="528B4339" w14:textId="77777777" w:rsidR="001D0DA9" w:rsidRDefault="001D0DA9" w:rsidP="00EA7A05">
      <w:pPr>
        <w:pStyle w:val="tgt1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下载 Chinese Landscape Painting Dataset 作为Clean源。</w:t>
      </w:r>
    </w:p>
    <w:p w14:paraId="439EC5A9" w14:textId="77777777" w:rsidR="001D0DA9" w:rsidRDefault="001D0DA9" w:rsidP="00EA7A05">
      <w:pPr>
        <w:pStyle w:val="tgt1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编写Python脚本，程序化生成四种破损（Scratch, Stain, Block, Edge）。</w:t>
      </w:r>
    </w:p>
    <w:p w14:paraId="3D11CA13" w14:textId="77777777" w:rsidR="001D0DA9" w:rsidRDefault="001D0DA9" w:rsidP="00EA7A05">
      <w:pPr>
        <w:pStyle w:val="tgt1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生成对应的Mask图像（包括Hard Mask和后续实验用的Fuzzy Mask）。</w:t>
      </w:r>
    </w:p>
    <w:p w14:paraId="6E820108" w14:textId="77777777" w:rsidR="001D0DA9" w:rsidRPr="00683CB7" w:rsidRDefault="001D0DA9" w:rsidP="001D0DA9">
      <w:pPr>
        <w:pStyle w:val="tgt1"/>
        <w:ind w:firstLine="482"/>
        <w:rPr>
          <w:rFonts w:hint="eastAsia"/>
          <w:b/>
          <w:bCs/>
        </w:rPr>
      </w:pPr>
      <w:r w:rsidRPr="00683CB7">
        <w:rPr>
          <w:rFonts w:hint="eastAsia"/>
          <w:b/>
          <w:bCs/>
        </w:rPr>
        <w:lastRenderedPageBreak/>
        <w:t>第二步：基线模型测试</w:t>
      </w:r>
    </w:p>
    <w:p w14:paraId="0C6E90B6" w14:textId="77777777" w:rsidR="001D0DA9" w:rsidRDefault="001D0DA9" w:rsidP="00EA7A05">
      <w:pPr>
        <w:pStyle w:val="tgt1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部署OpenCV Telea/NS、原始LaMa、原始Stable Diffusion。</w:t>
      </w:r>
    </w:p>
    <w:p w14:paraId="08B252E3" w14:textId="77777777" w:rsidR="001D0DA9" w:rsidRDefault="001D0DA9" w:rsidP="00EA7A05">
      <w:pPr>
        <w:pStyle w:val="tgt1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在测试集上运行推理，记录初始ACFS分数。</w:t>
      </w:r>
    </w:p>
    <w:p w14:paraId="3C228DDB" w14:textId="77777777" w:rsidR="001D0DA9" w:rsidRDefault="001D0DA9" w:rsidP="00EA7A05">
      <w:pPr>
        <w:pStyle w:val="tgt1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观察失败案例（特别是SD对非Mask区域的篡改）。</w:t>
      </w:r>
    </w:p>
    <w:p w14:paraId="14A8D7AA" w14:textId="77777777" w:rsidR="001D0DA9" w:rsidRPr="00683CB7" w:rsidRDefault="001D0DA9" w:rsidP="001D0DA9">
      <w:pPr>
        <w:pStyle w:val="tgt1"/>
        <w:ind w:firstLine="482"/>
        <w:rPr>
          <w:rFonts w:hint="eastAsia"/>
          <w:b/>
          <w:bCs/>
        </w:rPr>
      </w:pPr>
      <w:r w:rsidRPr="00683CB7">
        <w:rPr>
          <w:rFonts w:hint="eastAsia"/>
          <w:b/>
          <w:bCs/>
        </w:rPr>
        <w:t>第三步：模型改进与优化（SD Improved &amp; GA）</w:t>
      </w:r>
    </w:p>
    <w:p w14:paraId="2C6644B7" w14:textId="77777777" w:rsidR="001D0DA9" w:rsidRDefault="001D0DA9" w:rsidP="00EA7A05">
      <w:pPr>
        <w:pStyle w:val="tgt1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实施SD Improved方案：加入Mask-only composite逻辑，调整Prompt策略，实现Stain Alpha Blending。</w:t>
      </w:r>
    </w:p>
    <w:p w14:paraId="6A66DD8B" w14:textId="77777777" w:rsidR="001D0DA9" w:rsidRDefault="001D0DA9" w:rsidP="00EA7A05">
      <w:pPr>
        <w:pStyle w:val="tgt1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设计遗传算法（GA）搜索空间：</w:t>
      </w:r>
    </w:p>
    <w:p w14:paraId="074E1F20" w14:textId="77777777" w:rsidR="001D0DA9" w:rsidRDefault="001D0DA9" w:rsidP="00EA7A05">
      <w:pPr>
        <w:pStyle w:val="tgt1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OpenCV/LaMa： Radius, Mask Dilate/Erode, Stain Alpha。</w:t>
      </w:r>
    </w:p>
    <w:p w14:paraId="5B0CCB3E" w14:textId="77777777" w:rsidR="001D0DA9" w:rsidRDefault="001D0DA9" w:rsidP="00EA7A05">
      <w:pPr>
        <w:pStyle w:val="tgt1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SD： Steps, Guidance Scale, Mask Blur, Stain Alpha。</w:t>
      </w:r>
    </w:p>
    <w:p w14:paraId="14DDE158" w14:textId="77777777" w:rsidR="001D0DA9" w:rsidRDefault="001D0DA9" w:rsidP="00EA7A05">
      <w:pPr>
        <w:pStyle w:val="tgt1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运行GA流程（5代，每代8个样本），寻找最优参数组合。</w:t>
      </w:r>
    </w:p>
    <w:p w14:paraId="1F1A9BF3" w14:textId="77777777" w:rsidR="001D0DA9" w:rsidRPr="00683CB7" w:rsidRDefault="001D0DA9" w:rsidP="001D0DA9">
      <w:pPr>
        <w:pStyle w:val="tgt1"/>
        <w:ind w:firstLine="482"/>
        <w:rPr>
          <w:rFonts w:hint="eastAsia"/>
          <w:b/>
          <w:bCs/>
        </w:rPr>
      </w:pPr>
      <w:r w:rsidRPr="00683CB7">
        <w:rPr>
          <w:rFonts w:hint="eastAsia"/>
          <w:b/>
          <w:bCs/>
        </w:rPr>
        <w:t>第四步：Fuzzy Mask 专项实验</w:t>
      </w:r>
    </w:p>
    <w:p w14:paraId="5ADD8ED8" w14:textId="77777777" w:rsidR="001D0DA9" w:rsidRDefault="001D0DA9" w:rsidP="00683CB7">
      <w:pPr>
        <w:pStyle w:val="tgt1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利用距离变换或高斯模糊算法，将Hard Mask转化为Fuzzy Mask。</w:t>
      </w:r>
    </w:p>
    <w:p w14:paraId="00BDDEF2" w14:textId="77777777" w:rsidR="001D0DA9" w:rsidRDefault="001D0DA9" w:rsidP="00683CB7">
      <w:pPr>
        <w:pStyle w:val="tgt1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固定LaMa模型，对比输入Hard Mask与Fuzzy Mask在Stain类型上的修复效果差异。</w:t>
      </w:r>
    </w:p>
    <w:p w14:paraId="0F1EA1AA" w14:textId="77777777" w:rsidR="001D0DA9" w:rsidRPr="00683CB7" w:rsidRDefault="001D0DA9" w:rsidP="00683CB7">
      <w:pPr>
        <w:pStyle w:val="tgt1"/>
        <w:ind w:left="480" w:firstLineChars="0" w:firstLine="0"/>
        <w:rPr>
          <w:rFonts w:hint="eastAsia"/>
          <w:b/>
          <w:bCs/>
        </w:rPr>
      </w:pPr>
      <w:r w:rsidRPr="00683CB7">
        <w:rPr>
          <w:rFonts w:hint="eastAsia"/>
          <w:b/>
          <w:bCs/>
        </w:rPr>
        <w:t>第五步：综合评估与策略整合</w:t>
      </w:r>
    </w:p>
    <w:p w14:paraId="252CAFA2" w14:textId="77777777" w:rsidR="001D0DA9" w:rsidRDefault="001D0DA9" w:rsidP="00683CB7">
      <w:pPr>
        <w:pStyle w:val="tgt1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汇总所有数据，确定最佳模型组合（多路由策略）。</w:t>
      </w:r>
    </w:p>
    <w:p w14:paraId="3E5A93A9" w14:textId="77777777" w:rsidR="001D0DA9" w:rsidRDefault="001D0DA9" w:rsidP="00683CB7">
      <w:pPr>
        <w:pStyle w:val="tgt1"/>
        <w:numPr>
          <w:ilvl w:val="0"/>
          <w:numId w:val="13"/>
        </w:numPr>
        <w:ind w:firstLineChars="0"/>
        <w:jc w:val="both"/>
        <w:rPr>
          <w:rFonts w:hint="eastAsia"/>
        </w:rPr>
      </w:pPr>
      <w:r>
        <w:rPr>
          <w:rFonts w:hint="eastAsia"/>
        </w:rPr>
        <w:t>对测试图片进行最终修复：人工标注Mask -&gt; 提取Hard/Fuzzy特征 -&gt; 选择对应模型修复 -&gt; 输出结果。</w:t>
      </w:r>
    </w:p>
    <w:p w14:paraId="33DF8643" w14:textId="77777777" w:rsidR="0001609E" w:rsidRPr="00381F86" w:rsidRDefault="0001609E" w:rsidP="00381F86">
      <w:pPr>
        <w:pStyle w:val="1"/>
      </w:pPr>
      <w:bookmarkStart w:id="26" w:name="_Toc231827504"/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关键代码说明</w:t>
      </w:r>
      <w:bookmarkEnd w:id="26"/>
    </w:p>
    <w:p w14:paraId="212E7BA1" w14:textId="77777777" w:rsidR="007D6C3F" w:rsidRDefault="00000000">
      <w:pPr>
        <w:pStyle w:val="2"/>
        <w:ind w:firstLine="281"/>
      </w:pPr>
      <w:bookmarkStart w:id="27" w:name="_Toc231827505"/>
      <w:r>
        <w:rPr>
          <w:rFonts w:ascii="宋体" w:hAnsi="宋体"/>
        </w:rPr>
        <w:t>8.1 代码总体结构与模块职责</w:t>
      </w:r>
      <w:bookmarkEnd w:id="27"/>
    </w:p>
    <w:p w14:paraId="0F498750" w14:textId="77777777" w:rsidR="00381F86" w:rsidRDefault="00000000">
      <w:pPr>
        <w:ind w:firstLine="420"/>
        <w:rPr>
          <w:rFonts w:ascii="宋体" w:hAnsi="宋体" w:hint="eastAsia"/>
          <w:sz w:val="21"/>
        </w:rPr>
      </w:pPr>
      <w:r>
        <w:rPr>
          <w:rFonts w:ascii="宋体" w:hAnsi="宋体"/>
          <w:sz w:val="21"/>
        </w:rPr>
        <w:t>本项目代码并不是单一模型脚本，而是由“数据组织、模型推理、评分计算、GA 搜索、最终路由修复”五个部分共同组成。各模块之间通过统一的数据目录和文件命名规则连接，从而保证不同模型的输出可以进入同一套 ACFS 评分与 GA 优化流程。</w:t>
      </w:r>
    </w:p>
    <w:p w14:paraId="12D8C7E8" w14:textId="77777777" w:rsidR="007D6C3F" w:rsidRPr="00381F86" w:rsidRDefault="00381F86" w:rsidP="00381F86">
      <w:pPr>
        <w:widowControl/>
        <w:spacing w:line="240" w:lineRule="auto"/>
        <w:ind w:firstLineChars="0" w:firstLine="0"/>
        <w:jc w:val="left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br w:type="page"/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2746"/>
        <w:gridCol w:w="3446"/>
        <w:gridCol w:w="2879"/>
      </w:tblGrid>
      <w:tr w:rsidR="007D6C3F" w14:paraId="22A4C040" w14:textId="77777777" w:rsidTr="00381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179B978" w14:textId="77777777" w:rsidR="007D6C3F" w:rsidRDefault="00000000">
            <w:pPr>
              <w:ind w:firstLine="381"/>
              <w:jc w:val="center"/>
            </w:pPr>
            <w:r>
              <w:rPr>
                <w:rFonts w:ascii="宋体" w:hAnsi="宋体"/>
                <w:sz w:val="19"/>
              </w:rPr>
              <w:lastRenderedPageBreak/>
              <w:t>模块</w:t>
            </w:r>
          </w:p>
        </w:tc>
        <w:tc>
          <w:tcPr>
            <w:tcW w:w="3024" w:type="dxa"/>
          </w:tcPr>
          <w:p w14:paraId="55CCEE2F" w14:textId="77777777" w:rsidR="007D6C3F" w:rsidRDefault="00000000">
            <w:pPr>
              <w:ind w:firstLine="38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9"/>
              </w:rPr>
              <w:t>主要功能</w:t>
            </w:r>
          </w:p>
        </w:tc>
        <w:tc>
          <w:tcPr>
            <w:tcW w:w="3024" w:type="dxa"/>
          </w:tcPr>
          <w:p w14:paraId="31DA66C1" w14:textId="77777777" w:rsidR="007D6C3F" w:rsidRDefault="00000000">
            <w:pPr>
              <w:ind w:firstLine="38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9"/>
              </w:rPr>
              <w:t>关键输入/输出</w:t>
            </w:r>
          </w:p>
        </w:tc>
      </w:tr>
      <w:tr w:rsidR="007D6C3F" w14:paraId="436F42DB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5700B54" w14:textId="77777777" w:rsidR="007D6C3F" w:rsidRDefault="00000000">
            <w:pPr>
              <w:ind w:firstLine="340"/>
              <w:jc w:val="left"/>
            </w:pPr>
            <w:r>
              <w:rPr>
                <w:rFonts w:ascii="宋体" w:hAnsi="宋体"/>
                <w:b w:val="0"/>
                <w:sz w:val="17"/>
              </w:rPr>
              <w:t>数据组织与匹配</w:t>
            </w:r>
          </w:p>
        </w:tc>
        <w:tc>
          <w:tcPr>
            <w:tcW w:w="3024" w:type="dxa"/>
          </w:tcPr>
          <w:p w14:paraId="566F5235" w14:textId="77777777" w:rsidR="007D6C3F" w:rsidRDefault="00000000">
            <w:pPr>
              <w:ind w:firstLine="3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7"/>
              </w:rPr>
              <w:t>按 train/val/test 读取 clean、damaged、mask，并按文件名配对。</w:t>
            </w:r>
          </w:p>
        </w:tc>
        <w:tc>
          <w:tcPr>
            <w:tcW w:w="3024" w:type="dxa"/>
          </w:tcPr>
          <w:p w14:paraId="07B19A0B" w14:textId="77777777" w:rsidR="007D6C3F" w:rsidRDefault="00000000">
            <w:pPr>
              <w:ind w:firstLine="3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7"/>
              </w:rPr>
              <w:t>输入：clean/damaged/mask；输出：可供各模型调用的样本路径列表。</w:t>
            </w:r>
          </w:p>
        </w:tc>
      </w:tr>
      <w:tr w:rsidR="007D6C3F" w14:paraId="7EEDDC0C" w14:textId="77777777" w:rsidTr="00381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E64A181" w14:textId="77777777" w:rsidR="007D6C3F" w:rsidRDefault="00000000">
            <w:pPr>
              <w:ind w:firstLine="340"/>
              <w:jc w:val="left"/>
            </w:pPr>
            <w:r>
              <w:rPr>
                <w:rFonts w:ascii="宋体" w:hAnsi="宋体"/>
                <w:b w:val="0"/>
                <w:sz w:val="17"/>
              </w:rPr>
              <w:t>模型推理分支</w:t>
            </w:r>
          </w:p>
        </w:tc>
        <w:tc>
          <w:tcPr>
            <w:tcW w:w="3024" w:type="dxa"/>
          </w:tcPr>
          <w:p w14:paraId="15949274" w14:textId="77777777" w:rsidR="007D6C3F" w:rsidRDefault="00000000">
            <w:pPr>
              <w:ind w:firstLine="3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7"/>
              </w:rPr>
              <w:t>分别运行 OpenCV Telea/NS、LaMa、SD basic、SD improved。</w:t>
            </w:r>
          </w:p>
        </w:tc>
        <w:tc>
          <w:tcPr>
            <w:tcW w:w="3024" w:type="dxa"/>
          </w:tcPr>
          <w:p w14:paraId="7FC335A4" w14:textId="77777777" w:rsidR="007D6C3F" w:rsidRDefault="00000000">
            <w:pPr>
              <w:ind w:firstLine="3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7"/>
              </w:rPr>
              <w:t>输入：damaged + mask；输出：pred 修复图。</w:t>
            </w:r>
          </w:p>
        </w:tc>
      </w:tr>
      <w:tr w:rsidR="007D6C3F" w14:paraId="1F5382AA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61FA1CA" w14:textId="77777777" w:rsidR="007D6C3F" w:rsidRDefault="00000000">
            <w:pPr>
              <w:ind w:firstLine="340"/>
              <w:jc w:val="left"/>
            </w:pPr>
            <w:r>
              <w:rPr>
                <w:rFonts w:ascii="宋体" w:hAnsi="宋体"/>
                <w:b w:val="0"/>
                <w:sz w:val="17"/>
              </w:rPr>
              <w:t>ACFS 评分模块</w:t>
            </w:r>
          </w:p>
        </w:tc>
        <w:tc>
          <w:tcPr>
            <w:tcW w:w="3024" w:type="dxa"/>
          </w:tcPr>
          <w:p w14:paraId="068E6561" w14:textId="77777777" w:rsidR="007D6C3F" w:rsidRDefault="00000000">
            <w:pPr>
              <w:ind w:firstLine="3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7"/>
              </w:rPr>
              <w:t>计算 mask/global/boundary/structure/quality 五类子分数，并合成为 ACFS。</w:t>
            </w:r>
          </w:p>
        </w:tc>
        <w:tc>
          <w:tcPr>
            <w:tcW w:w="3024" w:type="dxa"/>
          </w:tcPr>
          <w:p w14:paraId="1FD3E70C" w14:textId="77777777" w:rsidR="007D6C3F" w:rsidRDefault="00000000">
            <w:pPr>
              <w:ind w:firstLine="3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7"/>
              </w:rPr>
              <w:t>输入：clean + pred + mask；输出：CSV 分数表与 summary。</w:t>
            </w:r>
          </w:p>
        </w:tc>
      </w:tr>
      <w:tr w:rsidR="007D6C3F" w14:paraId="54F628C0" w14:textId="77777777" w:rsidTr="00381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1C87C49" w14:textId="77777777" w:rsidR="007D6C3F" w:rsidRDefault="00000000">
            <w:pPr>
              <w:ind w:firstLine="340"/>
              <w:jc w:val="left"/>
            </w:pPr>
            <w:r>
              <w:rPr>
                <w:rFonts w:ascii="宋体" w:hAnsi="宋体"/>
                <w:b w:val="0"/>
                <w:sz w:val="17"/>
              </w:rPr>
              <w:t>GA 搜索模块</w:t>
            </w:r>
          </w:p>
        </w:tc>
        <w:tc>
          <w:tcPr>
            <w:tcW w:w="3024" w:type="dxa"/>
          </w:tcPr>
          <w:p w14:paraId="6354F620" w14:textId="77777777" w:rsidR="007D6C3F" w:rsidRDefault="00000000">
            <w:pPr>
              <w:ind w:firstLine="3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7"/>
              </w:rPr>
              <w:t>在统一预算下搜索 radius、mask_dilate、steps、guidance_scale、alpha 等参数。</w:t>
            </w:r>
          </w:p>
        </w:tc>
        <w:tc>
          <w:tcPr>
            <w:tcW w:w="3024" w:type="dxa"/>
          </w:tcPr>
          <w:p w14:paraId="4D732242" w14:textId="77777777" w:rsidR="007D6C3F" w:rsidRDefault="00000000">
            <w:pPr>
              <w:ind w:firstLine="3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7"/>
              </w:rPr>
              <w:t>输入：候选参数；输出：best_config.json。</w:t>
            </w:r>
          </w:p>
        </w:tc>
      </w:tr>
      <w:tr w:rsidR="007D6C3F" w14:paraId="55710FCC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2862160" w14:textId="77777777" w:rsidR="007D6C3F" w:rsidRDefault="00000000">
            <w:pPr>
              <w:ind w:firstLine="340"/>
              <w:jc w:val="left"/>
            </w:pPr>
            <w:r>
              <w:rPr>
                <w:rFonts w:ascii="宋体" w:hAnsi="宋体"/>
                <w:b w:val="0"/>
                <w:sz w:val="17"/>
              </w:rPr>
              <w:t>最终路由策略</w:t>
            </w:r>
          </w:p>
        </w:tc>
        <w:tc>
          <w:tcPr>
            <w:tcW w:w="3024" w:type="dxa"/>
          </w:tcPr>
          <w:p w14:paraId="6EBB0842" w14:textId="77777777" w:rsidR="007D6C3F" w:rsidRDefault="00000000">
            <w:pPr>
              <w:ind w:firstLine="3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7"/>
              </w:rPr>
              <w:t>根据破损类型选择最适合模型：block/edge/scratch 走 LaMa，stain 走 SD improved。</w:t>
            </w:r>
          </w:p>
        </w:tc>
        <w:tc>
          <w:tcPr>
            <w:tcW w:w="3024" w:type="dxa"/>
          </w:tcPr>
          <w:p w14:paraId="1838C883" w14:textId="77777777" w:rsidR="007D6C3F" w:rsidRDefault="00000000">
            <w:pPr>
              <w:ind w:firstLine="3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7"/>
              </w:rPr>
              <w:t>输入：单图 + mask + damage_type；输出：最终修复图。</w:t>
            </w:r>
          </w:p>
        </w:tc>
      </w:tr>
    </w:tbl>
    <w:p w14:paraId="6D77E684" w14:textId="77777777" w:rsidR="007D6C3F" w:rsidRDefault="00000000">
      <w:pPr>
        <w:pStyle w:val="2"/>
        <w:ind w:firstLine="281"/>
      </w:pPr>
      <w:bookmarkStart w:id="28" w:name="_Toc231827506"/>
      <w:r>
        <w:rPr>
          <w:rFonts w:ascii="宋体" w:hAnsi="宋体"/>
        </w:rPr>
        <w:t>8.2 关键代码流程图（Mermaid 思路）</w:t>
      </w:r>
      <w:bookmarkEnd w:id="28"/>
    </w:p>
    <w:p w14:paraId="2BD334E4" w14:textId="77777777" w:rsidR="007D6C3F" w:rsidRDefault="00000000">
      <w:pPr>
        <w:ind w:firstLine="420"/>
      </w:pPr>
      <w:r>
        <w:rPr>
          <w:rFonts w:ascii="宋体" w:hAnsi="宋体"/>
          <w:sz w:val="21"/>
        </w:rPr>
        <w:t>为便于说明工程实现逻辑，下面给出核心流程的 Mermaid 图示思路。</w:t>
      </w:r>
    </w:p>
    <w:p w14:paraId="60A0C7B2" w14:textId="77777777" w:rsidR="007D6C3F" w:rsidRDefault="00000000">
      <w:pPr>
        <w:ind w:firstLine="480"/>
        <w:jc w:val="center"/>
      </w:pPr>
      <w:r>
        <w:rPr>
          <w:noProof/>
        </w:rPr>
        <w:drawing>
          <wp:inline distT="0" distB="0" distL="0" distR="0" wp14:anchorId="4140D31E" wp14:editId="6EEFEAD4">
            <wp:extent cx="5303520" cy="3488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nalysis_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F2B3" w14:textId="77777777" w:rsidR="007D6C3F" w:rsidRDefault="00000000">
      <w:pPr>
        <w:ind w:firstLine="360"/>
        <w:jc w:val="center"/>
      </w:pPr>
      <w:r>
        <w:rPr>
          <w:rFonts w:ascii="宋体" w:hAnsi="宋体"/>
          <w:sz w:val="18"/>
        </w:rPr>
        <w:t>图 2 关键代码流程图：从数据输入、模型分支、ACFS 评分到 GA-best 与最终路由修复</w:t>
      </w:r>
    </w:p>
    <w:p w14:paraId="65807A3E" w14:textId="77777777" w:rsidR="007D6C3F" w:rsidRDefault="00000000">
      <w:pPr>
        <w:ind w:firstLine="420"/>
      </w:pPr>
      <w:r>
        <w:rPr>
          <w:rFonts w:ascii="宋体" w:hAnsi="宋体"/>
          <w:sz w:val="21"/>
        </w:rPr>
        <w:t>对应的 Mermaid 源码如下：</w:t>
      </w:r>
    </w:p>
    <w:p w14:paraId="0CDE85BA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flowchart TD</w:t>
      </w:r>
    </w:p>
    <w:p w14:paraId="4FBCE4F2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A[输入数据 clean/damaged/mask] --&gt; B[路径匹配与预处理]</w:t>
      </w:r>
    </w:p>
    <w:p w14:paraId="1CA7F07B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B --&gt; C{方法分支选择}</w:t>
      </w:r>
    </w:p>
    <w:p w14:paraId="71C16CFB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C --&gt; D[OpenCV Telea/NS]</w:t>
      </w:r>
    </w:p>
    <w:p w14:paraId="247ED245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C --&gt; E[LaMa image + image_mask]</w:t>
      </w:r>
    </w:p>
    <w:p w14:paraId="305568ED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C --&gt; F[SD Improved]</w:t>
      </w:r>
    </w:p>
    <w:p w14:paraId="57A706FD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D --&gt; G[输出修复图 pred]</w:t>
      </w:r>
    </w:p>
    <w:p w14:paraId="3DC40F45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lastRenderedPageBreak/>
        <w:t xml:space="preserve">    E --&gt; G</w:t>
      </w:r>
    </w:p>
    <w:p w14:paraId="258AB178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F --&gt; G</w:t>
      </w:r>
    </w:p>
    <w:p w14:paraId="54C7158B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G --&gt; H[ACFS 评分五个子项]</w:t>
      </w:r>
    </w:p>
    <w:p w14:paraId="7492643D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H --&gt; I[GA 搜索 选择/交叉/变异]</w:t>
      </w:r>
    </w:p>
    <w:p w14:paraId="2F1C63D5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I --&gt; J[GA-best 参数]</w:t>
      </w:r>
    </w:p>
    <w:p w14:paraId="6F2EBCF7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J --&gt; K[最终路由 结构损伤-&gt;LaMa, stain-&gt;SD Improved]</w:t>
      </w:r>
    </w:p>
    <w:p w14:paraId="6F1440B8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K --&gt; L[最终测试图]</w:t>
      </w:r>
    </w:p>
    <w:p w14:paraId="7703CFBF" w14:textId="77777777" w:rsidR="007D6C3F" w:rsidRDefault="00000000">
      <w:pPr>
        <w:pStyle w:val="2"/>
        <w:ind w:firstLine="281"/>
      </w:pPr>
      <w:bookmarkStart w:id="29" w:name="_Toc231827507"/>
      <w:r>
        <w:rPr>
          <w:rFonts w:ascii="宋体" w:hAnsi="宋体"/>
        </w:rPr>
        <w:t>8.3 核心代码逻辑分析</w:t>
      </w:r>
      <w:bookmarkEnd w:id="29"/>
    </w:p>
    <w:p w14:paraId="6845CACB" w14:textId="77777777" w:rsidR="007D6C3F" w:rsidRDefault="00000000">
      <w:pPr>
        <w:ind w:firstLine="420"/>
      </w:pPr>
      <w:r>
        <w:rPr>
          <w:rFonts w:ascii="宋体" w:hAnsi="宋体"/>
          <w:sz w:val="21"/>
        </w:rPr>
        <w:t>（1）数据读取与匹配。所有方法都采用统一的数据入口，即每个 split 下包含 clean、damaged、mask_hard 和 mask_fuzzy 等子目录。脚本会以 damaged 文件名为主键，在 clean 与 mask 目录中寻找同名或同 stem 文件，保证不同模型在完全相同样本上比较。</w:t>
      </w:r>
    </w:p>
    <w:p w14:paraId="5881CA0D" w14:textId="77777777" w:rsidR="007D6C3F" w:rsidRDefault="00000000">
      <w:pPr>
        <w:ind w:firstLine="420"/>
      </w:pPr>
      <w:r>
        <w:rPr>
          <w:rFonts w:ascii="宋体" w:hAnsi="宋体"/>
          <w:sz w:val="21"/>
        </w:rPr>
        <w:t>（2）OpenCV 分支。OpenCV Telea 与 NS 均通过 cv2.inpaint 实现，其核心差异在于 flag 不同：Telea 适合窄划痕、小孔洞，NS 更偏向沿边缘或等照度线方向传播。GA 搜索时主要改变 inpaint 半径、mask 膨胀/腐蚀/闭运算次数以及 stain 类弱融合比例。</w:t>
      </w:r>
    </w:p>
    <w:p w14:paraId="06313BAE" w14:textId="77777777" w:rsidR="007D6C3F" w:rsidRDefault="00000000">
      <w:pPr>
        <w:ind w:firstLine="420"/>
      </w:pPr>
      <w:r>
        <w:rPr>
          <w:rFonts w:ascii="宋体" w:hAnsi="宋体"/>
          <w:sz w:val="21"/>
        </w:rPr>
        <w:t>（3）LaMa 分支。LaMa 需要特定输入命名格式，即 image.png 与 image_mask.png。代码会先把 damaged 与 mask 转换为 LaMa 输入目录，再调用 bin/predict.py 进行推理，最后把输出图整理回统一 outputs 目录。LaMa 对 mask 尺寸要求严格，image 与 mask 必须完全一致，否则会在 masked_img = img * (1 - mask) 处出现张量尺寸不匹配错误。</w:t>
      </w:r>
    </w:p>
    <w:p w14:paraId="29CB255B" w14:textId="77777777" w:rsidR="007D6C3F" w:rsidRDefault="00000000">
      <w:pPr>
        <w:ind w:firstLine="420"/>
      </w:pPr>
      <w:r>
        <w:rPr>
          <w:rFonts w:ascii="宋体" w:hAnsi="宋体"/>
          <w:sz w:val="21"/>
        </w:rPr>
        <w:t>（4）SD Improved 分支。原始 SD Inpainting 容易改动非 mask 区域，因此代码中加入 mask-only composite：最终图像由非 mask 区域的原 damaged 图和 mask 区域的 SD 生成图合成。对于 stain 类半透明退化，再使用 stain_alpha 进行弱融合，避免模型完全重绘原始笔触。</w:t>
      </w:r>
    </w:p>
    <w:p w14:paraId="7164CECD" w14:textId="77777777" w:rsidR="007D6C3F" w:rsidRDefault="00000000">
      <w:pPr>
        <w:ind w:firstLine="420"/>
      </w:pPr>
      <w:r>
        <w:rPr>
          <w:rFonts w:ascii="宋体" w:hAnsi="宋体"/>
          <w:sz w:val="21"/>
        </w:rPr>
        <w:t>（5）ACFS 评分分支。评分脚本将 clean、pred、mask 三者输入同一接口，分别计算 mask 区域、全图、边界环、结构纹理和视觉质量五个子项，最终输出每张图的详细 CSV、summary 统计表和按 damage_type 分组的结果。</w:t>
      </w:r>
    </w:p>
    <w:p w14:paraId="435E77E6" w14:textId="77777777" w:rsidR="007D6C3F" w:rsidRDefault="00000000">
      <w:pPr>
        <w:ind w:firstLine="420"/>
      </w:pPr>
      <w:r>
        <w:rPr>
          <w:rFonts w:ascii="宋体" w:hAnsi="宋体"/>
          <w:sz w:val="21"/>
        </w:rPr>
        <w:t>（6）GA 搜索分支。GA 不直接训练模型，而是在固定模型权重下搜索推理参数。每个候选参数组合会在均衡验证子集上运行模型并计算 ACFS，fitness 采用 scratch、stain、block、edge 四类平均分，避免某一类样本数量更多而主导搜索方向。</w:t>
      </w:r>
    </w:p>
    <w:p w14:paraId="1A2A7BEA" w14:textId="77777777" w:rsidR="007D6C3F" w:rsidRDefault="00000000">
      <w:pPr>
        <w:pStyle w:val="2"/>
        <w:ind w:firstLine="281"/>
      </w:pPr>
      <w:bookmarkStart w:id="30" w:name="_Toc231827508"/>
      <w:r>
        <w:rPr>
          <w:rFonts w:ascii="宋体" w:hAnsi="宋体"/>
        </w:rPr>
        <w:lastRenderedPageBreak/>
        <w:t>8.4 关键伪代码</w:t>
      </w:r>
      <w:bookmarkEnd w:id="30"/>
    </w:p>
    <w:p w14:paraId="6AE06CD0" w14:textId="77777777" w:rsidR="007D6C3F" w:rsidRDefault="00000000">
      <w:pPr>
        <w:ind w:firstLine="420"/>
      </w:pPr>
      <w:r>
        <w:rPr>
          <w:rFonts w:ascii="宋体" w:hAnsi="宋体"/>
          <w:sz w:val="21"/>
        </w:rPr>
        <w:t>为了便于理解，以下给出三个最关键逻辑的伪代码。</w:t>
      </w:r>
    </w:p>
    <w:p w14:paraId="3EBB593B" w14:textId="77777777" w:rsidR="007D6C3F" w:rsidRDefault="00000000">
      <w:pPr>
        <w:ind w:firstLine="420"/>
      </w:pPr>
      <w:r>
        <w:rPr>
          <w:rFonts w:ascii="宋体" w:hAnsi="宋体"/>
          <w:sz w:val="21"/>
        </w:rPr>
        <w:t>1）SD Improved 的 mask-only composite 与 stain 弱融合：</w:t>
      </w:r>
    </w:p>
    <w:p w14:paraId="345AF50A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# generated: SD 输出图；damaged: 原始受损图；mask: 0/1 修复区域</w:t>
      </w:r>
    </w:p>
    <w:p w14:paraId="20775AD9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if damage_type == "stain":</w:t>
      </w:r>
    </w:p>
    <w:p w14:paraId="1DE504FC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alpha = stain_alpha        # 例如 0.35，弱融合</w:t>
      </w:r>
    </w:p>
    <w:p w14:paraId="75FCFC54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else:</w:t>
      </w:r>
    </w:p>
    <w:p w14:paraId="056918FB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alpha = default_alpha      # 通常接近 1.0</w:t>
      </w:r>
    </w:p>
    <w:p w14:paraId="2BF00F68" w14:textId="77777777" w:rsidR="007D6C3F" w:rsidRDefault="007D6C3F">
      <w:pPr>
        <w:ind w:left="360" w:firstLine="480"/>
      </w:pPr>
    </w:p>
    <w:p w14:paraId="338BC16E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local_repair = alpha * generated + (1 - alpha) * damaged</w:t>
      </w:r>
    </w:p>
    <w:p w14:paraId="138858BA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final = mask * local_repair + (1 - mask) * damaged</w:t>
      </w:r>
    </w:p>
    <w:p w14:paraId="70C0A126" w14:textId="77777777" w:rsidR="007D6C3F" w:rsidRDefault="00000000">
      <w:pPr>
        <w:ind w:firstLine="420"/>
      </w:pPr>
      <w:r>
        <w:rPr>
          <w:rFonts w:ascii="宋体" w:hAnsi="宋体"/>
          <w:sz w:val="21"/>
        </w:rPr>
        <w:t>2）GA 适应度函数：</w:t>
      </w:r>
    </w:p>
    <w:p w14:paraId="28F316E2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fitness = mean([</w:t>
      </w:r>
    </w:p>
    <w:p w14:paraId="10C19B1F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mean_ACFS_scratch,</w:t>
      </w:r>
    </w:p>
    <w:p w14:paraId="6E689E85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mean_ACFS_stain,</w:t>
      </w:r>
    </w:p>
    <w:p w14:paraId="3E963F3D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mean_ACFS_block,</w:t>
      </w:r>
    </w:p>
    <w:p w14:paraId="2504E8CB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mean_ACFS_edge</w:t>
      </w:r>
    </w:p>
    <w:p w14:paraId="48638139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])</w:t>
      </w:r>
    </w:p>
    <w:p w14:paraId="2C613A81" w14:textId="77777777" w:rsidR="007D6C3F" w:rsidRDefault="00000000">
      <w:pPr>
        <w:ind w:firstLine="420"/>
      </w:pPr>
      <w:r>
        <w:rPr>
          <w:rFonts w:ascii="宋体" w:hAnsi="宋体"/>
          <w:sz w:val="21"/>
        </w:rPr>
        <w:t>3）最终多路由策略：</w:t>
      </w:r>
    </w:p>
    <w:p w14:paraId="290E35B1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if damage_type in ["block", "edge", "scratch"]:</w:t>
      </w:r>
    </w:p>
    <w:p w14:paraId="212E7E13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method = "GA-LaMa"</w:t>
      </w:r>
    </w:p>
    <w:p w14:paraId="0FA77047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elif damage_type == "stain":</w:t>
      </w:r>
    </w:p>
    <w:p w14:paraId="258B1150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method = "GA-SD-improved"</w:t>
      </w:r>
    </w:p>
    <w:p w14:paraId="6323E268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>else:</w:t>
      </w:r>
    </w:p>
    <w:p w14:paraId="72B1A065" w14:textId="77777777" w:rsidR="007D6C3F" w:rsidRDefault="00000000">
      <w:pPr>
        <w:ind w:left="360" w:firstLine="340"/>
      </w:pPr>
      <w:r>
        <w:rPr>
          <w:rFonts w:ascii="Consolas" w:eastAsia="Consolas" w:hAnsi="Consolas"/>
          <w:sz w:val="17"/>
        </w:rPr>
        <w:t xml:space="preserve">    method = "GA-LaMa"  # 默认选择最稳的结构修复模型</w:t>
      </w:r>
    </w:p>
    <w:p w14:paraId="2363431F" w14:textId="77777777" w:rsidR="0001609E" w:rsidRDefault="0001609E" w:rsidP="0001609E">
      <w:pPr>
        <w:pStyle w:val="1"/>
      </w:pPr>
      <w:bookmarkStart w:id="31" w:name="_Toc231827509"/>
      <w:r>
        <w:t>9</w:t>
      </w:r>
      <w:r w:rsidR="00683CB7" w:rsidRPr="00683CB7">
        <w:rPr>
          <w:rFonts w:hint="eastAsia"/>
        </w:rPr>
        <w:t xml:space="preserve">. </w:t>
      </w:r>
      <w:r w:rsidR="00683CB7" w:rsidRPr="00683CB7">
        <w:rPr>
          <w:rFonts w:hint="eastAsia"/>
        </w:rPr>
        <w:t>实验结果</w:t>
      </w:r>
      <w:bookmarkEnd w:id="31"/>
    </w:p>
    <w:p w14:paraId="3212BCA0" w14:textId="77777777" w:rsidR="0001609E" w:rsidRPr="0001609E" w:rsidRDefault="0001609E" w:rsidP="0001609E">
      <w:pPr>
        <w:pStyle w:val="2"/>
        <w:ind w:firstLine="281"/>
      </w:pPr>
      <w:bookmarkStart w:id="32" w:name="_Toc231827510"/>
      <w:r>
        <w:rPr>
          <w:rFonts w:hint="eastAsia"/>
        </w:rPr>
        <w:t>9</w:t>
      </w:r>
      <w:r>
        <w:t xml:space="preserve">.1 </w:t>
      </w:r>
      <w:r>
        <w:rPr>
          <w:rFonts w:hint="eastAsia"/>
        </w:rPr>
        <w:t>模型结果展示</w:t>
      </w:r>
      <w:bookmarkEnd w:id="32"/>
    </w:p>
    <w:p w14:paraId="13DB2117" w14:textId="77777777" w:rsidR="00683CB7" w:rsidRPr="00381F86" w:rsidRDefault="00683CB7" w:rsidP="00AF3EEF">
      <w:pPr>
        <w:pStyle w:val="tgt1"/>
        <w:ind w:firstLine="480"/>
        <w:rPr>
          <w:rFonts w:hint="eastAsia"/>
        </w:rPr>
      </w:pPr>
      <w:r w:rsidRPr="00683CB7">
        <w:rPr>
          <w:rFonts w:hint="eastAsia"/>
        </w:rPr>
        <w:lastRenderedPageBreak/>
        <w:t>基于上述实验步骤，我们获得了详实的数据结果。</w:t>
      </w:r>
    </w:p>
    <w:tbl>
      <w:tblPr>
        <w:tblStyle w:val="23"/>
        <w:tblpPr w:leftFromText="180" w:rightFromText="180" w:vertAnchor="text" w:horzAnchor="margin" w:tblpXSpec="center" w:tblpY="713"/>
        <w:tblW w:w="8497" w:type="dxa"/>
        <w:tblLook w:val="04A0" w:firstRow="1" w:lastRow="0" w:firstColumn="1" w:lastColumn="0" w:noHBand="0" w:noVBand="1"/>
      </w:tblPr>
      <w:tblGrid>
        <w:gridCol w:w="2798"/>
        <w:gridCol w:w="3181"/>
        <w:gridCol w:w="2518"/>
      </w:tblGrid>
      <w:tr w:rsidR="00683CB7" w:rsidRPr="00683CB7" w14:paraId="05E266E4" w14:textId="77777777" w:rsidTr="00381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hideMark/>
          </w:tcPr>
          <w:p w14:paraId="58913676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方法</w:t>
            </w:r>
          </w:p>
        </w:tc>
        <w:tc>
          <w:tcPr>
            <w:tcW w:w="3181" w:type="dxa"/>
            <w:hideMark/>
          </w:tcPr>
          <w:p w14:paraId="55E3352B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ACFS↑</w:t>
            </w:r>
          </w:p>
        </w:tc>
        <w:tc>
          <w:tcPr>
            <w:tcW w:w="2518" w:type="dxa"/>
            <w:hideMark/>
          </w:tcPr>
          <w:p w14:paraId="087B8678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结论</w:t>
            </w:r>
          </w:p>
        </w:tc>
      </w:tr>
      <w:tr w:rsidR="00683CB7" w:rsidRPr="00683CB7" w14:paraId="4122BDBB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hideMark/>
          </w:tcPr>
          <w:p w14:paraId="5991DC45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LaMa（SOTA）</w:t>
            </w:r>
          </w:p>
        </w:tc>
        <w:tc>
          <w:tcPr>
            <w:tcW w:w="3181" w:type="dxa"/>
            <w:hideMark/>
          </w:tcPr>
          <w:p w14:paraId="4BBC19AF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b/>
                <w:bCs/>
                <w:kern w:val="0"/>
                <w:szCs w:val="24"/>
              </w:rPr>
              <w:t>77.55</w:t>
            </w:r>
          </w:p>
        </w:tc>
        <w:tc>
          <w:tcPr>
            <w:tcW w:w="2518" w:type="dxa"/>
            <w:hideMark/>
          </w:tcPr>
          <w:p w14:paraId="0A322785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最强基础模型</w:t>
            </w:r>
          </w:p>
        </w:tc>
      </w:tr>
      <w:tr w:rsidR="00683CB7" w:rsidRPr="00683CB7" w14:paraId="20BA1443" w14:textId="77777777" w:rsidTr="00381F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hideMark/>
          </w:tcPr>
          <w:p w14:paraId="6CD59369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OpenCV NS</w:t>
            </w:r>
          </w:p>
        </w:tc>
        <w:tc>
          <w:tcPr>
            <w:tcW w:w="3181" w:type="dxa"/>
            <w:hideMark/>
          </w:tcPr>
          <w:p w14:paraId="5885133C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75.87</w:t>
            </w:r>
          </w:p>
        </w:tc>
        <w:tc>
          <w:tcPr>
            <w:tcW w:w="2518" w:type="dxa"/>
            <w:hideMark/>
          </w:tcPr>
          <w:p w14:paraId="043FDAD0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最强传统 baseline</w:t>
            </w:r>
          </w:p>
        </w:tc>
      </w:tr>
      <w:tr w:rsidR="00683CB7" w:rsidRPr="00683CB7" w14:paraId="685B6ABA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hideMark/>
          </w:tcPr>
          <w:p w14:paraId="1DA818BF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OpenCV Telea</w:t>
            </w:r>
          </w:p>
        </w:tc>
        <w:tc>
          <w:tcPr>
            <w:tcW w:w="3181" w:type="dxa"/>
            <w:hideMark/>
          </w:tcPr>
          <w:p w14:paraId="54CA1906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75.72</w:t>
            </w:r>
          </w:p>
        </w:tc>
        <w:tc>
          <w:tcPr>
            <w:tcW w:w="2518" w:type="dxa"/>
            <w:hideMark/>
          </w:tcPr>
          <w:p w14:paraId="682ED983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与 NS 接近</w:t>
            </w:r>
          </w:p>
        </w:tc>
      </w:tr>
      <w:tr w:rsidR="00683CB7" w:rsidRPr="00683CB7" w14:paraId="3B848505" w14:textId="77777777" w:rsidTr="00381F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hideMark/>
          </w:tcPr>
          <w:p w14:paraId="161A503E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SD improved</w:t>
            </w:r>
          </w:p>
        </w:tc>
        <w:tc>
          <w:tcPr>
            <w:tcW w:w="3181" w:type="dxa"/>
            <w:hideMark/>
          </w:tcPr>
          <w:p w14:paraId="0A8518DE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74.02</w:t>
            </w:r>
          </w:p>
        </w:tc>
        <w:tc>
          <w:tcPr>
            <w:tcW w:w="2518" w:type="dxa"/>
            <w:hideMark/>
          </w:tcPr>
          <w:p w14:paraId="2F17B4EC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改进后有效</w:t>
            </w:r>
          </w:p>
        </w:tc>
      </w:tr>
      <w:tr w:rsidR="00683CB7" w:rsidRPr="00683CB7" w14:paraId="4AF23CA4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hideMark/>
          </w:tcPr>
          <w:p w14:paraId="65EFEF00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Damaged</w:t>
            </w:r>
          </w:p>
        </w:tc>
        <w:tc>
          <w:tcPr>
            <w:tcW w:w="3181" w:type="dxa"/>
            <w:hideMark/>
          </w:tcPr>
          <w:p w14:paraId="40B0B934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67.77</w:t>
            </w:r>
          </w:p>
        </w:tc>
        <w:tc>
          <w:tcPr>
            <w:tcW w:w="2518" w:type="dxa"/>
            <w:hideMark/>
          </w:tcPr>
          <w:p w14:paraId="56BDD070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未修复 baseline</w:t>
            </w:r>
          </w:p>
        </w:tc>
      </w:tr>
      <w:tr w:rsidR="00683CB7" w:rsidRPr="00683CB7" w14:paraId="7D9572CC" w14:textId="77777777" w:rsidTr="00381F86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hideMark/>
          </w:tcPr>
          <w:p w14:paraId="4A0D4541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SD basic</w:t>
            </w:r>
          </w:p>
        </w:tc>
        <w:tc>
          <w:tcPr>
            <w:tcW w:w="3181" w:type="dxa"/>
            <w:hideMark/>
          </w:tcPr>
          <w:p w14:paraId="7A26BB1B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61.19</w:t>
            </w:r>
          </w:p>
        </w:tc>
        <w:tc>
          <w:tcPr>
            <w:tcW w:w="2518" w:type="dxa"/>
            <w:hideMark/>
          </w:tcPr>
          <w:p w14:paraId="3AE4FB9C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原始 SD 失败</w:t>
            </w:r>
          </w:p>
        </w:tc>
      </w:tr>
    </w:tbl>
    <w:p w14:paraId="69620839" w14:textId="77777777" w:rsidR="00683CB7" w:rsidRDefault="00683CB7" w:rsidP="00683CB7">
      <w:pPr>
        <w:pStyle w:val="tgt1"/>
        <w:ind w:firstLineChars="1300" w:firstLine="3132"/>
        <w:rPr>
          <w:rFonts w:hint="eastAsia"/>
          <w:b/>
          <w:bCs/>
        </w:rPr>
      </w:pPr>
      <w:r>
        <w:rPr>
          <w:rFonts w:hint="eastAsia"/>
          <w:b/>
          <w:bCs/>
        </w:rPr>
        <w:t>表1.</w:t>
      </w:r>
      <w:r w:rsidRPr="00683CB7">
        <w:rPr>
          <w:b/>
          <w:bCs/>
        </w:rPr>
        <w:t>模型效果横向对比</w:t>
      </w:r>
    </w:p>
    <w:p w14:paraId="70E26652" w14:textId="77777777" w:rsidR="00683CB7" w:rsidRDefault="00683CB7" w:rsidP="00683CB7">
      <w:pPr>
        <w:pStyle w:val="tgt1"/>
        <w:ind w:firstLineChars="1300" w:firstLine="3132"/>
        <w:rPr>
          <w:rFonts w:hint="eastAsia"/>
          <w:b/>
          <w:bCs/>
        </w:rPr>
      </w:pPr>
    </w:p>
    <w:p w14:paraId="387C3C0B" w14:textId="77777777" w:rsidR="00683CB7" w:rsidRPr="00683CB7" w:rsidRDefault="00683CB7" w:rsidP="00683CB7">
      <w:pPr>
        <w:pStyle w:val="tgt1"/>
        <w:ind w:firstLineChars="1300" w:firstLine="3132"/>
        <w:rPr>
          <w:rFonts w:hint="eastAsia"/>
          <w:b/>
          <w:bCs/>
        </w:rPr>
      </w:pPr>
      <w:r>
        <w:rPr>
          <w:rFonts w:hint="eastAsia"/>
          <w:b/>
          <w:bCs/>
        </w:rPr>
        <w:t>表2</w:t>
      </w:r>
      <w:r>
        <w:rPr>
          <w:b/>
          <w:bCs/>
        </w:rPr>
        <w:t>.</w:t>
      </w:r>
      <w:r w:rsidRPr="00683CB7">
        <w:rPr>
          <w:b/>
          <w:bCs/>
        </w:rPr>
        <w:t xml:space="preserve"> GA-best结果</w:t>
      </w:r>
    </w:p>
    <w:tbl>
      <w:tblPr>
        <w:tblStyle w:val="23"/>
        <w:tblW w:w="8505" w:type="dxa"/>
        <w:tblLook w:val="04A0" w:firstRow="1" w:lastRow="0" w:firstColumn="1" w:lastColumn="0" w:noHBand="0" w:noVBand="1"/>
      </w:tblPr>
      <w:tblGrid>
        <w:gridCol w:w="2126"/>
        <w:gridCol w:w="1701"/>
        <w:gridCol w:w="2268"/>
        <w:gridCol w:w="2410"/>
      </w:tblGrid>
      <w:tr w:rsidR="00683CB7" w:rsidRPr="00683CB7" w14:paraId="560105A9" w14:textId="77777777" w:rsidTr="00381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11184D56" w14:textId="77777777" w:rsidR="00683CB7" w:rsidRPr="00683CB7" w:rsidRDefault="00683CB7" w:rsidP="001140F3">
            <w:pPr>
              <w:widowControl/>
              <w:spacing w:line="240" w:lineRule="auto"/>
              <w:ind w:firstLineChars="300" w:firstLine="723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方法</w:t>
            </w:r>
          </w:p>
        </w:tc>
        <w:tc>
          <w:tcPr>
            <w:tcW w:w="1701" w:type="dxa"/>
            <w:hideMark/>
          </w:tcPr>
          <w:p w14:paraId="6C5B9FD3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GA 前 ACFS</w:t>
            </w:r>
          </w:p>
        </w:tc>
        <w:tc>
          <w:tcPr>
            <w:tcW w:w="2268" w:type="dxa"/>
            <w:hideMark/>
          </w:tcPr>
          <w:p w14:paraId="120F5BB7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GA 后 ACFS</w:t>
            </w:r>
          </w:p>
        </w:tc>
        <w:tc>
          <w:tcPr>
            <w:tcW w:w="2410" w:type="dxa"/>
            <w:hideMark/>
          </w:tcPr>
          <w:p w14:paraId="723E2AE8" w14:textId="77777777" w:rsidR="006F42A4" w:rsidRDefault="00000000">
            <w:pPr>
              <w:ind w:firstLine="48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ACFS</w:t>
            </w:r>
            <w:r>
              <w:t>变化</w:t>
            </w:r>
          </w:p>
        </w:tc>
      </w:tr>
      <w:tr w:rsidR="00683CB7" w:rsidRPr="00683CB7" w14:paraId="071D0D01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0042F625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OpenCV Telea</w:t>
            </w:r>
          </w:p>
        </w:tc>
        <w:tc>
          <w:tcPr>
            <w:tcW w:w="1701" w:type="dxa"/>
            <w:hideMark/>
          </w:tcPr>
          <w:p w14:paraId="23E9A370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75.72</w:t>
            </w:r>
          </w:p>
        </w:tc>
        <w:tc>
          <w:tcPr>
            <w:tcW w:w="2268" w:type="dxa"/>
            <w:hideMark/>
          </w:tcPr>
          <w:p w14:paraId="552FC9CB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76.44</w:t>
            </w:r>
          </w:p>
        </w:tc>
        <w:tc>
          <w:tcPr>
            <w:tcW w:w="2410" w:type="dxa"/>
            <w:hideMark/>
          </w:tcPr>
          <w:p w14:paraId="255D4B43" w14:textId="77777777" w:rsidR="006F42A4" w:rsidRDefault="00000000">
            <w:pPr>
              <w:ind w:firstLine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+0.72</w:t>
            </w:r>
          </w:p>
        </w:tc>
      </w:tr>
      <w:tr w:rsidR="00683CB7" w:rsidRPr="00683CB7" w14:paraId="3BEB2E6F" w14:textId="77777777" w:rsidTr="00381F8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008893AB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OpenCV NS</w:t>
            </w:r>
          </w:p>
        </w:tc>
        <w:tc>
          <w:tcPr>
            <w:tcW w:w="1701" w:type="dxa"/>
            <w:hideMark/>
          </w:tcPr>
          <w:p w14:paraId="1295B25C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75.87</w:t>
            </w:r>
          </w:p>
        </w:tc>
        <w:tc>
          <w:tcPr>
            <w:tcW w:w="2268" w:type="dxa"/>
            <w:hideMark/>
          </w:tcPr>
          <w:p w14:paraId="13E81F7C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77.70</w:t>
            </w:r>
          </w:p>
        </w:tc>
        <w:tc>
          <w:tcPr>
            <w:tcW w:w="2410" w:type="dxa"/>
            <w:hideMark/>
          </w:tcPr>
          <w:p w14:paraId="4B0C8F88" w14:textId="77777777" w:rsidR="006F42A4" w:rsidRDefault="00000000">
            <w:pPr>
              <w:ind w:firstLine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+1.83</w:t>
            </w:r>
          </w:p>
        </w:tc>
      </w:tr>
      <w:tr w:rsidR="00683CB7" w:rsidRPr="00683CB7" w14:paraId="2B8D44E9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48612833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LaMa</w:t>
            </w:r>
          </w:p>
        </w:tc>
        <w:tc>
          <w:tcPr>
            <w:tcW w:w="1701" w:type="dxa"/>
            <w:hideMark/>
          </w:tcPr>
          <w:p w14:paraId="524FF821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77.55</w:t>
            </w:r>
          </w:p>
        </w:tc>
        <w:tc>
          <w:tcPr>
            <w:tcW w:w="2268" w:type="dxa"/>
            <w:hideMark/>
          </w:tcPr>
          <w:p w14:paraId="60EEEE64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79.17</w:t>
            </w:r>
          </w:p>
        </w:tc>
        <w:tc>
          <w:tcPr>
            <w:tcW w:w="2410" w:type="dxa"/>
            <w:hideMark/>
          </w:tcPr>
          <w:p w14:paraId="493C5B74" w14:textId="77777777" w:rsidR="006F42A4" w:rsidRDefault="00000000">
            <w:pPr>
              <w:ind w:firstLine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+1.62</w:t>
            </w:r>
          </w:p>
        </w:tc>
      </w:tr>
      <w:tr w:rsidR="00683CB7" w:rsidRPr="00683CB7" w14:paraId="3B7987F4" w14:textId="77777777" w:rsidTr="00381F8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65997B54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SD basic</w:t>
            </w:r>
          </w:p>
        </w:tc>
        <w:tc>
          <w:tcPr>
            <w:tcW w:w="1701" w:type="dxa"/>
            <w:hideMark/>
          </w:tcPr>
          <w:p w14:paraId="4C1D39CE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61.19</w:t>
            </w:r>
          </w:p>
        </w:tc>
        <w:tc>
          <w:tcPr>
            <w:tcW w:w="2268" w:type="dxa"/>
            <w:hideMark/>
          </w:tcPr>
          <w:p w14:paraId="183F6A15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62.12</w:t>
            </w:r>
          </w:p>
        </w:tc>
        <w:tc>
          <w:tcPr>
            <w:tcW w:w="2410" w:type="dxa"/>
            <w:hideMark/>
          </w:tcPr>
          <w:p w14:paraId="53D55DBA" w14:textId="77777777" w:rsidR="006F42A4" w:rsidRDefault="00000000">
            <w:pPr>
              <w:ind w:firstLine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+0.93</w:t>
            </w:r>
          </w:p>
        </w:tc>
      </w:tr>
      <w:tr w:rsidR="00683CB7" w:rsidRPr="00683CB7" w14:paraId="6291E307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40617E3F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SD improved</w:t>
            </w:r>
          </w:p>
        </w:tc>
        <w:tc>
          <w:tcPr>
            <w:tcW w:w="1701" w:type="dxa"/>
            <w:hideMark/>
          </w:tcPr>
          <w:p w14:paraId="77351239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74.02</w:t>
            </w:r>
          </w:p>
        </w:tc>
        <w:tc>
          <w:tcPr>
            <w:tcW w:w="2268" w:type="dxa"/>
            <w:hideMark/>
          </w:tcPr>
          <w:p w14:paraId="4A08FEA8" w14:textId="77777777" w:rsidR="00683CB7" w:rsidRPr="00683CB7" w:rsidRDefault="00683CB7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683CB7">
              <w:rPr>
                <w:rFonts w:ascii="宋体" w:hAnsi="宋体" w:cs="宋体"/>
                <w:kern w:val="0"/>
                <w:szCs w:val="24"/>
              </w:rPr>
              <w:t>74.83</w:t>
            </w:r>
          </w:p>
        </w:tc>
        <w:tc>
          <w:tcPr>
            <w:tcW w:w="2410" w:type="dxa"/>
            <w:hideMark/>
          </w:tcPr>
          <w:p w14:paraId="561E46E0" w14:textId="77777777" w:rsidR="006F42A4" w:rsidRDefault="00000000">
            <w:pPr>
              <w:ind w:firstLine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+0.81</w:t>
            </w:r>
          </w:p>
        </w:tc>
      </w:tr>
    </w:tbl>
    <w:p w14:paraId="11BF73B7" w14:textId="77777777" w:rsidR="00683CB7" w:rsidRDefault="00683CB7" w:rsidP="00683CB7">
      <w:pPr>
        <w:pStyle w:val="ne-p"/>
        <w:spacing w:before="0" w:beforeAutospacing="0" w:after="0" w:afterAutospacing="0"/>
        <w:ind w:firstLine="480"/>
        <w:rPr>
          <w:rFonts w:hint="eastAsia"/>
        </w:rPr>
      </w:pPr>
    </w:p>
    <w:p w14:paraId="78C6E3BB" w14:textId="77777777" w:rsidR="00683CB7" w:rsidRDefault="00683CB7" w:rsidP="00683CB7">
      <w:pPr>
        <w:pStyle w:val="tgt1"/>
        <w:ind w:firstLine="420"/>
        <w:rPr>
          <w:rFonts w:hint="eastAsia"/>
        </w:rPr>
      </w:pPr>
      <w:r>
        <w:rPr>
          <w:sz w:val="21"/>
        </w:rPr>
        <w:t>结果分析：GA 对所有方法均带来提升，说明推理参数、mask 预处理和融合策略确实会影响修复效果。其中 OpenCV NS 和 LaMa 提升较明显，说明这两类方法对 mask 处理、半径或融合参数比较敏感；SD improved 提升较小，说明在阶段一对 SD 的人工约束已经比较接近合理区域。</w:t>
      </w:r>
    </w:p>
    <w:p w14:paraId="011B7C3E" w14:textId="77777777" w:rsidR="00683CB7" w:rsidRDefault="00683CB7" w:rsidP="001140F3">
      <w:pPr>
        <w:pStyle w:val="tgt1"/>
        <w:ind w:firstLine="480"/>
        <w:rPr>
          <w:rFonts w:hint="eastAsia"/>
        </w:rPr>
      </w:pPr>
      <w:r>
        <w:rPr>
          <w:rStyle w:val="ne-text"/>
        </w:rPr>
        <w:t>对于 SD basic，要特别强调：即使经过 GA，SD basic 仍然只有 62.12，低于 damaged 的 67.77。这说明原始 SD 的问题不是简单调参能解决的，而是其生成式机制容易导致结构漂移，必须加入 mask-only composite 等约束。</w:t>
      </w:r>
    </w:p>
    <w:p w14:paraId="1679FB04" w14:textId="77777777" w:rsidR="00AF3EEF" w:rsidRDefault="00AF3EEF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b/>
          <w:bCs/>
          <w:kern w:val="0"/>
          <w:szCs w:val="24"/>
        </w:rPr>
      </w:pPr>
      <w:r>
        <w:rPr>
          <w:rFonts w:hint="eastAsia"/>
          <w:b/>
          <w:bCs/>
        </w:rPr>
        <w:br w:type="page"/>
      </w:r>
    </w:p>
    <w:p w14:paraId="609F8D89" w14:textId="77777777" w:rsidR="001140F3" w:rsidRPr="001140F3" w:rsidRDefault="001140F3" w:rsidP="001140F3">
      <w:pPr>
        <w:pStyle w:val="tgt1"/>
        <w:ind w:firstLineChars="1300" w:firstLine="2730"/>
        <w:rPr>
          <w:rFonts w:hint="eastAsia"/>
          <w:b/>
          <w:bCs/>
        </w:rPr>
      </w:pPr>
      <w:r>
        <w:rPr>
          <w:sz w:val="21"/>
        </w:rPr>
        <w:lastRenderedPageBreak/>
        <w:t>表3. Fuzzy Mask 在 Stain 类上的专项结果</w:t>
      </w:r>
    </w:p>
    <w:tbl>
      <w:tblPr>
        <w:tblStyle w:val="23"/>
        <w:tblW w:w="8348" w:type="dxa"/>
        <w:tblLook w:val="04A0" w:firstRow="1" w:lastRow="0" w:firstColumn="1" w:lastColumn="0" w:noHBand="0" w:noVBand="1"/>
      </w:tblPr>
      <w:tblGrid>
        <w:gridCol w:w="2078"/>
        <w:gridCol w:w="2090"/>
        <w:gridCol w:w="2090"/>
        <w:gridCol w:w="2090"/>
      </w:tblGrid>
      <w:tr w:rsidR="001140F3" w:rsidRPr="001140F3" w14:paraId="4ABF2E99" w14:textId="77777777" w:rsidTr="00381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hideMark/>
          </w:tcPr>
          <w:p w14:paraId="6405B83E" w14:textId="77777777" w:rsidR="001140F3" w:rsidRPr="001140F3" w:rsidRDefault="001140F3" w:rsidP="001140F3">
            <w:pPr>
              <w:widowControl/>
              <w:spacing w:line="240" w:lineRule="auto"/>
              <w:ind w:firstLineChars="300" w:firstLine="723"/>
              <w:rPr>
                <w:rFonts w:ascii="宋体" w:hAnsi="宋体" w:cs="宋体" w:hint="eastAsia"/>
                <w:kern w:val="0"/>
                <w:szCs w:val="24"/>
              </w:rPr>
            </w:pPr>
            <w:r w:rsidRPr="001140F3">
              <w:rPr>
                <w:rFonts w:ascii="宋体" w:hAnsi="宋体" w:cs="宋体"/>
                <w:kern w:val="0"/>
                <w:szCs w:val="24"/>
              </w:rPr>
              <w:t>类型</w:t>
            </w:r>
          </w:p>
        </w:tc>
        <w:tc>
          <w:tcPr>
            <w:tcW w:w="2090" w:type="dxa"/>
            <w:hideMark/>
          </w:tcPr>
          <w:p w14:paraId="4A7A013C" w14:textId="77777777" w:rsidR="001140F3" w:rsidRPr="001140F3" w:rsidRDefault="001140F3" w:rsidP="001140F3">
            <w:pPr>
              <w:widowControl/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1140F3">
              <w:rPr>
                <w:rFonts w:ascii="宋体" w:hAnsi="宋体" w:cs="宋体"/>
                <w:kern w:val="0"/>
                <w:szCs w:val="24"/>
              </w:rPr>
              <w:t>hard ACFS↑</w:t>
            </w:r>
          </w:p>
        </w:tc>
        <w:tc>
          <w:tcPr>
            <w:tcW w:w="2090" w:type="dxa"/>
            <w:hideMark/>
          </w:tcPr>
          <w:p w14:paraId="458E250D" w14:textId="77777777" w:rsidR="001140F3" w:rsidRPr="001140F3" w:rsidRDefault="001140F3" w:rsidP="001140F3">
            <w:pPr>
              <w:widowControl/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1140F3">
              <w:rPr>
                <w:rFonts w:ascii="宋体" w:hAnsi="宋体" w:cs="宋体"/>
                <w:kern w:val="0"/>
                <w:szCs w:val="24"/>
              </w:rPr>
              <w:t>fuzzy ACFS↑</w:t>
            </w:r>
          </w:p>
        </w:tc>
        <w:tc>
          <w:tcPr>
            <w:tcW w:w="2090" w:type="dxa"/>
            <w:hideMark/>
          </w:tcPr>
          <w:p w14:paraId="79303DC9" w14:textId="77777777" w:rsidR="001140F3" w:rsidRPr="001140F3" w:rsidRDefault="001140F3" w:rsidP="001140F3">
            <w:pPr>
              <w:widowControl/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1140F3">
              <w:rPr>
                <w:rFonts w:ascii="宋体" w:hAnsi="宋体" w:cs="宋体"/>
                <w:kern w:val="0"/>
                <w:szCs w:val="24"/>
              </w:rPr>
              <w:t>变化</w:t>
            </w:r>
          </w:p>
        </w:tc>
      </w:tr>
      <w:tr w:rsidR="001140F3" w:rsidRPr="001140F3" w14:paraId="67400315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hideMark/>
          </w:tcPr>
          <w:p w14:paraId="236B70AF" w14:textId="77777777" w:rsidR="001140F3" w:rsidRPr="001140F3" w:rsidRDefault="001140F3" w:rsidP="001140F3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1140F3">
              <w:rPr>
                <w:rFonts w:ascii="宋体" w:hAnsi="宋体" w:cs="宋体"/>
                <w:kern w:val="0"/>
                <w:szCs w:val="24"/>
              </w:rPr>
              <w:t>stain</w:t>
            </w:r>
          </w:p>
        </w:tc>
        <w:tc>
          <w:tcPr>
            <w:tcW w:w="2090" w:type="dxa"/>
            <w:hideMark/>
          </w:tcPr>
          <w:p w14:paraId="6BCEBFE4" w14:textId="77777777" w:rsidR="001140F3" w:rsidRPr="001140F3" w:rsidRDefault="001140F3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1140F3">
              <w:rPr>
                <w:rFonts w:ascii="宋体" w:hAnsi="宋体" w:cs="宋体"/>
                <w:kern w:val="0"/>
                <w:szCs w:val="24"/>
              </w:rPr>
              <w:t>66.83</w:t>
            </w:r>
          </w:p>
        </w:tc>
        <w:tc>
          <w:tcPr>
            <w:tcW w:w="2090" w:type="dxa"/>
            <w:hideMark/>
          </w:tcPr>
          <w:p w14:paraId="75A47141" w14:textId="77777777" w:rsidR="001140F3" w:rsidRPr="001140F3" w:rsidRDefault="001140F3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1140F3">
              <w:rPr>
                <w:rFonts w:ascii="宋体" w:hAnsi="宋体" w:cs="宋体"/>
                <w:b/>
                <w:bCs/>
                <w:kern w:val="0"/>
                <w:szCs w:val="24"/>
              </w:rPr>
              <w:t>73.88</w:t>
            </w:r>
          </w:p>
        </w:tc>
        <w:tc>
          <w:tcPr>
            <w:tcW w:w="2090" w:type="dxa"/>
            <w:hideMark/>
          </w:tcPr>
          <w:p w14:paraId="4099CC50" w14:textId="77777777" w:rsidR="001140F3" w:rsidRPr="001140F3" w:rsidRDefault="001140F3" w:rsidP="001140F3">
            <w:pPr>
              <w:widowControl/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宋体" w:hint="eastAsia"/>
                <w:kern w:val="0"/>
                <w:szCs w:val="24"/>
              </w:rPr>
            </w:pPr>
            <w:r w:rsidRPr="001140F3">
              <w:rPr>
                <w:rFonts w:ascii="宋体" w:hAnsi="宋体" w:cs="宋体"/>
                <w:b/>
                <w:bCs/>
                <w:kern w:val="0"/>
                <w:szCs w:val="24"/>
              </w:rPr>
              <w:t>+7.05</w:t>
            </w:r>
          </w:p>
        </w:tc>
      </w:tr>
    </w:tbl>
    <w:p w14:paraId="1DC33DA8" w14:textId="77777777" w:rsidR="001140F3" w:rsidRDefault="001140F3" w:rsidP="001140F3">
      <w:pPr>
        <w:pStyle w:val="tgt1"/>
        <w:ind w:firstLine="480"/>
        <w:rPr>
          <w:rFonts w:hint="eastAsia"/>
        </w:rPr>
      </w:pPr>
    </w:p>
    <w:p w14:paraId="662127A0" w14:textId="77777777" w:rsidR="001140F3" w:rsidRDefault="001140F3" w:rsidP="001140F3">
      <w:pPr>
        <w:pStyle w:val="tgt1"/>
        <w:ind w:firstLine="420"/>
        <w:rPr>
          <w:rFonts w:hint="eastAsia"/>
        </w:rPr>
      </w:pPr>
      <w:r>
        <w:rPr>
          <w:sz w:val="21"/>
        </w:rPr>
        <w:t>结果表明，fuzzy mask 在 stain 类半透明退化上有明显收益。当破损属于 stain / 半透明退化时，fuzzy mask 或弱融合更合理；但对于 scratch、edge、block 等结构型破损，仍应优先使用 hard mask。</w:t>
      </w:r>
    </w:p>
    <w:p w14:paraId="20FA1DE9" w14:textId="77777777" w:rsidR="00AB2D49" w:rsidRPr="00AB2D49" w:rsidRDefault="0001609E" w:rsidP="00AB2D49">
      <w:pPr>
        <w:pStyle w:val="2"/>
        <w:ind w:firstLine="281"/>
      </w:pPr>
      <w:bookmarkStart w:id="33" w:name="_Toc231827511"/>
      <w:r>
        <w:rPr>
          <w:rFonts w:hint="eastAsia"/>
        </w:rPr>
        <w:t>9</w:t>
      </w:r>
      <w:r>
        <w:t xml:space="preserve">.2 </w:t>
      </w:r>
      <w:r>
        <w:rPr>
          <w:rFonts w:hint="eastAsia"/>
        </w:rPr>
        <w:t>最终修复效果展示</w:t>
      </w:r>
      <w:bookmarkEnd w:id="33"/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193"/>
      </w:tblGrid>
      <w:tr w:rsidR="00AB2D49" w14:paraId="55F2922A" w14:textId="77777777" w:rsidTr="00AB2D49">
        <w:trPr>
          <w:trHeight w:val="4361"/>
          <w:jc w:val="center"/>
        </w:trPr>
        <w:tc>
          <w:tcPr>
            <w:tcW w:w="4195" w:type="dxa"/>
          </w:tcPr>
          <w:p w14:paraId="365A45FE" w14:textId="77777777" w:rsidR="0001609E" w:rsidRDefault="00766CE2" w:rsidP="00AB2D49">
            <w:pPr>
              <w:ind w:firstLineChars="500" w:firstLine="1200"/>
            </w:pPr>
            <w:r>
              <w:rPr>
                <w:rFonts w:hint="eastAsia"/>
                <w:noProof/>
              </w:rPr>
              <w:drawing>
                <wp:inline distT="0" distB="0" distL="0" distR="0" wp14:anchorId="5B414CD5" wp14:editId="77AD8FC4">
                  <wp:extent cx="1870075" cy="4052391"/>
                  <wp:effectExtent l="0" t="0" r="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048" cy="413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3" w:type="dxa"/>
          </w:tcPr>
          <w:p w14:paraId="403BECA7" w14:textId="77777777" w:rsidR="0001609E" w:rsidRDefault="0001609E" w:rsidP="0001609E">
            <w:pPr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29C95003" wp14:editId="4FC298F2">
                  <wp:extent cx="2005073" cy="4059612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582" cy="41497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E4ABF" w14:textId="77777777" w:rsidR="0001609E" w:rsidRPr="0001609E" w:rsidRDefault="00AB2D49" w:rsidP="00AB2D49">
      <w:pPr>
        <w:ind w:firstLine="482"/>
        <w:jc w:val="center"/>
      </w:pPr>
      <w:r w:rsidRPr="00AB2D49">
        <w:rPr>
          <w:rFonts w:hint="eastAsia"/>
          <w:b/>
          <w:bCs/>
        </w:rPr>
        <w:t>修复前</w:t>
      </w:r>
      <w:r w:rsidRPr="00AB2D49">
        <w:rPr>
          <w:rFonts w:hint="eastAsia"/>
          <w:b/>
          <w:bCs/>
        </w:rPr>
        <w:t>vs</w:t>
      </w:r>
      <w:r w:rsidRPr="00AB2D49">
        <w:rPr>
          <w:rFonts w:hint="eastAsia"/>
          <w:b/>
          <w:bCs/>
        </w:rPr>
        <w:t>修复后</w:t>
      </w:r>
    </w:p>
    <w:p w14:paraId="4BE65408" w14:textId="77777777" w:rsidR="001140F3" w:rsidRDefault="0001609E" w:rsidP="001140F3">
      <w:pPr>
        <w:pStyle w:val="1"/>
      </w:pPr>
      <w:bookmarkStart w:id="34" w:name="_Toc231827512"/>
      <w:r>
        <w:t>10</w:t>
      </w:r>
      <w:r w:rsidR="001140F3">
        <w:rPr>
          <w:rFonts w:hint="eastAsia"/>
        </w:rPr>
        <w:t xml:space="preserve">. </w:t>
      </w:r>
      <w:r w:rsidR="001140F3">
        <w:rPr>
          <w:rFonts w:hint="eastAsia"/>
        </w:rPr>
        <w:t>对比分析</w:t>
      </w:r>
      <w:bookmarkEnd w:id="34"/>
    </w:p>
    <w:p w14:paraId="5E329E28" w14:textId="77777777" w:rsidR="001140F3" w:rsidRPr="001140F3" w:rsidRDefault="001140F3" w:rsidP="001140F3">
      <w:pPr>
        <w:pStyle w:val="tgt1"/>
        <w:ind w:firstLineChars="0" w:firstLine="420"/>
        <w:rPr>
          <w:rFonts w:hint="eastAsia"/>
          <w:b/>
          <w:bCs/>
        </w:rPr>
      </w:pPr>
      <w:r w:rsidRPr="001140F3">
        <w:rPr>
          <w:rFonts w:hint="eastAsia"/>
          <w:b/>
          <w:bCs/>
        </w:rPr>
        <w:t>1. LaMa vs. 传统OpenCV</w:t>
      </w:r>
    </w:p>
    <w:p w14:paraId="56EA49E8" w14:textId="77777777" w:rsidR="001140F3" w:rsidRPr="001140F3" w:rsidRDefault="001140F3" w:rsidP="001140F3">
      <w:pPr>
        <w:pStyle w:val="tgt1"/>
        <w:ind w:firstLine="480"/>
        <w:rPr>
          <w:rFonts w:hint="eastAsia"/>
        </w:rPr>
      </w:pPr>
      <w:r w:rsidRPr="001140F3">
        <w:rPr>
          <w:rFonts w:hint="eastAsia"/>
        </w:rPr>
        <w:lastRenderedPageBreak/>
        <w:t>LaMa凭借其大感受野（Large Mask Inpainting）的能力，在处理古画中常见的大面积“留白”或“云雾”缺失时，能够更好地理解全局结构，生成符合水墨逻辑的纹理，而OpenCV仅能在像素级别进行简单的颜色扩散，容易产生模糊的色块。</w:t>
      </w:r>
    </w:p>
    <w:p w14:paraId="75224044" w14:textId="77777777" w:rsidR="001140F3" w:rsidRPr="001140F3" w:rsidRDefault="001140F3" w:rsidP="001140F3">
      <w:pPr>
        <w:pStyle w:val="tgt1"/>
        <w:ind w:firstLineChars="0" w:firstLine="420"/>
        <w:rPr>
          <w:rFonts w:hint="eastAsia"/>
          <w:b/>
          <w:bCs/>
        </w:rPr>
      </w:pPr>
      <w:r w:rsidRPr="001140F3">
        <w:rPr>
          <w:b/>
          <w:bCs/>
        </w:rPr>
        <w:t>2. SD Improved vs. SD Basic</w:t>
      </w:r>
    </w:p>
    <w:p w14:paraId="3E085BA0" w14:textId="77777777" w:rsidR="001140F3" w:rsidRPr="001140F3" w:rsidRDefault="001140F3" w:rsidP="001140F3">
      <w:pPr>
        <w:pStyle w:val="tgt1"/>
        <w:ind w:firstLine="480"/>
        <w:rPr>
          <w:rFonts w:hint="eastAsia"/>
        </w:rPr>
      </w:pPr>
      <w:r w:rsidRPr="001140F3">
        <w:rPr>
          <w:rFonts w:hint="eastAsia"/>
        </w:rPr>
        <w:t>SD Basic的失败在于其损失函数的设计初衷是为了生成“逼真且美观”的图像，而非“忠实”的图像。在没有Mask-only composite约束时，SD会利用扩散过程平滑整个图像，导致非破损区域的笔触被“磨平”。SD Improved通过强制保留原图背景和保守Prompt，成功将其转化为一个可用的修复工具。</w:t>
      </w:r>
    </w:p>
    <w:p w14:paraId="61AFEAC1" w14:textId="77777777" w:rsidR="001140F3" w:rsidRPr="001140F3" w:rsidRDefault="001140F3" w:rsidP="001140F3">
      <w:pPr>
        <w:pStyle w:val="tgt1"/>
        <w:ind w:firstLineChars="0" w:firstLine="420"/>
        <w:rPr>
          <w:rFonts w:hint="eastAsia"/>
          <w:b/>
          <w:bCs/>
        </w:rPr>
      </w:pPr>
      <w:r w:rsidRPr="001140F3">
        <w:rPr>
          <w:rFonts w:hint="eastAsia"/>
          <w:b/>
          <w:bCs/>
        </w:rPr>
        <w:t>3. 方法的互补性</w:t>
      </w:r>
    </w:p>
    <w:p w14:paraId="34CDE1F4" w14:textId="77777777" w:rsidR="001140F3" w:rsidRPr="001140F3" w:rsidRDefault="001140F3" w:rsidP="001140F3">
      <w:pPr>
        <w:pStyle w:val="tgt1"/>
        <w:ind w:firstLine="480"/>
        <w:rPr>
          <w:rFonts w:hint="eastAsia"/>
        </w:rPr>
      </w:pPr>
      <w:r w:rsidRPr="001140F3">
        <w:rPr>
          <w:rFonts w:hint="eastAsia"/>
        </w:rPr>
        <w:t>实验数据清晰地揭示了模型的互补性：</w:t>
      </w:r>
    </w:p>
    <w:p w14:paraId="5962206F" w14:textId="77777777" w:rsidR="001140F3" w:rsidRPr="001140F3" w:rsidRDefault="001140F3" w:rsidP="001140F3">
      <w:pPr>
        <w:pStyle w:val="tgt1"/>
        <w:ind w:firstLine="480"/>
        <w:rPr>
          <w:rFonts w:hint="eastAsia"/>
        </w:rPr>
      </w:pPr>
      <w:r w:rsidRPr="001140F3">
        <w:rPr>
          <w:rFonts w:hint="eastAsia"/>
        </w:rPr>
        <w:t>LaMa 擅长处理几何结构明确的缺失（如Block、Edge），因为它依赖于图像内部的长距离依赖。</w:t>
      </w:r>
    </w:p>
    <w:p w14:paraId="24833784" w14:textId="77777777" w:rsidR="00683CB7" w:rsidRDefault="001140F3" w:rsidP="001140F3">
      <w:pPr>
        <w:pStyle w:val="tgt1"/>
        <w:ind w:firstLine="480"/>
        <w:rPr>
          <w:rFonts w:hint="eastAsia"/>
        </w:rPr>
      </w:pPr>
      <w:r w:rsidRPr="001140F3">
        <w:rPr>
          <w:rFonts w:hint="eastAsia"/>
        </w:rPr>
        <w:t>SD Improved 擅长处理纹理复杂且需要融合的区域（如Stain），因为扩散模型在像素级的细节生成上具有天然优势，配合Alpha Blending能实现完美的色彩过渡。</w:t>
      </w:r>
    </w:p>
    <w:p w14:paraId="58F579B9" w14:textId="77777777" w:rsidR="001140F3" w:rsidRDefault="001140F3" w:rsidP="001140F3">
      <w:pPr>
        <w:pStyle w:val="1"/>
      </w:pPr>
      <w:bookmarkStart w:id="35" w:name="_Toc231827513"/>
      <w:r>
        <w:rPr>
          <w:rFonts w:hint="eastAsia"/>
        </w:rPr>
        <w:t>1</w:t>
      </w:r>
      <w:r w:rsidR="0001609E">
        <w:t>1</w:t>
      </w:r>
      <w:r>
        <w:rPr>
          <w:rFonts w:hint="eastAsia"/>
        </w:rPr>
        <w:t xml:space="preserve">. </w:t>
      </w:r>
      <w:r>
        <w:rPr>
          <w:rFonts w:hint="eastAsia"/>
        </w:rPr>
        <w:t>失败案例分析</w:t>
      </w:r>
      <w:bookmarkEnd w:id="35"/>
    </w:p>
    <w:p w14:paraId="5C4BA5F1" w14:textId="77777777" w:rsidR="001140F3" w:rsidRPr="001140F3" w:rsidRDefault="001140F3" w:rsidP="001140F3">
      <w:pPr>
        <w:pStyle w:val="tgt1"/>
        <w:ind w:firstLine="480"/>
        <w:rPr>
          <w:rFonts w:hint="eastAsia"/>
        </w:rPr>
      </w:pPr>
      <w:r w:rsidRPr="001140F3">
        <w:rPr>
          <w:rFonts w:hint="eastAsia"/>
        </w:rPr>
        <w:t>尽管整体效果显著，但在实验中我们仍观察到了部分失败案例：</w:t>
      </w:r>
    </w:p>
    <w:p w14:paraId="5D29F26E" w14:textId="77777777" w:rsidR="001140F3" w:rsidRDefault="001140F3" w:rsidP="001140F3">
      <w:pPr>
        <w:pStyle w:val="tgt1"/>
        <w:ind w:firstLine="480"/>
        <w:rPr>
          <w:rFonts w:hint="eastAsia"/>
        </w:rPr>
      </w:pPr>
      <w:r>
        <w:rPr>
          <w:rFonts w:hint="eastAsia"/>
        </w:rPr>
        <w:t>案例一：SD Basic 的结构幻觉</w:t>
      </w:r>
    </w:p>
    <w:p w14:paraId="2D4644AC" w14:textId="77777777" w:rsidR="001140F3" w:rsidRDefault="001140F3" w:rsidP="001140F3">
      <w:pPr>
        <w:pStyle w:val="tgt1"/>
        <w:ind w:firstLine="420"/>
        <w:rPr>
          <w:rFonts w:hint="eastAsia"/>
        </w:rPr>
      </w:pPr>
      <w:r>
        <w:rPr>
          <w:sz w:val="21"/>
        </w:rPr>
        <w:t>现象：在修复样例中，原始 SD 模型虽然生成区域较自然，但容易在非 mask 区域产生平滑、重绘或不符合原画风格的纹理变化。</w:t>
      </w:r>
    </w:p>
    <w:p w14:paraId="7BC544BC" w14:textId="77777777" w:rsidR="001140F3" w:rsidRDefault="001140F3" w:rsidP="001140F3">
      <w:pPr>
        <w:pStyle w:val="tgt1"/>
        <w:ind w:firstLine="420"/>
        <w:rPr>
          <w:rFonts w:hint="eastAsia"/>
        </w:rPr>
      </w:pPr>
      <w:r>
        <w:rPr>
          <w:sz w:val="21"/>
        </w:rPr>
        <w:t>原因：原始 SD 更偏向生成视觉上合理的图像，而不是严格保持原图；同时缺乏 mask-only composite 和保守 prompt 约束。</w:t>
      </w:r>
    </w:p>
    <w:p w14:paraId="59EAE0B9" w14:textId="77777777" w:rsidR="001140F3" w:rsidRDefault="001140F3" w:rsidP="001140F3">
      <w:pPr>
        <w:pStyle w:val="tgt1"/>
        <w:ind w:firstLine="420"/>
        <w:rPr>
          <w:rFonts w:hint="eastAsia"/>
        </w:rPr>
      </w:pPr>
      <w:r>
        <w:rPr>
          <w:sz w:val="21"/>
        </w:rPr>
        <w:t>解决方案：引入保守 Prompt、负向 Prompt，并通过 mask-only composite 强制保留非 mask 区域，降低生成式漂移。</w:t>
      </w:r>
    </w:p>
    <w:p w14:paraId="22BBFFF0" w14:textId="77777777" w:rsidR="001140F3" w:rsidRDefault="001140F3" w:rsidP="001140F3">
      <w:pPr>
        <w:pStyle w:val="tgt1"/>
        <w:ind w:firstLine="480"/>
        <w:rPr>
          <w:rFonts w:hint="eastAsia"/>
        </w:rPr>
      </w:pPr>
      <w:r>
        <w:rPr>
          <w:rFonts w:hint="eastAsia"/>
        </w:rPr>
        <w:t>案例二：Hard Mask 对 Stain 的过度修复</w:t>
      </w:r>
    </w:p>
    <w:p w14:paraId="21564ECA" w14:textId="77777777" w:rsidR="001140F3" w:rsidRDefault="001140F3" w:rsidP="001140F3">
      <w:pPr>
        <w:pStyle w:val="tgt1"/>
        <w:ind w:firstLine="480"/>
        <w:rPr>
          <w:rFonts w:hint="eastAsia"/>
        </w:rPr>
      </w:pPr>
      <w:r>
        <w:rPr>
          <w:rFonts w:hint="eastAsia"/>
        </w:rPr>
        <w:t>现象： 使用Hard Mask配合LaMa修复淡墨污渍时，模型完全抹去了原有的淡墨线条，导致修复后的区域一片死白，与周围格格不入。</w:t>
      </w:r>
    </w:p>
    <w:p w14:paraId="0719627E" w14:textId="77777777" w:rsidR="001140F3" w:rsidRDefault="001140F3" w:rsidP="001140F3">
      <w:pPr>
        <w:pStyle w:val="tgt1"/>
        <w:ind w:firstLine="480"/>
        <w:rPr>
          <w:rFonts w:hint="eastAsia"/>
        </w:rPr>
      </w:pPr>
      <w:r>
        <w:rPr>
          <w:rFonts w:hint="eastAsia"/>
        </w:rPr>
        <w:t>原因： Hard Mask告诉模型“该区域信息全无”，模型无法感知到残存的像素信息。</w:t>
      </w:r>
    </w:p>
    <w:p w14:paraId="73E43DB5" w14:textId="77777777" w:rsidR="001140F3" w:rsidRDefault="001140F3" w:rsidP="001140F3">
      <w:pPr>
        <w:pStyle w:val="tgt1"/>
        <w:ind w:firstLine="420"/>
        <w:rPr>
          <w:rFonts w:hint="eastAsia"/>
        </w:rPr>
      </w:pPr>
      <w:r>
        <w:rPr>
          <w:sz w:val="21"/>
        </w:rPr>
        <w:lastRenderedPageBreak/>
        <w:t>解决方案：对 stain 类引入 Fuzzy Mask 或弱融合策略，降低完全重建强度，让模型在修复时保留一部分原始输入的色彩基底。</w:t>
      </w:r>
    </w:p>
    <w:p w14:paraId="162042F7" w14:textId="77777777" w:rsidR="007D6C3F" w:rsidRDefault="00000000">
      <w:pPr>
        <w:pStyle w:val="2"/>
        <w:ind w:firstLine="281"/>
      </w:pPr>
      <w:bookmarkStart w:id="36" w:name="_Toc231827514"/>
      <w:r>
        <w:rPr>
          <w:rFonts w:ascii="宋体" w:hAnsi="宋体"/>
        </w:rPr>
        <w:t>11.3 失败样例汇总与诊断表</w:t>
      </w:r>
      <w:bookmarkEnd w:id="36"/>
    </w:p>
    <w:p w14:paraId="6EB5BB18" w14:textId="77777777" w:rsidR="007D6C3F" w:rsidRDefault="00000000">
      <w:pPr>
        <w:ind w:firstLine="420"/>
      </w:pPr>
      <w:r>
        <w:rPr>
          <w:rFonts w:ascii="宋体" w:hAnsi="宋体"/>
          <w:sz w:val="21"/>
        </w:rPr>
        <w:t>除前述两个失败案例外，实验中还出现了几类具有代表性的失败现象。它们反映出古画修复任务并不是单纯追求“生成得好看”，而是需要同时控制 mask 精度、结构保真、边界自然和非破损区域不被改动。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7D6C3F" w14:paraId="0C0D2622" w14:textId="77777777" w:rsidTr="00381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CD77EDB" w14:textId="77777777" w:rsidR="007D6C3F" w:rsidRDefault="00000000" w:rsidP="00381F86">
            <w:pPr>
              <w:ind w:firstLine="381"/>
              <w:jc w:val="center"/>
            </w:pPr>
            <w:r>
              <w:rPr>
                <w:rFonts w:ascii="宋体" w:hAnsi="宋体"/>
                <w:sz w:val="19"/>
              </w:rPr>
              <w:t>失败样例</w:t>
            </w:r>
          </w:p>
        </w:tc>
        <w:tc>
          <w:tcPr>
            <w:tcW w:w="2268" w:type="dxa"/>
          </w:tcPr>
          <w:p w14:paraId="022A6A35" w14:textId="77777777" w:rsidR="007D6C3F" w:rsidRDefault="00000000" w:rsidP="00381F86">
            <w:pPr>
              <w:ind w:firstLine="38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9"/>
              </w:rPr>
              <w:t>具体表现</w:t>
            </w:r>
          </w:p>
        </w:tc>
        <w:tc>
          <w:tcPr>
            <w:tcW w:w="2268" w:type="dxa"/>
          </w:tcPr>
          <w:p w14:paraId="30393425" w14:textId="77777777" w:rsidR="007D6C3F" w:rsidRDefault="00000000" w:rsidP="00381F86">
            <w:pPr>
              <w:ind w:firstLine="38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9"/>
              </w:rPr>
              <w:t>主要原因</w:t>
            </w:r>
          </w:p>
        </w:tc>
        <w:tc>
          <w:tcPr>
            <w:tcW w:w="2268" w:type="dxa"/>
          </w:tcPr>
          <w:p w14:paraId="1D922E76" w14:textId="77777777" w:rsidR="007D6C3F" w:rsidRDefault="00000000" w:rsidP="00381F86">
            <w:pPr>
              <w:ind w:firstLine="38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9"/>
              </w:rPr>
              <w:t>改进策略</w:t>
            </w:r>
          </w:p>
        </w:tc>
      </w:tr>
      <w:tr w:rsidR="007D6C3F" w14:paraId="7EF29F25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F7CA1D8" w14:textId="77777777" w:rsidR="007D6C3F" w:rsidRDefault="00000000" w:rsidP="00381F86">
            <w:pPr>
              <w:ind w:firstLine="320"/>
              <w:jc w:val="center"/>
            </w:pPr>
            <w:r>
              <w:rPr>
                <w:rFonts w:ascii="宋体" w:hAnsi="宋体"/>
                <w:b w:val="0"/>
                <w:sz w:val="16"/>
              </w:rPr>
              <w:t>SD Basic 全局漂移</w:t>
            </w:r>
          </w:p>
        </w:tc>
        <w:tc>
          <w:tcPr>
            <w:tcW w:w="2268" w:type="dxa"/>
          </w:tcPr>
          <w:p w14:paraId="1B59BDDA" w14:textId="77777777" w:rsidR="007D6C3F" w:rsidRDefault="00000000" w:rsidP="00381F86">
            <w:pPr>
              <w:ind w:firstLine="3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修复区域看似自然，但非 mask 区域也被平滑或重绘；整体 ACFS 低于 damaged baseline。</w:t>
            </w:r>
          </w:p>
        </w:tc>
        <w:tc>
          <w:tcPr>
            <w:tcW w:w="2268" w:type="dxa"/>
          </w:tcPr>
          <w:p w14:paraId="5CD51AB4" w14:textId="77777777" w:rsidR="007D6C3F" w:rsidRDefault="00000000" w:rsidP="00381F86">
            <w:pPr>
              <w:ind w:firstLine="3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原始 SD 更偏生成而非忠实修复，缺少 mask-only composite 约束。</w:t>
            </w:r>
          </w:p>
        </w:tc>
        <w:tc>
          <w:tcPr>
            <w:tcW w:w="2268" w:type="dxa"/>
          </w:tcPr>
          <w:p w14:paraId="766E424E" w14:textId="77777777" w:rsidR="007D6C3F" w:rsidRDefault="00000000" w:rsidP="00381F86">
            <w:pPr>
              <w:ind w:firstLine="3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采用 SD improved：保守 prompt + mask-only composite + stain alpha blending。</w:t>
            </w:r>
          </w:p>
        </w:tc>
      </w:tr>
      <w:tr w:rsidR="007D6C3F" w14:paraId="1A429C8F" w14:textId="77777777" w:rsidTr="00381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CD0558A" w14:textId="77777777" w:rsidR="007D6C3F" w:rsidRDefault="00000000" w:rsidP="00381F86">
            <w:pPr>
              <w:ind w:firstLine="320"/>
              <w:jc w:val="center"/>
            </w:pPr>
            <w:r>
              <w:rPr>
                <w:rFonts w:ascii="宋体" w:hAnsi="宋体"/>
                <w:b w:val="0"/>
                <w:sz w:val="16"/>
              </w:rPr>
              <w:t>Fuzzy mask 用于 scratch 变差</w:t>
            </w:r>
          </w:p>
        </w:tc>
        <w:tc>
          <w:tcPr>
            <w:tcW w:w="2268" w:type="dxa"/>
          </w:tcPr>
          <w:p w14:paraId="1F6E55CB" w14:textId="77777777" w:rsidR="007D6C3F" w:rsidRDefault="00000000" w:rsidP="00381F86">
            <w:pPr>
              <w:ind w:firstLine="3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scratch 类 hard ACFS 明显高于 fuzzy；fuzzy 会让边界分数大幅下降。</w:t>
            </w:r>
          </w:p>
        </w:tc>
        <w:tc>
          <w:tcPr>
            <w:tcW w:w="2268" w:type="dxa"/>
          </w:tcPr>
          <w:p w14:paraId="66DE0B3C" w14:textId="77777777" w:rsidR="007D6C3F" w:rsidRDefault="00000000" w:rsidP="00381F86">
            <w:pPr>
              <w:ind w:firstLine="3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划痕、边缘、块状缺失依赖精确 mask，模糊边界会把正常线条也纳入修复范围。</w:t>
            </w:r>
          </w:p>
        </w:tc>
        <w:tc>
          <w:tcPr>
            <w:tcW w:w="2268" w:type="dxa"/>
          </w:tcPr>
          <w:p w14:paraId="6F61E95E" w14:textId="77777777" w:rsidR="007D6C3F" w:rsidRDefault="00000000" w:rsidP="00381F86">
            <w:pPr>
              <w:ind w:firstLine="3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结构型破损默认使用 hard mask；fuzzy 仅作为 stain 类补充。</w:t>
            </w:r>
          </w:p>
        </w:tc>
      </w:tr>
      <w:tr w:rsidR="007D6C3F" w14:paraId="23B814C8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87CD286" w14:textId="77777777" w:rsidR="007D6C3F" w:rsidRDefault="00000000" w:rsidP="00381F86">
            <w:pPr>
              <w:ind w:firstLine="320"/>
              <w:jc w:val="center"/>
            </w:pPr>
            <w:r>
              <w:rPr>
                <w:rFonts w:ascii="宋体" w:hAnsi="宋体"/>
                <w:b w:val="0"/>
                <w:sz w:val="16"/>
              </w:rPr>
              <w:t>手工 mask 过细导致变化不明显</w:t>
            </w:r>
          </w:p>
        </w:tc>
        <w:tc>
          <w:tcPr>
            <w:tcW w:w="2268" w:type="dxa"/>
          </w:tcPr>
          <w:p w14:paraId="37A5177A" w14:textId="77777777" w:rsidR="007D6C3F" w:rsidRDefault="00000000" w:rsidP="00381F86">
            <w:pPr>
              <w:ind w:firstLine="3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最终测试图第一版修复几乎看不出变化，只在极少数白色像素附近有轻微修改。</w:t>
            </w:r>
          </w:p>
        </w:tc>
        <w:tc>
          <w:tcPr>
            <w:tcW w:w="2268" w:type="dxa"/>
          </w:tcPr>
          <w:p w14:paraId="53827105" w14:textId="77777777" w:rsidR="007D6C3F" w:rsidRDefault="00000000" w:rsidP="00381F86">
            <w:pPr>
              <w:ind w:firstLine="3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mask 只覆盖极细白线，没有覆盖折痕周围的浅色退化带。LaMa 只会局部修白色区域。</w:t>
            </w:r>
          </w:p>
        </w:tc>
        <w:tc>
          <w:tcPr>
            <w:tcW w:w="2268" w:type="dxa"/>
          </w:tcPr>
          <w:p w14:paraId="4E36B484" w14:textId="77777777" w:rsidR="007D6C3F" w:rsidRDefault="00000000" w:rsidP="00381F86">
            <w:pPr>
              <w:ind w:firstLine="3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对 scratch mask 进行适度膨胀，如 dilate2/dilate3；同时避免过度覆盖人物脸和重要笔触。</w:t>
            </w:r>
          </w:p>
        </w:tc>
      </w:tr>
      <w:tr w:rsidR="007D6C3F" w14:paraId="1DD8AB3B" w14:textId="77777777" w:rsidTr="00381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801F48D" w14:textId="77777777" w:rsidR="007D6C3F" w:rsidRDefault="00000000" w:rsidP="00381F86">
            <w:pPr>
              <w:ind w:firstLine="320"/>
              <w:jc w:val="center"/>
            </w:pPr>
            <w:r>
              <w:rPr>
                <w:rFonts w:ascii="宋体" w:hAnsi="宋体"/>
                <w:b w:val="0"/>
                <w:sz w:val="16"/>
              </w:rPr>
              <w:t>mask 与原图尺寸不一致</w:t>
            </w:r>
          </w:p>
        </w:tc>
        <w:tc>
          <w:tcPr>
            <w:tcW w:w="2268" w:type="dxa"/>
          </w:tcPr>
          <w:p w14:paraId="2E0FB265" w14:textId="77777777" w:rsidR="007D6C3F" w:rsidRDefault="00000000" w:rsidP="00381F86">
            <w:pPr>
              <w:ind w:firstLine="3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LaMa 报错：tensor a 与 tensor b 尺寸不匹配，例如 1040 vs 944。</w:t>
            </w:r>
          </w:p>
        </w:tc>
        <w:tc>
          <w:tcPr>
            <w:tcW w:w="2268" w:type="dxa"/>
          </w:tcPr>
          <w:p w14:paraId="2B3B991F" w14:textId="77777777" w:rsidR="007D6C3F" w:rsidRDefault="00000000" w:rsidP="00381F86">
            <w:pPr>
              <w:ind w:firstLine="3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原图与 mask 不是同一尺寸或同一裁剪比例，导致 img * (1-mask) 无法逐像素相乘。</w:t>
            </w:r>
          </w:p>
        </w:tc>
        <w:tc>
          <w:tcPr>
            <w:tcW w:w="2268" w:type="dxa"/>
          </w:tcPr>
          <w:p w14:paraId="286DF83B" w14:textId="77777777" w:rsidR="007D6C3F" w:rsidRDefault="00000000" w:rsidP="00381F86">
            <w:pPr>
              <w:ind w:firstLine="3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使用原图生成同尺寸 mask 模板；推理前检查 image.size == mask.size。</w:t>
            </w:r>
          </w:p>
        </w:tc>
      </w:tr>
      <w:tr w:rsidR="007D6C3F" w14:paraId="5E42E553" w14:textId="77777777" w:rsidTr="0038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2DA7F7" w14:textId="77777777" w:rsidR="007D6C3F" w:rsidRDefault="00000000" w:rsidP="00381F86">
            <w:pPr>
              <w:ind w:firstLine="320"/>
              <w:jc w:val="center"/>
            </w:pPr>
            <w:r>
              <w:rPr>
                <w:rFonts w:ascii="宋体" w:hAnsi="宋体"/>
                <w:b w:val="0"/>
                <w:sz w:val="16"/>
              </w:rPr>
              <w:t>Hard mask 对 stain 过度修复</w:t>
            </w:r>
          </w:p>
        </w:tc>
        <w:tc>
          <w:tcPr>
            <w:tcW w:w="2268" w:type="dxa"/>
          </w:tcPr>
          <w:p w14:paraId="1E9164AE" w14:textId="77777777" w:rsidR="007D6C3F" w:rsidRDefault="00000000" w:rsidP="00381F86">
            <w:pPr>
              <w:ind w:firstLine="3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淡墨、水渍或半透明污渍区域被当作完全缺失，原始笔触被抹去。</w:t>
            </w:r>
          </w:p>
        </w:tc>
        <w:tc>
          <w:tcPr>
            <w:tcW w:w="2268" w:type="dxa"/>
          </w:tcPr>
          <w:p w14:paraId="4AD038A8" w14:textId="77777777" w:rsidR="007D6C3F" w:rsidRDefault="00000000" w:rsidP="00381F86">
            <w:pPr>
              <w:ind w:firstLine="3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hard mask 只能表达“修/不修”，无法表达退化程度；LaMa 会倾向于重建整个 mask 区域。</w:t>
            </w:r>
          </w:p>
        </w:tc>
        <w:tc>
          <w:tcPr>
            <w:tcW w:w="2268" w:type="dxa"/>
          </w:tcPr>
          <w:p w14:paraId="311A6FE1" w14:textId="77777777" w:rsidR="007D6C3F" w:rsidRDefault="00000000" w:rsidP="00381F86">
            <w:pPr>
              <w:ind w:firstLine="3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/>
                <w:sz w:val="16"/>
              </w:rPr>
              <w:t>stain 类采用 fuzzy mask 或 SD improved 的弱融合策略，保留部分原始色彩基底。</w:t>
            </w:r>
          </w:p>
        </w:tc>
      </w:tr>
    </w:tbl>
    <w:p w14:paraId="47649225" w14:textId="77777777" w:rsidR="007D6C3F" w:rsidRDefault="00000000">
      <w:pPr>
        <w:pStyle w:val="2"/>
        <w:ind w:firstLine="281"/>
      </w:pPr>
      <w:bookmarkStart w:id="37" w:name="_Toc231827515"/>
      <w:r>
        <w:rPr>
          <w:rFonts w:ascii="宋体" w:hAnsi="宋体"/>
        </w:rPr>
        <w:lastRenderedPageBreak/>
        <w:t>11.4 典型失败样例的量化解释</w:t>
      </w:r>
      <w:bookmarkEnd w:id="37"/>
    </w:p>
    <w:p w14:paraId="78476BFB" w14:textId="77777777" w:rsidR="007D6C3F" w:rsidRPr="00AF3EEF" w:rsidRDefault="00000000" w:rsidP="00AF3EEF">
      <w:pPr>
        <w:ind w:firstLine="480"/>
        <w:rPr>
          <w:rFonts w:ascii="宋体" w:hAnsi="宋体" w:hint="eastAsia"/>
        </w:rPr>
      </w:pPr>
      <w:r w:rsidRPr="00AF3EEF">
        <w:rPr>
          <w:rFonts w:ascii="宋体" w:hAnsi="宋体"/>
        </w:rPr>
        <w:t>（1）SD Basic 不是“参数没调好”，而是机制上容易漂移。实验中 SD Basic 的 ACFS 为 61.19，低于未修复 damaged 的 67.77；即使经过 GA，SD Basic 也只有 62.12，仍低于 damaged。这说明原始 SD 的主要问题是生成式漂移，而不是简单调节 steps 或 guidance_scale 就能解决。</w:t>
      </w:r>
    </w:p>
    <w:p w14:paraId="67067484" w14:textId="77777777" w:rsidR="007D6C3F" w:rsidRPr="00AF3EEF" w:rsidRDefault="00000000" w:rsidP="00AF3EEF">
      <w:pPr>
        <w:ind w:firstLine="480"/>
        <w:rPr>
          <w:rFonts w:ascii="宋体" w:hAnsi="宋体" w:hint="eastAsia"/>
        </w:rPr>
      </w:pPr>
      <w:r w:rsidRPr="00AF3EEF">
        <w:rPr>
          <w:rFonts w:ascii="宋体" w:hAnsi="宋体"/>
        </w:rPr>
        <w:t>（2）Fuzzy mask 不是通用提升。LaMa 在 test 集上使用 hard mask 的 ACFS 为 77.55，使用 fuzzy mask 后下降到 73.77，整体下降 3.78 分；boundary 子项从 79.18 降到 63.79，说明主要损失来自边界自然性。但在 stain 类中，fuzzy mask 将 ACFS 从 66.83 提升到 73.88，说明它更适合半透明退化，而不是 scratch、edge、block 等结构型破损。</w:t>
      </w:r>
    </w:p>
    <w:p w14:paraId="7DB0E15D" w14:textId="77777777" w:rsidR="007D6C3F" w:rsidRPr="00AF3EEF" w:rsidRDefault="00000000" w:rsidP="00AF3EEF">
      <w:pPr>
        <w:ind w:firstLine="480"/>
        <w:rPr>
          <w:rFonts w:ascii="宋体" w:hAnsi="宋体" w:hint="eastAsia"/>
        </w:rPr>
      </w:pPr>
      <w:r w:rsidRPr="00AF3EEF">
        <w:rPr>
          <w:rFonts w:ascii="宋体" w:hAnsi="宋体"/>
        </w:rPr>
        <w:t>（3）最终测试图的失败来自 mask 表达不足。测试图中的横向折痕既包含细白划痕，也包含较宽的浅色纸张退化带。若 mask 只覆盖极细白线，LaMa 会认为只有这些线需要补全，因此结果变化很小；适度膨胀 mask 后，修复更明显，但过度膨胀又可能破坏人物衣纹与背景纸纹。</w:t>
      </w:r>
    </w:p>
    <w:p w14:paraId="05C29ED4" w14:textId="77777777" w:rsidR="007D6C3F" w:rsidRDefault="00000000">
      <w:pPr>
        <w:pStyle w:val="2"/>
        <w:ind w:firstLine="281"/>
      </w:pPr>
      <w:bookmarkStart w:id="38" w:name="_Toc231827516"/>
      <w:r>
        <w:rPr>
          <w:rFonts w:ascii="宋体" w:hAnsi="宋体"/>
        </w:rPr>
        <w:t>11.5 失败案例带来的方法调整</w:t>
      </w:r>
      <w:bookmarkEnd w:id="38"/>
    </w:p>
    <w:p w14:paraId="1653F02D" w14:textId="77777777" w:rsidR="007D6C3F" w:rsidRPr="00AF3EEF" w:rsidRDefault="00000000">
      <w:pPr>
        <w:ind w:firstLine="480"/>
        <w:rPr>
          <w:rFonts w:ascii="宋体" w:hAnsi="宋体" w:hint="eastAsia"/>
        </w:rPr>
      </w:pPr>
      <w:r w:rsidRPr="00AF3EEF">
        <w:rPr>
          <w:rFonts w:ascii="宋体" w:hAnsi="宋体"/>
        </w:rPr>
        <w:t>失败案例最终推动了本项目形成更稳健的策略：对 block、edge、scratch 等结构明确的破损，优先使用 GA-LaMa + hard mask；对 stain 类半透明退化，优先使用 SD improved 或 fuzzy mask 弱化重建强度；对人工测试图，先检查 mask 与原图尺寸一致，再根据破损宽度适度调整 mask 膨胀次数。</w:t>
      </w:r>
    </w:p>
    <w:p w14:paraId="2D31BAED" w14:textId="77777777" w:rsidR="007D6C3F" w:rsidRPr="00AF3EEF" w:rsidRDefault="00000000">
      <w:pPr>
        <w:ind w:firstLine="480"/>
        <w:rPr>
          <w:rFonts w:ascii="宋体" w:hAnsi="宋体" w:hint="eastAsia"/>
        </w:rPr>
      </w:pPr>
      <w:r w:rsidRPr="00AF3EEF">
        <w:rPr>
          <w:rFonts w:ascii="宋体" w:hAnsi="宋体"/>
        </w:rPr>
        <w:t>因此，失败样例并不是实验的附带结果，而是帮助我们确定“模型—mask—破损类型”匹配关系的重要依据。</w:t>
      </w:r>
    </w:p>
    <w:p w14:paraId="67DCE1FF" w14:textId="77777777" w:rsidR="001140F3" w:rsidRDefault="001140F3" w:rsidP="001140F3">
      <w:pPr>
        <w:pStyle w:val="1"/>
      </w:pPr>
      <w:bookmarkStart w:id="39" w:name="_Toc231827517"/>
      <w:r>
        <w:rPr>
          <w:rFonts w:hint="eastAsia"/>
        </w:rPr>
        <w:t>1</w:t>
      </w:r>
      <w:r w:rsidR="0001609E">
        <w:t>2</w:t>
      </w:r>
      <w:r>
        <w:rPr>
          <w:rFonts w:hint="eastAsia"/>
        </w:rPr>
        <w:t xml:space="preserve">. </w:t>
      </w:r>
      <w:r>
        <w:rPr>
          <w:rFonts w:hint="eastAsia"/>
        </w:rPr>
        <w:t>本人分工内容</w:t>
      </w:r>
      <w:bookmarkEnd w:id="39"/>
    </w:p>
    <w:p w14:paraId="625A3530" w14:textId="77777777" w:rsidR="00E84077" w:rsidRDefault="00E84077" w:rsidP="00E84077">
      <w:pPr>
        <w:pStyle w:val="tgt1"/>
        <w:ind w:firstLine="480"/>
        <w:rPr>
          <w:rFonts w:hint="eastAsia"/>
        </w:rPr>
      </w:pPr>
      <w:bookmarkStart w:id="40" w:name="_Toc231827518"/>
      <w:r>
        <w:t>在本项目“中国古画图像修复实验”中，我担任小组组长，主要负责总体框架设计与统筹、数据集构建脚本实现、实验结果汇总以及最终报告形成。相比只完成某一个单独模块，我的工作更侧重于把数据、模型、评价和文档组织成一个可以完整运行、可以相互验证的项目闭环。具体分工如下：</w:t>
      </w:r>
    </w:p>
    <w:p w14:paraId="39B75F3C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1. 总体框架设计与项目统筹</w:t>
      </w:r>
    </w:p>
    <w:p w14:paraId="4ACD50BF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lastRenderedPageBreak/>
        <w:t>项目启动阶段，我首先协助小组明确了研究对象和任务边界：本实验并不是简单调用图像修复模型，而是围绕“中国古画高保真修复”这一具体场景，构建从 Clean 图像、Damaged 图像到 Mask 标注的三元组数据，并通过统一评价指标比较不同方法的修复效果。在此基础上，我参与确定了“数据集构建—模型推理—ACFS 评分—GA 参数优化—失败案例诊断—最终策略整合”的整体技术路线。</w:t>
      </w:r>
    </w:p>
    <w:p w14:paraId="419F81F5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作为组长，我还负责将任务拆解给各成员，统一数据命名规则、目录结构、模型输出格式和实验记录方式，保证 OpenCV、</w:t>
      </w:r>
      <w:proofErr w:type="spellStart"/>
      <w:r>
        <w:t>LaMa</w:t>
      </w:r>
      <w:proofErr w:type="spellEnd"/>
      <w:r>
        <w:t>、Stable Diffusion Improved 等不同方法的结果能够进入同一套 ACFS 评分流程。项目推进过程中，我持续跟进各模块进度，协调代码接口和实验口径，避免出现模型结果无法对齐、指标统计不一致或报告内容前后脱节的问题。</w:t>
      </w:r>
    </w:p>
    <w:p w14:paraId="1F49744A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2. 数据集构建脚本实现</w:t>
      </w:r>
    </w:p>
    <w:p w14:paraId="5FFEFE04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在数据集构建部分，我主要负责脚本实现和数据组织。由于现有公开数据难以同时满足古画风格、Clean-Damaged 配对和 Mask 标注三项要求，我们采用基于 Clean 图像程序化合成 Damaged 图像的方式构建实验数据。我基于 Chinese Landscape Painting Dataset 组织源图像，编写脚本生成对应的受损图和掩码文件，并保证 clean、damaged、</w:t>
      </w:r>
      <w:proofErr w:type="spellStart"/>
      <w:r>
        <w:t>mask_hard</w:t>
      </w:r>
      <w:proofErr w:type="spellEnd"/>
      <w:r>
        <w:t>、</w:t>
      </w:r>
      <w:proofErr w:type="spellStart"/>
      <w:r>
        <w:t>mask_fuzzy</w:t>
      </w:r>
      <w:proofErr w:type="spellEnd"/>
      <w:r>
        <w:t xml:space="preserve"> 等目录下样本能够按文件名或 stem 正确配对。</w:t>
      </w:r>
    </w:p>
    <w:p w14:paraId="5463D610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 xml:space="preserve">具体实现中，我围绕 Scratch、Stain、Block、Edge 四类破损设计了不同的合成逻辑：Scratch 用于模拟细长划痕，Block 用于模拟大面积缺失，Edge 用于模拟边缘磨损，Stain 则通过透明度混合模拟半透明污渍，而不是简单用纯色块覆盖。为了支持后续 Fuzzy Mask 专项实验，我还在数据构建流程中加入了 Hard Mask 与 Fuzzy Mask 的生成和管理，并对图像与 mask 的尺寸一致性进行检查，减少 </w:t>
      </w:r>
      <w:proofErr w:type="spellStart"/>
      <w:r>
        <w:t>LaMa</w:t>
      </w:r>
      <w:proofErr w:type="spellEnd"/>
      <w:r>
        <w:t xml:space="preserve"> 等模型推理时出现张量尺寸不匹配的问题。</w:t>
      </w:r>
    </w:p>
    <w:p w14:paraId="15181242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3. 实验结果汇总与最终报告形成</w:t>
      </w:r>
    </w:p>
    <w:p w14:paraId="57813DC6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在实验后期，我负责对各成员输出的模型结果和评分表进行汇总整理，包括模型横向对比结果、GA 优化前后结果、Fuzzy Mask 专项实验结果以及失败案例数据。通过统一表格和结论口径，我将实验现象归纳为几个关键判断：</w:t>
      </w:r>
      <w:proofErr w:type="spellStart"/>
      <w:r>
        <w:t>LaMa</w:t>
      </w:r>
      <w:proofErr w:type="spellEnd"/>
      <w:r>
        <w:t xml:space="preserve"> 在结构型破损上更加稳定；原始 SD Basic 容易产生生成式漂移，必须通过 mask-only composite 等机制进行约束；Fuzzy Mask 对 stain 类半透明退化有效，但并不适合所有破损类型。</w:t>
      </w:r>
    </w:p>
    <w:p w14:paraId="142BBFEE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最后，我将项目背景、任务定义、数据集介绍、算法流程、关键代码、实验结果、对比分析和失败案例整合为最终报告。报告撰写过程中，我重点保证技术叙事的</w:t>
      </w:r>
      <w:r>
        <w:lastRenderedPageBreak/>
        <w:t>连贯性：先说明为什么需要专门的数据集和评价指标，再说明不同模型为什么表现不同，最后根据结果给出“模型—mask—破损类型”的匹配策略。通过这些工作，我不仅完成了个人负责的代码和文档任务，也保证了小组项目从方案设计到结果呈现具有完整性和</w:t>
      </w:r>
      <w:proofErr w:type="gramStart"/>
      <w:r>
        <w:t>可</w:t>
      </w:r>
      <w:proofErr w:type="gramEnd"/>
      <w:r>
        <w:t>复现性。</w:t>
      </w:r>
    </w:p>
    <w:p w14:paraId="2DEB9717" w14:textId="77777777" w:rsidR="001140F3" w:rsidRDefault="001140F3" w:rsidP="001140F3">
      <w:pPr>
        <w:pStyle w:val="1"/>
      </w:pPr>
      <w:r>
        <w:rPr>
          <w:rFonts w:hint="eastAsia"/>
        </w:rPr>
        <w:t>1</w:t>
      </w:r>
      <w:r w:rsidR="0001609E">
        <w:t>3</w:t>
      </w:r>
      <w:r>
        <w:rPr>
          <w:rFonts w:hint="eastAsia"/>
        </w:rPr>
        <w:t xml:space="preserve">. </w:t>
      </w:r>
      <w:r>
        <w:rPr>
          <w:rFonts w:hint="eastAsia"/>
        </w:rPr>
        <w:t>本人对项目的理解</w:t>
      </w:r>
      <w:bookmarkEnd w:id="40"/>
    </w:p>
    <w:p w14:paraId="6CD827A0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通过参与并统筹本项目，我对“中国古画图像修复”这一任务的理解不再停留在“让模型把破损区域补上”这一层面，而是认识到它本质上是一个数据、模型、评价标准和工程流程共同作用的问题。对于古画修复而言，结果是否“好看”并不是唯一标准，更重要的是是否忠实、可控、自然，并且尽量不改变原作已有的构图、笔触和色彩关系。</w:t>
      </w:r>
    </w:p>
    <w:p w14:paraId="3B751EA9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1. 数据集决定了项目能否被严谨评估</w:t>
      </w:r>
    </w:p>
    <w:p w14:paraId="172604DA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本项目最重要的基础并不是某一个单独模型，而是 Clean、Damaged、Mask 三元组数据集的构建。没有配对数据，就很难判断模型究竟是在真实修复，还是只是生成了一个看似合理的新图像；没有 mask 标注，也无法区分模型对破损区域的补全能力和对非破损区域的保持能力。因此，数据集构建不仅是前期准备工作，更是后续 ACFS 评分、GA 参数搜索和失败案例分析能够成立的前提。</w:t>
      </w:r>
    </w:p>
    <w:p w14:paraId="2894CF4D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在实现数据构建脚本的过程中，我也认识到破损模拟必须尽量贴近真实物理退化。比如，划痕和块状缺失可以近似看作完全信息缺失，而污渍往往仍然保留原始笔触和底色，如果全部当作 hard mask 处理，就会导致模型</w:t>
      </w:r>
      <w:proofErr w:type="gramStart"/>
      <w:r>
        <w:t>过度重</w:t>
      </w:r>
      <w:proofErr w:type="gramEnd"/>
      <w:r>
        <w:t>绘。这也是项目后来引入 Fuzzy Mask 和弱融合策略的重要原因。</w:t>
      </w:r>
    </w:p>
    <w:p w14:paraId="6FE187F9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2. 古画修复需要“保守”的智能，而不是单纯的生成能力</w:t>
      </w:r>
    </w:p>
    <w:p w14:paraId="3A2A54D7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通过对比 OpenCV、</w:t>
      </w:r>
      <w:proofErr w:type="spellStart"/>
      <w:r>
        <w:t>LaMa</w:t>
      </w:r>
      <w:proofErr w:type="spellEnd"/>
      <w:r>
        <w:t xml:space="preserve"> 和 Stable Diffusion 相关方法，我最深的体会是：生成能力强并不等于修复能力强。原始 SD Basic 具备很强的图像先验，但在古画修复中容易改变非破损区域，甚至产生与原画不一致的结构幻觉；相反，</w:t>
      </w:r>
      <w:proofErr w:type="spellStart"/>
      <w:r>
        <w:t>LaMa</w:t>
      </w:r>
      <w:proofErr w:type="spellEnd"/>
      <w:r>
        <w:t xml:space="preserve"> 虽然没有扩散模型那么强的开放式生成能力，却在结构型破损上更加稳定。</w:t>
      </w:r>
    </w:p>
    <w:p w14:paraId="05059FD7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因此，古画修复中的 AI 应该首先学会“克制”。SD Improved 中的 mask-only composite、保守 prompt 和 stain alpha blending，本质上都是在限制模型不要随意重绘，只在必要区域进行局部补全。这个过程让我理解到，文化遗产修复不是一般意义上的图像创作，而是以尊重原作为前提的受约束生成。</w:t>
      </w:r>
    </w:p>
    <w:p w14:paraId="43D1A584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3. 评价指标与失败案例同样重要</w:t>
      </w:r>
    </w:p>
    <w:p w14:paraId="5CC78B73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lastRenderedPageBreak/>
        <w:t>作为组长在汇总结果时，我发现单看单张</w:t>
      </w:r>
      <w:proofErr w:type="gramStart"/>
      <w:r>
        <w:t>效果图很容易</w:t>
      </w:r>
      <w:proofErr w:type="gramEnd"/>
      <w:r>
        <w:t>产生主观偏差：有些图像肉眼看起来更平滑，但实际上已经改变了非 mask 区域；有些方法局部修复效果不错，却在边界处留下明显接缝。因此，本项目设计 ACFS 综合指标，把 mask 区域修复、全图一致性、边界自然性、结构纹理一致性和视觉质量稳定性同时纳入</w:t>
      </w:r>
      <w:proofErr w:type="gramStart"/>
      <w:r>
        <w:t>考量</w:t>
      </w:r>
      <w:proofErr w:type="gramEnd"/>
      <w:r>
        <w:t>，是非常必要的。</w:t>
      </w:r>
    </w:p>
    <w:p w14:paraId="6E3D9417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 xml:space="preserve">失败案例也帮助我们修正了最初的直觉。例如，Fuzzy Mask 在 stain 上明显提升，但在 scratch、edge、block 等结构型破损上可能因为边界变模糊而降低效果；SD Basic 即使经过 GA </w:t>
      </w:r>
      <w:proofErr w:type="gramStart"/>
      <w:r>
        <w:t>调参仍</w:t>
      </w:r>
      <w:proofErr w:type="gramEnd"/>
      <w:r>
        <w:t>低于 damaged baseline，说明它的问题不是参数没有调好，而是机制上容易产生生成式漂移。这些失败结果最终促成了更加清晰的路由策略：结构型破损优先使用 GA-</w:t>
      </w:r>
      <w:proofErr w:type="spellStart"/>
      <w:r>
        <w:t>LaMa</w:t>
      </w:r>
      <w:proofErr w:type="spellEnd"/>
      <w:r>
        <w:t xml:space="preserve"> + hard mask，半透明污渍则优先考虑 SD Improved 或 Fuzzy Mask 弱融合。</w:t>
      </w:r>
    </w:p>
    <w:p w14:paraId="4B6723FA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4. 项目统筹能力与工程闭环意识的提升</w:t>
      </w:r>
    </w:p>
    <w:p w14:paraId="4EDBFDC5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从组长视角看，一个计算智能项目能否顺利完成，不只取决于模型本身，还取决于任务定义是否清楚、数据接口是否统一、指标是否可复现、结果是否能被解释。项目过程中，我需要不断判断问题来自数据、mask、模型、参数还是评价口径，并将这些判断转化为下一步的实验调整和报告结论。这个过程锻炼了我的系统设计能力、代码实现能力和团队协作能力。</w:t>
      </w:r>
    </w:p>
    <w:p w14:paraId="68A34123" w14:textId="77777777" w:rsidR="00E84077" w:rsidRDefault="00E84077" w:rsidP="00E84077">
      <w:pPr>
        <w:pStyle w:val="tgt1"/>
        <w:ind w:firstLine="480"/>
        <w:rPr>
          <w:rFonts w:hint="eastAsia"/>
        </w:rPr>
      </w:pPr>
      <w:r>
        <w:t>总体而言，本项目让我认识到，AI 赋能文化遗产保护的合理形态应当是“算法高效生成候选修复结果 + 指标量化筛选 + 人工审美与专业判断把关”。技术的价值不在于替代文物修复者，而在于提供可逆、可比较、可快速迭代的数字化修复方案，帮助珍贵古画以更加安全和高保真的方式被保存、研究与传播。</w:t>
      </w:r>
    </w:p>
    <w:p w14:paraId="37D40628" w14:textId="6589A6FD" w:rsidR="007D6C3F" w:rsidRPr="00E84077" w:rsidRDefault="007D6C3F" w:rsidP="00E84077">
      <w:pPr>
        <w:spacing w:after="120" w:line="300" w:lineRule="auto"/>
        <w:ind w:firstLine="480"/>
        <w:jc w:val="left"/>
      </w:pPr>
    </w:p>
    <w:sectPr w:rsidR="007D6C3F" w:rsidRPr="00E8407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701" w:right="1134" w:bottom="1134" w:left="1701" w:header="1134" w:footer="567" w:gutter="567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4C53D" w14:textId="77777777" w:rsidR="00D35553" w:rsidRDefault="00D35553">
      <w:pPr>
        <w:spacing w:line="240" w:lineRule="auto"/>
        <w:ind w:firstLine="480"/>
      </w:pPr>
      <w:r>
        <w:separator/>
      </w:r>
    </w:p>
  </w:endnote>
  <w:endnote w:type="continuationSeparator" w:id="0">
    <w:p w14:paraId="7E8C4961" w14:textId="77777777" w:rsidR="00D35553" w:rsidRDefault="00D3555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A69CF" w14:textId="77777777" w:rsidR="006F42A4" w:rsidRDefault="00000000">
    <w:pPr>
      <w:ind w:firstLine="360"/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F5989" w14:textId="77777777" w:rsidR="006F42A4" w:rsidRDefault="00000000">
    <w:pPr>
      <w:ind w:firstLine="360"/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FCF2E" w14:textId="77777777" w:rsidR="006F42A4" w:rsidRDefault="00000000">
    <w:pPr>
      <w:ind w:firstLine="360"/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EEB37" w14:textId="77777777" w:rsidR="00D35553" w:rsidRDefault="00D35553">
      <w:pPr>
        <w:ind w:firstLine="480"/>
      </w:pPr>
      <w:r>
        <w:separator/>
      </w:r>
    </w:p>
  </w:footnote>
  <w:footnote w:type="continuationSeparator" w:id="0">
    <w:p w14:paraId="35C69F00" w14:textId="77777777" w:rsidR="00D35553" w:rsidRDefault="00D3555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ED621" w14:textId="77777777" w:rsidR="003268E5" w:rsidRDefault="003268E5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B095" w14:textId="77777777" w:rsidR="003268E5" w:rsidRDefault="003268E5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5B940" w14:textId="77777777" w:rsidR="003268E5" w:rsidRDefault="003268E5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37F"/>
    <w:multiLevelType w:val="hybridMultilevel"/>
    <w:tmpl w:val="54BE913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7C12CEB"/>
    <w:multiLevelType w:val="hybridMultilevel"/>
    <w:tmpl w:val="C4048158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D412639"/>
    <w:multiLevelType w:val="hybridMultilevel"/>
    <w:tmpl w:val="2814D05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E34266F"/>
    <w:multiLevelType w:val="hybridMultilevel"/>
    <w:tmpl w:val="6B864C98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10873001"/>
    <w:multiLevelType w:val="hybridMultilevel"/>
    <w:tmpl w:val="9124891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12FC00FF"/>
    <w:multiLevelType w:val="hybridMultilevel"/>
    <w:tmpl w:val="CD166CD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19CD0837"/>
    <w:multiLevelType w:val="hybridMultilevel"/>
    <w:tmpl w:val="8D322F6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2B325447"/>
    <w:multiLevelType w:val="hybridMultilevel"/>
    <w:tmpl w:val="DC2E494E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328B30A4"/>
    <w:multiLevelType w:val="hybridMultilevel"/>
    <w:tmpl w:val="79EA956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362D137D"/>
    <w:multiLevelType w:val="hybridMultilevel"/>
    <w:tmpl w:val="AFDCFD98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3A1E6039"/>
    <w:multiLevelType w:val="hybridMultilevel"/>
    <w:tmpl w:val="74845094"/>
    <w:lvl w:ilvl="0" w:tplc="0409000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11" w15:restartNumberingAfterBreak="0">
    <w:nsid w:val="43C2311C"/>
    <w:multiLevelType w:val="multilevel"/>
    <w:tmpl w:val="71F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35D59"/>
    <w:multiLevelType w:val="hybridMultilevel"/>
    <w:tmpl w:val="D53CE0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8AC3827"/>
    <w:multiLevelType w:val="hybridMultilevel"/>
    <w:tmpl w:val="F89C2B8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 w15:restartNumberingAfterBreak="0">
    <w:nsid w:val="565D7386"/>
    <w:multiLevelType w:val="hybridMultilevel"/>
    <w:tmpl w:val="B5307A16"/>
    <w:lvl w:ilvl="0" w:tplc="3B28CF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56FA0379"/>
    <w:multiLevelType w:val="hybridMultilevel"/>
    <w:tmpl w:val="C5C0C82C"/>
    <w:lvl w:ilvl="0" w:tplc="85661DE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16" w15:restartNumberingAfterBreak="0">
    <w:nsid w:val="57423D26"/>
    <w:multiLevelType w:val="hybridMultilevel"/>
    <w:tmpl w:val="426824E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57761050"/>
    <w:multiLevelType w:val="hybridMultilevel"/>
    <w:tmpl w:val="FFA859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86B4F88"/>
    <w:multiLevelType w:val="hybridMultilevel"/>
    <w:tmpl w:val="948E7F8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5D652E0C"/>
    <w:multiLevelType w:val="hybridMultilevel"/>
    <w:tmpl w:val="581825E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64D768BC"/>
    <w:multiLevelType w:val="hybridMultilevel"/>
    <w:tmpl w:val="90DCCD70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69E538E6"/>
    <w:multiLevelType w:val="hybridMultilevel"/>
    <w:tmpl w:val="22BA9AF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2" w15:restartNumberingAfterBreak="0">
    <w:nsid w:val="6D2A2D5F"/>
    <w:multiLevelType w:val="hybridMultilevel"/>
    <w:tmpl w:val="E3A863CE"/>
    <w:lvl w:ilvl="0" w:tplc="B4D4A1D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3" w15:restartNumberingAfterBreak="0">
    <w:nsid w:val="7E6C541F"/>
    <w:multiLevelType w:val="multilevel"/>
    <w:tmpl w:val="F9D2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507271">
    <w:abstractNumId w:val="17"/>
  </w:num>
  <w:num w:numId="2" w16cid:durableId="1631859586">
    <w:abstractNumId w:val="5"/>
  </w:num>
  <w:num w:numId="3" w16cid:durableId="1523938529">
    <w:abstractNumId w:val="3"/>
  </w:num>
  <w:num w:numId="4" w16cid:durableId="1596279677">
    <w:abstractNumId w:val="11"/>
  </w:num>
  <w:num w:numId="5" w16cid:durableId="1205412189">
    <w:abstractNumId w:val="1"/>
  </w:num>
  <w:num w:numId="6" w16cid:durableId="655572066">
    <w:abstractNumId w:val="23"/>
  </w:num>
  <w:num w:numId="7" w16cid:durableId="1013414021">
    <w:abstractNumId w:val="2"/>
  </w:num>
  <w:num w:numId="8" w16cid:durableId="5209497">
    <w:abstractNumId w:val="0"/>
  </w:num>
  <w:num w:numId="9" w16cid:durableId="952517496">
    <w:abstractNumId w:val="13"/>
  </w:num>
  <w:num w:numId="10" w16cid:durableId="672074185">
    <w:abstractNumId w:val="19"/>
  </w:num>
  <w:num w:numId="11" w16cid:durableId="1784957341">
    <w:abstractNumId w:val="21"/>
  </w:num>
  <w:num w:numId="12" w16cid:durableId="1024479475">
    <w:abstractNumId w:val="6"/>
  </w:num>
  <w:num w:numId="13" w16cid:durableId="2115784532">
    <w:abstractNumId w:val="16"/>
  </w:num>
  <w:num w:numId="14" w16cid:durableId="1422025848">
    <w:abstractNumId w:val="4"/>
  </w:num>
  <w:num w:numId="15" w16cid:durableId="776292157">
    <w:abstractNumId w:val="8"/>
  </w:num>
  <w:num w:numId="16" w16cid:durableId="1349789194">
    <w:abstractNumId w:val="18"/>
  </w:num>
  <w:num w:numId="17" w16cid:durableId="537548696">
    <w:abstractNumId w:val="15"/>
  </w:num>
  <w:num w:numId="18" w16cid:durableId="315187914">
    <w:abstractNumId w:val="12"/>
  </w:num>
  <w:num w:numId="19" w16cid:durableId="335160079">
    <w:abstractNumId w:val="10"/>
  </w:num>
  <w:num w:numId="20" w16cid:durableId="2002152582">
    <w:abstractNumId w:val="22"/>
  </w:num>
  <w:num w:numId="21" w16cid:durableId="1288391403">
    <w:abstractNumId w:val="14"/>
  </w:num>
  <w:num w:numId="22" w16cid:durableId="597107240">
    <w:abstractNumId w:val="20"/>
  </w:num>
  <w:num w:numId="23" w16cid:durableId="268582541">
    <w:abstractNumId w:val="7"/>
  </w:num>
  <w:num w:numId="24" w16cid:durableId="20860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gutterAtTop/>
  <w:hideSpellingErrors/>
  <w:hideGrammaticalError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0A"/>
    <w:rsid w:val="0001609E"/>
    <w:rsid w:val="00030A96"/>
    <w:rsid w:val="00033FCE"/>
    <w:rsid w:val="000471DE"/>
    <w:rsid w:val="00063AAE"/>
    <w:rsid w:val="000C4DCB"/>
    <w:rsid w:val="000D5083"/>
    <w:rsid w:val="001140F3"/>
    <w:rsid w:val="00116635"/>
    <w:rsid w:val="0012591D"/>
    <w:rsid w:val="001332F3"/>
    <w:rsid w:val="001559FD"/>
    <w:rsid w:val="001832BF"/>
    <w:rsid w:val="0018790D"/>
    <w:rsid w:val="00191E9B"/>
    <w:rsid w:val="001B7BC3"/>
    <w:rsid w:val="001C03CF"/>
    <w:rsid w:val="001C6222"/>
    <w:rsid w:val="001D0DA9"/>
    <w:rsid w:val="001D689A"/>
    <w:rsid w:val="00274735"/>
    <w:rsid w:val="002749D4"/>
    <w:rsid w:val="00280791"/>
    <w:rsid w:val="00285D86"/>
    <w:rsid w:val="002B1456"/>
    <w:rsid w:val="002D78A6"/>
    <w:rsid w:val="002E70FE"/>
    <w:rsid w:val="002F40FC"/>
    <w:rsid w:val="002F47EA"/>
    <w:rsid w:val="003268E5"/>
    <w:rsid w:val="00336B02"/>
    <w:rsid w:val="00354201"/>
    <w:rsid w:val="00371CB0"/>
    <w:rsid w:val="00381F86"/>
    <w:rsid w:val="0038679E"/>
    <w:rsid w:val="003928A8"/>
    <w:rsid w:val="00392C7A"/>
    <w:rsid w:val="003D3E5E"/>
    <w:rsid w:val="003F315A"/>
    <w:rsid w:val="003F4F28"/>
    <w:rsid w:val="004033AD"/>
    <w:rsid w:val="004235AF"/>
    <w:rsid w:val="00435436"/>
    <w:rsid w:val="00442101"/>
    <w:rsid w:val="004578F5"/>
    <w:rsid w:val="00466637"/>
    <w:rsid w:val="00470696"/>
    <w:rsid w:val="00487188"/>
    <w:rsid w:val="004A1E7F"/>
    <w:rsid w:val="00531784"/>
    <w:rsid w:val="00540C38"/>
    <w:rsid w:val="00546BC1"/>
    <w:rsid w:val="005715D4"/>
    <w:rsid w:val="005A650E"/>
    <w:rsid w:val="005F11D1"/>
    <w:rsid w:val="005F2A06"/>
    <w:rsid w:val="005F6720"/>
    <w:rsid w:val="00634FFD"/>
    <w:rsid w:val="00640CDB"/>
    <w:rsid w:val="00643B91"/>
    <w:rsid w:val="00665D1D"/>
    <w:rsid w:val="00667CD5"/>
    <w:rsid w:val="00672090"/>
    <w:rsid w:val="00683CB7"/>
    <w:rsid w:val="00694777"/>
    <w:rsid w:val="006B1273"/>
    <w:rsid w:val="006B4B19"/>
    <w:rsid w:val="006D1405"/>
    <w:rsid w:val="006E3E4B"/>
    <w:rsid w:val="006E7227"/>
    <w:rsid w:val="006F0F63"/>
    <w:rsid w:val="006F22BE"/>
    <w:rsid w:val="006F42A4"/>
    <w:rsid w:val="00717832"/>
    <w:rsid w:val="007523A9"/>
    <w:rsid w:val="00766CE2"/>
    <w:rsid w:val="00773234"/>
    <w:rsid w:val="00775FEA"/>
    <w:rsid w:val="007C1B4A"/>
    <w:rsid w:val="007D6C3F"/>
    <w:rsid w:val="007F7D97"/>
    <w:rsid w:val="00883DAC"/>
    <w:rsid w:val="00884C02"/>
    <w:rsid w:val="008B307C"/>
    <w:rsid w:val="008B5108"/>
    <w:rsid w:val="008D2C3B"/>
    <w:rsid w:val="008E48D2"/>
    <w:rsid w:val="00917DD5"/>
    <w:rsid w:val="00937F58"/>
    <w:rsid w:val="00945814"/>
    <w:rsid w:val="00966A31"/>
    <w:rsid w:val="00980FD5"/>
    <w:rsid w:val="00982646"/>
    <w:rsid w:val="009D75B4"/>
    <w:rsid w:val="009F522F"/>
    <w:rsid w:val="00A54675"/>
    <w:rsid w:val="00A625F1"/>
    <w:rsid w:val="00A66B87"/>
    <w:rsid w:val="00A67ADD"/>
    <w:rsid w:val="00A77CE1"/>
    <w:rsid w:val="00A854F5"/>
    <w:rsid w:val="00A869D9"/>
    <w:rsid w:val="00AA6494"/>
    <w:rsid w:val="00AB2D49"/>
    <w:rsid w:val="00AB34F1"/>
    <w:rsid w:val="00AD765C"/>
    <w:rsid w:val="00AE214D"/>
    <w:rsid w:val="00AE227C"/>
    <w:rsid w:val="00AF3EEF"/>
    <w:rsid w:val="00B45270"/>
    <w:rsid w:val="00B573A6"/>
    <w:rsid w:val="00B6753F"/>
    <w:rsid w:val="00B9647C"/>
    <w:rsid w:val="00BA4227"/>
    <w:rsid w:val="00C03C0A"/>
    <w:rsid w:val="00C12009"/>
    <w:rsid w:val="00C22C62"/>
    <w:rsid w:val="00C32F61"/>
    <w:rsid w:val="00C87908"/>
    <w:rsid w:val="00CA5148"/>
    <w:rsid w:val="00CB490C"/>
    <w:rsid w:val="00CB5D1C"/>
    <w:rsid w:val="00CC4F6F"/>
    <w:rsid w:val="00CE5294"/>
    <w:rsid w:val="00CF4252"/>
    <w:rsid w:val="00D11F51"/>
    <w:rsid w:val="00D12658"/>
    <w:rsid w:val="00D174E9"/>
    <w:rsid w:val="00D35553"/>
    <w:rsid w:val="00D3618E"/>
    <w:rsid w:val="00D4490C"/>
    <w:rsid w:val="00D50AF9"/>
    <w:rsid w:val="00D64980"/>
    <w:rsid w:val="00D73E89"/>
    <w:rsid w:val="00E04481"/>
    <w:rsid w:val="00E16D5E"/>
    <w:rsid w:val="00E36F74"/>
    <w:rsid w:val="00E52E1D"/>
    <w:rsid w:val="00E84077"/>
    <w:rsid w:val="00E853D5"/>
    <w:rsid w:val="00E97AB9"/>
    <w:rsid w:val="00EA0533"/>
    <w:rsid w:val="00EA7A05"/>
    <w:rsid w:val="00EB3BFA"/>
    <w:rsid w:val="00EB545E"/>
    <w:rsid w:val="00EC57F0"/>
    <w:rsid w:val="00EE61E6"/>
    <w:rsid w:val="00EF49E6"/>
    <w:rsid w:val="00F4430F"/>
    <w:rsid w:val="00F52DF0"/>
    <w:rsid w:val="00F61155"/>
    <w:rsid w:val="00F66FF2"/>
    <w:rsid w:val="00F86C07"/>
    <w:rsid w:val="00FA1AF6"/>
    <w:rsid w:val="00FD2A1D"/>
    <w:rsid w:val="00FD61FB"/>
    <w:rsid w:val="00FD68A7"/>
    <w:rsid w:val="00FD7012"/>
    <w:rsid w:val="00FE6C63"/>
    <w:rsid w:val="00FF4B65"/>
    <w:rsid w:val="00FF666F"/>
    <w:rsid w:val="0A68453C"/>
    <w:rsid w:val="22D97D47"/>
    <w:rsid w:val="26404BE0"/>
    <w:rsid w:val="29277EFB"/>
    <w:rsid w:val="2C312F42"/>
    <w:rsid w:val="2D031489"/>
    <w:rsid w:val="2E712D6F"/>
    <w:rsid w:val="39E343D0"/>
    <w:rsid w:val="3F3D66CD"/>
    <w:rsid w:val="40DB4E75"/>
    <w:rsid w:val="40F426CC"/>
    <w:rsid w:val="425348EB"/>
    <w:rsid w:val="44DA2565"/>
    <w:rsid w:val="457C471E"/>
    <w:rsid w:val="4C592A01"/>
    <w:rsid w:val="4EAA4484"/>
    <w:rsid w:val="5AE82CC7"/>
    <w:rsid w:val="5DFB0858"/>
    <w:rsid w:val="62B022A6"/>
    <w:rsid w:val="76CA3D67"/>
    <w:rsid w:val="AF6F246D"/>
    <w:rsid w:val="FFDD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7C299"/>
  <w15:docId w15:val="{ED247C6F-1704-48BF-8F27-10C3AD97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2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C57F0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autoRedefine/>
    <w:qFormat/>
    <w:rsid w:val="006F22BE"/>
    <w:pPr>
      <w:keepNext/>
      <w:keepLines/>
      <w:spacing w:beforeLines="50" w:before="156" w:afterLines="50" w:after="156" w:line="480" w:lineRule="auto"/>
      <w:ind w:firstLineChars="0" w:firstLine="0"/>
      <w:jc w:val="left"/>
      <w:outlineLvl w:val="0"/>
    </w:pPr>
    <w:rPr>
      <w:b/>
      <w:bCs/>
      <w:kern w:val="44"/>
      <w:sz w:val="32"/>
      <w:szCs w:val="44"/>
      <w:shd w:val="clear" w:color="auto" w:fill="FFFFFF"/>
    </w:rPr>
  </w:style>
  <w:style w:type="paragraph" w:styleId="2">
    <w:name w:val="heading 2"/>
    <w:basedOn w:val="a"/>
    <w:next w:val="a"/>
    <w:link w:val="20"/>
    <w:autoRedefine/>
    <w:qFormat/>
    <w:rsid w:val="00917DD5"/>
    <w:pPr>
      <w:widowControl/>
      <w:spacing w:beforeLines="50" w:before="156" w:afterLines="50" w:after="156" w:line="440" w:lineRule="exact"/>
      <w:ind w:firstLineChars="100" w:firstLine="240"/>
      <w:jc w:val="left"/>
      <w:outlineLvl w:val="1"/>
    </w:pPr>
    <w:rPr>
      <w:b/>
      <w:kern w:val="0"/>
      <w:sz w:val="28"/>
      <w:szCs w:val="32"/>
      <w:shd w:val="clear" w:color="auto" w:fill="FFFFFF"/>
    </w:rPr>
  </w:style>
  <w:style w:type="paragraph" w:styleId="3">
    <w:name w:val="heading 3"/>
    <w:basedOn w:val="a"/>
    <w:next w:val="a"/>
    <w:link w:val="30"/>
    <w:uiPriority w:val="9"/>
    <w:qFormat/>
    <w:rsid w:val="006F22BE"/>
    <w:pPr>
      <w:spacing w:beforeLines="50" w:before="50" w:afterLines="50" w:after="50" w:line="440" w:lineRule="exact"/>
      <w:jc w:val="center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E70F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adjustRightInd w:val="0"/>
      <w:ind w:firstLine="420"/>
      <w:textAlignment w:val="baseline"/>
    </w:pPr>
    <w:rPr>
      <w:szCs w:val="20"/>
    </w:rPr>
  </w:style>
  <w:style w:type="paragraph" w:styleId="a4">
    <w:name w:val="Body Text"/>
    <w:basedOn w:val="a"/>
    <w:link w:val="a5"/>
    <w:qFormat/>
    <w:pPr>
      <w:spacing w:after="120"/>
    </w:pPr>
  </w:style>
  <w:style w:type="paragraph" w:styleId="a6">
    <w:name w:val="Body Text Indent"/>
    <w:basedOn w:val="a"/>
    <w:link w:val="a7"/>
    <w:pPr>
      <w:spacing w:line="360" w:lineRule="exact"/>
      <w:ind w:left="538" w:hangingChars="192" w:hanging="538"/>
    </w:pPr>
    <w:rPr>
      <w:sz w:val="28"/>
      <w:szCs w:val="24"/>
    </w:rPr>
  </w:style>
  <w:style w:type="paragraph" w:styleId="TOC3">
    <w:name w:val="toc 3"/>
    <w:basedOn w:val="a"/>
    <w:next w:val="a"/>
    <w:uiPriority w:val="39"/>
    <w:qFormat/>
    <w:pPr>
      <w:spacing w:line="440" w:lineRule="exact"/>
      <w:ind w:leftChars="400" w:left="400"/>
    </w:p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12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line="440" w:lineRule="exact"/>
    </w:pPr>
    <w:rPr>
      <w:b/>
      <w:sz w:val="30"/>
    </w:rPr>
  </w:style>
  <w:style w:type="paragraph" w:styleId="TOC2">
    <w:name w:val="toc 2"/>
    <w:basedOn w:val="a"/>
    <w:next w:val="a"/>
    <w:uiPriority w:val="39"/>
    <w:qFormat/>
    <w:pPr>
      <w:spacing w:line="440" w:lineRule="exact"/>
      <w:ind w:leftChars="200" w:left="200"/>
    </w:pPr>
  </w:style>
  <w:style w:type="paragraph" w:styleId="21">
    <w:name w:val="Body Text 2"/>
    <w:basedOn w:val="a"/>
    <w:link w:val="22"/>
    <w:qFormat/>
    <w:pPr>
      <w:spacing w:after="120" w:line="480" w:lineRule="auto"/>
    </w:pPr>
  </w:style>
  <w:style w:type="paragraph" w:styleId="ac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d">
    <w:name w:val="Hyperlink"/>
    <w:uiPriority w:val="99"/>
    <w:rPr>
      <w:rFonts w:cs="Times New Roman"/>
      <w:color w:val="136EC2"/>
      <w:u w:val="single"/>
    </w:rPr>
  </w:style>
  <w:style w:type="character" w:customStyle="1" w:styleId="a7">
    <w:name w:val="正文文本缩进 字符"/>
    <w:link w:val="a6"/>
    <w:qFormat/>
    <w:rPr>
      <w:rFonts w:ascii="Times New Roman" w:hAnsi="Times New Roman"/>
      <w:kern w:val="2"/>
      <w:sz w:val="28"/>
      <w:szCs w:val="24"/>
    </w:rPr>
  </w:style>
  <w:style w:type="character" w:customStyle="1" w:styleId="a5">
    <w:name w:val="正文文本 字符"/>
    <w:link w:val="a4"/>
    <w:rPr>
      <w:kern w:val="2"/>
      <w:sz w:val="21"/>
      <w:szCs w:val="22"/>
    </w:rPr>
  </w:style>
  <w:style w:type="character" w:customStyle="1" w:styleId="22">
    <w:name w:val="正文文本 2 字符"/>
    <w:link w:val="21"/>
    <w:qFormat/>
    <w:rPr>
      <w:kern w:val="2"/>
      <w:sz w:val="21"/>
      <w:szCs w:val="22"/>
    </w:rPr>
  </w:style>
  <w:style w:type="character" w:customStyle="1" w:styleId="12">
    <w:name w:val="页眉 字符1"/>
    <w:link w:val="ab"/>
    <w:qFormat/>
    <w:rPr>
      <w:kern w:val="2"/>
      <w:sz w:val="18"/>
      <w:szCs w:val="18"/>
    </w:rPr>
  </w:style>
  <w:style w:type="character" w:customStyle="1" w:styleId="30">
    <w:name w:val="标题 3 字符"/>
    <w:link w:val="3"/>
    <w:uiPriority w:val="9"/>
    <w:qFormat/>
    <w:rsid w:val="006F22BE"/>
    <w:rPr>
      <w:bCs/>
      <w:kern w:val="2"/>
      <w:sz w:val="24"/>
      <w:szCs w:val="32"/>
    </w:rPr>
  </w:style>
  <w:style w:type="character" w:customStyle="1" w:styleId="a9">
    <w:name w:val="批注框文本 字符"/>
    <w:link w:val="a8"/>
    <w:qFormat/>
    <w:rPr>
      <w:kern w:val="2"/>
      <w:sz w:val="18"/>
      <w:szCs w:val="18"/>
    </w:rPr>
  </w:style>
  <w:style w:type="character" w:customStyle="1" w:styleId="11">
    <w:name w:val="页脚 字符1"/>
    <w:link w:val="aa"/>
    <w:qFormat/>
    <w:rPr>
      <w:kern w:val="2"/>
      <w:sz w:val="18"/>
      <w:szCs w:val="18"/>
    </w:rPr>
  </w:style>
  <w:style w:type="character" w:customStyle="1" w:styleId="20">
    <w:name w:val="标题 2 字符"/>
    <w:link w:val="2"/>
    <w:qFormat/>
    <w:rsid w:val="00917DD5"/>
    <w:rPr>
      <w:b/>
      <w:sz w:val="28"/>
      <w:szCs w:val="32"/>
    </w:rPr>
  </w:style>
  <w:style w:type="character" w:customStyle="1" w:styleId="10">
    <w:name w:val="标题 1 字符"/>
    <w:link w:val="1"/>
    <w:qFormat/>
    <w:rsid w:val="006F22BE"/>
    <w:rPr>
      <w:b/>
      <w:bCs/>
      <w:kern w:val="44"/>
      <w:sz w:val="32"/>
      <w:szCs w:val="44"/>
    </w:rPr>
  </w:style>
  <w:style w:type="paragraph" w:customStyle="1" w:styleId="210">
    <w:name w:val="目录 21"/>
    <w:basedOn w:val="a"/>
    <w:next w:val="a"/>
    <w:uiPriority w:val="39"/>
    <w:qFormat/>
    <w:pPr>
      <w:spacing w:line="440" w:lineRule="exact"/>
      <w:ind w:leftChars="200" w:left="200"/>
    </w:pPr>
  </w:style>
  <w:style w:type="paragraph" w:customStyle="1" w:styleId="31">
    <w:name w:val="目录 31"/>
    <w:basedOn w:val="a"/>
    <w:next w:val="a"/>
    <w:uiPriority w:val="39"/>
    <w:qFormat/>
    <w:pPr>
      <w:spacing w:line="440" w:lineRule="exact"/>
      <w:ind w:leftChars="400" w:left="400"/>
    </w:pPr>
  </w:style>
  <w:style w:type="paragraph" w:customStyle="1" w:styleId="110">
    <w:name w:val="目录 11"/>
    <w:basedOn w:val="a"/>
    <w:next w:val="a"/>
    <w:uiPriority w:val="39"/>
    <w:qFormat/>
    <w:pPr>
      <w:spacing w:line="440" w:lineRule="exact"/>
    </w:pPr>
    <w:rPr>
      <w:b/>
      <w:sz w:val="30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tgt1">
    <w:name w:val="tgt1"/>
    <w:basedOn w:val="a"/>
    <w:qFormat/>
    <w:rsid w:val="00917DD5"/>
    <w:pPr>
      <w:widowControl/>
      <w:spacing w:after="150" w:line="300" w:lineRule="auto"/>
      <w:jc w:val="left"/>
    </w:pPr>
    <w:rPr>
      <w:rFonts w:ascii="宋体" w:hAnsi="宋体" w:cs="宋体"/>
      <w:kern w:val="0"/>
      <w:szCs w:val="24"/>
    </w:rPr>
  </w:style>
  <w:style w:type="paragraph" w:customStyle="1" w:styleId="TOC11">
    <w:name w:val="TOC 标题11"/>
    <w:basedOn w:val="1"/>
    <w:next w:val="a"/>
    <w:qFormat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3">
    <w:name w:val="列表段落1"/>
    <w:basedOn w:val="a"/>
    <w:qFormat/>
    <w:pPr>
      <w:ind w:firstLine="420"/>
    </w:pPr>
  </w:style>
  <w:style w:type="character" w:customStyle="1" w:styleId="ae">
    <w:name w:val="页脚 字符"/>
    <w:uiPriority w:val="99"/>
    <w:qFormat/>
    <w:rPr>
      <w:rFonts w:ascii="宋体" w:hAnsi="宋体"/>
      <w:kern w:val="2"/>
      <w:sz w:val="18"/>
      <w:szCs w:val="18"/>
    </w:rPr>
  </w:style>
  <w:style w:type="character" w:customStyle="1" w:styleId="af">
    <w:name w:val="页眉 字符"/>
    <w:basedOn w:val="a0"/>
    <w:uiPriority w:val="99"/>
    <w:qFormat/>
  </w:style>
  <w:style w:type="character" w:customStyle="1" w:styleId="title-vavzpg">
    <w:name w:val="title-vavzpg"/>
    <w:basedOn w:val="a0"/>
    <w:qFormat/>
  </w:style>
  <w:style w:type="character" w:customStyle="1" w:styleId="40">
    <w:name w:val="标题 4 字符"/>
    <w:basedOn w:val="a0"/>
    <w:link w:val="4"/>
    <w:uiPriority w:val="9"/>
    <w:rsid w:val="002E70F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0">
    <w:name w:val="Title"/>
    <w:basedOn w:val="a"/>
    <w:next w:val="a"/>
    <w:link w:val="af1"/>
    <w:qFormat/>
    <w:rsid w:val="00917DD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1">
    <w:name w:val="标题 字符"/>
    <w:basedOn w:val="a0"/>
    <w:link w:val="af0"/>
    <w:rsid w:val="00917DD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qk-md-li">
    <w:name w:val="qk-md-li"/>
    <w:basedOn w:val="a"/>
    <w:rsid w:val="00917DD5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mord">
    <w:name w:val="mord"/>
    <w:basedOn w:val="a0"/>
    <w:rsid w:val="00917DD5"/>
  </w:style>
  <w:style w:type="character" w:customStyle="1" w:styleId="vlist-s">
    <w:name w:val="vlist-s"/>
    <w:basedOn w:val="a0"/>
    <w:rsid w:val="00917DD5"/>
  </w:style>
  <w:style w:type="character" w:customStyle="1" w:styleId="qk-md-text">
    <w:name w:val="qk-md-text"/>
    <w:basedOn w:val="a0"/>
    <w:rsid w:val="00917DD5"/>
  </w:style>
  <w:style w:type="character" w:customStyle="1" w:styleId="katex-mathml">
    <w:name w:val="katex-mathml"/>
    <w:basedOn w:val="a0"/>
    <w:rsid w:val="00917DD5"/>
  </w:style>
  <w:style w:type="character" w:customStyle="1" w:styleId="mrel">
    <w:name w:val="mrel"/>
    <w:basedOn w:val="a0"/>
    <w:rsid w:val="00917DD5"/>
  </w:style>
  <w:style w:type="character" w:customStyle="1" w:styleId="mbin">
    <w:name w:val="mbin"/>
    <w:basedOn w:val="a0"/>
    <w:rsid w:val="00917DD5"/>
  </w:style>
  <w:style w:type="character" w:customStyle="1" w:styleId="mopen">
    <w:name w:val="mopen"/>
    <w:basedOn w:val="a0"/>
    <w:rsid w:val="00917DD5"/>
  </w:style>
  <w:style w:type="character" w:customStyle="1" w:styleId="mclose">
    <w:name w:val="mclose"/>
    <w:basedOn w:val="a0"/>
    <w:rsid w:val="00917DD5"/>
  </w:style>
  <w:style w:type="character" w:styleId="af2">
    <w:name w:val="Placeholder Text"/>
    <w:basedOn w:val="a0"/>
    <w:uiPriority w:val="99"/>
    <w:semiHidden/>
    <w:rsid w:val="00667CD5"/>
    <w:rPr>
      <w:color w:val="808080"/>
    </w:rPr>
  </w:style>
  <w:style w:type="character" w:customStyle="1" w:styleId="ne-text">
    <w:name w:val="ne-text"/>
    <w:basedOn w:val="a0"/>
    <w:rsid w:val="00683CB7"/>
  </w:style>
  <w:style w:type="paragraph" w:customStyle="1" w:styleId="ne-p">
    <w:name w:val="ne-p"/>
    <w:basedOn w:val="a"/>
    <w:rsid w:val="00683CB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f3">
    <w:name w:val="List Paragraph"/>
    <w:basedOn w:val="a"/>
    <w:uiPriority w:val="99"/>
    <w:rsid w:val="001140F3"/>
    <w:pPr>
      <w:ind w:firstLine="420"/>
    </w:pPr>
  </w:style>
  <w:style w:type="table" w:styleId="af4">
    <w:name w:val="Table Grid"/>
    <w:basedOn w:val="a1"/>
    <w:rsid w:val="00016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634FFD"/>
    <w:pPr>
      <w:widowControl/>
      <w:spacing w:beforeLines="0" w:before="240" w:afterLines="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  <w:shd w:val="clear" w:color="auto" w:fill="auto"/>
    </w:rPr>
  </w:style>
  <w:style w:type="character" w:customStyle="1" w:styleId="mpunct">
    <w:name w:val="mpunct"/>
    <w:basedOn w:val="a0"/>
    <w:rsid w:val="00694777"/>
  </w:style>
  <w:style w:type="character" w:customStyle="1" w:styleId="mop">
    <w:name w:val="mop"/>
    <w:basedOn w:val="a0"/>
    <w:rsid w:val="004578F5"/>
  </w:style>
  <w:style w:type="character" w:customStyle="1" w:styleId="delimsizing">
    <w:name w:val="delimsizing"/>
    <w:basedOn w:val="a0"/>
    <w:rsid w:val="004578F5"/>
  </w:style>
  <w:style w:type="table" w:styleId="23">
    <w:name w:val="Plain Table 2"/>
    <w:basedOn w:val="a1"/>
    <w:uiPriority w:val="42"/>
    <w:rsid w:val="00381F8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094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694440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674510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012808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87299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129808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060664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899893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423367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9322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700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556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71449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101356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73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437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553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814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484136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605414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300097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203132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890214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2765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6403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045685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971817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788954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055506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671797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80018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234066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023176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572758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42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106028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74514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8238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060350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26561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429802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172549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983584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67584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11" w:color="auto"/>
                    <w:bottom w:val="single" w:sz="4" w:space="0" w:color="auto"/>
                    <w:right w:val="single" w:sz="2" w:space="11" w:color="auto"/>
                  </w:divBdr>
                </w:div>
                <w:div w:id="612203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044710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68270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75603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79660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3576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22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605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5503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880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445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978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707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275810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429815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331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3523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850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597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853770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621552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01025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414888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584197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606684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455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6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1" w:color="auto"/>
            <w:bottom w:val="single" w:sz="4" w:space="0" w:color="auto"/>
            <w:right w:val="single" w:sz="2" w:space="11" w:color="auto"/>
          </w:divBdr>
        </w:div>
        <w:div w:id="726076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53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504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kc\Library\Group%20Containers\UBF8T346G9.Office\User%20Content.localized\Templates.localized\XDU%20&#27605;&#35774;&#27169;&#29256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49268F-2B49-4038-A481-43E39700E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XDU 毕设模版.dotx</Template>
  <TotalTime>3</TotalTime>
  <Pages>24</Pages>
  <Words>8317</Words>
  <Characters>11644</Characters>
  <Application>Microsoft Office Word</Application>
  <DocSecurity>0</DocSecurity>
  <Lines>554</Lines>
  <Paragraphs>554</Paragraphs>
  <ScaleCrop>false</ScaleCrop>
  <Company/>
  <LinksUpToDate>false</LinksUpToDate>
  <CharactersWithSpaces>19407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mkc</dc:creator>
  <cp:lastModifiedBy>子曦 黄</cp:lastModifiedBy>
  <cp:revision>3</cp:revision>
  <cp:lastPrinted>2024-12-31T13:40:00Z</cp:lastPrinted>
  <dcterms:created xsi:type="dcterms:W3CDTF">2026-06-08T13:32:00Z</dcterms:created>
  <dcterms:modified xsi:type="dcterms:W3CDTF">2026-06-08T13:33:00Z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F1EE6CE38E3C41F99BD0764F8C1D5BF4_13</vt:lpwstr>
  </property>
  <property fmtid="{D5CDD505-2E9C-101B-9397-08002B2CF9AE}" pid="4" name="KSOTemplateDocerSaveRecord">
    <vt:lpwstr>eyJoZGlkIjoiYWY0ZjBlMjJmMGQxMzg1NTE4NTRhNWIyMjUxNmIyNTQiLCJ1c2VySWQiOiIxMjYzNDM0MzM3In0=</vt:lpwstr>
  </property>
  <property fmtid="{D5CDD505-2E9C-101B-9397-08002B2CF9AE}" pid="5" name="MTWinEqns">
    <vt:bool>true</vt:bool>
  </property>
</Properties>
</file>