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351E" w:rsidRDefault="004503F5">
      <w:pPr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2107565</wp:posOffset>
                </wp:positionH>
                <wp:positionV relativeFrom="paragraph">
                  <wp:posOffset>-140335</wp:posOffset>
                </wp:positionV>
                <wp:extent cx="2771140" cy="128460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351E" w:rsidRDefault="004503F5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:rsidR="0038351E" w:rsidRDefault="004503F5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:rsidR="0038351E" w:rsidRDefault="004503F5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65.95pt;margin-top:-11.05pt;width:218.2pt;height:10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" o:allowincell="f" stroked="f">
                <v:textbox inset="2.53958mm,1.2694mm,2.53958mm,1.2694mm">
                  <w:txbxContent>
                    <w:p w:rsidR="0038351E" w:rsidRDefault="004503F5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:rsidR="0038351E" w:rsidRDefault="004503F5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:rsidR="0038351E" w:rsidRDefault="004503F5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7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351E" w:rsidRDefault="0038351E">
      <w:pPr>
        <w:spacing w:before="360" w:after="360"/>
      </w:pPr>
    </w:p>
    <w:p w:rsidR="0038351E" w:rsidRDefault="004503F5">
      <w:r>
        <w:rPr>
          <w:rFonts w:ascii="Calibri" w:eastAsia="Calibri" w:hAnsi="Calibri" w:cs="Calibri"/>
          <w:b/>
          <w:color w:val="007033"/>
          <w:sz w:val="36"/>
          <w:szCs w:val="36"/>
        </w:rPr>
        <w:t>GIOVANA</w:t>
      </w:r>
    </w:p>
    <w:p w:rsidR="0038351E" w:rsidRDefault="004503F5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:rsidR="0038351E" w:rsidRDefault="0038351E">
      <w:pPr>
        <w:spacing w:line="360" w:lineRule="auto"/>
      </w:pPr>
    </w:p>
    <w:p w:rsidR="0038351E" w:rsidRDefault="0038351E">
      <w:pPr>
        <w:spacing w:line="360" w:lineRule="auto"/>
      </w:pPr>
    </w:p>
    <w:p w:rsidR="0038351E" w:rsidRDefault="0038351E">
      <w:pPr>
        <w:spacing w:line="360" w:lineRule="auto"/>
      </w:pPr>
    </w:p>
    <w:p w:rsidR="0038351E" w:rsidRDefault="0038351E">
      <w:pPr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38351E">
        <w:tc>
          <w:tcPr>
            <w:tcW w:w="2095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Team Hiroki</w:t>
            </w:r>
          </w:p>
        </w:tc>
      </w:tr>
      <w:tr w:rsidR="0038351E">
        <w:tc>
          <w:tcPr>
            <w:tcW w:w="2095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38351E">
        <w:tc>
          <w:tcPr>
            <w:tcW w:w="2095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Arevalo, Mark Anthony A.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Asaba, Hiroki M.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Chuasang, Carvin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Co, Nikki R.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Corpuz, Paulo Neil E.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Gaw, Walchester S.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Lim, Patricia M.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Matias, Glenn M.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Santos, Kit D.</w:t>
            </w: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Shen, Andric Michael L.</w:t>
            </w:r>
          </w:p>
          <w:p w:rsidR="0038351E" w:rsidRDefault="0038351E">
            <w:pPr>
              <w:contextualSpacing w:val="0"/>
            </w:pPr>
          </w:p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</w:t>
            </w: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  <w:p w:rsidR="0038351E" w:rsidRDefault="0038351E">
            <w:pPr>
              <w:contextualSpacing w:val="0"/>
            </w:pPr>
          </w:p>
        </w:tc>
      </w:tr>
      <w:tr w:rsidR="0038351E">
        <w:tc>
          <w:tcPr>
            <w:tcW w:w="2095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February 21, 2015</w:t>
            </w:r>
          </w:p>
        </w:tc>
      </w:tr>
    </w:tbl>
    <w:p w:rsidR="0038351E" w:rsidRDefault="004503F5">
      <w:r>
        <w:br w:type="page"/>
      </w:r>
    </w:p>
    <w:p w:rsidR="0038351E" w:rsidRDefault="0038351E">
      <w:pPr>
        <w:widowControl w:val="0"/>
        <w:spacing w:line="276" w:lineRule="auto"/>
      </w:pPr>
    </w:p>
    <w:p w:rsidR="0038351E" w:rsidRDefault="004503F5">
      <w:pPr>
        <w:spacing w:line="360" w:lineRule="auto"/>
        <w:jc w:val="center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Table of Contents</w:t>
      </w:r>
    </w:p>
    <w:p w:rsidR="0038351E" w:rsidRDefault="0038351E">
      <w:pPr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38351E">
        <w:tc>
          <w:tcPr>
            <w:tcW w:w="8897" w:type="dxa"/>
          </w:tcPr>
          <w:p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</w:t>
            </w:r>
          </w:p>
        </w:tc>
        <w:tc>
          <w:tcPr>
            <w:tcW w:w="992" w:type="dxa"/>
          </w:tcPr>
          <w:p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38351E">
        <w:tc>
          <w:tcPr>
            <w:tcW w:w="8897" w:type="dxa"/>
          </w:tcPr>
          <w:p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:rsidR="0038351E" w:rsidRDefault="004503F5">
      <w:r>
        <w:br w:type="page"/>
      </w:r>
    </w:p>
    <w:p w:rsidR="0038351E" w:rsidRDefault="0038351E">
      <w:pPr>
        <w:widowControl w:val="0"/>
        <w:spacing w:line="276" w:lineRule="auto"/>
      </w:pPr>
    </w:p>
    <w:p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Product Backlog</w:t>
      </w:r>
    </w:p>
    <w:p w:rsidR="0038351E" w:rsidRDefault="0038351E"/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#1: </w:t>
            </w:r>
            <w:r>
              <w:rPr>
                <w:rFonts w:ascii="Arial" w:eastAsia="Arial" w:hAnsi="Arial" w:cs="Arial"/>
                <w:sz w:val="22"/>
                <w:szCs w:val="22"/>
              </w:rPr>
              <w:t>The user will use a username and password to give one access to the system.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8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30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 w:rsidP="00317EDE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Mark Arevalo,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Glenn Matias, </w:t>
            </w:r>
            <w:r w:rsidR="00317EDE"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login page.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 xml:space="preserve"> (GUI)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D0AB9">
            <w:pPr>
              <w:spacing w:before="100"/>
              <w:contextualSpacing w:val="0"/>
              <w:jc w:val="center"/>
            </w:pPr>
            <w: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implement an algorithm to login a user.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6E1543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login page transitions to Point Of Sales (POS) page or Branch Lists page.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317EDE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58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#2: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 w:rsidP="006E1543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FD0AB9"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 w:rsidP="00F605A4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Andric Shen, </w:t>
            </w:r>
            <w:r w:rsidR="00F605A4">
              <w:rPr>
                <w:rFonts w:ascii="Calibri" w:eastAsia="Calibri" w:hAnsi="Calibri" w:cs="Calibri"/>
                <w:sz w:val="22"/>
                <w:szCs w:val="22"/>
              </w:rPr>
              <w:t xml:space="preserve">Kit Santos, Glenn Matias,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Walchester Gaw,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 w:rsidP="006E1543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</w:t>
            </w:r>
            <w:r w:rsidR="006E1543">
              <w:rPr>
                <w:rFonts w:ascii="Calibri" w:eastAsia="Calibri" w:hAnsi="Calibri" w:cs="Calibri"/>
                <w:sz w:val="22"/>
                <w:szCs w:val="22"/>
              </w:rPr>
              <w:t>POS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ontent.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  <w:p w:rsidR="00F605A4" w:rsidRDefault="00F605A4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F605A4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 Database.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05A4" w:rsidRDefault="00F605A4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05A4" w:rsidRDefault="00F605A4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the database based on the transaction saved.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 and 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C4496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605A4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algorithm to modify the database is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#3: </w:t>
            </w:r>
            <w:r>
              <w:rPr>
                <w:rFonts w:ascii="Arial" w:eastAsia="Arial" w:hAnsi="Arial" w:cs="Arial"/>
                <w:sz w:val="22"/>
                <w:szCs w:val="22"/>
              </w:rPr>
              <w:t>Staff views every sales transaction of the current day in the Point of Sales (POS) so that the staff would able to see every detail of each transaction.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</w:rPr>
              <w:t>1 day (POS window and database should already be created)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Walchester Gaw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D0AB9">
            <w:pPr>
              <w:spacing w:before="100"/>
              <w:contextualSpacing w:val="0"/>
              <w:jc w:val="center"/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D0AB9" w:rsidP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D0AB9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#4: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 w:rsidP="00FD0AB9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Kit Santos, Patricia Lim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Set the Sales List Panel to editable.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and design an algorithm to modify transaction details.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FD0AB9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4503F5">
              <w:rPr>
                <w:rFonts w:ascii="Calibri" w:eastAsia="Calibri" w:hAnsi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#5: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views the list of branches so that the Client can open the pending Daily Sales Lists and financial reports of that branch.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making the list of branches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Kit Santos, Walchester Gaw, Andric Shen, Carvin Chuasang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Branch List page (All features with no functions).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Kit Santos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table that would correspond to the financial report of every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the proper information on Branch List page (Branch Name, Notifications per branch, branch report per branch,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6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#6: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pending sales lists for each branch so that the Client can modify or confirm the daily sales.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Andric Shen, Glenn Matias, Nikki Co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pending sales lists”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Andric Shen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create/modify table based on the confirmed or denied transactions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Nikki Co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User Story #7: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access the financial reports of all the branches in order analyze the financial status of the business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>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Patricia Lim, Kit Santos, Paulo Corpuz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“view financial reports” function. This would include a “view pending sales lists” panel/window/view.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 and Kit Santos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table for the all details of all branches.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#8: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branches to add, delete or modify a branch.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Day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Walchester Gaw, Glenn Matias, Paulo Corpuz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In the Branch List view, create a function wherein the user may add, delete, or modify a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Walchester Gaw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an algorithm that would modify the details of the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Glenn Matias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Paulo Corpuz</w:t>
            </w:r>
          </w:p>
        </w:tc>
      </w:tr>
    </w:tbl>
    <w:p w:rsidR="0038351E" w:rsidRDefault="0038351E">
      <w:pPr>
        <w:spacing w:after="240"/>
      </w:pPr>
    </w:p>
    <w:p w:rsidR="0038351E" w:rsidRDefault="0038351E"/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User Story #9: </w:t>
            </w:r>
            <w:r>
              <w:rPr>
                <w:rFonts w:ascii="Arial" w:eastAsia="Arial" w:hAnsi="Arial" w:cs="Arial"/>
                <w:b/>
                <w:sz w:val="22"/>
                <w:szCs w:val="22"/>
                <w:shd w:val="clear" w:color="auto" w:fill="007033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38351E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Estimate (Days):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 days (including creating the inventory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Priority: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38351E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 w:after="100"/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Assigned to: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Mark Arevalo, Patricia Lim, Carvin Chuasang</w:t>
            </w:r>
          </w:p>
        </w:tc>
      </w:tr>
      <w:tr w:rsidR="0038351E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38351E" w:rsidRDefault="0038351E">
            <w:pPr>
              <w:contextualSpacing w:val="0"/>
            </w:pPr>
          </w:p>
        </w:tc>
      </w:tr>
      <w:tr w:rsidR="0038351E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Assigned to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the inventory window and add its functions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Mark Arevalo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and create a table for the inventory.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Patricia Lim</w:t>
            </w:r>
          </w:p>
        </w:tc>
      </w:tr>
      <w:tr w:rsidR="0038351E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351E" w:rsidRDefault="004503F5">
            <w:pPr>
              <w:spacing w:before="100"/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Carvin Chuasang</w:t>
            </w:r>
          </w:p>
        </w:tc>
      </w:tr>
    </w:tbl>
    <w:p w:rsidR="0038351E" w:rsidRDefault="0038351E">
      <w:pPr>
        <w:spacing w:after="240"/>
      </w:pPr>
    </w:p>
    <w:p w:rsidR="0038351E" w:rsidRDefault="0038351E">
      <w:pPr>
        <w:spacing w:after="240"/>
      </w:pPr>
    </w:p>
    <w:p w:rsidR="0038351E" w:rsidRDefault="0038351E">
      <w:pPr>
        <w:spacing w:after="240"/>
      </w:pPr>
    </w:p>
    <w:p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Iteration Plan</w:t>
      </w:r>
    </w:p>
    <w:p w:rsidR="0038351E" w:rsidRDefault="004503F5">
      <w:pPr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a"/>
        <w:tblW w:w="9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38351E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1</w:t>
            </w:r>
          </w:p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Iteration 2</w:t>
            </w:r>
          </w:p>
          <w:p w:rsidR="0038351E" w:rsidRDefault="004503F5">
            <w:pPr>
              <w:contextualSpacing w:val="0"/>
              <w:jc w:val="center"/>
            </w:pPr>
            <w:bookmarkStart w:id="1" w:name="h.gjdgxs" w:colFirst="0" w:colLast="0"/>
            <w:bookmarkEnd w:id="1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 23 – Apr 20</w:t>
            </w: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FD0AB9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38351E" w:rsidRDefault="0038351E">
            <w:pPr>
              <w:contextualSpacing w:val="0"/>
              <w:jc w:val="center"/>
            </w:pP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 w:rsidP="00B04767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 – Staff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view in POS</w:t>
            </w:r>
          </w:p>
        </w:tc>
        <w:tc>
          <w:tcPr>
            <w:tcW w:w="1800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38351E" w:rsidRDefault="0038351E">
            <w:pPr>
              <w:contextualSpacing w:val="0"/>
              <w:jc w:val="center"/>
            </w:pP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 w:rsidP="00B04767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– Staff </w:t>
            </w:r>
            <w:r w:rsidR="00B04767">
              <w:rPr>
                <w:rFonts w:ascii="Calibri" w:eastAsia="Calibri" w:hAnsi="Calibri" w:cs="Calibri"/>
                <w:sz w:val="22"/>
                <w:szCs w:val="22"/>
              </w:rPr>
              <w:t>record transaction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POS</w:t>
            </w:r>
          </w:p>
        </w:tc>
        <w:tc>
          <w:tcPr>
            <w:tcW w:w="1800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38351E" w:rsidRDefault="0038351E">
            <w:pPr>
              <w:contextualSpacing w:val="0"/>
              <w:jc w:val="center"/>
            </w:pP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>
            <w:pPr>
              <w:tabs>
                <w:tab w:val="left" w:pos="3270"/>
              </w:tabs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– Staff edit transaction in POS</w:t>
            </w:r>
          </w:p>
        </w:tc>
        <w:tc>
          <w:tcPr>
            <w:tcW w:w="1800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38351E" w:rsidRDefault="0038351E">
            <w:pPr>
              <w:contextualSpacing w:val="0"/>
              <w:jc w:val="center"/>
            </w:pP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 – Client view Branch List</w:t>
            </w:r>
          </w:p>
        </w:tc>
        <w:tc>
          <w:tcPr>
            <w:tcW w:w="1800" w:type="dxa"/>
          </w:tcPr>
          <w:p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:rsidR="0038351E" w:rsidRDefault="00B04767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 – </w:t>
            </w:r>
            <w:r>
              <w:rPr>
                <w:rFonts w:ascii="Arial" w:eastAsia="Arial" w:hAnsi="Arial" w:cs="Arial"/>
                <w:sz w:val="22"/>
                <w:szCs w:val="22"/>
              </w:rPr>
              <w:t>Client manage the pending sales lists</w:t>
            </w:r>
          </w:p>
        </w:tc>
        <w:tc>
          <w:tcPr>
            <w:tcW w:w="1800" w:type="dxa"/>
          </w:tcPr>
          <w:p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7 – </w:t>
            </w:r>
            <w:r>
              <w:rPr>
                <w:rFonts w:ascii="Arial" w:eastAsia="Arial" w:hAnsi="Arial" w:cs="Arial"/>
                <w:sz w:val="22"/>
                <w:szCs w:val="22"/>
              </w:rPr>
              <w:t>Client can access the financial reports</w:t>
            </w:r>
          </w:p>
        </w:tc>
        <w:tc>
          <w:tcPr>
            <w:tcW w:w="1800" w:type="dxa"/>
          </w:tcPr>
          <w:p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8 – Client manage branches</w:t>
            </w:r>
          </w:p>
        </w:tc>
        <w:tc>
          <w:tcPr>
            <w:tcW w:w="1800" w:type="dxa"/>
          </w:tcPr>
          <w:p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  <w:tr w:rsidR="0038351E">
        <w:trPr>
          <w:jc w:val="center"/>
        </w:trPr>
        <w:tc>
          <w:tcPr>
            <w:tcW w:w="5721" w:type="dxa"/>
          </w:tcPr>
          <w:p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9 – Client manage inventory</w:t>
            </w:r>
          </w:p>
        </w:tc>
        <w:tc>
          <w:tcPr>
            <w:tcW w:w="1800" w:type="dxa"/>
          </w:tcPr>
          <w:p w:rsidR="0038351E" w:rsidRDefault="0038351E">
            <w:pPr>
              <w:contextualSpacing w:val="0"/>
              <w:jc w:val="center"/>
            </w:pPr>
          </w:p>
        </w:tc>
        <w:tc>
          <w:tcPr>
            <w:tcW w:w="1761" w:type="dxa"/>
          </w:tcPr>
          <w:p w:rsidR="0038351E" w:rsidRDefault="004503F5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√</w:t>
            </w:r>
          </w:p>
        </w:tc>
      </w:tr>
    </w:tbl>
    <w:p w:rsidR="0038351E" w:rsidRDefault="0038351E">
      <w:pPr>
        <w:spacing w:after="240"/>
        <w:ind w:left="360"/>
        <w:jc w:val="both"/>
      </w:pPr>
    </w:p>
    <w:p w:rsidR="0038351E" w:rsidRDefault="0038351E">
      <w:pPr>
        <w:jc w:val="both"/>
      </w:pPr>
    </w:p>
    <w:p w:rsidR="0038351E" w:rsidRDefault="0038351E"/>
    <w:sectPr w:rsidR="0038351E"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F5" w:rsidRDefault="004503F5">
      <w:r>
        <w:separator/>
      </w:r>
    </w:p>
  </w:endnote>
  <w:endnote w:type="continuationSeparator" w:id="0">
    <w:p w:rsidR="004503F5" w:rsidRDefault="0045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51E" w:rsidRDefault="004503F5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7C6AD1">
      <w:rPr>
        <w:noProof/>
      </w:rPr>
      <w:t>7</w:t>
    </w:r>
    <w:r>
      <w:fldChar w:fldCharType="end"/>
    </w:r>
  </w:p>
  <w:p w:rsidR="0038351E" w:rsidRDefault="004503F5">
    <w:r>
      <w:rPr>
        <w:rFonts w:ascii="Calibri" w:eastAsia="Calibri" w:hAnsi="Calibri" w:cs="Calibri"/>
        <w:sz w:val="20"/>
        <w:szCs w:val="20"/>
      </w:rPr>
      <w:t>DLSU Software Engineering</w:t>
    </w:r>
  </w:p>
  <w:p w:rsidR="0038351E" w:rsidRDefault="004503F5">
    <w:pPr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F5" w:rsidRDefault="004503F5">
      <w:r>
        <w:separator/>
      </w:r>
    </w:p>
  </w:footnote>
  <w:footnote w:type="continuationSeparator" w:id="0">
    <w:p w:rsidR="004503F5" w:rsidRDefault="00450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6AB4"/>
    <w:multiLevelType w:val="multilevel"/>
    <w:tmpl w:val="74B0F378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abstractNum w:abstractNumId="1" w15:restartNumberingAfterBreak="0">
    <w:nsid w:val="78AE70B7"/>
    <w:multiLevelType w:val="multilevel"/>
    <w:tmpl w:val="D5247E9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51E"/>
    <w:rsid w:val="001F608F"/>
    <w:rsid w:val="00317EDE"/>
    <w:rsid w:val="0038351E"/>
    <w:rsid w:val="004503F5"/>
    <w:rsid w:val="004C4496"/>
    <w:rsid w:val="006E1543"/>
    <w:rsid w:val="007C6AD1"/>
    <w:rsid w:val="00B04767"/>
    <w:rsid w:val="00F605A4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843E7-E07E-4155-AF09-2FF564D7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Hiroki Asaba</cp:lastModifiedBy>
  <cp:revision>3</cp:revision>
  <dcterms:created xsi:type="dcterms:W3CDTF">2016-02-23T03:34:00Z</dcterms:created>
  <dcterms:modified xsi:type="dcterms:W3CDTF">2016-02-23T11:51:00Z</dcterms:modified>
</cp:coreProperties>
</file>