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AC23" w14:textId="77777777" w:rsidR="00674713" w:rsidRDefault="00000000">
      <w:pPr>
        <w:spacing w:after="1182" w:line="259" w:lineRule="auto"/>
        <w:ind w:left="1602" w:firstLine="0"/>
        <w:jc w:val="left"/>
      </w:pPr>
      <w:r>
        <w:rPr>
          <w:noProof/>
        </w:rPr>
        <w:drawing>
          <wp:inline distT="0" distB="0" distL="0" distR="0" wp14:anchorId="0A9ADFFB" wp14:editId="728F69C3">
            <wp:extent cx="2292247" cy="1285894"/>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2292247" cy="1285894"/>
                    </a:xfrm>
                    <a:prstGeom prst="rect">
                      <a:avLst/>
                    </a:prstGeom>
                  </pic:spPr>
                </pic:pic>
              </a:graphicData>
            </a:graphic>
          </wp:inline>
        </w:drawing>
      </w:r>
    </w:p>
    <w:p w14:paraId="26F19169" w14:textId="77777777" w:rsidR="00674713" w:rsidRDefault="00000000">
      <w:pPr>
        <w:spacing w:after="77" w:line="259" w:lineRule="auto"/>
        <w:ind w:left="0" w:firstLine="0"/>
        <w:jc w:val="left"/>
      </w:pPr>
      <w:r>
        <w:rPr>
          <w:b/>
          <w:sz w:val="50"/>
        </w:rPr>
        <w:t>Inua Nurse Footprint (INF)</w:t>
      </w:r>
    </w:p>
    <w:p w14:paraId="1C6422B1" w14:textId="77777777" w:rsidR="00674713" w:rsidRDefault="00000000">
      <w:pPr>
        <w:spacing w:after="45" w:line="259" w:lineRule="auto"/>
        <w:ind w:left="0" w:firstLine="0"/>
        <w:jc w:val="center"/>
      </w:pPr>
      <w:r>
        <w:rPr>
          <w:sz w:val="41"/>
        </w:rPr>
        <w:t>Constitution</w:t>
      </w:r>
    </w:p>
    <w:p w14:paraId="4893A6F5" w14:textId="77777777" w:rsidR="00674713" w:rsidRDefault="00000000">
      <w:pPr>
        <w:spacing w:after="1465" w:line="265" w:lineRule="auto"/>
        <w:ind w:left="114" w:right="104" w:hanging="10"/>
        <w:jc w:val="center"/>
      </w:pPr>
      <w:r>
        <w:rPr>
          <w:sz w:val="34"/>
        </w:rPr>
        <w:t>Adopted 2025</w:t>
      </w:r>
    </w:p>
    <w:p w14:paraId="6378E9DB" w14:textId="77777777" w:rsidR="00674713" w:rsidRDefault="00000000">
      <w:pPr>
        <w:spacing w:after="1343" w:line="259" w:lineRule="auto"/>
        <w:ind w:left="1151" w:firstLine="0"/>
        <w:jc w:val="left"/>
      </w:pPr>
      <w:r>
        <w:rPr>
          <w:rFonts w:ascii="Calibri" w:eastAsia="Calibri" w:hAnsi="Calibri" w:cs="Calibri"/>
          <w:noProof/>
          <w:sz w:val="22"/>
        </w:rPr>
        <mc:AlternateContent>
          <mc:Choice Requires="wpg">
            <w:drawing>
              <wp:inline distT="0" distB="0" distL="0" distR="0" wp14:anchorId="02D945EB" wp14:editId="645C0762">
                <wp:extent cx="2865603" cy="12649"/>
                <wp:effectExtent l="0" t="0" r="0" b="0"/>
                <wp:docPr id="7912" name="Group 7912"/>
                <wp:cNvGraphicFramePr/>
                <a:graphic xmlns:a="http://schemas.openxmlformats.org/drawingml/2006/main">
                  <a:graphicData uri="http://schemas.microsoft.com/office/word/2010/wordprocessingGroup">
                    <wpg:wgp>
                      <wpg:cNvGrpSpPr/>
                      <wpg:grpSpPr>
                        <a:xfrm>
                          <a:off x="0" y="0"/>
                          <a:ext cx="2865603" cy="12649"/>
                          <a:chOff x="0" y="0"/>
                          <a:chExt cx="2865603" cy="12649"/>
                        </a:xfrm>
                      </wpg:grpSpPr>
                      <wps:wsp>
                        <wps:cNvPr id="11" name="Shape 11"/>
                        <wps:cNvSpPr/>
                        <wps:spPr>
                          <a:xfrm>
                            <a:off x="0" y="0"/>
                            <a:ext cx="2865603" cy="0"/>
                          </a:xfrm>
                          <a:custGeom>
                            <a:avLst/>
                            <a:gdLst/>
                            <a:ahLst/>
                            <a:cxnLst/>
                            <a:rect l="0" t="0" r="0" b="0"/>
                            <a:pathLst>
                              <a:path w="2865603">
                                <a:moveTo>
                                  <a:pt x="0" y="0"/>
                                </a:moveTo>
                                <a:lnTo>
                                  <a:pt x="2865603" y="0"/>
                                </a:lnTo>
                              </a:path>
                            </a:pathLst>
                          </a:custGeom>
                          <a:ln w="12649" cap="flat">
                            <a:miter lim="127000"/>
                          </a:ln>
                        </wps:spPr>
                        <wps:style>
                          <a:lnRef idx="1">
                            <a:srgbClr val="00386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12" style="width:225.638pt;height:0.996pt;mso-position-horizontal-relative:char;mso-position-vertical-relative:line" coordsize="28656,126">
                <v:shape id="Shape 11" style="position:absolute;width:28656;height:0;left:0;top:0;" coordsize="2865603,0" path="m0,0l2865603,0">
                  <v:stroke weight="0.996pt" endcap="flat" joinstyle="miter" miterlimit="10" on="true" color="#003865"/>
                  <v:fill on="false" color="#000000" opacity="0"/>
                </v:shape>
              </v:group>
            </w:pict>
          </mc:Fallback>
        </mc:AlternateContent>
      </w:r>
    </w:p>
    <w:p w14:paraId="30B06322" w14:textId="77777777" w:rsidR="00674713" w:rsidRDefault="00000000">
      <w:pPr>
        <w:spacing w:after="161" w:line="265" w:lineRule="auto"/>
        <w:ind w:left="114" w:right="104" w:hanging="10"/>
        <w:jc w:val="center"/>
      </w:pPr>
      <w:r>
        <w:rPr>
          <w:sz w:val="34"/>
        </w:rPr>
        <w:t>Prepared and signed by:</w:t>
      </w:r>
    </w:p>
    <w:p w14:paraId="79D7CA64" w14:textId="77777777" w:rsidR="00674713" w:rsidRDefault="00000000">
      <w:pPr>
        <w:spacing w:after="0" w:line="259" w:lineRule="auto"/>
        <w:ind w:left="0" w:firstLine="0"/>
        <w:jc w:val="center"/>
      </w:pPr>
      <w:r>
        <w:rPr>
          <w:b/>
          <w:sz w:val="34"/>
        </w:rPr>
        <w:t>Israel Alex Makori</w:t>
      </w:r>
    </w:p>
    <w:p w14:paraId="667C63A0" w14:textId="77777777" w:rsidR="00674713" w:rsidRDefault="00000000">
      <w:pPr>
        <w:spacing w:after="3" w:line="265" w:lineRule="auto"/>
        <w:ind w:left="114" w:hanging="10"/>
        <w:jc w:val="center"/>
      </w:pPr>
      <w:r>
        <w:rPr>
          <w:sz w:val="34"/>
        </w:rPr>
        <w:t>NUNSA Chairperson 2025/2026</w:t>
      </w:r>
    </w:p>
    <w:p w14:paraId="4D06D05C" w14:textId="77777777" w:rsidR="00674713" w:rsidRDefault="00000000">
      <w:pPr>
        <w:spacing w:after="3" w:line="265" w:lineRule="auto"/>
        <w:ind w:left="114" w:hanging="10"/>
        <w:jc w:val="center"/>
      </w:pPr>
      <w:r>
        <w:rPr>
          <w:sz w:val="34"/>
        </w:rPr>
        <w:t>CEO – Inua Nurse Footprint (INF)</w:t>
      </w:r>
    </w:p>
    <w:p w14:paraId="19742E18" w14:textId="77777777" w:rsidR="00674713" w:rsidRDefault="00674713">
      <w:pPr>
        <w:sectPr w:rsidR="00674713">
          <w:headerReference w:type="even" r:id="rId8"/>
          <w:headerReference w:type="default" r:id="rId9"/>
          <w:footerReference w:type="even" r:id="rId10"/>
          <w:footerReference w:type="default" r:id="rId11"/>
          <w:headerReference w:type="first" r:id="rId12"/>
          <w:footerReference w:type="first" r:id="rId13"/>
          <w:pgSz w:w="11906" w:h="16838"/>
          <w:pgMar w:top="1440" w:right="2545" w:bottom="1440" w:left="2545" w:header="720" w:footer="720" w:gutter="0"/>
          <w:cols w:space="720"/>
        </w:sectPr>
      </w:pPr>
    </w:p>
    <w:p w14:paraId="19190BF0" w14:textId="77777777" w:rsidR="00674713" w:rsidRDefault="00674713">
      <w:pPr>
        <w:spacing w:after="0" w:line="259" w:lineRule="auto"/>
        <w:ind w:left="0" w:firstLine="0"/>
        <w:jc w:val="left"/>
      </w:pPr>
    </w:p>
    <w:p w14:paraId="70EBB905" w14:textId="77777777" w:rsidR="00674713" w:rsidRDefault="00674713">
      <w:pPr>
        <w:sectPr w:rsidR="00674713">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20" w:footer="720" w:gutter="0"/>
          <w:cols w:space="720"/>
        </w:sectPr>
      </w:pPr>
    </w:p>
    <w:p w14:paraId="1E25F5EC" w14:textId="77777777" w:rsidR="00674713" w:rsidRDefault="00000000">
      <w:pPr>
        <w:spacing w:after="0" w:line="259" w:lineRule="auto"/>
        <w:ind w:left="0" w:firstLine="0"/>
        <w:jc w:val="left"/>
      </w:pPr>
      <w:r>
        <w:rPr>
          <w:b/>
          <w:sz w:val="34"/>
        </w:rPr>
        <w:lastRenderedPageBreak/>
        <w:t>Contents</w:t>
      </w:r>
    </w:p>
    <w:p w14:paraId="31581103" w14:textId="77777777" w:rsidR="00674713" w:rsidRDefault="00000000">
      <w:pPr>
        <w:numPr>
          <w:ilvl w:val="0"/>
          <w:numId w:val="1"/>
        </w:numPr>
        <w:spacing w:after="160" w:line="259" w:lineRule="auto"/>
        <w:ind w:hanging="351"/>
        <w:jc w:val="left"/>
      </w:pPr>
      <w:r>
        <w:rPr>
          <w:b/>
          <w:color w:val="0000B2"/>
        </w:rPr>
        <w:t>Article One: Name and Identity</w:t>
      </w:r>
      <w:r>
        <w:rPr>
          <w:b/>
          <w:color w:val="0000B2"/>
        </w:rPr>
        <w:tab/>
      </w:r>
      <w:r>
        <w:rPr>
          <w:b/>
        </w:rPr>
        <w:t>3</w:t>
      </w:r>
    </w:p>
    <w:p w14:paraId="1A91755C" w14:textId="77777777" w:rsidR="00674713" w:rsidRDefault="00000000">
      <w:pPr>
        <w:numPr>
          <w:ilvl w:val="0"/>
          <w:numId w:val="1"/>
        </w:numPr>
        <w:spacing w:after="160" w:line="259" w:lineRule="auto"/>
        <w:ind w:hanging="351"/>
        <w:jc w:val="left"/>
      </w:pPr>
      <w:r>
        <w:rPr>
          <w:b/>
          <w:color w:val="0000B2"/>
        </w:rPr>
        <w:t>Article Two: Vision, Mission and Core Values</w:t>
      </w:r>
      <w:r>
        <w:rPr>
          <w:b/>
          <w:color w:val="0000B2"/>
        </w:rPr>
        <w:tab/>
      </w:r>
      <w:r>
        <w:rPr>
          <w:b/>
        </w:rPr>
        <w:t>3</w:t>
      </w:r>
    </w:p>
    <w:p w14:paraId="59501905" w14:textId="77777777" w:rsidR="00674713" w:rsidRDefault="00000000">
      <w:pPr>
        <w:numPr>
          <w:ilvl w:val="0"/>
          <w:numId w:val="1"/>
        </w:numPr>
        <w:spacing w:after="160" w:line="259" w:lineRule="auto"/>
        <w:ind w:hanging="351"/>
        <w:jc w:val="left"/>
      </w:pPr>
      <w:r>
        <w:rPr>
          <w:b/>
          <w:color w:val="0000B2"/>
        </w:rPr>
        <w:t>Objectives</w:t>
      </w:r>
      <w:r>
        <w:rPr>
          <w:b/>
          <w:color w:val="0000B2"/>
        </w:rPr>
        <w:tab/>
      </w:r>
      <w:r>
        <w:rPr>
          <w:b/>
        </w:rPr>
        <w:t>4</w:t>
      </w:r>
    </w:p>
    <w:p w14:paraId="70DCC368" w14:textId="77777777" w:rsidR="00674713" w:rsidRDefault="00000000">
      <w:pPr>
        <w:numPr>
          <w:ilvl w:val="0"/>
          <w:numId w:val="1"/>
        </w:numPr>
        <w:spacing w:after="160" w:line="259" w:lineRule="auto"/>
        <w:ind w:hanging="351"/>
        <w:jc w:val="left"/>
      </w:pPr>
      <w:r>
        <w:rPr>
          <w:b/>
          <w:color w:val="0000B2"/>
        </w:rPr>
        <w:t>Membership</w:t>
      </w:r>
      <w:r>
        <w:rPr>
          <w:b/>
          <w:color w:val="0000B2"/>
        </w:rPr>
        <w:tab/>
      </w:r>
      <w:r>
        <w:rPr>
          <w:b/>
        </w:rPr>
        <w:t>5</w:t>
      </w:r>
    </w:p>
    <w:p w14:paraId="604170E1" w14:textId="77777777" w:rsidR="00674713" w:rsidRDefault="00000000">
      <w:pPr>
        <w:numPr>
          <w:ilvl w:val="0"/>
          <w:numId w:val="1"/>
        </w:numPr>
        <w:spacing w:after="160" w:line="259" w:lineRule="auto"/>
        <w:ind w:hanging="351"/>
        <w:jc w:val="left"/>
      </w:pPr>
      <w:r>
        <w:rPr>
          <w:b/>
          <w:color w:val="0000B2"/>
        </w:rPr>
        <w:t>Leadership Structure and Governance Levels</w:t>
      </w:r>
      <w:r>
        <w:rPr>
          <w:b/>
          <w:color w:val="0000B2"/>
        </w:rPr>
        <w:tab/>
      </w:r>
      <w:r>
        <w:rPr>
          <w:b/>
        </w:rPr>
        <w:t>5</w:t>
      </w:r>
    </w:p>
    <w:p w14:paraId="49944A92" w14:textId="77777777" w:rsidR="00674713" w:rsidRDefault="00000000">
      <w:pPr>
        <w:numPr>
          <w:ilvl w:val="0"/>
          <w:numId w:val="1"/>
        </w:numPr>
        <w:spacing w:after="160" w:line="259" w:lineRule="auto"/>
        <w:ind w:hanging="351"/>
        <w:jc w:val="left"/>
      </w:pPr>
      <w:r>
        <w:rPr>
          <w:b/>
          <w:color w:val="0000B2"/>
        </w:rPr>
        <w:t>Eligibility Criteria for Leadership Positions</w:t>
      </w:r>
      <w:r>
        <w:rPr>
          <w:b/>
          <w:color w:val="0000B2"/>
        </w:rPr>
        <w:tab/>
      </w:r>
      <w:r>
        <w:rPr>
          <w:b/>
        </w:rPr>
        <w:t>6</w:t>
      </w:r>
    </w:p>
    <w:p w14:paraId="58FD8CEB" w14:textId="77777777" w:rsidR="00674713" w:rsidRDefault="00000000">
      <w:pPr>
        <w:numPr>
          <w:ilvl w:val="0"/>
          <w:numId w:val="1"/>
        </w:numPr>
        <w:spacing w:after="160" w:line="259" w:lineRule="auto"/>
        <w:ind w:hanging="351"/>
        <w:jc w:val="left"/>
      </w:pPr>
      <w:r>
        <w:rPr>
          <w:b/>
          <w:color w:val="0000B2"/>
        </w:rPr>
        <w:t>Meetings</w:t>
      </w:r>
      <w:r>
        <w:rPr>
          <w:b/>
          <w:color w:val="0000B2"/>
        </w:rPr>
        <w:tab/>
      </w:r>
      <w:r>
        <w:rPr>
          <w:b/>
        </w:rPr>
        <w:t>7</w:t>
      </w:r>
    </w:p>
    <w:p w14:paraId="1213F0F6" w14:textId="77777777" w:rsidR="00674713" w:rsidRDefault="00000000">
      <w:pPr>
        <w:numPr>
          <w:ilvl w:val="0"/>
          <w:numId w:val="1"/>
        </w:numPr>
        <w:spacing w:after="160" w:line="259" w:lineRule="auto"/>
        <w:ind w:hanging="351"/>
        <w:jc w:val="left"/>
      </w:pPr>
      <w:r>
        <w:rPr>
          <w:b/>
          <w:color w:val="0000B2"/>
        </w:rPr>
        <w:t>Finance and Resource Mobilization</w:t>
      </w:r>
      <w:r>
        <w:rPr>
          <w:b/>
          <w:color w:val="0000B2"/>
        </w:rPr>
        <w:tab/>
      </w:r>
      <w:r>
        <w:rPr>
          <w:b/>
        </w:rPr>
        <w:t>7</w:t>
      </w:r>
    </w:p>
    <w:p w14:paraId="220FBBD3" w14:textId="77777777" w:rsidR="00674713" w:rsidRDefault="00000000">
      <w:pPr>
        <w:numPr>
          <w:ilvl w:val="0"/>
          <w:numId w:val="1"/>
        </w:numPr>
        <w:spacing w:after="160" w:line="259" w:lineRule="auto"/>
        <w:ind w:hanging="351"/>
        <w:jc w:val="left"/>
      </w:pPr>
      <w:r>
        <w:rPr>
          <w:b/>
          <w:color w:val="0000B2"/>
        </w:rPr>
        <w:t>Welfare and Student Support</w:t>
      </w:r>
      <w:r>
        <w:rPr>
          <w:b/>
          <w:color w:val="0000B2"/>
        </w:rPr>
        <w:tab/>
      </w:r>
      <w:r>
        <w:rPr>
          <w:b/>
        </w:rPr>
        <w:t>8</w:t>
      </w:r>
    </w:p>
    <w:p w14:paraId="50A558CE" w14:textId="77777777" w:rsidR="00674713" w:rsidRDefault="00000000">
      <w:pPr>
        <w:numPr>
          <w:ilvl w:val="0"/>
          <w:numId w:val="1"/>
        </w:numPr>
        <w:spacing w:after="160" w:line="259" w:lineRule="auto"/>
        <w:ind w:hanging="351"/>
        <w:jc w:val="left"/>
      </w:pPr>
      <w:r>
        <w:rPr>
          <w:b/>
          <w:color w:val="0000B2"/>
        </w:rPr>
        <w:t>Outreach, Events, and Advocacy</w:t>
      </w:r>
      <w:r>
        <w:rPr>
          <w:b/>
          <w:color w:val="0000B2"/>
        </w:rPr>
        <w:tab/>
      </w:r>
      <w:r>
        <w:rPr>
          <w:b/>
        </w:rPr>
        <w:t>8</w:t>
      </w:r>
    </w:p>
    <w:p w14:paraId="724CB7CA" w14:textId="77777777" w:rsidR="00674713" w:rsidRDefault="00000000">
      <w:pPr>
        <w:numPr>
          <w:ilvl w:val="0"/>
          <w:numId w:val="1"/>
        </w:numPr>
        <w:spacing w:after="160" w:line="259" w:lineRule="auto"/>
        <w:ind w:hanging="351"/>
        <w:jc w:val="left"/>
      </w:pPr>
      <w:r>
        <w:rPr>
          <w:b/>
          <w:color w:val="0000B2"/>
        </w:rPr>
        <w:t>Amendments</w:t>
      </w:r>
      <w:r>
        <w:rPr>
          <w:b/>
          <w:color w:val="0000B2"/>
        </w:rPr>
        <w:tab/>
      </w:r>
      <w:r>
        <w:rPr>
          <w:b/>
        </w:rPr>
        <w:t>9</w:t>
      </w:r>
    </w:p>
    <w:p w14:paraId="0433C23D" w14:textId="77777777" w:rsidR="00674713" w:rsidRDefault="00000000">
      <w:pPr>
        <w:numPr>
          <w:ilvl w:val="0"/>
          <w:numId w:val="1"/>
        </w:numPr>
        <w:spacing w:after="160" w:line="259" w:lineRule="auto"/>
        <w:ind w:hanging="351"/>
        <w:jc w:val="left"/>
      </w:pPr>
      <w:r>
        <w:rPr>
          <w:b/>
          <w:color w:val="0000B2"/>
        </w:rPr>
        <w:t>Dissolution</w:t>
      </w:r>
      <w:r>
        <w:rPr>
          <w:b/>
          <w:color w:val="0000B2"/>
        </w:rPr>
        <w:tab/>
      </w:r>
      <w:r>
        <w:rPr>
          <w:b/>
        </w:rPr>
        <w:t>9</w:t>
      </w:r>
    </w:p>
    <w:p w14:paraId="50AF4965" w14:textId="77777777" w:rsidR="00674713" w:rsidRPr="00212151" w:rsidRDefault="00000000">
      <w:pPr>
        <w:numPr>
          <w:ilvl w:val="0"/>
          <w:numId w:val="1"/>
        </w:numPr>
        <w:spacing w:after="160" w:line="259" w:lineRule="auto"/>
        <w:ind w:hanging="351"/>
        <w:jc w:val="left"/>
      </w:pPr>
      <w:r>
        <w:rPr>
          <w:b/>
          <w:color w:val="0000B2"/>
        </w:rPr>
        <w:t>Approval Signatories</w:t>
      </w:r>
      <w:r>
        <w:rPr>
          <w:b/>
          <w:color w:val="0000B2"/>
        </w:rPr>
        <w:tab/>
      </w:r>
      <w:r>
        <w:rPr>
          <w:b/>
        </w:rPr>
        <w:t>10</w:t>
      </w:r>
    </w:p>
    <w:p w14:paraId="1ABB2CC3" w14:textId="19B0ED43" w:rsidR="00212151" w:rsidRDefault="00212151">
      <w:pPr>
        <w:spacing w:after="160" w:line="278" w:lineRule="auto"/>
        <w:ind w:left="0" w:firstLine="0"/>
        <w:jc w:val="left"/>
        <w:rPr>
          <w:b/>
          <w:color w:val="0000B2"/>
        </w:rPr>
      </w:pPr>
      <w:r>
        <w:rPr>
          <w:b/>
          <w:color w:val="0000B2"/>
        </w:rPr>
        <w:br w:type="page"/>
      </w:r>
    </w:p>
    <w:p w14:paraId="338AF490" w14:textId="77777777" w:rsidR="00212151" w:rsidRDefault="00212151" w:rsidP="00212151">
      <w:pPr>
        <w:spacing w:after="160" w:line="259" w:lineRule="auto"/>
        <w:ind w:left="351" w:firstLine="0"/>
        <w:jc w:val="left"/>
      </w:pPr>
    </w:p>
    <w:p w14:paraId="6F9F7A1C" w14:textId="77777777" w:rsidR="00674713" w:rsidRDefault="00000000">
      <w:pPr>
        <w:pStyle w:val="Heading1"/>
        <w:tabs>
          <w:tab w:val="center" w:pos="4610"/>
        </w:tabs>
        <w:ind w:left="-15" w:firstLine="0"/>
      </w:pPr>
      <w:r>
        <w:t>Article 1</w:t>
      </w:r>
      <w:r>
        <w:tab/>
        <w:t>Article One: Name and Identity</w:t>
      </w:r>
    </w:p>
    <w:p w14:paraId="541C7CE1" w14:textId="77777777" w:rsidR="00674713" w:rsidRDefault="00000000">
      <w:pPr>
        <w:spacing w:after="173" w:line="265" w:lineRule="auto"/>
        <w:ind w:left="-5" w:hanging="10"/>
        <w:jc w:val="left"/>
      </w:pPr>
      <w:r>
        <w:rPr>
          <w:b/>
        </w:rPr>
        <w:t>1.1: Name of the Organization</w:t>
      </w:r>
    </w:p>
    <w:p w14:paraId="63EFB58D" w14:textId="77777777" w:rsidR="00674713" w:rsidRDefault="00000000">
      <w:pPr>
        <w:spacing w:after="358"/>
        <w:ind w:left="0" w:firstLine="0"/>
      </w:pPr>
      <w:r>
        <w:t xml:space="preserve">The name of this organization shall be </w:t>
      </w:r>
      <w:r>
        <w:rPr>
          <w:b/>
        </w:rPr>
        <w:t>Inua Nurse Footprint (INF)</w:t>
      </w:r>
      <w:r>
        <w:t>.</w:t>
      </w:r>
    </w:p>
    <w:p w14:paraId="7E14DF0D" w14:textId="77777777" w:rsidR="00674713" w:rsidRDefault="00000000">
      <w:pPr>
        <w:pStyle w:val="Heading2"/>
        <w:spacing w:after="173"/>
        <w:ind w:left="-5"/>
      </w:pPr>
      <w:r>
        <w:t>1.2: Meaning and Significance</w:t>
      </w:r>
    </w:p>
    <w:p w14:paraId="01BDE718" w14:textId="77777777" w:rsidR="00674713" w:rsidRDefault="00000000">
      <w:pPr>
        <w:spacing w:after="12"/>
        <w:ind w:left="0" w:firstLine="0"/>
      </w:pPr>
      <w:r>
        <w:t xml:space="preserve">The name </w:t>
      </w:r>
      <w:r>
        <w:rPr>
          <w:i/>
        </w:rPr>
        <w:t>“Inua”</w:t>
      </w:r>
      <w:r>
        <w:t xml:space="preserve">, a Swahili word </w:t>
      </w:r>
      <w:proofErr w:type="gramStart"/>
      <w:r>
        <w:t>meaning ”uplift</w:t>
      </w:r>
      <w:proofErr w:type="gramEnd"/>
      <w:r>
        <w:t xml:space="preserve">,” reflects the organization’s foundational mission—to elevate, empower, and support nursing students to reach their full potential both within and beyond the university. The word </w:t>
      </w:r>
      <w:r>
        <w:rPr>
          <w:i/>
        </w:rPr>
        <w:t xml:space="preserve">“Footprint” </w:t>
      </w:r>
      <w:r>
        <w:t>symbolizes the legacy of impact that INF seeks to leave on individuals, communities, and the broader healthcare system through compassion, mentorship, and service.</w:t>
      </w:r>
    </w:p>
    <w:p w14:paraId="6D573073" w14:textId="77777777" w:rsidR="00674713" w:rsidRDefault="00000000">
      <w:pPr>
        <w:spacing w:after="348"/>
        <w:ind w:left="0" w:firstLine="351"/>
      </w:pPr>
      <w:r>
        <w:t xml:space="preserve">Together, </w:t>
      </w:r>
      <w:r>
        <w:rPr>
          <w:b/>
        </w:rPr>
        <w:t xml:space="preserve">Inua Nurse Footprint </w:t>
      </w:r>
      <w:r>
        <w:t>stands as a powerful identity—one that bridges tradition and innovation, student welfare and professional development, and local action with global vision. It encapsulates a journey of rising up, leaving a mark, and transforming lives through nursing.</w:t>
      </w:r>
    </w:p>
    <w:p w14:paraId="44EA967A" w14:textId="77777777" w:rsidR="00674713" w:rsidRDefault="00000000">
      <w:pPr>
        <w:pStyle w:val="Heading2"/>
        <w:ind w:left="-5"/>
      </w:pPr>
      <w:r>
        <w:t>1.3: Organizational Identity</w:t>
      </w:r>
    </w:p>
    <w:p w14:paraId="769BAA0C" w14:textId="45930D3A" w:rsidR="00674713" w:rsidRDefault="00000000">
      <w:pPr>
        <w:spacing w:after="0"/>
        <w:ind w:left="0" w:firstLine="0"/>
      </w:pPr>
      <w:r>
        <w:t>INF is a student-led, independent, non-profit initiative established and primarily operated within the University of Nairobi, Department of Nursing</w:t>
      </w:r>
      <w:r w:rsidR="00212151">
        <w:t xml:space="preserve"> but independent from the institution</w:t>
      </w:r>
      <w:r>
        <w:t xml:space="preserve">. It exists to support, advocate for, and develop nursing students into compassionate, competent, and </w:t>
      </w:r>
      <w:proofErr w:type="gramStart"/>
      <w:r>
        <w:t>community</w:t>
      </w:r>
      <w:r w:rsidR="00212151">
        <w:t xml:space="preserve"> </w:t>
      </w:r>
      <w:r>
        <w:t>oriented</w:t>
      </w:r>
      <w:proofErr w:type="gramEnd"/>
      <w:r>
        <w:t xml:space="preserve"> leaders.</w:t>
      </w:r>
    </w:p>
    <w:p w14:paraId="4CD7857F" w14:textId="77777777" w:rsidR="00674713" w:rsidRDefault="00000000">
      <w:pPr>
        <w:spacing w:after="537"/>
        <w:ind w:left="0" w:firstLine="351"/>
      </w:pPr>
      <w:r>
        <w:t>INF shall use its official logo, branding guidelines, and thematic colors (predominantly dark blue and white) across all platforms to maintain a professional and consistent identity.</w:t>
      </w:r>
    </w:p>
    <w:p w14:paraId="03292BC9" w14:textId="77777777" w:rsidR="00674713" w:rsidRDefault="00000000">
      <w:pPr>
        <w:pStyle w:val="Heading1"/>
        <w:ind w:left="1861" w:hanging="1876"/>
      </w:pPr>
      <w:r>
        <w:t>Article 2</w:t>
      </w:r>
      <w:r>
        <w:tab/>
        <w:t>Article Two: Vision, Mission and Core Values</w:t>
      </w:r>
    </w:p>
    <w:p w14:paraId="5D817EE8" w14:textId="77777777" w:rsidR="00674713" w:rsidRDefault="00000000">
      <w:pPr>
        <w:pStyle w:val="Heading2"/>
        <w:ind w:left="-5"/>
      </w:pPr>
      <w:r>
        <w:t>2.1: Vision</w:t>
      </w:r>
    </w:p>
    <w:p w14:paraId="4BEE6FA9" w14:textId="77777777" w:rsidR="00674713" w:rsidRDefault="00000000">
      <w:pPr>
        <w:spacing w:after="349"/>
        <w:ind w:left="0" w:firstLine="0"/>
      </w:pPr>
      <w:r>
        <w:t>To nurture a resilient, empowered, and globally engaged generation of nursing professionals committed to compassionate care, innovation, and community transformation.</w:t>
      </w:r>
    </w:p>
    <w:p w14:paraId="153E8E06" w14:textId="77777777" w:rsidR="00674713" w:rsidRDefault="00000000">
      <w:pPr>
        <w:pStyle w:val="Heading2"/>
        <w:ind w:left="-5"/>
      </w:pPr>
      <w:r>
        <w:t>2.2: Mission</w:t>
      </w:r>
    </w:p>
    <w:p w14:paraId="1BDB37AD" w14:textId="77777777" w:rsidR="00674713" w:rsidRDefault="00000000">
      <w:pPr>
        <w:spacing w:after="349"/>
        <w:ind w:left="0" w:firstLine="0"/>
      </w:pPr>
      <w:r>
        <w:t>To support nursing students through sustainable mentorship, welfare, outreach, and leadership development initiatives that promote excellence in academic, clinical, and social dimensions of the nursing profession.</w:t>
      </w:r>
    </w:p>
    <w:p w14:paraId="43F3A3DE" w14:textId="77777777" w:rsidR="00674713" w:rsidRDefault="00000000">
      <w:pPr>
        <w:pStyle w:val="Heading2"/>
        <w:spacing w:after="203"/>
        <w:ind w:left="-5"/>
      </w:pPr>
      <w:r>
        <w:lastRenderedPageBreak/>
        <w:t>2.3: Core Values</w:t>
      </w:r>
    </w:p>
    <w:p w14:paraId="74E24214" w14:textId="77777777" w:rsidR="00674713" w:rsidRDefault="00000000">
      <w:pPr>
        <w:numPr>
          <w:ilvl w:val="0"/>
          <w:numId w:val="2"/>
        </w:numPr>
        <w:ind w:hanging="234"/>
      </w:pPr>
      <w:r>
        <w:rPr>
          <w:b/>
        </w:rPr>
        <w:t xml:space="preserve">2.3.1: Compassion: </w:t>
      </w:r>
      <w:r>
        <w:t>We uphold empathy and kindness as the foundation of care and leadership.</w:t>
      </w:r>
    </w:p>
    <w:p w14:paraId="270DEF94" w14:textId="77777777" w:rsidR="00674713" w:rsidRDefault="00000000">
      <w:pPr>
        <w:numPr>
          <w:ilvl w:val="0"/>
          <w:numId w:val="2"/>
        </w:numPr>
        <w:ind w:hanging="234"/>
      </w:pPr>
      <w:r>
        <w:rPr>
          <w:b/>
        </w:rPr>
        <w:t xml:space="preserve">2.3.2: Integrity: </w:t>
      </w:r>
      <w:r>
        <w:t>We act with transparency, accountability, and honor in all that we do.</w:t>
      </w:r>
    </w:p>
    <w:p w14:paraId="5CACD369" w14:textId="77777777" w:rsidR="00674713" w:rsidRDefault="00000000">
      <w:pPr>
        <w:numPr>
          <w:ilvl w:val="0"/>
          <w:numId w:val="2"/>
        </w:numPr>
        <w:ind w:hanging="234"/>
      </w:pPr>
      <w:r>
        <w:rPr>
          <w:b/>
        </w:rPr>
        <w:t xml:space="preserve">2.3.3: Equity: </w:t>
      </w:r>
      <w:r>
        <w:t>We are committed to fairness, inclusivity, and support for the underserved.</w:t>
      </w:r>
    </w:p>
    <w:p w14:paraId="6D374A65" w14:textId="77777777" w:rsidR="00674713" w:rsidRDefault="00000000">
      <w:pPr>
        <w:numPr>
          <w:ilvl w:val="0"/>
          <w:numId w:val="2"/>
        </w:numPr>
        <w:ind w:hanging="234"/>
      </w:pPr>
      <w:r>
        <w:rPr>
          <w:b/>
        </w:rPr>
        <w:t xml:space="preserve">2.3.4: Excellence: </w:t>
      </w:r>
      <w:r>
        <w:t>We strive for high standards in all educational, clinical, and organizational practices.</w:t>
      </w:r>
    </w:p>
    <w:p w14:paraId="7D2DEA11" w14:textId="77777777" w:rsidR="00674713" w:rsidRDefault="00000000">
      <w:pPr>
        <w:numPr>
          <w:ilvl w:val="0"/>
          <w:numId w:val="2"/>
        </w:numPr>
        <w:ind w:hanging="234"/>
      </w:pPr>
      <w:r>
        <w:rPr>
          <w:b/>
        </w:rPr>
        <w:t xml:space="preserve">2.3.5: Innovation: </w:t>
      </w:r>
      <w:r>
        <w:t>We embrace creativity and technology to solve emerging health and learning challenges.</w:t>
      </w:r>
    </w:p>
    <w:p w14:paraId="6579853C" w14:textId="77777777" w:rsidR="00674713" w:rsidRDefault="00000000">
      <w:pPr>
        <w:numPr>
          <w:ilvl w:val="0"/>
          <w:numId w:val="2"/>
        </w:numPr>
        <w:ind w:hanging="234"/>
      </w:pPr>
      <w:r>
        <w:rPr>
          <w:b/>
        </w:rPr>
        <w:t xml:space="preserve">2.3.6: Community-Centeredness: </w:t>
      </w:r>
      <w:r>
        <w:t>We believe in collective growth and social responsibility through active community engagement.</w:t>
      </w:r>
    </w:p>
    <w:p w14:paraId="01F940C4" w14:textId="77777777" w:rsidR="00674713" w:rsidRDefault="00000000">
      <w:pPr>
        <w:numPr>
          <w:ilvl w:val="0"/>
          <w:numId w:val="2"/>
        </w:numPr>
        <w:spacing w:after="525"/>
        <w:ind w:hanging="234"/>
      </w:pPr>
      <w:r>
        <w:rPr>
          <w:b/>
        </w:rPr>
        <w:t xml:space="preserve">2.3.7: Sustainability: </w:t>
      </w:r>
      <w:r>
        <w:t>We prioritize long-term impact, resource efficiency, and responsible stewardship in all initiatives.</w:t>
      </w:r>
    </w:p>
    <w:p w14:paraId="52365D3E" w14:textId="77777777" w:rsidR="00674713" w:rsidRDefault="00000000">
      <w:pPr>
        <w:pStyle w:val="Heading1"/>
        <w:tabs>
          <w:tab w:val="center" w:pos="2764"/>
        </w:tabs>
        <w:spacing w:after="139"/>
        <w:ind w:left="-15" w:firstLine="0"/>
      </w:pPr>
      <w:r>
        <w:t>Article 3</w:t>
      </w:r>
      <w:r>
        <w:tab/>
        <w:t>Objectives</w:t>
      </w:r>
    </w:p>
    <w:p w14:paraId="0AA3FCA7" w14:textId="77777777" w:rsidR="00674713" w:rsidRDefault="00000000">
      <w:pPr>
        <w:ind w:left="0" w:firstLine="0"/>
      </w:pPr>
      <w:r>
        <w:t>The Inua Nurse Footprint (INF) initiative is founded on the core goal of empowering nursing students and advancing the nursing profession through holistic support, innovation, and community service. Its objectives are outlined as follows:</w:t>
      </w:r>
    </w:p>
    <w:p w14:paraId="50205714" w14:textId="77777777" w:rsidR="00674713" w:rsidRDefault="00000000">
      <w:pPr>
        <w:numPr>
          <w:ilvl w:val="0"/>
          <w:numId w:val="3"/>
        </w:numPr>
        <w:ind w:hanging="234"/>
      </w:pPr>
      <w:r>
        <w:rPr>
          <w:b/>
        </w:rPr>
        <w:t xml:space="preserve">3.1: Welfare and Financial Support: </w:t>
      </w:r>
      <w:r>
        <w:t>To provide structured financial assistance including hardship bursaries, emergency relief, food packages, and rent or transport aid to nursing students experiencing economic distress.</w:t>
      </w:r>
    </w:p>
    <w:p w14:paraId="03B96DE4" w14:textId="77777777" w:rsidR="00674713" w:rsidRDefault="00000000">
      <w:pPr>
        <w:numPr>
          <w:ilvl w:val="0"/>
          <w:numId w:val="3"/>
        </w:numPr>
        <w:ind w:hanging="234"/>
      </w:pPr>
      <w:r>
        <w:rPr>
          <w:b/>
        </w:rPr>
        <w:t xml:space="preserve">3.2: Academic and Clinical Mentorship: </w:t>
      </w:r>
      <w:r>
        <w:t>To establish and maintain strong academic and clinical mentorship programs, linking students with experienced professionals, alumni, and educators for personal and academic growth.</w:t>
      </w:r>
    </w:p>
    <w:p w14:paraId="7BB96C36" w14:textId="77777777" w:rsidR="00674713" w:rsidRDefault="00000000">
      <w:pPr>
        <w:numPr>
          <w:ilvl w:val="0"/>
          <w:numId w:val="3"/>
        </w:numPr>
        <w:ind w:hanging="234"/>
      </w:pPr>
      <w:r>
        <w:rPr>
          <w:b/>
        </w:rPr>
        <w:t xml:space="preserve">3.3: Mental, Spiritual, and Social Wellness: </w:t>
      </w:r>
      <w:r>
        <w:t>To champion holistic health by organizing peer support groups, spiritual growth platforms, mental health sessions, and safe spaces for dialogue.</w:t>
      </w:r>
    </w:p>
    <w:p w14:paraId="13795027" w14:textId="77777777" w:rsidR="00674713" w:rsidRDefault="00000000">
      <w:pPr>
        <w:numPr>
          <w:ilvl w:val="0"/>
          <w:numId w:val="3"/>
        </w:numPr>
        <w:ind w:hanging="234"/>
      </w:pPr>
      <w:r>
        <w:rPr>
          <w:b/>
        </w:rPr>
        <w:t xml:space="preserve">3.4: Health Outreach and Community Engagement: </w:t>
      </w:r>
      <w:r>
        <w:t>To implement regular outreach programs focused on health education, medical camps, screening services, and public health awareness in underserved and marginalized communities.</w:t>
      </w:r>
    </w:p>
    <w:p w14:paraId="30049773" w14:textId="77777777" w:rsidR="00674713" w:rsidRDefault="00000000">
      <w:pPr>
        <w:numPr>
          <w:ilvl w:val="0"/>
          <w:numId w:val="3"/>
        </w:numPr>
        <w:ind w:hanging="234"/>
      </w:pPr>
      <w:r>
        <w:rPr>
          <w:b/>
        </w:rPr>
        <w:lastRenderedPageBreak/>
        <w:t xml:space="preserve">3.5: Leadership and Talent Development: </w:t>
      </w:r>
      <w:r>
        <w:t>To nurture leadership, entrepreneurship, and creative expression through training programs, workshops, forums, and talent showcase platforms.</w:t>
      </w:r>
    </w:p>
    <w:p w14:paraId="3B32E1DB" w14:textId="77777777" w:rsidR="00674713" w:rsidRDefault="00000000">
      <w:pPr>
        <w:numPr>
          <w:ilvl w:val="0"/>
          <w:numId w:val="3"/>
        </w:numPr>
        <w:ind w:hanging="234"/>
      </w:pPr>
      <w:r>
        <w:rPr>
          <w:b/>
        </w:rPr>
        <w:t xml:space="preserve">3.6: Policy Advocacy and Nursing Advancement: </w:t>
      </w:r>
      <w:r>
        <w:t>To promote the voice of student nurses in national and international health dialogues, support nursing leadership, and influence policies aligned with Universal Health Coverage (UHC).</w:t>
      </w:r>
    </w:p>
    <w:p w14:paraId="2A0F688D" w14:textId="77777777" w:rsidR="00674713" w:rsidRDefault="00000000">
      <w:pPr>
        <w:numPr>
          <w:ilvl w:val="0"/>
          <w:numId w:val="3"/>
        </w:numPr>
        <w:ind w:hanging="234"/>
      </w:pPr>
      <w:r>
        <w:rPr>
          <w:b/>
        </w:rPr>
        <w:t xml:space="preserve">3.7: Digital Innovation and Communication: </w:t>
      </w:r>
      <w:r>
        <w:t>To leverage technology and digital platforms to enhance education, coordination, visibility, and engagement among student nurses and stakeholders.</w:t>
      </w:r>
    </w:p>
    <w:p w14:paraId="2C2AA278" w14:textId="77777777" w:rsidR="00674713" w:rsidRDefault="00000000">
      <w:pPr>
        <w:numPr>
          <w:ilvl w:val="0"/>
          <w:numId w:val="3"/>
        </w:numPr>
        <w:ind w:hanging="234"/>
      </w:pPr>
      <w:r>
        <w:rPr>
          <w:b/>
        </w:rPr>
        <w:t xml:space="preserve">3.8: Alumni and Donor Engagement: </w:t>
      </w:r>
      <w:r>
        <w:t>To foster long-term relationships with alumni, friends of nursing, donors, and institutional partners through structured communication, recognition, and collaboration.</w:t>
      </w:r>
    </w:p>
    <w:p w14:paraId="7AA7A6BD" w14:textId="77777777" w:rsidR="00674713" w:rsidRDefault="00674713">
      <w:pPr>
        <w:sectPr w:rsidR="00674713">
          <w:headerReference w:type="even" r:id="rId20"/>
          <w:headerReference w:type="default" r:id="rId21"/>
          <w:footerReference w:type="even" r:id="rId22"/>
          <w:footerReference w:type="default" r:id="rId23"/>
          <w:headerReference w:type="first" r:id="rId24"/>
          <w:footerReference w:type="first" r:id="rId25"/>
          <w:pgSz w:w="11906" w:h="16838"/>
          <w:pgMar w:top="1440" w:right="1373" w:bottom="1394" w:left="1440" w:header="720" w:footer="796" w:gutter="0"/>
          <w:pgNumType w:start="2"/>
          <w:cols w:space="720"/>
          <w:titlePg/>
        </w:sectPr>
      </w:pPr>
    </w:p>
    <w:p w14:paraId="0CB49600" w14:textId="77777777" w:rsidR="00674713" w:rsidRDefault="00000000">
      <w:pPr>
        <w:spacing w:after="536"/>
        <w:ind w:left="585" w:firstLine="0"/>
      </w:pPr>
      <w:r>
        <w:rPr>
          <w:b/>
        </w:rPr>
        <w:lastRenderedPageBreak/>
        <w:t xml:space="preserve">3.9: Sustainability and Impact Evaluation: </w:t>
      </w:r>
      <w:r>
        <w:t>To establish robust systems of monitoring, evaluation, learning, and adaptation (MEL) to measure the effectiveness, reach, and sustainability of INF’s activities.</w:t>
      </w:r>
    </w:p>
    <w:p w14:paraId="06EB42DD" w14:textId="77777777" w:rsidR="00674713" w:rsidRDefault="00000000">
      <w:pPr>
        <w:pStyle w:val="Heading1"/>
        <w:tabs>
          <w:tab w:val="center" w:pos="2929"/>
        </w:tabs>
        <w:spacing w:after="125"/>
        <w:ind w:left="-15" w:firstLine="0"/>
      </w:pPr>
      <w:r>
        <w:t>Article 4</w:t>
      </w:r>
      <w:r>
        <w:tab/>
        <w:t>Membership</w:t>
      </w:r>
    </w:p>
    <w:p w14:paraId="0A70C8FE" w14:textId="77777777" w:rsidR="00674713" w:rsidRDefault="00000000">
      <w:pPr>
        <w:spacing w:after="303"/>
        <w:ind w:left="0" w:firstLine="0"/>
      </w:pPr>
      <w:r>
        <w:t>INF embraces a dynamic and inclusive membership model that fosters active participation, community growth, and long-term engagement.</w:t>
      </w:r>
    </w:p>
    <w:p w14:paraId="23DB6E4C" w14:textId="77777777" w:rsidR="00674713" w:rsidRDefault="00000000">
      <w:pPr>
        <w:numPr>
          <w:ilvl w:val="0"/>
          <w:numId w:val="4"/>
        </w:numPr>
        <w:ind w:hanging="234"/>
      </w:pPr>
      <w:r>
        <w:rPr>
          <w:b/>
        </w:rPr>
        <w:t xml:space="preserve">4.1 Ordinary Members: </w:t>
      </w:r>
      <w:r>
        <w:t>These are current and registered nursing students at the University of Nairobi, Department of Nursing. They form the core of INF’s operations and benefit directly from its programs and opportunities.</w:t>
      </w:r>
    </w:p>
    <w:p w14:paraId="34233207" w14:textId="77777777" w:rsidR="00674713" w:rsidRDefault="00000000">
      <w:pPr>
        <w:numPr>
          <w:ilvl w:val="0"/>
          <w:numId w:val="4"/>
        </w:numPr>
        <w:ind w:hanging="234"/>
      </w:pPr>
      <w:r>
        <w:rPr>
          <w:b/>
        </w:rPr>
        <w:t xml:space="preserve">4.2 Honorary Members: </w:t>
      </w:r>
      <w:r>
        <w:t>This category includes alumni, faculty members, mentors, donors, and healthcare professionals who support INF’s mission. While they do not hold voting rights unless co-opted, they provide strategic guidance, mentorship, and resource support.</w:t>
      </w:r>
    </w:p>
    <w:p w14:paraId="4542F6E8" w14:textId="77777777" w:rsidR="00674713" w:rsidRDefault="00000000">
      <w:pPr>
        <w:numPr>
          <w:ilvl w:val="0"/>
          <w:numId w:val="4"/>
        </w:numPr>
        <w:ind w:hanging="234"/>
      </w:pPr>
      <w:r>
        <w:rPr>
          <w:b/>
        </w:rPr>
        <w:t xml:space="preserve">4.3 Membership Rights: </w:t>
      </w:r>
      <w:r>
        <w:t>All members have the right to participate in INF activities, access programs and opportunities, be represented in decision-making processes, and express their views freely in general meetings. Ordinary Members hold full voting rights and may contest for leadership positions.</w:t>
      </w:r>
    </w:p>
    <w:p w14:paraId="3506FD3F" w14:textId="77777777" w:rsidR="00674713" w:rsidRDefault="00000000">
      <w:pPr>
        <w:numPr>
          <w:ilvl w:val="0"/>
          <w:numId w:val="4"/>
        </w:numPr>
        <w:ind w:hanging="234"/>
      </w:pPr>
      <w:r>
        <w:rPr>
          <w:b/>
        </w:rPr>
        <w:t xml:space="preserve">4.4 Membership Responsibilities: </w:t>
      </w:r>
      <w:r>
        <w:t>Members are expected to uphold INF’s mission, vision, and values; participate actively in meetings and events; maintain integrity and professionalism; and contribute to the sustainability of the organization.</w:t>
      </w:r>
    </w:p>
    <w:p w14:paraId="682E20FE" w14:textId="77777777" w:rsidR="00674713" w:rsidRDefault="00000000">
      <w:pPr>
        <w:numPr>
          <w:ilvl w:val="0"/>
          <w:numId w:val="4"/>
        </w:numPr>
        <w:spacing w:after="535"/>
        <w:ind w:hanging="234"/>
      </w:pPr>
      <w:r>
        <w:rPr>
          <w:b/>
        </w:rPr>
        <w:t xml:space="preserve">4.5 Founding Member Privilege: </w:t>
      </w:r>
      <w:r>
        <w:t>The Founder of INF shall hold permanent membership status and serve as the perpetual Chair of both the Board of Directors and the Executive Council. This role ensures continuity, strategic preservation, and legacy leadership.</w:t>
      </w:r>
    </w:p>
    <w:p w14:paraId="4CB49893" w14:textId="77777777" w:rsidR="00674713" w:rsidRDefault="00000000">
      <w:pPr>
        <w:pStyle w:val="Heading1"/>
        <w:spacing w:after="106"/>
        <w:ind w:left="1861" w:hanging="1876"/>
      </w:pPr>
      <w:r>
        <w:t>Article 5</w:t>
      </w:r>
      <w:r>
        <w:tab/>
        <w:t>Leadership Structure and Governance Levels</w:t>
      </w:r>
    </w:p>
    <w:p w14:paraId="474E133F" w14:textId="77777777" w:rsidR="00674713" w:rsidRDefault="00000000">
      <w:pPr>
        <w:spacing w:after="320"/>
        <w:ind w:left="0" w:firstLine="0"/>
      </w:pPr>
      <w:r>
        <w:t>INF’s leadership operates across three structured levels to ensure efficiency, accountability, and strategic focus:</w:t>
      </w:r>
    </w:p>
    <w:p w14:paraId="19453B8B" w14:textId="77777777" w:rsidR="00674713" w:rsidRDefault="00000000">
      <w:pPr>
        <w:pStyle w:val="Heading2"/>
        <w:spacing w:after="191"/>
        <w:ind w:left="-5"/>
      </w:pPr>
      <w:r>
        <w:t>5.1. Board of Directors (Strategic Governance)</w:t>
      </w:r>
    </w:p>
    <w:p w14:paraId="100A0D4E" w14:textId="77777777" w:rsidR="00674713" w:rsidRDefault="00000000">
      <w:pPr>
        <w:numPr>
          <w:ilvl w:val="0"/>
          <w:numId w:val="5"/>
        </w:numPr>
        <w:ind w:hanging="234"/>
      </w:pPr>
      <w:r>
        <w:t xml:space="preserve">Chaired by the </w:t>
      </w:r>
      <w:r>
        <w:rPr>
          <w:b/>
        </w:rPr>
        <w:t>Founder</w:t>
      </w:r>
      <w:r>
        <w:t>, who serves as the permanent Chair of the Board.</w:t>
      </w:r>
    </w:p>
    <w:p w14:paraId="6CAD1996" w14:textId="77777777" w:rsidR="00674713" w:rsidRDefault="00000000">
      <w:pPr>
        <w:numPr>
          <w:ilvl w:val="0"/>
          <w:numId w:val="5"/>
        </w:numPr>
        <w:ind w:hanging="234"/>
      </w:pPr>
      <w:r>
        <w:t>Provides strategic oversight, constitutional integrity, and long-term vision.</w:t>
      </w:r>
    </w:p>
    <w:p w14:paraId="47BB8ECC" w14:textId="77777777" w:rsidR="00674713" w:rsidRDefault="00000000">
      <w:pPr>
        <w:numPr>
          <w:ilvl w:val="0"/>
          <w:numId w:val="5"/>
        </w:numPr>
        <w:ind w:hanging="234"/>
      </w:pPr>
      <w:r>
        <w:t>Reviews and approves major policy shifts, financial frameworks, and partnership decisions.</w:t>
      </w:r>
    </w:p>
    <w:p w14:paraId="0161F2F8" w14:textId="77777777" w:rsidR="00674713" w:rsidRDefault="00000000">
      <w:pPr>
        <w:numPr>
          <w:ilvl w:val="0"/>
          <w:numId w:val="5"/>
        </w:numPr>
        <w:ind w:hanging="234"/>
      </w:pPr>
      <w:r>
        <w:lastRenderedPageBreak/>
        <w:t>May include senior alumni, advisors, or appointed trustees.</w:t>
      </w:r>
    </w:p>
    <w:p w14:paraId="25B2B2D1" w14:textId="77777777" w:rsidR="00674713" w:rsidRDefault="00000000">
      <w:pPr>
        <w:pStyle w:val="Heading2"/>
        <w:ind w:left="-5"/>
      </w:pPr>
      <w:r>
        <w:t>5.2. Executive Council (Operational Leadership)</w:t>
      </w:r>
    </w:p>
    <w:p w14:paraId="5382C189" w14:textId="77777777" w:rsidR="00674713" w:rsidRDefault="00000000">
      <w:pPr>
        <w:ind w:left="0" w:firstLine="0"/>
      </w:pPr>
      <w:r>
        <w:t>Responsible for daily operations and implementation of INF’s programs:</w:t>
      </w:r>
    </w:p>
    <w:p w14:paraId="5A47804B" w14:textId="77777777" w:rsidR="00674713" w:rsidRDefault="00000000">
      <w:pPr>
        <w:numPr>
          <w:ilvl w:val="0"/>
          <w:numId w:val="6"/>
        </w:numPr>
        <w:ind w:hanging="234"/>
      </w:pPr>
      <w:r>
        <w:rPr>
          <w:b/>
        </w:rPr>
        <w:t xml:space="preserve">CEO / President: </w:t>
      </w:r>
      <w:r>
        <w:t>Oversees all departments, represents INF externally.</w:t>
      </w:r>
    </w:p>
    <w:p w14:paraId="0411A567" w14:textId="77777777" w:rsidR="00674713" w:rsidRDefault="00000000">
      <w:pPr>
        <w:numPr>
          <w:ilvl w:val="0"/>
          <w:numId w:val="6"/>
        </w:numPr>
        <w:ind w:hanging="234"/>
      </w:pPr>
      <w:r>
        <w:rPr>
          <w:b/>
        </w:rPr>
        <w:t xml:space="preserve">Deputy Coordinator: </w:t>
      </w:r>
      <w:r>
        <w:t>Supports internal coordination and operations.</w:t>
      </w:r>
    </w:p>
    <w:p w14:paraId="3402FFF7" w14:textId="77777777" w:rsidR="00674713" w:rsidRDefault="00000000">
      <w:pPr>
        <w:numPr>
          <w:ilvl w:val="0"/>
          <w:numId w:val="6"/>
        </w:numPr>
        <w:ind w:hanging="234"/>
      </w:pPr>
      <w:r>
        <w:rPr>
          <w:b/>
        </w:rPr>
        <w:t xml:space="preserve">Finance Lead: </w:t>
      </w:r>
      <w:r>
        <w:t>Budgeting, accounting, and financial reporting.</w:t>
      </w:r>
    </w:p>
    <w:p w14:paraId="72226C43" w14:textId="77777777" w:rsidR="00674713" w:rsidRDefault="00000000">
      <w:pPr>
        <w:numPr>
          <w:ilvl w:val="0"/>
          <w:numId w:val="6"/>
        </w:numPr>
        <w:ind w:hanging="234"/>
      </w:pPr>
      <w:r>
        <w:rPr>
          <w:b/>
        </w:rPr>
        <w:t xml:space="preserve">Outreach Coordinator: </w:t>
      </w:r>
      <w:r>
        <w:t>Leads community health initiatives and medical camps.</w:t>
      </w:r>
    </w:p>
    <w:p w14:paraId="2DA035C2" w14:textId="77777777" w:rsidR="00674713" w:rsidRDefault="00000000">
      <w:pPr>
        <w:numPr>
          <w:ilvl w:val="0"/>
          <w:numId w:val="6"/>
        </w:numPr>
        <w:ind w:hanging="234"/>
      </w:pPr>
      <w:r>
        <w:rPr>
          <w:b/>
        </w:rPr>
        <w:t xml:space="preserve">Mental Health Lead: </w:t>
      </w:r>
      <w:r>
        <w:t>Organizes wellness campaigns and spiritual support.</w:t>
      </w:r>
    </w:p>
    <w:p w14:paraId="763B3135" w14:textId="77777777" w:rsidR="00674713" w:rsidRDefault="00000000">
      <w:pPr>
        <w:numPr>
          <w:ilvl w:val="0"/>
          <w:numId w:val="6"/>
        </w:numPr>
        <w:ind w:hanging="234"/>
      </w:pPr>
      <w:r>
        <w:rPr>
          <w:b/>
        </w:rPr>
        <w:t xml:space="preserve">Mentorship Lead: </w:t>
      </w:r>
      <w:r>
        <w:t>Drives academic and clinical mentorship programs.</w:t>
      </w:r>
    </w:p>
    <w:p w14:paraId="57DBC75F" w14:textId="77777777" w:rsidR="00674713" w:rsidRDefault="00000000">
      <w:pPr>
        <w:numPr>
          <w:ilvl w:val="0"/>
          <w:numId w:val="6"/>
        </w:numPr>
        <w:ind w:hanging="234"/>
      </w:pPr>
      <w:r>
        <w:rPr>
          <w:b/>
        </w:rPr>
        <w:t xml:space="preserve">Alumni Liaison: </w:t>
      </w:r>
      <w:r>
        <w:t>Strengthens alumni relationships and engagement.</w:t>
      </w:r>
    </w:p>
    <w:p w14:paraId="257C70F0" w14:textId="77777777" w:rsidR="00674713" w:rsidRDefault="00000000">
      <w:pPr>
        <w:numPr>
          <w:ilvl w:val="0"/>
          <w:numId w:val="6"/>
        </w:numPr>
        <w:spacing w:after="337"/>
        <w:ind w:hanging="234"/>
      </w:pPr>
      <w:r>
        <w:rPr>
          <w:b/>
        </w:rPr>
        <w:t xml:space="preserve">Secretary General: </w:t>
      </w:r>
      <w:r>
        <w:t>Manages communication, documentation, and scheduling.</w:t>
      </w:r>
    </w:p>
    <w:p w14:paraId="32057078" w14:textId="77777777" w:rsidR="00674713" w:rsidRDefault="00000000">
      <w:pPr>
        <w:pStyle w:val="Heading2"/>
        <w:ind w:left="-5"/>
      </w:pPr>
      <w:r>
        <w:t>5.3. Specialized Committees (Programmatic Support)</w:t>
      </w:r>
    </w:p>
    <w:p w14:paraId="15B877CC" w14:textId="77777777" w:rsidR="00674713" w:rsidRDefault="00000000">
      <w:pPr>
        <w:ind w:left="0" w:firstLine="0"/>
      </w:pPr>
      <w:r>
        <w:t>These committees offer direct support and operational bandwidth to deliver on specific mandates:</w:t>
      </w:r>
    </w:p>
    <w:p w14:paraId="60D89C88" w14:textId="77777777" w:rsidR="00674713" w:rsidRDefault="00000000">
      <w:pPr>
        <w:numPr>
          <w:ilvl w:val="0"/>
          <w:numId w:val="7"/>
        </w:numPr>
        <w:ind w:hanging="234"/>
      </w:pPr>
      <w:r>
        <w:rPr>
          <w:b/>
        </w:rPr>
        <w:t xml:space="preserve">Welfare Committee: </w:t>
      </w:r>
      <w:r>
        <w:t>Manages bursary and emergency support requests.</w:t>
      </w:r>
    </w:p>
    <w:p w14:paraId="70F9FBEC" w14:textId="77777777" w:rsidR="00674713" w:rsidRDefault="00000000">
      <w:pPr>
        <w:numPr>
          <w:ilvl w:val="0"/>
          <w:numId w:val="7"/>
        </w:numPr>
        <w:ind w:hanging="234"/>
      </w:pPr>
      <w:r>
        <w:rPr>
          <w:b/>
        </w:rPr>
        <w:t xml:space="preserve">Resource Mobilization Committee: </w:t>
      </w:r>
      <w:r>
        <w:t>Drives donor relations, partnerships, and fundraising.</w:t>
      </w:r>
    </w:p>
    <w:p w14:paraId="414289DD" w14:textId="77777777" w:rsidR="00674713" w:rsidRDefault="00000000">
      <w:pPr>
        <w:numPr>
          <w:ilvl w:val="0"/>
          <w:numId w:val="7"/>
        </w:numPr>
        <w:ind w:hanging="234"/>
      </w:pPr>
      <w:r>
        <w:rPr>
          <w:b/>
        </w:rPr>
        <w:t xml:space="preserve">Outreach and Advocacy Committee: </w:t>
      </w:r>
      <w:r>
        <w:t>Supports the outreach coordinator in planning, logistics, and fieldwork.</w:t>
      </w:r>
    </w:p>
    <w:p w14:paraId="30AFCA50" w14:textId="77777777" w:rsidR="00674713" w:rsidRDefault="00000000">
      <w:pPr>
        <w:numPr>
          <w:ilvl w:val="0"/>
          <w:numId w:val="7"/>
        </w:numPr>
        <w:ind w:hanging="234"/>
      </w:pPr>
      <w:r>
        <w:rPr>
          <w:b/>
        </w:rPr>
        <w:t xml:space="preserve">Mentorship Committee: </w:t>
      </w:r>
      <w:r>
        <w:t>Assists in mentor matching, event facilitation, and academic support.</w:t>
      </w:r>
    </w:p>
    <w:p w14:paraId="62F12F89" w14:textId="77777777" w:rsidR="00674713" w:rsidRDefault="00000000">
      <w:pPr>
        <w:numPr>
          <w:ilvl w:val="0"/>
          <w:numId w:val="7"/>
        </w:numPr>
        <w:spacing w:after="180"/>
        <w:ind w:hanging="234"/>
      </w:pPr>
      <w:r>
        <w:rPr>
          <w:b/>
        </w:rPr>
        <w:t xml:space="preserve">Mental Health and Wellness Committee: </w:t>
      </w:r>
      <w:r>
        <w:t>Facilitates safe spaces, peer support, and psycho-social awareness programs.</w:t>
      </w:r>
    </w:p>
    <w:p w14:paraId="59B977C1" w14:textId="77777777" w:rsidR="00674713" w:rsidRDefault="00000000">
      <w:pPr>
        <w:spacing w:after="537"/>
        <w:ind w:left="0" w:firstLine="351"/>
      </w:pPr>
      <w:r>
        <w:t>Each level of leadership collaborates synergistically to ensure INF’s vision is upheld and its programs are executed with impact and integrity.</w:t>
      </w:r>
    </w:p>
    <w:p w14:paraId="3B3410EA" w14:textId="77777777" w:rsidR="00674713" w:rsidRDefault="00000000">
      <w:pPr>
        <w:pStyle w:val="Heading1"/>
        <w:tabs>
          <w:tab w:val="right" w:pos="9036"/>
        </w:tabs>
        <w:ind w:left="-15" w:firstLine="0"/>
      </w:pPr>
      <w:r>
        <w:lastRenderedPageBreak/>
        <w:t>Article 6</w:t>
      </w:r>
      <w:r>
        <w:tab/>
        <w:t>Eligibility Criteria for Leadership Positions</w:t>
      </w:r>
    </w:p>
    <w:p w14:paraId="5779A6C4" w14:textId="4BEA65BB" w:rsidR="00674713" w:rsidRDefault="00000000">
      <w:pPr>
        <w:numPr>
          <w:ilvl w:val="0"/>
          <w:numId w:val="8"/>
        </w:numPr>
        <w:ind w:hanging="234"/>
      </w:pPr>
      <w:r>
        <w:t xml:space="preserve">6.1: </w:t>
      </w:r>
      <w:r w:rsidR="00212151">
        <w:t>EXECUTIVE MEMBERS m</w:t>
      </w:r>
      <w:r>
        <w:t>ust be a current and duly registered nursing student at the University of Nairobi, Department of Nursing</w:t>
      </w:r>
      <w:r w:rsidR="00212151">
        <w:t xml:space="preserve"> with the exception of the president</w:t>
      </w:r>
      <w:r>
        <w:t>.</w:t>
      </w:r>
    </w:p>
    <w:p w14:paraId="70FF8B29" w14:textId="77777777" w:rsidR="00674713" w:rsidRDefault="00000000">
      <w:pPr>
        <w:numPr>
          <w:ilvl w:val="0"/>
          <w:numId w:val="8"/>
        </w:numPr>
        <w:ind w:hanging="234"/>
      </w:pPr>
      <w:r>
        <w:t>6.2: While INF operates independently from the University, it prioritizes leadership drawn from its primary community of nursing students to uphold relevance and representation.</w:t>
      </w:r>
    </w:p>
    <w:p w14:paraId="168A9B8F" w14:textId="77777777" w:rsidR="00674713" w:rsidRDefault="00000000">
      <w:pPr>
        <w:numPr>
          <w:ilvl w:val="0"/>
          <w:numId w:val="8"/>
        </w:numPr>
        <w:ind w:hanging="234"/>
      </w:pPr>
      <w:r>
        <w:t>6.3: Should exhibit unwavering commitment to INF’s vision, mission, and values through consistent engagement, contribution, and advocacy.</w:t>
      </w:r>
    </w:p>
    <w:p w14:paraId="5E7E7392" w14:textId="77777777" w:rsidR="00674713" w:rsidRDefault="00000000">
      <w:pPr>
        <w:ind w:left="585" w:firstLine="0"/>
      </w:pPr>
      <w:r>
        <w:t>6.4: Must have actively participated in INF programs, projects, or organizational support roles for at least one academic term.</w:t>
      </w:r>
    </w:p>
    <w:p w14:paraId="342491D7" w14:textId="77777777" w:rsidR="00674713" w:rsidRDefault="00000000">
      <w:pPr>
        <w:numPr>
          <w:ilvl w:val="0"/>
          <w:numId w:val="8"/>
        </w:numPr>
        <w:ind w:hanging="234"/>
      </w:pPr>
      <w:r>
        <w:t>6.5: Must demonstrate integrity, strong interpersonal skills, accountability, and leadership aptitude in line with INF’s standards.</w:t>
      </w:r>
    </w:p>
    <w:p w14:paraId="79FBAADC" w14:textId="77777777" w:rsidR="00674713" w:rsidRDefault="00000000">
      <w:pPr>
        <w:numPr>
          <w:ilvl w:val="0"/>
          <w:numId w:val="8"/>
        </w:numPr>
        <w:spacing w:after="535"/>
        <w:ind w:hanging="234"/>
      </w:pPr>
      <w:r>
        <w:t>6.6: Candidates shall undergo evaluation by the INF Vetting Committee and may assume office through a transparent election or appointment, confirmed by a majority vote of the Executive Council or General Assembly.</w:t>
      </w:r>
    </w:p>
    <w:p w14:paraId="46D6BE3F" w14:textId="77777777" w:rsidR="00674713" w:rsidRDefault="00000000">
      <w:pPr>
        <w:pStyle w:val="Heading1"/>
        <w:tabs>
          <w:tab w:val="center" w:pos="2646"/>
        </w:tabs>
        <w:ind w:left="-15" w:firstLine="0"/>
      </w:pPr>
      <w:r>
        <w:t>Article 7</w:t>
      </w:r>
      <w:r>
        <w:tab/>
        <w:t>Meetings</w:t>
      </w:r>
    </w:p>
    <w:p w14:paraId="374D4856" w14:textId="77777777" w:rsidR="00674713" w:rsidRDefault="00000000">
      <w:pPr>
        <w:numPr>
          <w:ilvl w:val="0"/>
          <w:numId w:val="9"/>
        </w:numPr>
        <w:ind w:hanging="234"/>
      </w:pPr>
      <w:r>
        <w:rPr>
          <w:b/>
        </w:rPr>
        <w:t xml:space="preserve">7.1: Board Meetings: </w:t>
      </w:r>
      <w:r>
        <w:t>Shall be convened quarterly by the Chairperson of the Board to review strategic direction, approve long-term plans, and evaluate performance across INF structures.</w:t>
      </w:r>
    </w:p>
    <w:p w14:paraId="2ADCCFBA" w14:textId="77777777" w:rsidR="00674713" w:rsidRDefault="00000000">
      <w:pPr>
        <w:numPr>
          <w:ilvl w:val="0"/>
          <w:numId w:val="9"/>
        </w:numPr>
        <w:ind w:hanging="234"/>
      </w:pPr>
      <w:r>
        <w:rPr>
          <w:b/>
        </w:rPr>
        <w:t xml:space="preserve">7.2: Executive Meetings: </w:t>
      </w:r>
      <w:r>
        <w:t>Held monthly and chaired by the CEO to plan operations, review progress, and coordinate departmental actions.</w:t>
      </w:r>
    </w:p>
    <w:p w14:paraId="7419ED28" w14:textId="77777777" w:rsidR="00674713" w:rsidRDefault="00000000">
      <w:pPr>
        <w:numPr>
          <w:ilvl w:val="0"/>
          <w:numId w:val="9"/>
        </w:numPr>
        <w:ind w:hanging="234"/>
      </w:pPr>
      <w:r>
        <w:rPr>
          <w:b/>
        </w:rPr>
        <w:t xml:space="preserve">7.3: Annual General Meeting (AGM): </w:t>
      </w:r>
      <w:r>
        <w:t>Conducted in the second week of July each year, following the official INF calendar. It shall serve to present annual reports, financials, elect officials, and engage all stakeholders.</w:t>
      </w:r>
    </w:p>
    <w:p w14:paraId="21AC0886" w14:textId="77777777" w:rsidR="00674713" w:rsidRDefault="00000000">
      <w:pPr>
        <w:numPr>
          <w:ilvl w:val="0"/>
          <w:numId w:val="9"/>
        </w:numPr>
        <w:ind w:hanging="234"/>
      </w:pPr>
      <w:r>
        <w:rPr>
          <w:b/>
        </w:rPr>
        <w:t xml:space="preserve">7.4: Emergency Meetings: </w:t>
      </w:r>
      <w:r>
        <w:t>May be called at any time by the Chairperson of the Board, CEO, or heads of INF systems to address urgent or unforeseen matters requiring immediate attention.</w:t>
      </w:r>
    </w:p>
    <w:p w14:paraId="5FCFD338" w14:textId="77777777" w:rsidR="00674713" w:rsidRDefault="00000000">
      <w:pPr>
        <w:numPr>
          <w:ilvl w:val="0"/>
          <w:numId w:val="9"/>
        </w:numPr>
        <w:spacing w:after="532"/>
        <w:ind w:hanging="234"/>
      </w:pPr>
      <w:r>
        <w:t>7.5: Notices for all meetings must be issued at least 7 days in advance (except in emergencies), and a quorum must be constituted as defined in the INF by-laws.</w:t>
      </w:r>
    </w:p>
    <w:p w14:paraId="42E703AE" w14:textId="77777777" w:rsidR="00674713" w:rsidRDefault="00000000">
      <w:pPr>
        <w:pStyle w:val="Heading1"/>
        <w:tabs>
          <w:tab w:val="center" w:pos="4868"/>
        </w:tabs>
        <w:ind w:left="-15" w:firstLine="0"/>
      </w:pPr>
      <w:r>
        <w:lastRenderedPageBreak/>
        <w:t>Article 8</w:t>
      </w:r>
      <w:r>
        <w:tab/>
        <w:t>Finance and Resource Mobilization</w:t>
      </w:r>
    </w:p>
    <w:p w14:paraId="3384F91D" w14:textId="77777777" w:rsidR="00674713" w:rsidRDefault="00000000">
      <w:pPr>
        <w:numPr>
          <w:ilvl w:val="0"/>
          <w:numId w:val="10"/>
        </w:numPr>
        <w:ind w:hanging="234"/>
      </w:pPr>
      <w:r>
        <w:t>8.1: INF shall operate a transparent, accountable, and sustainable financial system to support its strategic objectives and student-centered programs.</w:t>
      </w:r>
    </w:p>
    <w:p w14:paraId="0F558B48" w14:textId="77777777" w:rsidR="00674713" w:rsidRDefault="00000000">
      <w:pPr>
        <w:numPr>
          <w:ilvl w:val="0"/>
          <w:numId w:val="10"/>
        </w:numPr>
        <w:ind w:hanging="234"/>
      </w:pPr>
      <w:r>
        <w:t>8.2: All funds shall be held in a designated INF account, operated jointly by the Finance Lead and one authorized signatory from the Executive Council.</w:t>
      </w:r>
    </w:p>
    <w:p w14:paraId="5FCCF00B" w14:textId="77777777" w:rsidR="00674713" w:rsidRDefault="00000000">
      <w:pPr>
        <w:numPr>
          <w:ilvl w:val="0"/>
          <w:numId w:val="10"/>
        </w:numPr>
        <w:ind w:hanging="234"/>
      </w:pPr>
      <w:r>
        <w:t>8.3: INF shall raise resources through diversified streams including alumni donations, institutional grants, crowdfunding campaigns, partnerships, and INF-branded merchandise sales.</w:t>
      </w:r>
    </w:p>
    <w:p w14:paraId="5421BA40" w14:textId="77777777" w:rsidR="00674713" w:rsidRDefault="00000000">
      <w:pPr>
        <w:numPr>
          <w:ilvl w:val="0"/>
          <w:numId w:val="10"/>
        </w:numPr>
        <w:ind w:hanging="234"/>
      </w:pPr>
      <w:r>
        <w:t xml:space="preserve">8.4: A comprehensive </w:t>
      </w:r>
      <w:r>
        <w:rPr>
          <w:b/>
        </w:rPr>
        <w:t xml:space="preserve">Annual Budget Plan </w:t>
      </w:r>
      <w:r>
        <w:t>shall be developed by the Finance Lead, reviewed by the Executive Council, and approved at a General Meeting.</w:t>
      </w:r>
    </w:p>
    <w:p w14:paraId="2CF30470" w14:textId="77777777" w:rsidR="00674713" w:rsidRDefault="00000000">
      <w:pPr>
        <w:numPr>
          <w:ilvl w:val="0"/>
          <w:numId w:val="10"/>
        </w:numPr>
        <w:ind w:hanging="234"/>
      </w:pPr>
      <w:r>
        <w:t xml:space="preserve">8.5: All financial transactions must be recorded in the </w:t>
      </w:r>
      <w:r>
        <w:rPr>
          <w:b/>
        </w:rPr>
        <w:t xml:space="preserve">INF Financial Ledger </w:t>
      </w:r>
      <w:r>
        <w:t>and tracked using the official INF Budget Tracker for transparency and auditing purposes.</w:t>
      </w:r>
    </w:p>
    <w:p w14:paraId="01FE18B4" w14:textId="77777777" w:rsidR="00674713" w:rsidRDefault="00674713">
      <w:pPr>
        <w:sectPr w:rsidR="00674713">
          <w:headerReference w:type="even" r:id="rId26"/>
          <w:headerReference w:type="default" r:id="rId27"/>
          <w:footerReference w:type="even" r:id="rId28"/>
          <w:footerReference w:type="default" r:id="rId29"/>
          <w:headerReference w:type="first" r:id="rId30"/>
          <w:footerReference w:type="first" r:id="rId31"/>
          <w:pgSz w:w="11906" w:h="16838"/>
          <w:pgMar w:top="1513" w:right="1429" w:bottom="1549" w:left="1440" w:header="739" w:footer="796" w:gutter="0"/>
          <w:cols w:space="720"/>
        </w:sectPr>
      </w:pPr>
    </w:p>
    <w:p w14:paraId="0C0666F8" w14:textId="77777777" w:rsidR="00674713" w:rsidRDefault="00000000">
      <w:pPr>
        <w:ind w:left="585" w:firstLine="0"/>
      </w:pPr>
      <w:r>
        <w:lastRenderedPageBreak/>
        <w:t xml:space="preserve">8.6: A detailed </w:t>
      </w:r>
      <w:r>
        <w:rPr>
          <w:b/>
        </w:rPr>
        <w:t xml:space="preserve">Quarterly Financial Report </w:t>
      </w:r>
      <w:r>
        <w:t>shall be presented to the Council and made available to stakeholders, including summaries of income, expenditure, and projections.</w:t>
      </w:r>
    </w:p>
    <w:p w14:paraId="6CA8E6B3" w14:textId="77777777" w:rsidR="00674713" w:rsidRDefault="00000000">
      <w:pPr>
        <w:numPr>
          <w:ilvl w:val="0"/>
          <w:numId w:val="10"/>
        </w:numPr>
        <w:ind w:hanging="234"/>
      </w:pPr>
      <w:r>
        <w:t>8.7: The Finance Lead shall also be responsible for ensuring tax compliance, documentation of donor agreements, and timely reporting to all partners.</w:t>
      </w:r>
    </w:p>
    <w:p w14:paraId="26A7511D" w14:textId="77777777" w:rsidR="00674713" w:rsidRDefault="00000000">
      <w:pPr>
        <w:numPr>
          <w:ilvl w:val="0"/>
          <w:numId w:val="10"/>
        </w:numPr>
        <w:spacing w:after="532"/>
        <w:ind w:hanging="234"/>
      </w:pPr>
      <w:r>
        <w:t>8.8: An independent annual audit may be commissioned at the discretion of the Executive Council or in response to donor requirements.</w:t>
      </w:r>
    </w:p>
    <w:p w14:paraId="7BDF860C" w14:textId="77777777" w:rsidR="00674713" w:rsidRDefault="00000000">
      <w:pPr>
        <w:pStyle w:val="Heading1"/>
        <w:tabs>
          <w:tab w:val="center" w:pos="4376"/>
        </w:tabs>
        <w:ind w:left="-15" w:firstLine="0"/>
      </w:pPr>
      <w:r>
        <w:t>Article 9</w:t>
      </w:r>
      <w:r>
        <w:tab/>
        <w:t>Welfare and Student Support</w:t>
      </w:r>
    </w:p>
    <w:p w14:paraId="49266342" w14:textId="77777777" w:rsidR="00674713" w:rsidRDefault="00000000">
      <w:pPr>
        <w:numPr>
          <w:ilvl w:val="0"/>
          <w:numId w:val="11"/>
        </w:numPr>
        <w:ind w:hanging="234"/>
      </w:pPr>
      <w:r>
        <w:t>9.1: INF shall operate a transparent and responsive student welfare system to support nursing students experiencing financial, psychological, or emergency-related challenges.</w:t>
      </w:r>
    </w:p>
    <w:p w14:paraId="60BAC034" w14:textId="77777777" w:rsidR="00674713" w:rsidRDefault="00000000">
      <w:pPr>
        <w:numPr>
          <w:ilvl w:val="0"/>
          <w:numId w:val="11"/>
        </w:numPr>
        <w:ind w:hanging="234"/>
      </w:pPr>
      <w:r>
        <w:t>9.2: Core welfare services shall include hardship bursaries, food packages, emergency accommodation, transport assistance, and referral for psychosocial support.</w:t>
      </w:r>
    </w:p>
    <w:p w14:paraId="776C73F0" w14:textId="77777777" w:rsidR="00674713" w:rsidRDefault="00000000">
      <w:pPr>
        <w:numPr>
          <w:ilvl w:val="0"/>
          <w:numId w:val="11"/>
        </w:numPr>
        <w:ind w:hanging="234"/>
      </w:pPr>
      <w:r>
        <w:t xml:space="preserve">9.3: A standardized </w:t>
      </w:r>
      <w:r>
        <w:rPr>
          <w:b/>
        </w:rPr>
        <w:t xml:space="preserve">Welfare Application Form </w:t>
      </w:r>
      <w:r>
        <w:t>shall be made available digitally and in print for all eligible students.</w:t>
      </w:r>
    </w:p>
    <w:p w14:paraId="16A8B15B" w14:textId="77777777" w:rsidR="00674713" w:rsidRDefault="00000000">
      <w:pPr>
        <w:numPr>
          <w:ilvl w:val="0"/>
          <w:numId w:val="11"/>
        </w:numPr>
        <w:ind w:hanging="234"/>
      </w:pPr>
      <w:r>
        <w:t xml:space="preserve">9.4: Applications shall be reviewed by a </w:t>
      </w:r>
      <w:r>
        <w:rPr>
          <w:b/>
        </w:rPr>
        <w:t>Welfare Subcommittee</w:t>
      </w:r>
      <w:r>
        <w:t>, composed of representatives from the Executive Council, peer leaders, and an appointed welfare officer.</w:t>
      </w:r>
    </w:p>
    <w:p w14:paraId="60A8AA93" w14:textId="77777777" w:rsidR="00674713" w:rsidRDefault="00000000">
      <w:pPr>
        <w:numPr>
          <w:ilvl w:val="0"/>
          <w:numId w:val="11"/>
        </w:numPr>
        <w:ind w:hanging="234"/>
      </w:pPr>
      <w:r>
        <w:t>9.5: Criteria for support shall be based on need, urgency, and fairness, and decisions shall be documented and communicated to the applicant within 7 working days.</w:t>
      </w:r>
    </w:p>
    <w:p w14:paraId="41A4C449" w14:textId="77777777" w:rsidR="00674713" w:rsidRDefault="00000000">
      <w:pPr>
        <w:numPr>
          <w:ilvl w:val="0"/>
          <w:numId w:val="11"/>
        </w:numPr>
        <w:ind w:hanging="234"/>
      </w:pPr>
      <w:r>
        <w:t>9.6: INF shall ensure confidentiality, equity, and dignity in all welfare interventions, while tracking data to improve reach and efficiency.</w:t>
      </w:r>
    </w:p>
    <w:p w14:paraId="690AFA29" w14:textId="77777777" w:rsidR="00674713" w:rsidRDefault="00000000">
      <w:pPr>
        <w:numPr>
          <w:ilvl w:val="0"/>
          <w:numId w:val="11"/>
        </w:numPr>
        <w:spacing w:after="532"/>
        <w:ind w:hanging="234"/>
      </w:pPr>
      <w:r>
        <w:t>9.7: A quarterly welfare report shall be presented to the Executive Council to monitor fund usage, trends, and recommendations for improvement.</w:t>
      </w:r>
    </w:p>
    <w:p w14:paraId="652BE856" w14:textId="77777777" w:rsidR="00674713" w:rsidRDefault="00000000">
      <w:pPr>
        <w:pStyle w:val="Heading1"/>
        <w:tabs>
          <w:tab w:val="center" w:pos="4846"/>
        </w:tabs>
        <w:ind w:left="-15" w:firstLine="0"/>
      </w:pPr>
      <w:r>
        <w:t>Article 10</w:t>
      </w:r>
      <w:r>
        <w:tab/>
        <w:t>Outreach, Events, and Advocacy</w:t>
      </w:r>
    </w:p>
    <w:p w14:paraId="607D053B" w14:textId="77777777" w:rsidR="00674713" w:rsidRDefault="00000000">
      <w:pPr>
        <w:numPr>
          <w:ilvl w:val="0"/>
          <w:numId w:val="12"/>
        </w:numPr>
        <w:ind w:hanging="234"/>
      </w:pPr>
      <w:r>
        <w:t>10.1: INF shall proactively engage in outreach programs that serve marginalized, rural, or underserved communities, upholding its mission of health equity and compassionate service.</w:t>
      </w:r>
    </w:p>
    <w:p w14:paraId="373E880B" w14:textId="77777777" w:rsidR="00674713" w:rsidRDefault="00000000">
      <w:pPr>
        <w:numPr>
          <w:ilvl w:val="0"/>
          <w:numId w:val="12"/>
        </w:numPr>
        <w:ind w:hanging="234"/>
      </w:pPr>
      <w:r>
        <w:lastRenderedPageBreak/>
        <w:t xml:space="preserve">10.2: The organization shall conduct a minimum of </w:t>
      </w:r>
      <w:r>
        <w:rPr>
          <w:b/>
        </w:rPr>
        <w:t>four (4) outreach events annually</w:t>
      </w:r>
      <w:r>
        <w:t>, including medical camps, health education forums, and emergency response drives.</w:t>
      </w:r>
    </w:p>
    <w:p w14:paraId="74F5DF24" w14:textId="77777777" w:rsidR="00674713" w:rsidRDefault="00000000">
      <w:pPr>
        <w:numPr>
          <w:ilvl w:val="0"/>
          <w:numId w:val="12"/>
        </w:numPr>
        <w:ind w:hanging="234"/>
      </w:pPr>
      <w:r>
        <w:t>10.3: Events shall be aligned with national and global health observances, thematic campaigns, and INF’s strategic calendar.</w:t>
      </w:r>
    </w:p>
    <w:p w14:paraId="177E5D6B" w14:textId="77777777" w:rsidR="00674713" w:rsidRDefault="00000000">
      <w:pPr>
        <w:ind w:left="585" w:firstLine="0"/>
      </w:pPr>
      <w:r>
        <w:t xml:space="preserve">10.4: INF shall work collaboratively with local and international partners including the </w:t>
      </w:r>
      <w:r>
        <w:rPr>
          <w:b/>
        </w:rPr>
        <w:t xml:space="preserve">Ministry of Health – Kenya, WHO, UNFPA, Nursing Council of Kenya, KESNNUR, and the UoN Alumni Association </w:t>
      </w:r>
      <w:r>
        <w:t>to amplify impact and scale reach.</w:t>
      </w:r>
    </w:p>
    <w:p w14:paraId="65D296BA" w14:textId="77777777" w:rsidR="00674713" w:rsidRDefault="00000000">
      <w:pPr>
        <w:numPr>
          <w:ilvl w:val="0"/>
          <w:numId w:val="12"/>
        </w:numPr>
        <w:ind w:hanging="234"/>
      </w:pPr>
      <w:r>
        <w:t>10.5: INF shall also engage in health policy advocacy, public health campaigns, and capacity building among student nurses to empower them as future champions of Universal Health Coverage (UHC).</w:t>
      </w:r>
    </w:p>
    <w:p w14:paraId="5AED5B00" w14:textId="77777777" w:rsidR="00674713" w:rsidRDefault="00000000">
      <w:pPr>
        <w:numPr>
          <w:ilvl w:val="0"/>
          <w:numId w:val="12"/>
        </w:numPr>
        <w:spacing w:after="532"/>
        <w:ind w:hanging="234"/>
      </w:pPr>
      <w:r>
        <w:t>10.6: All outreach and advocacy programs shall be documented and reviewed for impact, learning, and future improvement.</w:t>
      </w:r>
    </w:p>
    <w:p w14:paraId="5EC8EB63" w14:textId="77777777" w:rsidR="00674713" w:rsidRDefault="00000000">
      <w:pPr>
        <w:pStyle w:val="Heading1"/>
        <w:tabs>
          <w:tab w:val="center" w:pos="3184"/>
        </w:tabs>
        <w:ind w:left="-15" w:firstLine="0"/>
      </w:pPr>
      <w:r>
        <w:t>Article 11</w:t>
      </w:r>
      <w:r>
        <w:tab/>
        <w:t>Amendments</w:t>
      </w:r>
    </w:p>
    <w:p w14:paraId="5CFB0D61" w14:textId="77777777" w:rsidR="00674713" w:rsidRDefault="00000000">
      <w:pPr>
        <w:numPr>
          <w:ilvl w:val="0"/>
          <w:numId w:val="13"/>
        </w:numPr>
        <w:ind w:hanging="234"/>
      </w:pPr>
      <w:r>
        <w:t>11.1: The INF Constitution is a living document and may be amended to reflect growth, evolving needs, or contextual shifts within the organization.</w:t>
      </w:r>
    </w:p>
    <w:p w14:paraId="263D28F8" w14:textId="77777777" w:rsidR="00674713" w:rsidRDefault="00000000">
      <w:pPr>
        <w:numPr>
          <w:ilvl w:val="0"/>
          <w:numId w:val="13"/>
        </w:numPr>
        <w:ind w:hanging="234"/>
      </w:pPr>
      <w:r>
        <w:t>11.2: Any proposed amendment must be submitted in writing to the Secretary General, endorsed by at least two Executive Council members or 10 active members.</w:t>
      </w:r>
    </w:p>
    <w:p w14:paraId="135966B2" w14:textId="77777777" w:rsidR="00674713" w:rsidRDefault="00000000">
      <w:pPr>
        <w:numPr>
          <w:ilvl w:val="0"/>
          <w:numId w:val="13"/>
        </w:numPr>
        <w:ind w:hanging="234"/>
      </w:pPr>
      <w:r>
        <w:t>11.3: The proposed amendment shall be reviewed by the Constitution Review Committee and presented during a General Meeting or Emergency Constitutional Sitting.</w:t>
      </w:r>
    </w:p>
    <w:p w14:paraId="67C581C5" w14:textId="77777777" w:rsidR="00674713" w:rsidRDefault="00000000">
      <w:pPr>
        <w:numPr>
          <w:ilvl w:val="0"/>
          <w:numId w:val="13"/>
        </w:numPr>
        <w:ind w:hanging="234"/>
      </w:pPr>
      <w:r>
        <w:t xml:space="preserve">11.4: A proposed amendment shall be considered passed only if it receives a </w:t>
      </w:r>
      <w:proofErr w:type="spellStart"/>
      <w:r>
        <w:rPr>
          <w:b/>
        </w:rPr>
        <w:t>twothirds</w:t>
      </w:r>
      <w:proofErr w:type="spellEnd"/>
      <w:r>
        <w:rPr>
          <w:b/>
        </w:rPr>
        <w:t xml:space="preserve"> (2/3) majority vote </w:t>
      </w:r>
      <w:r>
        <w:t>of the members present and voting.</w:t>
      </w:r>
    </w:p>
    <w:p w14:paraId="1F104ADE" w14:textId="77777777" w:rsidR="00674713" w:rsidRDefault="00000000">
      <w:pPr>
        <w:numPr>
          <w:ilvl w:val="0"/>
          <w:numId w:val="13"/>
        </w:numPr>
        <w:spacing w:after="535"/>
        <w:ind w:hanging="234"/>
      </w:pPr>
      <w:r>
        <w:t>11.5: Once approved, amendments shall be signed by the Chairperson of the Board, CEO, and Secretary General, and appended to the official constitution with a revision date.</w:t>
      </w:r>
    </w:p>
    <w:p w14:paraId="4F14FA7E" w14:textId="77777777" w:rsidR="00674713" w:rsidRDefault="00000000">
      <w:pPr>
        <w:pStyle w:val="Heading1"/>
        <w:tabs>
          <w:tab w:val="center" w:pos="3016"/>
        </w:tabs>
        <w:ind w:left="-15" w:firstLine="0"/>
      </w:pPr>
      <w:r>
        <w:t>Article 12</w:t>
      </w:r>
      <w:r>
        <w:tab/>
        <w:t>Dissolution</w:t>
      </w:r>
    </w:p>
    <w:p w14:paraId="72DA976D" w14:textId="77777777" w:rsidR="00674713" w:rsidRDefault="00000000">
      <w:pPr>
        <w:numPr>
          <w:ilvl w:val="0"/>
          <w:numId w:val="14"/>
        </w:numPr>
        <w:ind w:hanging="234"/>
      </w:pPr>
      <w:r>
        <w:t>12.1: INF, as an independent and self-governed entity, may only be dissolved through a transparent and participatory process led by its governing structures.</w:t>
      </w:r>
    </w:p>
    <w:p w14:paraId="46F020C4" w14:textId="77777777" w:rsidR="00674713" w:rsidRDefault="00000000">
      <w:pPr>
        <w:numPr>
          <w:ilvl w:val="0"/>
          <w:numId w:val="14"/>
        </w:numPr>
        <w:spacing w:after="35"/>
        <w:ind w:hanging="234"/>
      </w:pPr>
      <w:r>
        <w:lastRenderedPageBreak/>
        <w:t xml:space="preserve">12.2: A formal dissolution proposal must be submitted in writing and approved by at least a </w:t>
      </w:r>
      <w:r>
        <w:rPr>
          <w:b/>
        </w:rPr>
        <w:t xml:space="preserve">three-quarters (3/4) majority </w:t>
      </w:r>
      <w:r>
        <w:t>of the Executive Council and Board of</w:t>
      </w:r>
    </w:p>
    <w:p w14:paraId="0525D5E6" w14:textId="77777777" w:rsidR="00674713" w:rsidRDefault="00000000">
      <w:pPr>
        <w:ind w:left="585" w:firstLine="0"/>
      </w:pPr>
      <w:r>
        <w:t>Directors.</w:t>
      </w:r>
    </w:p>
    <w:p w14:paraId="178B921A" w14:textId="77777777" w:rsidR="00674713" w:rsidRDefault="00000000">
      <w:pPr>
        <w:numPr>
          <w:ilvl w:val="0"/>
          <w:numId w:val="14"/>
        </w:numPr>
        <w:ind w:hanging="234"/>
      </w:pPr>
      <w:r>
        <w:t xml:space="preserve">12.3: An Emergency General Meeting (EGM) shall be convened to deliberate and ratify the decision, requiring approval from at least </w:t>
      </w:r>
      <w:r>
        <w:rPr>
          <w:b/>
        </w:rPr>
        <w:t xml:space="preserve">two-thirds (2/3) </w:t>
      </w:r>
      <w:r>
        <w:t>of attending members.</w:t>
      </w:r>
    </w:p>
    <w:p w14:paraId="6070B61A" w14:textId="77777777" w:rsidR="00674713" w:rsidRDefault="00000000">
      <w:pPr>
        <w:numPr>
          <w:ilvl w:val="0"/>
          <w:numId w:val="14"/>
        </w:numPr>
        <w:ind w:hanging="234"/>
      </w:pPr>
      <w:r>
        <w:t>12.4: Prior to dissolution, a full audit shall be conducted, and a public report issued to stakeholders including alumni, donors, and beneficiaries.</w:t>
      </w:r>
    </w:p>
    <w:p w14:paraId="5F06E84C" w14:textId="77777777" w:rsidR="00674713" w:rsidRDefault="00000000">
      <w:pPr>
        <w:numPr>
          <w:ilvl w:val="0"/>
          <w:numId w:val="14"/>
        </w:numPr>
        <w:ind w:hanging="234"/>
      </w:pPr>
      <w:r>
        <w:t>12.5: Upon dissolution, all remaining assets shall be transferred to another legally recognized welfare or academic support initiative with similar values, preferably within the nursing profession or public health sector.</w:t>
      </w:r>
    </w:p>
    <w:p w14:paraId="270A982F" w14:textId="77777777" w:rsidR="00674713" w:rsidRDefault="00000000">
      <w:pPr>
        <w:spacing w:after="535"/>
        <w:ind w:left="585" w:firstLine="0"/>
      </w:pPr>
      <w:r>
        <w:t>12.6: Under no circumstance shall individual members benefit materially from the dissolution.</w:t>
      </w:r>
    </w:p>
    <w:p w14:paraId="6CBBD2B5" w14:textId="77777777" w:rsidR="00212151" w:rsidRDefault="00212151">
      <w:pPr>
        <w:spacing w:after="535"/>
        <w:ind w:left="585" w:firstLine="0"/>
      </w:pPr>
    </w:p>
    <w:p w14:paraId="254B08E5" w14:textId="77777777" w:rsidR="00212151" w:rsidRDefault="00212151">
      <w:pPr>
        <w:spacing w:after="535"/>
        <w:ind w:left="585" w:firstLine="0"/>
      </w:pPr>
    </w:p>
    <w:p w14:paraId="0E38FC46" w14:textId="7C8F6CBA" w:rsidR="00212151" w:rsidRDefault="00212151">
      <w:pPr>
        <w:spacing w:after="535"/>
        <w:ind w:left="585" w:firstLine="0"/>
      </w:pPr>
      <w:r>
        <w:rPr>
          <w:noProof/>
        </w:rPr>
        <w:drawing>
          <wp:inline distT="0" distB="0" distL="0" distR="0" wp14:anchorId="32D7E5CB" wp14:editId="5A7029DB">
            <wp:extent cx="5731510" cy="3215005"/>
            <wp:effectExtent l="0" t="0" r="2540" b="4445"/>
            <wp:docPr id="3364945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94502" name="Picture 336494502"/>
                    <pic:cNvPicPr/>
                  </pic:nvPicPr>
                  <pic:blipFill>
                    <a:blip r:embed="rId32">
                      <a:extLst>
                        <a:ext uri="{28A0092B-C50C-407E-A947-70E740481C1C}">
                          <a14:useLocalDpi xmlns:a14="http://schemas.microsoft.com/office/drawing/2010/main" val="0"/>
                        </a:ext>
                      </a:extLst>
                    </a:blip>
                    <a:stretch>
                      <a:fillRect/>
                    </a:stretch>
                  </pic:blipFill>
                  <pic:spPr>
                    <a:xfrm>
                      <a:off x="0" y="0"/>
                      <a:ext cx="5731510" cy="3215005"/>
                    </a:xfrm>
                    <a:prstGeom prst="rect">
                      <a:avLst/>
                    </a:prstGeom>
                  </pic:spPr>
                </pic:pic>
              </a:graphicData>
            </a:graphic>
          </wp:inline>
        </w:drawing>
      </w:r>
    </w:p>
    <w:p w14:paraId="5C7CFE1E" w14:textId="58475868" w:rsidR="00674713" w:rsidRDefault="00000000">
      <w:pPr>
        <w:pStyle w:val="Heading1"/>
        <w:tabs>
          <w:tab w:val="center" w:pos="3835"/>
        </w:tabs>
        <w:spacing w:after="125"/>
        <w:ind w:left="-15" w:firstLine="0"/>
      </w:pPr>
      <w:r>
        <w:lastRenderedPageBreak/>
        <w:t>Article 13</w:t>
      </w:r>
      <w:r>
        <w:tab/>
        <w:t>Approval Signatories</w:t>
      </w:r>
    </w:p>
    <w:p w14:paraId="422DA3D5" w14:textId="77777777" w:rsidR="00674713" w:rsidRDefault="00000000">
      <w:pPr>
        <w:spacing w:after="0"/>
        <w:ind w:left="0" w:firstLine="0"/>
      </w:pPr>
      <w:r>
        <w:t>The following individuals have reviewed and approved this Constitution of Inua Nurse Footprint (INF). Each signatory affirms their role, responsibility, and commitment to uphold the principles outlined herein.</w:t>
      </w:r>
    </w:p>
    <w:p w14:paraId="6BF30189" w14:textId="77777777" w:rsidR="00674713" w:rsidRDefault="00000000">
      <w:pPr>
        <w:pStyle w:val="Heading2"/>
        <w:spacing w:after="215"/>
        <w:ind w:left="-5"/>
      </w:pPr>
      <w:r>
        <w:t>Institutional Endorsement Table</w:t>
      </w:r>
    </w:p>
    <w:tbl>
      <w:tblPr>
        <w:tblStyle w:val="TableGrid"/>
        <w:tblW w:w="10027" w:type="dxa"/>
        <w:tblInd w:w="0" w:type="dxa"/>
        <w:tblCellMar>
          <w:top w:w="141" w:type="dxa"/>
          <w:left w:w="120" w:type="dxa"/>
          <w:bottom w:w="0" w:type="dxa"/>
          <w:right w:w="0" w:type="dxa"/>
        </w:tblCellMar>
        <w:tblLook w:val="04A0" w:firstRow="1" w:lastRow="0" w:firstColumn="1" w:lastColumn="0" w:noHBand="0" w:noVBand="1"/>
      </w:tblPr>
      <w:tblGrid>
        <w:gridCol w:w="522"/>
        <w:gridCol w:w="3357"/>
        <w:gridCol w:w="3641"/>
        <w:gridCol w:w="2507"/>
      </w:tblGrid>
      <w:tr w:rsidR="00674713" w14:paraId="7C417368" w14:textId="77777777">
        <w:trPr>
          <w:trHeight w:val="441"/>
        </w:trPr>
        <w:tc>
          <w:tcPr>
            <w:tcW w:w="523" w:type="dxa"/>
            <w:tcBorders>
              <w:top w:val="single" w:sz="3" w:space="0" w:color="000000"/>
              <w:left w:val="single" w:sz="3" w:space="0" w:color="000000"/>
              <w:bottom w:val="single" w:sz="3" w:space="0" w:color="000000"/>
              <w:right w:val="single" w:sz="3" w:space="0" w:color="000000"/>
            </w:tcBorders>
          </w:tcPr>
          <w:p w14:paraId="648ED8D5" w14:textId="77777777" w:rsidR="00674713" w:rsidRDefault="00000000">
            <w:pPr>
              <w:spacing w:after="0" w:line="259" w:lineRule="auto"/>
              <w:ind w:left="0" w:right="-17" w:firstLine="0"/>
            </w:pPr>
            <w:r>
              <w:rPr>
                <w:b/>
              </w:rPr>
              <w:t>No.</w:t>
            </w:r>
          </w:p>
        </w:tc>
        <w:tc>
          <w:tcPr>
            <w:tcW w:w="3357" w:type="dxa"/>
            <w:tcBorders>
              <w:top w:val="single" w:sz="3" w:space="0" w:color="000000"/>
              <w:left w:val="single" w:sz="3" w:space="0" w:color="000000"/>
              <w:bottom w:val="single" w:sz="3" w:space="0" w:color="000000"/>
              <w:right w:val="single" w:sz="3" w:space="0" w:color="000000"/>
            </w:tcBorders>
          </w:tcPr>
          <w:p w14:paraId="57214B27" w14:textId="77777777" w:rsidR="00674713" w:rsidRDefault="00000000">
            <w:pPr>
              <w:spacing w:after="0" w:line="259" w:lineRule="auto"/>
              <w:ind w:left="0" w:firstLine="0"/>
              <w:jc w:val="left"/>
            </w:pPr>
            <w:r>
              <w:rPr>
                <w:b/>
              </w:rPr>
              <w:t>Role/Position</w:t>
            </w:r>
          </w:p>
        </w:tc>
        <w:tc>
          <w:tcPr>
            <w:tcW w:w="3641" w:type="dxa"/>
            <w:tcBorders>
              <w:top w:val="single" w:sz="3" w:space="0" w:color="000000"/>
              <w:left w:val="single" w:sz="3" w:space="0" w:color="000000"/>
              <w:bottom w:val="single" w:sz="3" w:space="0" w:color="000000"/>
              <w:right w:val="single" w:sz="3" w:space="0" w:color="000000"/>
            </w:tcBorders>
          </w:tcPr>
          <w:p w14:paraId="334D06F6" w14:textId="77777777" w:rsidR="00674713" w:rsidRDefault="00000000">
            <w:pPr>
              <w:spacing w:after="0" w:line="259" w:lineRule="auto"/>
              <w:ind w:left="0" w:firstLine="0"/>
              <w:jc w:val="left"/>
            </w:pPr>
            <w:r>
              <w:rPr>
                <w:b/>
              </w:rPr>
              <w:t>Name of Signatory</w:t>
            </w:r>
          </w:p>
        </w:tc>
        <w:tc>
          <w:tcPr>
            <w:tcW w:w="2507" w:type="dxa"/>
            <w:tcBorders>
              <w:top w:val="single" w:sz="3" w:space="0" w:color="000000"/>
              <w:left w:val="single" w:sz="3" w:space="0" w:color="000000"/>
              <w:bottom w:val="single" w:sz="3" w:space="0" w:color="000000"/>
              <w:right w:val="single" w:sz="3" w:space="0" w:color="000000"/>
            </w:tcBorders>
          </w:tcPr>
          <w:p w14:paraId="2D10E582" w14:textId="77777777" w:rsidR="00674713" w:rsidRDefault="00000000">
            <w:pPr>
              <w:spacing w:after="0" w:line="259" w:lineRule="auto"/>
              <w:ind w:left="0" w:firstLine="0"/>
              <w:jc w:val="left"/>
            </w:pPr>
            <w:r>
              <w:rPr>
                <w:b/>
              </w:rPr>
              <w:t>Signature</w:t>
            </w:r>
          </w:p>
        </w:tc>
      </w:tr>
      <w:tr w:rsidR="00674713" w14:paraId="7B233521" w14:textId="77777777">
        <w:trPr>
          <w:trHeight w:val="730"/>
        </w:trPr>
        <w:tc>
          <w:tcPr>
            <w:tcW w:w="523" w:type="dxa"/>
            <w:tcBorders>
              <w:top w:val="single" w:sz="3" w:space="0" w:color="000000"/>
              <w:left w:val="single" w:sz="3" w:space="0" w:color="000000"/>
              <w:bottom w:val="single" w:sz="3" w:space="0" w:color="000000"/>
              <w:right w:val="single" w:sz="3" w:space="0" w:color="000000"/>
            </w:tcBorders>
          </w:tcPr>
          <w:p w14:paraId="75F54C0C" w14:textId="77777777" w:rsidR="00674713" w:rsidRDefault="00000000">
            <w:pPr>
              <w:spacing w:after="0" w:line="259" w:lineRule="auto"/>
              <w:ind w:left="0" w:firstLine="0"/>
              <w:jc w:val="left"/>
            </w:pPr>
            <w:r>
              <w:t>1</w:t>
            </w:r>
          </w:p>
        </w:tc>
        <w:tc>
          <w:tcPr>
            <w:tcW w:w="3357" w:type="dxa"/>
            <w:tcBorders>
              <w:top w:val="single" w:sz="3" w:space="0" w:color="000000"/>
              <w:left w:val="single" w:sz="3" w:space="0" w:color="000000"/>
              <w:bottom w:val="single" w:sz="3" w:space="0" w:color="000000"/>
              <w:right w:val="single" w:sz="3" w:space="0" w:color="000000"/>
            </w:tcBorders>
          </w:tcPr>
          <w:p w14:paraId="5E735E85" w14:textId="77777777" w:rsidR="00674713" w:rsidRDefault="00000000">
            <w:pPr>
              <w:spacing w:after="0" w:line="259" w:lineRule="auto"/>
              <w:ind w:left="0" w:firstLine="0"/>
              <w:jc w:val="left"/>
            </w:pPr>
            <w:r>
              <w:t>Lecturer, Department of Nursing</w:t>
            </w:r>
          </w:p>
        </w:tc>
        <w:tc>
          <w:tcPr>
            <w:tcW w:w="3641" w:type="dxa"/>
            <w:tcBorders>
              <w:top w:val="single" w:sz="3" w:space="0" w:color="000000"/>
              <w:left w:val="single" w:sz="3" w:space="0" w:color="000000"/>
              <w:bottom w:val="single" w:sz="3" w:space="0" w:color="000000"/>
              <w:right w:val="single" w:sz="3" w:space="0" w:color="000000"/>
            </w:tcBorders>
          </w:tcPr>
          <w:p w14:paraId="0AFDFF64" w14:textId="77777777" w:rsidR="00674713" w:rsidRDefault="00674713">
            <w:pPr>
              <w:spacing w:after="160" w:line="259" w:lineRule="auto"/>
              <w:ind w:left="0" w:firstLine="0"/>
              <w:jc w:val="left"/>
            </w:pPr>
          </w:p>
        </w:tc>
        <w:tc>
          <w:tcPr>
            <w:tcW w:w="2507" w:type="dxa"/>
            <w:tcBorders>
              <w:top w:val="single" w:sz="3" w:space="0" w:color="000000"/>
              <w:left w:val="single" w:sz="3" w:space="0" w:color="000000"/>
              <w:bottom w:val="single" w:sz="3" w:space="0" w:color="000000"/>
              <w:right w:val="single" w:sz="3" w:space="0" w:color="000000"/>
            </w:tcBorders>
          </w:tcPr>
          <w:p w14:paraId="4D3B6875" w14:textId="77777777" w:rsidR="00674713" w:rsidRDefault="00674713">
            <w:pPr>
              <w:spacing w:after="160" w:line="259" w:lineRule="auto"/>
              <w:ind w:left="0" w:firstLine="0"/>
              <w:jc w:val="left"/>
            </w:pPr>
          </w:p>
        </w:tc>
      </w:tr>
      <w:tr w:rsidR="00674713" w14:paraId="0FF10B69" w14:textId="77777777">
        <w:trPr>
          <w:trHeight w:val="730"/>
        </w:trPr>
        <w:tc>
          <w:tcPr>
            <w:tcW w:w="523" w:type="dxa"/>
            <w:tcBorders>
              <w:top w:val="single" w:sz="3" w:space="0" w:color="000000"/>
              <w:left w:val="single" w:sz="3" w:space="0" w:color="000000"/>
              <w:bottom w:val="single" w:sz="3" w:space="0" w:color="000000"/>
              <w:right w:val="single" w:sz="3" w:space="0" w:color="000000"/>
            </w:tcBorders>
          </w:tcPr>
          <w:p w14:paraId="10BA3105" w14:textId="77777777" w:rsidR="00674713" w:rsidRDefault="00000000">
            <w:pPr>
              <w:spacing w:after="0" w:line="259" w:lineRule="auto"/>
              <w:ind w:left="0" w:firstLine="0"/>
              <w:jc w:val="left"/>
            </w:pPr>
            <w:r>
              <w:t>2</w:t>
            </w:r>
          </w:p>
        </w:tc>
        <w:tc>
          <w:tcPr>
            <w:tcW w:w="3357" w:type="dxa"/>
            <w:tcBorders>
              <w:top w:val="single" w:sz="3" w:space="0" w:color="000000"/>
              <w:left w:val="single" w:sz="3" w:space="0" w:color="000000"/>
              <w:bottom w:val="single" w:sz="3" w:space="0" w:color="000000"/>
              <w:right w:val="single" w:sz="3" w:space="0" w:color="000000"/>
            </w:tcBorders>
          </w:tcPr>
          <w:p w14:paraId="51F7545F" w14:textId="77777777" w:rsidR="00674713" w:rsidRDefault="00000000">
            <w:pPr>
              <w:spacing w:after="0" w:line="259" w:lineRule="auto"/>
              <w:ind w:left="0" w:firstLine="0"/>
              <w:jc w:val="left"/>
            </w:pPr>
            <w:r>
              <w:t>Lecturer, Department of Nursing</w:t>
            </w:r>
          </w:p>
        </w:tc>
        <w:tc>
          <w:tcPr>
            <w:tcW w:w="3641" w:type="dxa"/>
            <w:tcBorders>
              <w:top w:val="single" w:sz="3" w:space="0" w:color="000000"/>
              <w:left w:val="single" w:sz="3" w:space="0" w:color="000000"/>
              <w:bottom w:val="single" w:sz="3" w:space="0" w:color="000000"/>
              <w:right w:val="single" w:sz="3" w:space="0" w:color="000000"/>
            </w:tcBorders>
          </w:tcPr>
          <w:p w14:paraId="186CAC43" w14:textId="77777777" w:rsidR="00674713" w:rsidRDefault="00674713">
            <w:pPr>
              <w:spacing w:after="160" w:line="259" w:lineRule="auto"/>
              <w:ind w:left="0" w:firstLine="0"/>
              <w:jc w:val="left"/>
            </w:pPr>
          </w:p>
        </w:tc>
        <w:tc>
          <w:tcPr>
            <w:tcW w:w="2507" w:type="dxa"/>
            <w:tcBorders>
              <w:top w:val="single" w:sz="3" w:space="0" w:color="000000"/>
              <w:left w:val="single" w:sz="3" w:space="0" w:color="000000"/>
              <w:bottom w:val="single" w:sz="3" w:space="0" w:color="000000"/>
              <w:right w:val="single" w:sz="3" w:space="0" w:color="000000"/>
            </w:tcBorders>
          </w:tcPr>
          <w:p w14:paraId="1C194176" w14:textId="77777777" w:rsidR="00674713" w:rsidRDefault="00674713">
            <w:pPr>
              <w:spacing w:after="160" w:line="259" w:lineRule="auto"/>
              <w:ind w:left="0" w:firstLine="0"/>
              <w:jc w:val="left"/>
            </w:pPr>
          </w:p>
        </w:tc>
      </w:tr>
      <w:tr w:rsidR="00674713" w14:paraId="3A9850B5" w14:textId="77777777">
        <w:trPr>
          <w:trHeight w:val="730"/>
        </w:trPr>
        <w:tc>
          <w:tcPr>
            <w:tcW w:w="523" w:type="dxa"/>
            <w:tcBorders>
              <w:top w:val="single" w:sz="3" w:space="0" w:color="000000"/>
              <w:left w:val="single" w:sz="3" w:space="0" w:color="000000"/>
              <w:bottom w:val="single" w:sz="3" w:space="0" w:color="000000"/>
              <w:right w:val="single" w:sz="3" w:space="0" w:color="000000"/>
            </w:tcBorders>
          </w:tcPr>
          <w:p w14:paraId="2D4F6FD2" w14:textId="77777777" w:rsidR="00674713" w:rsidRDefault="00000000">
            <w:pPr>
              <w:spacing w:after="0" w:line="259" w:lineRule="auto"/>
              <w:ind w:left="0" w:firstLine="0"/>
              <w:jc w:val="left"/>
            </w:pPr>
            <w:r>
              <w:t>3</w:t>
            </w:r>
          </w:p>
        </w:tc>
        <w:tc>
          <w:tcPr>
            <w:tcW w:w="3357" w:type="dxa"/>
            <w:tcBorders>
              <w:top w:val="single" w:sz="3" w:space="0" w:color="000000"/>
              <w:left w:val="single" w:sz="3" w:space="0" w:color="000000"/>
              <w:bottom w:val="single" w:sz="3" w:space="0" w:color="000000"/>
              <w:right w:val="single" w:sz="3" w:space="0" w:color="000000"/>
            </w:tcBorders>
          </w:tcPr>
          <w:p w14:paraId="5B81995D" w14:textId="77777777" w:rsidR="00674713" w:rsidRDefault="00000000">
            <w:pPr>
              <w:tabs>
                <w:tab w:val="right" w:pos="3238"/>
              </w:tabs>
              <w:spacing w:after="0" w:line="259" w:lineRule="auto"/>
              <w:ind w:left="0" w:firstLine="0"/>
              <w:jc w:val="left"/>
            </w:pPr>
            <w:r>
              <w:t>Chairperson,</w:t>
            </w:r>
            <w:r>
              <w:tab/>
              <w:t>Department of</w:t>
            </w:r>
          </w:p>
          <w:p w14:paraId="15E568F8" w14:textId="77777777" w:rsidR="00674713" w:rsidRDefault="00000000">
            <w:pPr>
              <w:spacing w:after="0" w:line="259" w:lineRule="auto"/>
              <w:ind w:left="0" w:firstLine="0"/>
              <w:jc w:val="left"/>
            </w:pPr>
            <w:r>
              <w:t>Nursing</w:t>
            </w:r>
          </w:p>
        </w:tc>
        <w:tc>
          <w:tcPr>
            <w:tcW w:w="3641" w:type="dxa"/>
            <w:tcBorders>
              <w:top w:val="single" w:sz="3" w:space="0" w:color="000000"/>
              <w:left w:val="single" w:sz="3" w:space="0" w:color="000000"/>
              <w:bottom w:val="single" w:sz="3" w:space="0" w:color="000000"/>
              <w:right w:val="single" w:sz="3" w:space="0" w:color="000000"/>
            </w:tcBorders>
          </w:tcPr>
          <w:p w14:paraId="1CF89FF4" w14:textId="77777777" w:rsidR="00674713" w:rsidRDefault="00674713">
            <w:pPr>
              <w:spacing w:after="160" w:line="259" w:lineRule="auto"/>
              <w:ind w:left="0" w:firstLine="0"/>
              <w:jc w:val="left"/>
            </w:pPr>
          </w:p>
        </w:tc>
        <w:tc>
          <w:tcPr>
            <w:tcW w:w="2507" w:type="dxa"/>
            <w:tcBorders>
              <w:top w:val="single" w:sz="3" w:space="0" w:color="000000"/>
              <w:left w:val="single" w:sz="3" w:space="0" w:color="000000"/>
              <w:bottom w:val="single" w:sz="3" w:space="0" w:color="000000"/>
              <w:right w:val="single" w:sz="3" w:space="0" w:color="000000"/>
            </w:tcBorders>
          </w:tcPr>
          <w:p w14:paraId="091D0D6A" w14:textId="77777777" w:rsidR="00674713" w:rsidRDefault="00674713">
            <w:pPr>
              <w:spacing w:after="160" w:line="259" w:lineRule="auto"/>
              <w:ind w:left="0" w:firstLine="0"/>
              <w:jc w:val="left"/>
            </w:pPr>
          </w:p>
        </w:tc>
      </w:tr>
      <w:tr w:rsidR="00674713" w14:paraId="24FDB259" w14:textId="77777777">
        <w:trPr>
          <w:trHeight w:val="730"/>
        </w:trPr>
        <w:tc>
          <w:tcPr>
            <w:tcW w:w="523" w:type="dxa"/>
            <w:tcBorders>
              <w:top w:val="single" w:sz="3" w:space="0" w:color="000000"/>
              <w:left w:val="single" w:sz="3" w:space="0" w:color="000000"/>
              <w:bottom w:val="single" w:sz="3" w:space="0" w:color="000000"/>
              <w:right w:val="single" w:sz="3" w:space="0" w:color="000000"/>
            </w:tcBorders>
          </w:tcPr>
          <w:p w14:paraId="005D0840" w14:textId="77777777" w:rsidR="00674713" w:rsidRDefault="00000000">
            <w:pPr>
              <w:spacing w:after="0" w:line="259" w:lineRule="auto"/>
              <w:ind w:left="0" w:firstLine="0"/>
              <w:jc w:val="left"/>
            </w:pPr>
            <w:r>
              <w:t>4</w:t>
            </w:r>
          </w:p>
        </w:tc>
        <w:tc>
          <w:tcPr>
            <w:tcW w:w="3357" w:type="dxa"/>
            <w:tcBorders>
              <w:top w:val="single" w:sz="3" w:space="0" w:color="000000"/>
              <w:left w:val="single" w:sz="3" w:space="0" w:color="000000"/>
              <w:bottom w:val="single" w:sz="3" w:space="0" w:color="000000"/>
              <w:right w:val="single" w:sz="3" w:space="0" w:color="000000"/>
            </w:tcBorders>
          </w:tcPr>
          <w:p w14:paraId="0C122039" w14:textId="77777777" w:rsidR="00674713" w:rsidRDefault="00000000">
            <w:pPr>
              <w:spacing w:after="0" w:line="259" w:lineRule="auto"/>
              <w:ind w:left="0" w:firstLine="0"/>
              <w:jc w:val="left"/>
            </w:pPr>
            <w:r>
              <w:t>Dean, Faculty of Health Sciences</w:t>
            </w:r>
          </w:p>
        </w:tc>
        <w:tc>
          <w:tcPr>
            <w:tcW w:w="3641" w:type="dxa"/>
            <w:tcBorders>
              <w:top w:val="single" w:sz="3" w:space="0" w:color="000000"/>
              <w:left w:val="single" w:sz="3" w:space="0" w:color="000000"/>
              <w:bottom w:val="single" w:sz="3" w:space="0" w:color="000000"/>
              <w:right w:val="single" w:sz="3" w:space="0" w:color="000000"/>
            </w:tcBorders>
          </w:tcPr>
          <w:p w14:paraId="2E6ADB30" w14:textId="77777777" w:rsidR="00674713" w:rsidRDefault="00674713">
            <w:pPr>
              <w:spacing w:after="160" w:line="259" w:lineRule="auto"/>
              <w:ind w:left="0" w:firstLine="0"/>
              <w:jc w:val="left"/>
            </w:pPr>
          </w:p>
        </w:tc>
        <w:tc>
          <w:tcPr>
            <w:tcW w:w="2507" w:type="dxa"/>
            <w:tcBorders>
              <w:top w:val="single" w:sz="3" w:space="0" w:color="000000"/>
              <w:left w:val="single" w:sz="3" w:space="0" w:color="000000"/>
              <w:bottom w:val="single" w:sz="3" w:space="0" w:color="000000"/>
              <w:right w:val="single" w:sz="3" w:space="0" w:color="000000"/>
            </w:tcBorders>
          </w:tcPr>
          <w:p w14:paraId="5467964C" w14:textId="77777777" w:rsidR="00674713" w:rsidRDefault="00674713">
            <w:pPr>
              <w:spacing w:after="160" w:line="259" w:lineRule="auto"/>
              <w:ind w:left="0" w:firstLine="0"/>
              <w:jc w:val="left"/>
            </w:pPr>
          </w:p>
        </w:tc>
      </w:tr>
      <w:tr w:rsidR="00674713" w14:paraId="2D3BC5A7" w14:textId="77777777">
        <w:trPr>
          <w:trHeight w:val="730"/>
        </w:trPr>
        <w:tc>
          <w:tcPr>
            <w:tcW w:w="523" w:type="dxa"/>
            <w:tcBorders>
              <w:top w:val="single" w:sz="3" w:space="0" w:color="000000"/>
              <w:left w:val="single" w:sz="3" w:space="0" w:color="000000"/>
              <w:bottom w:val="single" w:sz="3" w:space="0" w:color="000000"/>
              <w:right w:val="single" w:sz="3" w:space="0" w:color="000000"/>
            </w:tcBorders>
          </w:tcPr>
          <w:p w14:paraId="33AFBC20" w14:textId="77777777" w:rsidR="00674713" w:rsidRDefault="00000000">
            <w:pPr>
              <w:spacing w:after="0" w:line="259" w:lineRule="auto"/>
              <w:ind w:left="0" w:firstLine="0"/>
              <w:jc w:val="left"/>
            </w:pPr>
            <w:r>
              <w:t>5</w:t>
            </w:r>
          </w:p>
        </w:tc>
        <w:tc>
          <w:tcPr>
            <w:tcW w:w="3357" w:type="dxa"/>
            <w:tcBorders>
              <w:top w:val="single" w:sz="3" w:space="0" w:color="000000"/>
              <w:left w:val="single" w:sz="3" w:space="0" w:color="000000"/>
              <w:bottom w:val="single" w:sz="3" w:space="0" w:color="000000"/>
              <w:right w:val="single" w:sz="3" w:space="0" w:color="000000"/>
            </w:tcBorders>
          </w:tcPr>
          <w:p w14:paraId="77D0EF83" w14:textId="77777777" w:rsidR="00674713" w:rsidRDefault="00000000">
            <w:pPr>
              <w:spacing w:after="0" w:line="259" w:lineRule="auto"/>
              <w:ind w:left="0" w:firstLine="0"/>
            </w:pPr>
            <w:r>
              <w:t>Dean of Students, University of Nairobi</w:t>
            </w:r>
          </w:p>
        </w:tc>
        <w:tc>
          <w:tcPr>
            <w:tcW w:w="3641" w:type="dxa"/>
            <w:tcBorders>
              <w:top w:val="single" w:sz="3" w:space="0" w:color="000000"/>
              <w:left w:val="single" w:sz="3" w:space="0" w:color="000000"/>
              <w:bottom w:val="single" w:sz="3" w:space="0" w:color="000000"/>
              <w:right w:val="single" w:sz="3" w:space="0" w:color="000000"/>
            </w:tcBorders>
          </w:tcPr>
          <w:p w14:paraId="25817744" w14:textId="77777777" w:rsidR="00674713" w:rsidRDefault="00674713">
            <w:pPr>
              <w:spacing w:after="160" w:line="259" w:lineRule="auto"/>
              <w:ind w:left="0" w:firstLine="0"/>
              <w:jc w:val="left"/>
            </w:pPr>
          </w:p>
        </w:tc>
        <w:tc>
          <w:tcPr>
            <w:tcW w:w="2507" w:type="dxa"/>
            <w:tcBorders>
              <w:top w:val="single" w:sz="3" w:space="0" w:color="000000"/>
              <w:left w:val="single" w:sz="3" w:space="0" w:color="000000"/>
              <w:bottom w:val="single" w:sz="3" w:space="0" w:color="000000"/>
              <w:right w:val="single" w:sz="3" w:space="0" w:color="000000"/>
            </w:tcBorders>
          </w:tcPr>
          <w:p w14:paraId="72C93D26" w14:textId="77777777" w:rsidR="00674713" w:rsidRDefault="00674713">
            <w:pPr>
              <w:spacing w:after="160" w:line="259" w:lineRule="auto"/>
              <w:ind w:left="0" w:firstLine="0"/>
              <w:jc w:val="left"/>
            </w:pPr>
          </w:p>
        </w:tc>
      </w:tr>
    </w:tbl>
    <w:p w14:paraId="691A7267" w14:textId="77777777" w:rsidR="00674713" w:rsidRDefault="00000000">
      <w:pPr>
        <w:spacing w:after="146" w:line="265" w:lineRule="auto"/>
        <w:ind w:left="-5" w:hanging="10"/>
        <w:jc w:val="left"/>
      </w:pPr>
      <w:r>
        <w:rPr>
          <w:b/>
        </w:rPr>
        <w:t xml:space="preserve">Date of Institutional Endorsement: </w:t>
      </w:r>
      <w:r>
        <w:rPr>
          <w:rFonts w:ascii="Calibri" w:eastAsia="Calibri" w:hAnsi="Calibri" w:cs="Calibri"/>
          <w:noProof/>
          <w:sz w:val="22"/>
        </w:rPr>
        <mc:AlternateContent>
          <mc:Choice Requires="wpg">
            <w:drawing>
              <wp:inline distT="0" distB="0" distL="0" distR="0" wp14:anchorId="39943197" wp14:editId="053F496C">
                <wp:extent cx="3045994" cy="5055"/>
                <wp:effectExtent l="0" t="0" r="0" b="0"/>
                <wp:docPr id="10078" name="Group 10078"/>
                <wp:cNvGraphicFramePr/>
                <a:graphic xmlns:a="http://schemas.openxmlformats.org/drawingml/2006/main">
                  <a:graphicData uri="http://schemas.microsoft.com/office/word/2010/wordprocessingGroup">
                    <wpg:wgp>
                      <wpg:cNvGrpSpPr/>
                      <wpg:grpSpPr>
                        <a:xfrm>
                          <a:off x="0" y="0"/>
                          <a:ext cx="3045994" cy="5055"/>
                          <a:chOff x="0" y="0"/>
                          <a:chExt cx="3045994" cy="5055"/>
                        </a:xfrm>
                      </wpg:grpSpPr>
                      <wps:wsp>
                        <wps:cNvPr id="777" name="Shape 777"/>
                        <wps:cNvSpPr/>
                        <wps:spPr>
                          <a:xfrm>
                            <a:off x="0" y="0"/>
                            <a:ext cx="3045994" cy="0"/>
                          </a:xfrm>
                          <a:custGeom>
                            <a:avLst/>
                            <a:gdLst/>
                            <a:ahLst/>
                            <a:cxnLst/>
                            <a:rect l="0" t="0" r="0" b="0"/>
                            <a:pathLst>
                              <a:path w="3045994">
                                <a:moveTo>
                                  <a:pt x="0" y="0"/>
                                </a:moveTo>
                                <a:lnTo>
                                  <a:pt x="304599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78" style="width:239.842pt;height:0.398pt;mso-position-horizontal-relative:char;mso-position-vertical-relative:line" coordsize="30459,50">
                <v:shape id="Shape 777" style="position:absolute;width:30459;height:0;left:0;top:0;" coordsize="3045994,0" path="m0,0l3045994,0">
                  <v:stroke weight="0.398pt" endcap="flat" joinstyle="miter" miterlimit="10" on="true" color="#000000"/>
                  <v:fill on="false" color="#000000" opacity="0"/>
                </v:shape>
              </v:group>
            </w:pict>
          </mc:Fallback>
        </mc:AlternateContent>
      </w:r>
    </w:p>
    <w:p w14:paraId="36A3D859" w14:textId="77777777" w:rsidR="00674713" w:rsidRDefault="00674713">
      <w:pPr>
        <w:sectPr w:rsidR="00674713">
          <w:headerReference w:type="even" r:id="rId33"/>
          <w:headerReference w:type="default" r:id="rId34"/>
          <w:footerReference w:type="even" r:id="rId35"/>
          <w:footerReference w:type="default" r:id="rId36"/>
          <w:headerReference w:type="first" r:id="rId37"/>
          <w:footerReference w:type="first" r:id="rId38"/>
          <w:pgSz w:w="11906" w:h="16838"/>
          <w:pgMar w:top="1513" w:right="1440" w:bottom="1458" w:left="1440" w:header="739" w:footer="796" w:gutter="0"/>
          <w:cols w:space="720"/>
        </w:sectPr>
      </w:pPr>
    </w:p>
    <w:tbl>
      <w:tblPr>
        <w:tblStyle w:val="TableGrid"/>
        <w:tblW w:w="9699" w:type="dxa"/>
        <w:tblInd w:w="0" w:type="dxa"/>
        <w:tblCellMar>
          <w:top w:w="141" w:type="dxa"/>
          <w:left w:w="120" w:type="dxa"/>
          <w:bottom w:w="0" w:type="dxa"/>
          <w:right w:w="0" w:type="dxa"/>
        </w:tblCellMar>
        <w:tblLook w:val="04A0" w:firstRow="1" w:lastRow="0" w:firstColumn="1" w:lastColumn="0" w:noHBand="0" w:noVBand="1"/>
      </w:tblPr>
      <w:tblGrid>
        <w:gridCol w:w="522"/>
        <w:gridCol w:w="2507"/>
        <w:gridCol w:w="1940"/>
        <w:gridCol w:w="2507"/>
        <w:gridCol w:w="2223"/>
      </w:tblGrid>
      <w:tr w:rsidR="00674713" w14:paraId="39DEB626" w14:textId="77777777">
        <w:trPr>
          <w:trHeight w:val="730"/>
        </w:trPr>
        <w:tc>
          <w:tcPr>
            <w:tcW w:w="523" w:type="dxa"/>
            <w:tcBorders>
              <w:top w:val="single" w:sz="3" w:space="0" w:color="000000"/>
              <w:left w:val="single" w:sz="3" w:space="0" w:color="000000"/>
              <w:bottom w:val="single" w:sz="3" w:space="0" w:color="000000"/>
              <w:right w:val="single" w:sz="3" w:space="0" w:color="000000"/>
            </w:tcBorders>
          </w:tcPr>
          <w:p w14:paraId="46AF9CA2" w14:textId="77777777" w:rsidR="00674713" w:rsidRDefault="00000000">
            <w:pPr>
              <w:spacing w:after="0" w:line="259" w:lineRule="auto"/>
              <w:ind w:left="0" w:right="-17" w:firstLine="0"/>
            </w:pPr>
            <w:r>
              <w:rPr>
                <w:b/>
              </w:rPr>
              <w:lastRenderedPageBreak/>
              <w:t>No.</w:t>
            </w:r>
          </w:p>
        </w:tc>
        <w:tc>
          <w:tcPr>
            <w:tcW w:w="2507" w:type="dxa"/>
            <w:tcBorders>
              <w:top w:val="single" w:sz="3" w:space="0" w:color="000000"/>
              <w:left w:val="single" w:sz="3" w:space="0" w:color="000000"/>
              <w:bottom w:val="single" w:sz="3" w:space="0" w:color="000000"/>
              <w:right w:val="single" w:sz="3" w:space="0" w:color="000000"/>
            </w:tcBorders>
          </w:tcPr>
          <w:p w14:paraId="5A18C592" w14:textId="77777777" w:rsidR="00674713" w:rsidRDefault="00000000">
            <w:pPr>
              <w:spacing w:after="0" w:line="259" w:lineRule="auto"/>
              <w:ind w:left="0" w:firstLine="0"/>
              <w:jc w:val="left"/>
            </w:pPr>
            <w:r>
              <w:rPr>
                <w:b/>
              </w:rPr>
              <w:t>Role/Position</w:t>
            </w:r>
          </w:p>
        </w:tc>
        <w:tc>
          <w:tcPr>
            <w:tcW w:w="1940" w:type="dxa"/>
            <w:tcBorders>
              <w:top w:val="single" w:sz="3" w:space="0" w:color="000000"/>
              <w:left w:val="single" w:sz="3" w:space="0" w:color="000000"/>
              <w:bottom w:val="single" w:sz="3" w:space="0" w:color="000000"/>
              <w:right w:val="single" w:sz="3" w:space="0" w:color="000000"/>
            </w:tcBorders>
          </w:tcPr>
          <w:p w14:paraId="03606043" w14:textId="77777777" w:rsidR="00674713" w:rsidRDefault="00000000">
            <w:pPr>
              <w:spacing w:after="0" w:line="259" w:lineRule="auto"/>
              <w:ind w:left="0" w:firstLine="0"/>
            </w:pPr>
            <w:r>
              <w:rPr>
                <w:b/>
              </w:rPr>
              <w:t>Official Name of Holder</w:t>
            </w:r>
          </w:p>
        </w:tc>
        <w:tc>
          <w:tcPr>
            <w:tcW w:w="2507" w:type="dxa"/>
            <w:tcBorders>
              <w:top w:val="single" w:sz="3" w:space="0" w:color="000000"/>
              <w:left w:val="single" w:sz="3" w:space="0" w:color="000000"/>
              <w:bottom w:val="single" w:sz="3" w:space="0" w:color="000000"/>
              <w:right w:val="single" w:sz="3" w:space="0" w:color="000000"/>
            </w:tcBorders>
          </w:tcPr>
          <w:p w14:paraId="2359A53C" w14:textId="77777777" w:rsidR="00674713" w:rsidRDefault="00000000">
            <w:pPr>
              <w:spacing w:after="0" w:line="259" w:lineRule="auto"/>
              <w:ind w:left="0" w:firstLine="0"/>
              <w:jc w:val="left"/>
            </w:pPr>
            <w:r>
              <w:rPr>
                <w:b/>
              </w:rPr>
              <w:t>Contact Email</w:t>
            </w:r>
          </w:p>
        </w:tc>
        <w:tc>
          <w:tcPr>
            <w:tcW w:w="2223" w:type="dxa"/>
            <w:tcBorders>
              <w:top w:val="single" w:sz="3" w:space="0" w:color="000000"/>
              <w:left w:val="single" w:sz="3" w:space="0" w:color="000000"/>
              <w:bottom w:val="single" w:sz="3" w:space="0" w:color="000000"/>
              <w:right w:val="single" w:sz="3" w:space="0" w:color="000000"/>
            </w:tcBorders>
          </w:tcPr>
          <w:p w14:paraId="4124BFCB" w14:textId="77777777" w:rsidR="00674713" w:rsidRDefault="00000000">
            <w:pPr>
              <w:spacing w:after="0" w:line="259" w:lineRule="auto"/>
              <w:ind w:left="0" w:firstLine="0"/>
              <w:jc w:val="left"/>
            </w:pPr>
            <w:r>
              <w:rPr>
                <w:b/>
              </w:rPr>
              <w:t>Signature of Approval</w:t>
            </w:r>
          </w:p>
        </w:tc>
      </w:tr>
      <w:tr w:rsidR="00674713" w14:paraId="324F8ECB" w14:textId="77777777">
        <w:trPr>
          <w:trHeight w:val="1019"/>
        </w:trPr>
        <w:tc>
          <w:tcPr>
            <w:tcW w:w="523" w:type="dxa"/>
            <w:tcBorders>
              <w:top w:val="single" w:sz="3" w:space="0" w:color="000000"/>
              <w:left w:val="single" w:sz="3" w:space="0" w:color="000000"/>
              <w:bottom w:val="single" w:sz="3" w:space="0" w:color="000000"/>
              <w:right w:val="single" w:sz="3" w:space="0" w:color="000000"/>
            </w:tcBorders>
          </w:tcPr>
          <w:p w14:paraId="2FFE9CC2" w14:textId="77777777" w:rsidR="00674713" w:rsidRDefault="00000000">
            <w:pPr>
              <w:spacing w:after="0" w:line="259" w:lineRule="auto"/>
              <w:ind w:left="0" w:firstLine="0"/>
              <w:jc w:val="left"/>
            </w:pPr>
            <w:r>
              <w:t>1</w:t>
            </w:r>
          </w:p>
        </w:tc>
        <w:tc>
          <w:tcPr>
            <w:tcW w:w="2507" w:type="dxa"/>
            <w:tcBorders>
              <w:top w:val="single" w:sz="3" w:space="0" w:color="000000"/>
              <w:left w:val="single" w:sz="3" w:space="0" w:color="000000"/>
              <w:bottom w:val="single" w:sz="3" w:space="0" w:color="000000"/>
              <w:right w:val="single" w:sz="3" w:space="0" w:color="000000"/>
            </w:tcBorders>
          </w:tcPr>
          <w:p w14:paraId="55D086DB" w14:textId="77777777" w:rsidR="00674713" w:rsidRDefault="00000000">
            <w:pPr>
              <w:spacing w:after="0" w:line="246" w:lineRule="auto"/>
              <w:ind w:left="0" w:firstLine="0"/>
            </w:pPr>
            <w:r>
              <w:t>Founder, Chair of the Board and Executive</w:t>
            </w:r>
          </w:p>
          <w:p w14:paraId="3BD26B3B" w14:textId="77777777" w:rsidR="00674713" w:rsidRDefault="00000000">
            <w:pPr>
              <w:spacing w:after="0" w:line="259" w:lineRule="auto"/>
              <w:ind w:left="0" w:firstLine="0"/>
              <w:jc w:val="left"/>
            </w:pPr>
            <w:r>
              <w:t>Council</w:t>
            </w:r>
          </w:p>
        </w:tc>
        <w:tc>
          <w:tcPr>
            <w:tcW w:w="1940" w:type="dxa"/>
            <w:tcBorders>
              <w:top w:val="single" w:sz="3" w:space="0" w:color="000000"/>
              <w:left w:val="single" w:sz="3" w:space="0" w:color="000000"/>
              <w:bottom w:val="single" w:sz="3" w:space="0" w:color="000000"/>
              <w:right w:val="single" w:sz="3" w:space="0" w:color="000000"/>
            </w:tcBorders>
          </w:tcPr>
          <w:p w14:paraId="126890F3" w14:textId="77777777" w:rsidR="00674713" w:rsidRDefault="00674713">
            <w:pPr>
              <w:spacing w:after="160" w:line="259" w:lineRule="auto"/>
              <w:ind w:left="0" w:firstLine="0"/>
              <w:jc w:val="left"/>
            </w:pPr>
          </w:p>
        </w:tc>
        <w:tc>
          <w:tcPr>
            <w:tcW w:w="2507" w:type="dxa"/>
            <w:tcBorders>
              <w:top w:val="single" w:sz="3" w:space="0" w:color="000000"/>
              <w:left w:val="single" w:sz="3" w:space="0" w:color="000000"/>
              <w:bottom w:val="single" w:sz="3" w:space="0" w:color="000000"/>
              <w:right w:val="single" w:sz="3" w:space="0" w:color="000000"/>
            </w:tcBorders>
          </w:tcPr>
          <w:p w14:paraId="508D7DF0" w14:textId="77777777" w:rsidR="00674713" w:rsidRDefault="00674713">
            <w:pPr>
              <w:spacing w:after="160" w:line="259" w:lineRule="auto"/>
              <w:ind w:left="0" w:firstLine="0"/>
              <w:jc w:val="left"/>
            </w:pPr>
          </w:p>
        </w:tc>
        <w:tc>
          <w:tcPr>
            <w:tcW w:w="2223" w:type="dxa"/>
            <w:tcBorders>
              <w:top w:val="single" w:sz="3" w:space="0" w:color="000000"/>
              <w:left w:val="single" w:sz="3" w:space="0" w:color="000000"/>
              <w:bottom w:val="single" w:sz="3" w:space="0" w:color="000000"/>
              <w:right w:val="single" w:sz="3" w:space="0" w:color="000000"/>
            </w:tcBorders>
          </w:tcPr>
          <w:p w14:paraId="5F253AD9" w14:textId="77777777" w:rsidR="00674713" w:rsidRDefault="00674713">
            <w:pPr>
              <w:spacing w:after="160" w:line="259" w:lineRule="auto"/>
              <w:ind w:left="0" w:firstLine="0"/>
              <w:jc w:val="left"/>
            </w:pPr>
          </w:p>
        </w:tc>
      </w:tr>
      <w:tr w:rsidR="00674713" w14:paraId="01156702" w14:textId="77777777">
        <w:trPr>
          <w:trHeight w:val="441"/>
        </w:trPr>
        <w:tc>
          <w:tcPr>
            <w:tcW w:w="523" w:type="dxa"/>
            <w:tcBorders>
              <w:top w:val="single" w:sz="3" w:space="0" w:color="000000"/>
              <w:left w:val="single" w:sz="3" w:space="0" w:color="000000"/>
              <w:bottom w:val="single" w:sz="3" w:space="0" w:color="000000"/>
              <w:right w:val="single" w:sz="3" w:space="0" w:color="000000"/>
            </w:tcBorders>
          </w:tcPr>
          <w:p w14:paraId="3125D42B" w14:textId="77777777" w:rsidR="00674713" w:rsidRDefault="00000000">
            <w:pPr>
              <w:spacing w:after="0" w:line="259" w:lineRule="auto"/>
              <w:ind w:left="0" w:firstLine="0"/>
              <w:jc w:val="left"/>
            </w:pPr>
            <w:r>
              <w:t>2</w:t>
            </w:r>
          </w:p>
        </w:tc>
        <w:tc>
          <w:tcPr>
            <w:tcW w:w="2507" w:type="dxa"/>
            <w:tcBorders>
              <w:top w:val="single" w:sz="3" w:space="0" w:color="000000"/>
              <w:left w:val="single" w:sz="3" w:space="0" w:color="000000"/>
              <w:bottom w:val="single" w:sz="3" w:space="0" w:color="000000"/>
              <w:right w:val="single" w:sz="3" w:space="0" w:color="000000"/>
            </w:tcBorders>
          </w:tcPr>
          <w:p w14:paraId="134947F8" w14:textId="77777777" w:rsidR="00674713" w:rsidRDefault="00000000">
            <w:pPr>
              <w:spacing w:after="0" w:line="259" w:lineRule="auto"/>
              <w:ind w:left="0" w:firstLine="0"/>
              <w:jc w:val="left"/>
            </w:pPr>
            <w:r>
              <w:t>CEO / President</w:t>
            </w:r>
          </w:p>
        </w:tc>
        <w:tc>
          <w:tcPr>
            <w:tcW w:w="1940" w:type="dxa"/>
            <w:tcBorders>
              <w:top w:val="single" w:sz="3" w:space="0" w:color="000000"/>
              <w:left w:val="single" w:sz="3" w:space="0" w:color="000000"/>
              <w:bottom w:val="single" w:sz="3" w:space="0" w:color="000000"/>
              <w:right w:val="single" w:sz="3" w:space="0" w:color="000000"/>
            </w:tcBorders>
          </w:tcPr>
          <w:p w14:paraId="7D5AC078" w14:textId="77777777" w:rsidR="00674713" w:rsidRDefault="00674713">
            <w:pPr>
              <w:spacing w:after="160" w:line="259" w:lineRule="auto"/>
              <w:ind w:left="0" w:firstLine="0"/>
              <w:jc w:val="left"/>
            </w:pPr>
          </w:p>
        </w:tc>
        <w:tc>
          <w:tcPr>
            <w:tcW w:w="2507" w:type="dxa"/>
            <w:tcBorders>
              <w:top w:val="single" w:sz="3" w:space="0" w:color="000000"/>
              <w:left w:val="single" w:sz="3" w:space="0" w:color="000000"/>
              <w:bottom w:val="single" w:sz="3" w:space="0" w:color="000000"/>
              <w:right w:val="single" w:sz="3" w:space="0" w:color="000000"/>
            </w:tcBorders>
          </w:tcPr>
          <w:p w14:paraId="1D96B175" w14:textId="77777777" w:rsidR="00674713" w:rsidRDefault="00674713">
            <w:pPr>
              <w:spacing w:after="160" w:line="259" w:lineRule="auto"/>
              <w:ind w:left="0" w:firstLine="0"/>
              <w:jc w:val="left"/>
            </w:pPr>
          </w:p>
        </w:tc>
        <w:tc>
          <w:tcPr>
            <w:tcW w:w="2223" w:type="dxa"/>
            <w:tcBorders>
              <w:top w:val="single" w:sz="3" w:space="0" w:color="000000"/>
              <w:left w:val="single" w:sz="3" w:space="0" w:color="000000"/>
              <w:bottom w:val="single" w:sz="3" w:space="0" w:color="000000"/>
              <w:right w:val="single" w:sz="3" w:space="0" w:color="000000"/>
            </w:tcBorders>
          </w:tcPr>
          <w:p w14:paraId="3922A4B4" w14:textId="77777777" w:rsidR="00674713" w:rsidRDefault="00674713">
            <w:pPr>
              <w:spacing w:after="160" w:line="259" w:lineRule="auto"/>
              <w:ind w:left="0" w:firstLine="0"/>
              <w:jc w:val="left"/>
            </w:pPr>
          </w:p>
        </w:tc>
      </w:tr>
      <w:tr w:rsidR="00674713" w14:paraId="5098189D" w14:textId="77777777">
        <w:trPr>
          <w:trHeight w:val="441"/>
        </w:trPr>
        <w:tc>
          <w:tcPr>
            <w:tcW w:w="523" w:type="dxa"/>
            <w:tcBorders>
              <w:top w:val="single" w:sz="3" w:space="0" w:color="000000"/>
              <w:left w:val="single" w:sz="3" w:space="0" w:color="000000"/>
              <w:bottom w:val="single" w:sz="3" w:space="0" w:color="000000"/>
              <w:right w:val="single" w:sz="3" w:space="0" w:color="000000"/>
            </w:tcBorders>
          </w:tcPr>
          <w:p w14:paraId="2D1D747F" w14:textId="77777777" w:rsidR="00674713" w:rsidRDefault="00000000">
            <w:pPr>
              <w:spacing w:after="0" w:line="259" w:lineRule="auto"/>
              <w:ind w:left="0" w:firstLine="0"/>
              <w:jc w:val="left"/>
            </w:pPr>
            <w:r>
              <w:t>3</w:t>
            </w:r>
          </w:p>
        </w:tc>
        <w:tc>
          <w:tcPr>
            <w:tcW w:w="2507" w:type="dxa"/>
            <w:tcBorders>
              <w:top w:val="single" w:sz="3" w:space="0" w:color="000000"/>
              <w:left w:val="single" w:sz="3" w:space="0" w:color="000000"/>
              <w:bottom w:val="single" w:sz="3" w:space="0" w:color="000000"/>
              <w:right w:val="single" w:sz="3" w:space="0" w:color="000000"/>
            </w:tcBorders>
          </w:tcPr>
          <w:p w14:paraId="5E0AEB87" w14:textId="77777777" w:rsidR="00674713" w:rsidRDefault="00000000">
            <w:pPr>
              <w:spacing w:after="0" w:line="259" w:lineRule="auto"/>
              <w:ind w:left="0" w:firstLine="0"/>
              <w:jc w:val="left"/>
            </w:pPr>
            <w:r>
              <w:t>Deputy Coordinator</w:t>
            </w:r>
          </w:p>
        </w:tc>
        <w:tc>
          <w:tcPr>
            <w:tcW w:w="1940" w:type="dxa"/>
            <w:tcBorders>
              <w:top w:val="single" w:sz="3" w:space="0" w:color="000000"/>
              <w:left w:val="single" w:sz="3" w:space="0" w:color="000000"/>
              <w:bottom w:val="single" w:sz="3" w:space="0" w:color="000000"/>
              <w:right w:val="single" w:sz="3" w:space="0" w:color="000000"/>
            </w:tcBorders>
          </w:tcPr>
          <w:p w14:paraId="63FA72A5" w14:textId="77777777" w:rsidR="00674713" w:rsidRDefault="00674713">
            <w:pPr>
              <w:spacing w:after="160" w:line="259" w:lineRule="auto"/>
              <w:ind w:left="0" w:firstLine="0"/>
              <w:jc w:val="left"/>
            </w:pPr>
          </w:p>
        </w:tc>
        <w:tc>
          <w:tcPr>
            <w:tcW w:w="2507" w:type="dxa"/>
            <w:tcBorders>
              <w:top w:val="single" w:sz="3" w:space="0" w:color="000000"/>
              <w:left w:val="single" w:sz="3" w:space="0" w:color="000000"/>
              <w:bottom w:val="single" w:sz="3" w:space="0" w:color="000000"/>
              <w:right w:val="single" w:sz="3" w:space="0" w:color="000000"/>
            </w:tcBorders>
          </w:tcPr>
          <w:p w14:paraId="1A0D08F3" w14:textId="77777777" w:rsidR="00674713" w:rsidRDefault="00674713">
            <w:pPr>
              <w:spacing w:after="160" w:line="259" w:lineRule="auto"/>
              <w:ind w:left="0" w:firstLine="0"/>
              <w:jc w:val="left"/>
            </w:pPr>
          </w:p>
        </w:tc>
        <w:tc>
          <w:tcPr>
            <w:tcW w:w="2223" w:type="dxa"/>
            <w:tcBorders>
              <w:top w:val="single" w:sz="3" w:space="0" w:color="000000"/>
              <w:left w:val="single" w:sz="3" w:space="0" w:color="000000"/>
              <w:bottom w:val="single" w:sz="3" w:space="0" w:color="000000"/>
              <w:right w:val="single" w:sz="3" w:space="0" w:color="000000"/>
            </w:tcBorders>
          </w:tcPr>
          <w:p w14:paraId="011D0010" w14:textId="77777777" w:rsidR="00674713" w:rsidRDefault="00674713">
            <w:pPr>
              <w:spacing w:after="160" w:line="259" w:lineRule="auto"/>
              <w:ind w:left="0" w:firstLine="0"/>
              <w:jc w:val="left"/>
            </w:pPr>
          </w:p>
        </w:tc>
      </w:tr>
      <w:tr w:rsidR="00674713" w14:paraId="605DE6BD" w14:textId="77777777">
        <w:trPr>
          <w:trHeight w:val="441"/>
        </w:trPr>
        <w:tc>
          <w:tcPr>
            <w:tcW w:w="523" w:type="dxa"/>
            <w:tcBorders>
              <w:top w:val="single" w:sz="3" w:space="0" w:color="000000"/>
              <w:left w:val="single" w:sz="3" w:space="0" w:color="000000"/>
              <w:bottom w:val="single" w:sz="3" w:space="0" w:color="000000"/>
              <w:right w:val="single" w:sz="3" w:space="0" w:color="000000"/>
            </w:tcBorders>
          </w:tcPr>
          <w:p w14:paraId="75F51EB7" w14:textId="77777777" w:rsidR="00674713" w:rsidRDefault="00000000">
            <w:pPr>
              <w:spacing w:after="0" w:line="259" w:lineRule="auto"/>
              <w:ind w:left="0" w:firstLine="0"/>
              <w:jc w:val="left"/>
            </w:pPr>
            <w:r>
              <w:t>4</w:t>
            </w:r>
          </w:p>
        </w:tc>
        <w:tc>
          <w:tcPr>
            <w:tcW w:w="2507" w:type="dxa"/>
            <w:tcBorders>
              <w:top w:val="single" w:sz="3" w:space="0" w:color="000000"/>
              <w:left w:val="single" w:sz="3" w:space="0" w:color="000000"/>
              <w:bottom w:val="single" w:sz="3" w:space="0" w:color="000000"/>
              <w:right w:val="single" w:sz="3" w:space="0" w:color="000000"/>
            </w:tcBorders>
          </w:tcPr>
          <w:p w14:paraId="57A85C6C" w14:textId="77777777" w:rsidR="00674713" w:rsidRDefault="00000000">
            <w:pPr>
              <w:spacing w:after="0" w:line="259" w:lineRule="auto"/>
              <w:ind w:left="0" w:firstLine="0"/>
              <w:jc w:val="left"/>
            </w:pPr>
            <w:r>
              <w:t>Finance Lead</w:t>
            </w:r>
          </w:p>
        </w:tc>
        <w:tc>
          <w:tcPr>
            <w:tcW w:w="1940" w:type="dxa"/>
            <w:tcBorders>
              <w:top w:val="single" w:sz="3" w:space="0" w:color="000000"/>
              <w:left w:val="single" w:sz="3" w:space="0" w:color="000000"/>
              <w:bottom w:val="single" w:sz="3" w:space="0" w:color="000000"/>
              <w:right w:val="single" w:sz="3" w:space="0" w:color="000000"/>
            </w:tcBorders>
          </w:tcPr>
          <w:p w14:paraId="70EE8482" w14:textId="77777777" w:rsidR="00674713" w:rsidRDefault="00674713">
            <w:pPr>
              <w:spacing w:after="160" w:line="259" w:lineRule="auto"/>
              <w:ind w:left="0" w:firstLine="0"/>
              <w:jc w:val="left"/>
            </w:pPr>
          </w:p>
        </w:tc>
        <w:tc>
          <w:tcPr>
            <w:tcW w:w="2507" w:type="dxa"/>
            <w:tcBorders>
              <w:top w:val="single" w:sz="3" w:space="0" w:color="000000"/>
              <w:left w:val="single" w:sz="3" w:space="0" w:color="000000"/>
              <w:bottom w:val="single" w:sz="3" w:space="0" w:color="000000"/>
              <w:right w:val="single" w:sz="3" w:space="0" w:color="000000"/>
            </w:tcBorders>
          </w:tcPr>
          <w:p w14:paraId="095E50F0" w14:textId="77777777" w:rsidR="00674713" w:rsidRDefault="00674713">
            <w:pPr>
              <w:spacing w:after="160" w:line="259" w:lineRule="auto"/>
              <w:ind w:left="0" w:firstLine="0"/>
              <w:jc w:val="left"/>
            </w:pPr>
          </w:p>
        </w:tc>
        <w:tc>
          <w:tcPr>
            <w:tcW w:w="2223" w:type="dxa"/>
            <w:tcBorders>
              <w:top w:val="single" w:sz="3" w:space="0" w:color="000000"/>
              <w:left w:val="single" w:sz="3" w:space="0" w:color="000000"/>
              <w:bottom w:val="single" w:sz="3" w:space="0" w:color="000000"/>
              <w:right w:val="single" w:sz="3" w:space="0" w:color="000000"/>
            </w:tcBorders>
          </w:tcPr>
          <w:p w14:paraId="0253B546" w14:textId="77777777" w:rsidR="00674713" w:rsidRDefault="00674713">
            <w:pPr>
              <w:spacing w:after="160" w:line="259" w:lineRule="auto"/>
              <w:ind w:left="0" w:firstLine="0"/>
              <w:jc w:val="left"/>
            </w:pPr>
          </w:p>
        </w:tc>
      </w:tr>
      <w:tr w:rsidR="00674713" w14:paraId="46E5771D" w14:textId="77777777">
        <w:trPr>
          <w:trHeight w:val="441"/>
        </w:trPr>
        <w:tc>
          <w:tcPr>
            <w:tcW w:w="523" w:type="dxa"/>
            <w:tcBorders>
              <w:top w:val="single" w:sz="3" w:space="0" w:color="000000"/>
              <w:left w:val="single" w:sz="3" w:space="0" w:color="000000"/>
              <w:bottom w:val="single" w:sz="3" w:space="0" w:color="000000"/>
              <w:right w:val="single" w:sz="3" w:space="0" w:color="000000"/>
            </w:tcBorders>
          </w:tcPr>
          <w:p w14:paraId="0D69D63A" w14:textId="77777777" w:rsidR="00674713" w:rsidRDefault="00000000">
            <w:pPr>
              <w:spacing w:after="0" w:line="259" w:lineRule="auto"/>
              <w:ind w:left="0" w:firstLine="0"/>
              <w:jc w:val="left"/>
            </w:pPr>
            <w:r>
              <w:t>5</w:t>
            </w:r>
          </w:p>
        </w:tc>
        <w:tc>
          <w:tcPr>
            <w:tcW w:w="2507" w:type="dxa"/>
            <w:tcBorders>
              <w:top w:val="single" w:sz="3" w:space="0" w:color="000000"/>
              <w:left w:val="single" w:sz="3" w:space="0" w:color="000000"/>
              <w:bottom w:val="single" w:sz="3" w:space="0" w:color="000000"/>
              <w:right w:val="single" w:sz="3" w:space="0" w:color="000000"/>
            </w:tcBorders>
          </w:tcPr>
          <w:p w14:paraId="304C3953" w14:textId="77777777" w:rsidR="00674713" w:rsidRDefault="00000000">
            <w:pPr>
              <w:spacing w:after="0" w:line="259" w:lineRule="auto"/>
              <w:ind w:left="0" w:firstLine="0"/>
              <w:jc w:val="left"/>
            </w:pPr>
            <w:r>
              <w:t>Outreach Coordinator</w:t>
            </w:r>
          </w:p>
        </w:tc>
        <w:tc>
          <w:tcPr>
            <w:tcW w:w="1940" w:type="dxa"/>
            <w:tcBorders>
              <w:top w:val="single" w:sz="3" w:space="0" w:color="000000"/>
              <w:left w:val="single" w:sz="3" w:space="0" w:color="000000"/>
              <w:bottom w:val="single" w:sz="3" w:space="0" w:color="000000"/>
              <w:right w:val="single" w:sz="3" w:space="0" w:color="000000"/>
            </w:tcBorders>
          </w:tcPr>
          <w:p w14:paraId="773FFF37" w14:textId="77777777" w:rsidR="00674713" w:rsidRDefault="00674713">
            <w:pPr>
              <w:spacing w:after="160" w:line="259" w:lineRule="auto"/>
              <w:ind w:left="0" w:firstLine="0"/>
              <w:jc w:val="left"/>
            </w:pPr>
          </w:p>
        </w:tc>
        <w:tc>
          <w:tcPr>
            <w:tcW w:w="2507" w:type="dxa"/>
            <w:tcBorders>
              <w:top w:val="single" w:sz="3" w:space="0" w:color="000000"/>
              <w:left w:val="single" w:sz="3" w:space="0" w:color="000000"/>
              <w:bottom w:val="single" w:sz="3" w:space="0" w:color="000000"/>
              <w:right w:val="single" w:sz="3" w:space="0" w:color="000000"/>
            </w:tcBorders>
          </w:tcPr>
          <w:p w14:paraId="6D2EC78E" w14:textId="77777777" w:rsidR="00674713" w:rsidRDefault="00674713">
            <w:pPr>
              <w:spacing w:after="160" w:line="259" w:lineRule="auto"/>
              <w:ind w:left="0" w:firstLine="0"/>
              <w:jc w:val="left"/>
            </w:pPr>
          </w:p>
        </w:tc>
        <w:tc>
          <w:tcPr>
            <w:tcW w:w="2223" w:type="dxa"/>
            <w:tcBorders>
              <w:top w:val="single" w:sz="3" w:space="0" w:color="000000"/>
              <w:left w:val="single" w:sz="3" w:space="0" w:color="000000"/>
              <w:bottom w:val="single" w:sz="3" w:space="0" w:color="000000"/>
              <w:right w:val="single" w:sz="3" w:space="0" w:color="000000"/>
            </w:tcBorders>
          </w:tcPr>
          <w:p w14:paraId="36AA860D" w14:textId="77777777" w:rsidR="00674713" w:rsidRDefault="00674713">
            <w:pPr>
              <w:spacing w:after="160" w:line="259" w:lineRule="auto"/>
              <w:ind w:left="0" w:firstLine="0"/>
              <w:jc w:val="left"/>
            </w:pPr>
          </w:p>
        </w:tc>
      </w:tr>
      <w:tr w:rsidR="00674713" w14:paraId="5E32C967" w14:textId="77777777">
        <w:trPr>
          <w:trHeight w:val="441"/>
        </w:trPr>
        <w:tc>
          <w:tcPr>
            <w:tcW w:w="523" w:type="dxa"/>
            <w:tcBorders>
              <w:top w:val="single" w:sz="3" w:space="0" w:color="000000"/>
              <w:left w:val="single" w:sz="3" w:space="0" w:color="000000"/>
              <w:bottom w:val="single" w:sz="3" w:space="0" w:color="000000"/>
              <w:right w:val="single" w:sz="3" w:space="0" w:color="000000"/>
            </w:tcBorders>
          </w:tcPr>
          <w:p w14:paraId="6C177DEE" w14:textId="77777777" w:rsidR="00674713" w:rsidRDefault="00000000">
            <w:pPr>
              <w:spacing w:after="0" w:line="259" w:lineRule="auto"/>
              <w:ind w:left="0" w:firstLine="0"/>
              <w:jc w:val="left"/>
            </w:pPr>
            <w:r>
              <w:t>6</w:t>
            </w:r>
          </w:p>
        </w:tc>
        <w:tc>
          <w:tcPr>
            <w:tcW w:w="2507" w:type="dxa"/>
            <w:tcBorders>
              <w:top w:val="single" w:sz="3" w:space="0" w:color="000000"/>
              <w:left w:val="single" w:sz="3" w:space="0" w:color="000000"/>
              <w:bottom w:val="single" w:sz="3" w:space="0" w:color="000000"/>
              <w:right w:val="single" w:sz="3" w:space="0" w:color="000000"/>
            </w:tcBorders>
          </w:tcPr>
          <w:p w14:paraId="5C4710F7" w14:textId="77777777" w:rsidR="00674713" w:rsidRDefault="00000000">
            <w:pPr>
              <w:spacing w:after="0" w:line="259" w:lineRule="auto"/>
              <w:ind w:left="0" w:firstLine="0"/>
              <w:jc w:val="left"/>
            </w:pPr>
            <w:r>
              <w:t>Mental Health Lead</w:t>
            </w:r>
          </w:p>
        </w:tc>
        <w:tc>
          <w:tcPr>
            <w:tcW w:w="1940" w:type="dxa"/>
            <w:tcBorders>
              <w:top w:val="single" w:sz="3" w:space="0" w:color="000000"/>
              <w:left w:val="single" w:sz="3" w:space="0" w:color="000000"/>
              <w:bottom w:val="single" w:sz="3" w:space="0" w:color="000000"/>
              <w:right w:val="single" w:sz="3" w:space="0" w:color="000000"/>
            </w:tcBorders>
          </w:tcPr>
          <w:p w14:paraId="2D62B729" w14:textId="77777777" w:rsidR="00674713" w:rsidRDefault="00674713">
            <w:pPr>
              <w:spacing w:after="160" w:line="259" w:lineRule="auto"/>
              <w:ind w:left="0" w:firstLine="0"/>
              <w:jc w:val="left"/>
            </w:pPr>
          </w:p>
        </w:tc>
        <w:tc>
          <w:tcPr>
            <w:tcW w:w="2507" w:type="dxa"/>
            <w:tcBorders>
              <w:top w:val="single" w:sz="3" w:space="0" w:color="000000"/>
              <w:left w:val="single" w:sz="3" w:space="0" w:color="000000"/>
              <w:bottom w:val="single" w:sz="3" w:space="0" w:color="000000"/>
              <w:right w:val="single" w:sz="3" w:space="0" w:color="000000"/>
            </w:tcBorders>
          </w:tcPr>
          <w:p w14:paraId="3F197B28" w14:textId="77777777" w:rsidR="00674713" w:rsidRDefault="00674713">
            <w:pPr>
              <w:spacing w:after="160" w:line="259" w:lineRule="auto"/>
              <w:ind w:left="0" w:firstLine="0"/>
              <w:jc w:val="left"/>
            </w:pPr>
          </w:p>
        </w:tc>
        <w:tc>
          <w:tcPr>
            <w:tcW w:w="2223" w:type="dxa"/>
            <w:tcBorders>
              <w:top w:val="single" w:sz="3" w:space="0" w:color="000000"/>
              <w:left w:val="single" w:sz="3" w:space="0" w:color="000000"/>
              <w:bottom w:val="single" w:sz="3" w:space="0" w:color="000000"/>
              <w:right w:val="single" w:sz="3" w:space="0" w:color="000000"/>
            </w:tcBorders>
          </w:tcPr>
          <w:p w14:paraId="4F969083" w14:textId="77777777" w:rsidR="00674713" w:rsidRDefault="00674713">
            <w:pPr>
              <w:spacing w:after="160" w:line="259" w:lineRule="auto"/>
              <w:ind w:left="0" w:firstLine="0"/>
              <w:jc w:val="left"/>
            </w:pPr>
          </w:p>
        </w:tc>
      </w:tr>
      <w:tr w:rsidR="00674713" w14:paraId="010801D2" w14:textId="77777777">
        <w:trPr>
          <w:trHeight w:val="441"/>
        </w:trPr>
        <w:tc>
          <w:tcPr>
            <w:tcW w:w="523" w:type="dxa"/>
            <w:tcBorders>
              <w:top w:val="single" w:sz="3" w:space="0" w:color="000000"/>
              <w:left w:val="single" w:sz="3" w:space="0" w:color="000000"/>
              <w:bottom w:val="single" w:sz="3" w:space="0" w:color="000000"/>
              <w:right w:val="single" w:sz="3" w:space="0" w:color="000000"/>
            </w:tcBorders>
          </w:tcPr>
          <w:p w14:paraId="5D657020" w14:textId="77777777" w:rsidR="00674713" w:rsidRDefault="00000000">
            <w:pPr>
              <w:spacing w:after="0" w:line="259" w:lineRule="auto"/>
              <w:ind w:left="0" w:firstLine="0"/>
              <w:jc w:val="left"/>
            </w:pPr>
            <w:r>
              <w:t>7</w:t>
            </w:r>
          </w:p>
        </w:tc>
        <w:tc>
          <w:tcPr>
            <w:tcW w:w="2507" w:type="dxa"/>
            <w:tcBorders>
              <w:top w:val="single" w:sz="3" w:space="0" w:color="000000"/>
              <w:left w:val="single" w:sz="3" w:space="0" w:color="000000"/>
              <w:bottom w:val="single" w:sz="3" w:space="0" w:color="000000"/>
              <w:right w:val="single" w:sz="3" w:space="0" w:color="000000"/>
            </w:tcBorders>
          </w:tcPr>
          <w:p w14:paraId="178B5132" w14:textId="77777777" w:rsidR="00674713" w:rsidRDefault="00000000">
            <w:pPr>
              <w:spacing w:after="0" w:line="259" w:lineRule="auto"/>
              <w:ind w:left="0" w:firstLine="0"/>
              <w:jc w:val="left"/>
            </w:pPr>
            <w:r>
              <w:t>Mentorship Lead</w:t>
            </w:r>
          </w:p>
        </w:tc>
        <w:tc>
          <w:tcPr>
            <w:tcW w:w="1940" w:type="dxa"/>
            <w:tcBorders>
              <w:top w:val="single" w:sz="3" w:space="0" w:color="000000"/>
              <w:left w:val="single" w:sz="3" w:space="0" w:color="000000"/>
              <w:bottom w:val="single" w:sz="3" w:space="0" w:color="000000"/>
              <w:right w:val="single" w:sz="3" w:space="0" w:color="000000"/>
            </w:tcBorders>
          </w:tcPr>
          <w:p w14:paraId="56B6AF46" w14:textId="77777777" w:rsidR="00674713" w:rsidRDefault="00674713">
            <w:pPr>
              <w:spacing w:after="160" w:line="259" w:lineRule="auto"/>
              <w:ind w:left="0" w:firstLine="0"/>
              <w:jc w:val="left"/>
            </w:pPr>
          </w:p>
        </w:tc>
        <w:tc>
          <w:tcPr>
            <w:tcW w:w="2507" w:type="dxa"/>
            <w:tcBorders>
              <w:top w:val="single" w:sz="3" w:space="0" w:color="000000"/>
              <w:left w:val="single" w:sz="3" w:space="0" w:color="000000"/>
              <w:bottom w:val="single" w:sz="3" w:space="0" w:color="000000"/>
              <w:right w:val="single" w:sz="3" w:space="0" w:color="000000"/>
            </w:tcBorders>
          </w:tcPr>
          <w:p w14:paraId="396EEE8A" w14:textId="77777777" w:rsidR="00674713" w:rsidRDefault="00674713">
            <w:pPr>
              <w:spacing w:after="160" w:line="259" w:lineRule="auto"/>
              <w:ind w:left="0" w:firstLine="0"/>
              <w:jc w:val="left"/>
            </w:pPr>
          </w:p>
        </w:tc>
        <w:tc>
          <w:tcPr>
            <w:tcW w:w="2223" w:type="dxa"/>
            <w:tcBorders>
              <w:top w:val="single" w:sz="3" w:space="0" w:color="000000"/>
              <w:left w:val="single" w:sz="3" w:space="0" w:color="000000"/>
              <w:bottom w:val="single" w:sz="3" w:space="0" w:color="000000"/>
              <w:right w:val="single" w:sz="3" w:space="0" w:color="000000"/>
            </w:tcBorders>
          </w:tcPr>
          <w:p w14:paraId="6FC2035D" w14:textId="77777777" w:rsidR="00674713" w:rsidRDefault="00674713">
            <w:pPr>
              <w:spacing w:after="160" w:line="259" w:lineRule="auto"/>
              <w:ind w:left="0" w:firstLine="0"/>
              <w:jc w:val="left"/>
            </w:pPr>
          </w:p>
        </w:tc>
      </w:tr>
      <w:tr w:rsidR="00674713" w14:paraId="28EA5562" w14:textId="77777777">
        <w:trPr>
          <w:trHeight w:val="441"/>
        </w:trPr>
        <w:tc>
          <w:tcPr>
            <w:tcW w:w="523" w:type="dxa"/>
            <w:tcBorders>
              <w:top w:val="single" w:sz="3" w:space="0" w:color="000000"/>
              <w:left w:val="single" w:sz="3" w:space="0" w:color="000000"/>
              <w:bottom w:val="single" w:sz="3" w:space="0" w:color="000000"/>
              <w:right w:val="single" w:sz="3" w:space="0" w:color="000000"/>
            </w:tcBorders>
          </w:tcPr>
          <w:p w14:paraId="2B3A92A8" w14:textId="77777777" w:rsidR="00674713" w:rsidRDefault="00000000">
            <w:pPr>
              <w:spacing w:after="0" w:line="259" w:lineRule="auto"/>
              <w:ind w:left="0" w:firstLine="0"/>
              <w:jc w:val="left"/>
            </w:pPr>
            <w:r>
              <w:t>8</w:t>
            </w:r>
          </w:p>
        </w:tc>
        <w:tc>
          <w:tcPr>
            <w:tcW w:w="2507" w:type="dxa"/>
            <w:tcBorders>
              <w:top w:val="single" w:sz="3" w:space="0" w:color="000000"/>
              <w:left w:val="single" w:sz="3" w:space="0" w:color="000000"/>
              <w:bottom w:val="single" w:sz="3" w:space="0" w:color="000000"/>
              <w:right w:val="single" w:sz="3" w:space="0" w:color="000000"/>
            </w:tcBorders>
          </w:tcPr>
          <w:p w14:paraId="011907CF" w14:textId="77777777" w:rsidR="00674713" w:rsidRDefault="00000000">
            <w:pPr>
              <w:spacing w:after="0" w:line="259" w:lineRule="auto"/>
              <w:ind w:left="0" w:firstLine="0"/>
              <w:jc w:val="left"/>
            </w:pPr>
            <w:r>
              <w:t>Alumni Liaison</w:t>
            </w:r>
          </w:p>
        </w:tc>
        <w:tc>
          <w:tcPr>
            <w:tcW w:w="1940" w:type="dxa"/>
            <w:tcBorders>
              <w:top w:val="single" w:sz="3" w:space="0" w:color="000000"/>
              <w:left w:val="single" w:sz="3" w:space="0" w:color="000000"/>
              <w:bottom w:val="single" w:sz="3" w:space="0" w:color="000000"/>
              <w:right w:val="single" w:sz="3" w:space="0" w:color="000000"/>
            </w:tcBorders>
          </w:tcPr>
          <w:p w14:paraId="384D47D6" w14:textId="77777777" w:rsidR="00674713" w:rsidRDefault="00674713">
            <w:pPr>
              <w:spacing w:after="160" w:line="259" w:lineRule="auto"/>
              <w:ind w:left="0" w:firstLine="0"/>
              <w:jc w:val="left"/>
            </w:pPr>
          </w:p>
        </w:tc>
        <w:tc>
          <w:tcPr>
            <w:tcW w:w="2507" w:type="dxa"/>
            <w:tcBorders>
              <w:top w:val="single" w:sz="3" w:space="0" w:color="000000"/>
              <w:left w:val="single" w:sz="3" w:space="0" w:color="000000"/>
              <w:bottom w:val="single" w:sz="3" w:space="0" w:color="000000"/>
              <w:right w:val="single" w:sz="3" w:space="0" w:color="000000"/>
            </w:tcBorders>
          </w:tcPr>
          <w:p w14:paraId="07C99E59" w14:textId="77777777" w:rsidR="00674713" w:rsidRDefault="00674713">
            <w:pPr>
              <w:spacing w:after="160" w:line="259" w:lineRule="auto"/>
              <w:ind w:left="0" w:firstLine="0"/>
              <w:jc w:val="left"/>
            </w:pPr>
          </w:p>
        </w:tc>
        <w:tc>
          <w:tcPr>
            <w:tcW w:w="2223" w:type="dxa"/>
            <w:tcBorders>
              <w:top w:val="single" w:sz="3" w:space="0" w:color="000000"/>
              <w:left w:val="single" w:sz="3" w:space="0" w:color="000000"/>
              <w:bottom w:val="single" w:sz="3" w:space="0" w:color="000000"/>
              <w:right w:val="single" w:sz="3" w:space="0" w:color="000000"/>
            </w:tcBorders>
          </w:tcPr>
          <w:p w14:paraId="5CCC6923" w14:textId="77777777" w:rsidR="00674713" w:rsidRDefault="00674713">
            <w:pPr>
              <w:spacing w:after="160" w:line="259" w:lineRule="auto"/>
              <w:ind w:left="0" w:firstLine="0"/>
              <w:jc w:val="left"/>
            </w:pPr>
          </w:p>
        </w:tc>
      </w:tr>
      <w:tr w:rsidR="00674713" w14:paraId="03431C3C" w14:textId="77777777">
        <w:trPr>
          <w:trHeight w:val="441"/>
        </w:trPr>
        <w:tc>
          <w:tcPr>
            <w:tcW w:w="523" w:type="dxa"/>
            <w:tcBorders>
              <w:top w:val="single" w:sz="3" w:space="0" w:color="000000"/>
              <w:left w:val="single" w:sz="3" w:space="0" w:color="000000"/>
              <w:bottom w:val="single" w:sz="3" w:space="0" w:color="000000"/>
              <w:right w:val="single" w:sz="3" w:space="0" w:color="000000"/>
            </w:tcBorders>
          </w:tcPr>
          <w:p w14:paraId="40DA5922" w14:textId="77777777" w:rsidR="00674713" w:rsidRDefault="00000000">
            <w:pPr>
              <w:spacing w:after="0" w:line="259" w:lineRule="auto"/>
              <w:ind w:left="0" w:firstLine="0"/>
              <w:jc w:val="left"/>
            </w:pPr>
            <w:r>
              <w:t>9</w:t>
            </w:r>
          </w:p>
        </w:tc>
        <w:tc>
          <w:tcPr>
            <w:tcW w:w="2507" w:type="dxa"/>
            <w:tcBorders>
              <w:top w:val="single" w:sz="3" w:space="0" w:color="000000"/>
              <w:left w:val="single" w:sz="3" w:space="0" w:color="000000"/>
              <w:bottom w:val="single" w:sz="3" w:space="0" w:color="000000"/>
              <w:right w:val="single" w:sz="3" w:space="0" w:color="000000"/>
            </w:tcBorders>
          </w:tcPr>
          <w:p w14:paraId="139A409A" w14:textId="77777777" w:rsidR="00674713" w:rsidRDefault="00000000">
            <w:pPr>
              <w:spacing w:after="0" w:line="259" w:lineRule="auto"/>
              <w:ind w:left="0" w:firstLine="0"/>
              <w:jc w:val="left"/>
            </w:pPr>
            <w:r>
              <w:t>Secretary General</w:t>
            </w:r>
          </w:p>
        </w:tc>
        <w:tc>
          <w:tcPr>
            <w:tcW w:w="1940" w:type="dxa"/>
            <w:tcBorders>
              <w:top w:val="single" w:sz="3" w:space="0" w:color="000000"/>
              <w:left w:val="single" w:sz="3" w:space="0" w:color="000000"/>
              <w:bottom w:val="single" w:sz="3" w:space="0" w:color="000000"/>
              <w:right w:val="single" w:sz="3" w:space="0" w:color="000000"/>
            </w:tcBorders>
          </w:tcPr>
          <w:p w14:paraId="1FACFFDB" w14:textId="77777777" w:rsidR="00674713" w:rsidRDefault="00674713">
            <w:pPr>
              <w:spacing w:after="160" w:line="259" w:lineRule="auto"/>
              <w:ind w:left="0" w:firstLine="0"/>
              <w:jc w:val="left"/>
            </w:pPr>
          </w:p>
        </w:tc>
        <w:tc>
          <w:tcPr>
            <w:tcW w:w="2507" w:type="dxa"/>
            <w:tcBorders>
              <w:top w:val="single" w:sz="3" w:space="0" w:color="000000"/>
              <w:left w:val="single" w:sz="3" w:space="0" w:color="000000"/>
              <w:bottom w:val="single" w:sz="3" w:space="0" w:color="000000"/>
              <w:right w:val="single" w:sz="3" w:space="0" w:color="000000"/>
            </w:tcBorders>
          </w:tcPr>
          <w:p w14:paraId="4AE038F8" w14:textId="77777777" w:rsidR="00674713" w:rsidRDefault="00674713">
            <w:pPr>
              <w:spacing w:after="160" w:line="259" w:lineRule="auto"/>
              <w:ind w:left="0" w:firstLine="0"/>
              <w:jc w:val="left"/>
            </w:pPr>
          </w:p>
        </w:tc>
        <w:tc>
          <w:tcPr>
            <w:tcW w:w="2223" w:type="dxa"/>
            <w:tcBorders>
              <w:top w:val="single" w:sz="3" w:space="0" w:color="000000"/>
              <w:left w:val="single" w:sz="3" w:space="0" w:color="000000"/>
              <w:bottom w:val="single" w:sz="3" w:space="0" w:color="000000"/>
              <w:right w:val="single" w:sz="3" w:space="0" w:color="000000"/>
            </w:tcBorders>
          </w:tcPr>
          <w:p w14:paraId="16F655B7" w14:textId="77777777" w:rsidR="00674713" w:rsidRDefault="00674713">
            <w:pPr>
              <w:spacing w:after="160" w:line="259" w:lineRule="auto"/>
              <w:ind w:left="0" w:firstLine="0"/>
              <w:jc w:val="left"/>
            </w:pPr>
          </w:p>
        </w:tc>
      </w:tr>
      <w:tr w:rsidR="00674713" w14:paraId="306702CC" w14:textId="77777777">
        <w:trPr>
          <w:trHeight w:val="730"/>
        </w:trPr>
        <w:tc>
          <w:tcPr>
            <w:tcW w:w="523" w:type="dxa"/>
            <w:tcBorders>
              <w:top w:val="single" w:sz="3" w:space="0" w:color="000000"/>
              <w:left w:val="single" w:sz="3" w:space="0" w:color="000000"/>
              <w:bottom w:val="single" w:sz="3" w:space="0" w:color="000000"/>
              <w:right w:val="single" w:sz="3" w:space="0" w:color="000000"/>
            </w:tcBorders>
          </w:tcPr>
          <w:p w14:paraId="409ED99A" w14:textId="77777777" w:rsidR="00674713" w:rsidRDefault="00000000">
            <w:pPr>
              <w:spacing w:after="0" w:line="259" w:lineRule="auto"/>
              <w:ind w:left="0" w:firstLine="0"/>
              <w:jc w:val="left"/>
            </w:pPr>
            <w:r>
              <w:t>10</w:t>
            </w:r>
          </w:p>
        </w:tc>
        <w:tc>
          <w:tcPr>
            <w:tcW w:w="2507" w:type="dxa"/>
            <w:tcBorders>
              <w:top w:val="single" w:sz="3" w:space="0" w:color="000000"/>
              <w:left w:val="single" w:sz="3" w:space="0" w:color="000000"/>
              <w:bottom w:val="single" w:sz="3" w:space="0" w:color="000000"/>
              <w:right w:val="single" w:sz="3" w:space="0" w:color="000000"/>
            </w:tcBorders>
          </w:tcPr>
          <w:p w14:paraId="290EBE71" w14:textId="77777777" w:rsidR="00674713" w:rsidRDefault="00000000">
            <w:pPr>
              <w:tabs>
                <w:tab w:val="center" w:pos="1151"/>
                <w:tab w:val="right" w:pos="2387"/>
              </w:tabs>
              <w:spacing w:after="0" w:line="259" w:lineRule="auto"/>
              <w:ind w:left="0" w:firstLine="0"/>
              <w:jc w:val="left"/>
            </w:pPr>
            <w:r>
              <w:t>Advisor</w:t>
            </w:r>
            <w:r>
              <w:tab/>
              <w:t>/</w:t>
            </w:r>
            <w:r>
              <w:tab/>
              <w:t>Alumni</w:t>
            </w:r>
          </w:p>
          <w:p w14:paraId="35ACC932" w14:textId="77777777" w:rsidR="00674713" w:rsidRDefault="00000000">
            <w:pPr>
              <w:spacing w:after="0" w:line="259" w:lineRule="auto"/>
              <w:ind w:left="0" w:firstLine="0"/>
              <w:jc w:val="left"/>
            </w:pPr>
            <w:r>
              <w:t>Representative</w:t>
            </w:r>
          </w:p>
        </w:tc>
        <w:tc>
          <w:tcPr>
            <w:tcW w:w="1940" w:type="dxa"/>
            <w:tcBorders>
              <w:top w:val="single" w:sz="3" w:space="0" w:color="000000"/>
              <w:left w:val="single" w:sz="3" w:space="0" w:color="000000"/>
              <w:bottom w:val="single" w:sz="3" w:space="0" w:color="000000"/>
              <w:right w:val="single" w:sz="3" w:space="0" w:color="000000"/>
            </w:tcBorders>
          </w:tcPr>
          <w:p w14:paraId="40AF5C54" w14:textId="77777777" w:rsidR="00674713" w:rsidRDefault="00674713">
            <w:pPr>
              <w:spacing w:after="160" w:line="259" w:lineRule="auto"/>
              <w:ind w:left="0" w:firstLine="0"/>
              <w:jc w:val="left"/>
            </w:pPr>
          </w:p>
        </w:tc>
        <w:tc>
          <w:tcPr>
            <w:tcW w:w="2507" w:type="dxa"/>
            <w:tcBorders>
              <w:top w:val="single" w:sz="3" w:space="0" w:color="000000"/>
              <w:left w:val="single" w:sz="3" w:space="0" w:color="000000"/>
              <w:bottom w:val="single" w:sz="3" w:space="0" w:color="000000"/>
              <w:right w:val="single" w:sz="3" w:space="0" w:color="000000"/>
            </w:tcBorders>
          </w:tcPr>
          <w:p w14:paraId="2275E234" w14:textId="77777777" w:rsidR="00674713" w:rsidRDefault="00674713">
            <w:pPr>
              <w:spacing w:after="160" w:line="259" w:lineRule="auto"/>
              <w:ind w:left="0" w:firstLine="0"/>
              <w:jc w:val="left"/>
            </w:pPr>
          </w:p>
        </w:tc>
        <w:tc>
          <w:tcPr>
            <w:tcW w:w="2223" w:type="dxa"/>
            <w:tcBorders>
              <w:top w:val="single" w:sz="3" w:space="0" w:color="000000"/>
              <w:left w:val="single" w:sz="3" w:space="0" w:color="000000"/>
              <w:bottom w:val="single" w:sz="3" w:space="0" w:color="000000"/>
              <w:right w:val="single" w:sz="3" w:space="0" w:color="000000"/>
            </w:tcBorders>
          </w:tcPr>
          <w:p w14:paraId="1F7396A5" w14:textId="77777777" w:rsidR="00674713" w:rsidRDefault="00674713">
            <w:pPr>
              <w:spacing w:after="160" w:line="259" w:lineRule="auto"/>
              <w:ind w:left="0" w:firstLine="0"/>
              <w:jc w:val="left"/>
            </w:pPr>
          </w:p>
        </w:tc>
      </w:tr>
    </w:tbl>
    <w:p w14:paraId="7AE31131" w14:textId="77777777" w:rsidR="00674713" w:rsidRDefault="00000000">
      <w:pPr>
        <w:spacing w:after="5591" w:line="265" w:lineRule="auto"/>
        <w:ind w:left="-5" w:hanging="10"/>
        <w:jc w:val="left"/>
      </w:pPr>
      <w:r>
        <w:rPr>
          <w:b/>
        </w:rPr>
        <w:t xml:space="preserve">Date of Approval: </w:t>
      </w:r>
      <w:r>
        <w:rPr>
          <w:rFonts w:ascii="Calibri" w:eastAsia="Calibri" w:hAnsi="Calibri" w:cs="Calibri"/>
          <w:noProof/>
          <w:sz w:val="22"/>
        </w:rPr>
        <mc:AlternateContent>
          <mc:Choice Requires="wpg">
            <w:drawing>
              <wp:inline distT="0" distB="0" distL="0" distR="0" wp14:anchorId="67F0665C" wp14:editId="0C93C51F">
                <wp:extent cx="4327563" cy="5055"/>
                <wp:effectExtent l="0" t="0" r="0" b="0"/>
                <wp:docPr id="10711" name="Group 10711"/>
                <wp:cNvGraphicFramePr/>
                <a:graphic xmlns:a="http://schemas.openxmlformats.org/drawingml/2006/main">
                  <a:graphicData uri="http://schemas.microsoft.com/office/word/2010/wordprocessingGroup">
                    <wpg:wgp>
                      <wpg:cNvGrpSpPr/>
                      <wpg:grpSpPr>
                        <a:xfrm>
                          <a:off x="0" y="0"/>
                          <a:ext cx="4327563" cy="5055"/>
                          <a:chOff x="0" y="0"/>
                          <a:chExt cx="4327563" cy="5055"/>
                        </a:xfrm>
                      </wpg:grpSpPr>
                      <wps:wsp>
                        <wps:cNvPr id="895" name="Shape 895"/>
                        <wps:cNvSpPr/>
                        <wps:spPr>
                          <a:xfrm>
                            <a:off x="0" y="0"/>
                            <a:ext cx="4327563" cy="0"/>
                          </a:xfrm>
                          <a:custGeom>
                            <a:avLst/>
                            <a:gdLst/>
                            <a:ahLst/>
                            <a:cxnLst/>
                            <a:rect l="0" t="0" r="0" b="0"/>
                            <a:pathLst>
                              <a:path w="4327563">
                                <a:moveTo>
                                  <a:pt x="0" y="0"/>
                                </a:moveTo>
                                <a:lnTo>
                                  <a:pt x="432756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11" style="width:340.753pt;height:0.398pt;mso-position-horizontal-relative:char;mso-position-vertical-relative:line" coordsize="43275,50">
                <v:shape id="Shape 895" style="position:absolute;width:43275;height:0;left:0;top:0;" coordsize="4327563,0" path="m0,0l4327563,0">
                  <v:stroke weight="0.398pt" endcap="flat" joinstyle="miter" miterlimit="10" on="true" color="#000000"/>
                  <v:fill on="false" color="#000000" opacity="0"/>
                </v:shape>
              </v:group>
            </w:pict>
          </mc:Fallback>
        </mc:AlternateContent>
      </w:r>
    </w:p>
    <w:p w14:paraId="741770C5" w14:textId="77777777" w:rsidR="00674713" w:rsidRDefault="00000000">
      <w:pPr>
        <w:spacing w:after="146" w:line="265" w:lineRule="auto"/>
        <w:ind w:left="-5" w:hanging="10"/>
        <w:jc w:val="left"/>
      </w:pPr>
      <w:r>
        <w:rPr>
          <w:b/>
        </w:rPr>
        <w:lastRenderedPageBreak/>
        <w:t>Signed:</w:t>
      </w:r>
    </w:p>
    <w:p w14:paraId="424E2C07" w14:textId="77777777" w:rsidR="00674713" w:rsidRDefault="00000000">
      <w:pPr>
        <w:spacing w:after="0"/>
        <w:ind w:left="0" w:firstLine="0"/>
      </w:pPr>
      <w:r>
        <w:t>Israel Alex Makori</w:t>
      </w:r>
    </w:p>
    <w:p w14:paraId="4BFBE920" w14:textId="77777777" w:rsidR="00674713" w:rsidRDefault="00000000">
      <w:pPr>
        <w:spacing w:after="0"/>
        <w:ind w:left="0" w:firstLine="0"/>
      </w:pPr>
      <w:r>
        <w:t>NUNSA Chairperson 2025/2026</w:t>
      </w:r>
    </w:p>
    <w:p w14:paraId="1A2B4FA3" w14:textId="77777777" w:rsidR="00674713" w:rsidRDefault="00000000">
      <w:pPr>
        <w:ind w:left="0" w:firstLine="0"/>
      </w:pPr>
      <w:r>
        <w:t>CEO – Inua Nurse Footprint (INF)</w:t>
      </w:r>
    </w:p>
    <w:sectPr w:rsidR="00674713">
      <w:headerReference w:type="even" r:id="rId39"/>
      <w:headerReference w:type="default" r:id="rId40"/>
      <w:footerReference w:type="even" r:id="rId41"/>
      <w:footerReference w:type="default" r:id="rId42"/>
      <w:headerReference w:type="first" r:id="rId43"/>
      <w:footerReference w:type="first" r:id="rId44"/>
      <w:pgSz w:w="11906" w:h="16838"/>
      <w:pgMar w:top="1440" w:right="1440" w:bottom="1440" w:left="1440" w:header="739"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1D49" w14:textId="77777777" w:rsidR="007059A6" w:rsidRDefault="007059A6">
      <w:pPr>
        <w:spacing w:after="0" w:line="240" w:lineRule="auto"/>
      </w:pPr>
      <w:r>
        <w:separator/>
      </w:r>
    </w:p>
  </w:endnote>
  <w:endnote w:type="continuationSeparator" w:id="0">
    <w:p w14:paraId="3B9EC940" w14:textId="77777777" w:rsidR="007059A6" w:rsidRDefault="00705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8B6A3" w14:textId="77777777" w:rsidR="00674713" w:rsidRDefault="00674713">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5136" w14:textId="77777777" w:rsidR="00674713" w:rsidRDefault="00674713">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9A70F" w14:textId="77777777" w:rsidR="00674713" w:rsidRDefault="00674713">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87A6" w14:textId="77777777" w:rsidR="00674713" w:rsidRDefault="00674713">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F04DF" w14:textId="77777777" w:rsidR="00674713" w:rsidRDefault="00674713">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2A4CD" w14:textId="77777777" w:rsidR="00674713" w:rsidRDefault="00674713">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A9903" w14:textId="77777777" w:rsidR="00674713" w:rsidRDefault="00000000">
    <w:pPr>
      <w:spacing w:after="0" w:line="259" w:lineRule="auto"/>
      <w:ind w:left="0" w:right="67" w:firstLine="0"/>
      <w:jc w:val="center"/>
    </w:pPr>
    <w:r>
      <w:fldChar w:fldCharType="begin"/>
    </w:r>
    <w:r>
      <w:instrText xml:space="preserve"> PAGE   \* MERGEFORMAT </w:instrText>
    </w:r>
    <w:r>
      <w:fldChar w:fldCharType="separate"/>
    </w:r>
    <w: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8F9F7" w14:textId="77777777" w:rsidR="00674713" w:rsidRDefault="00000000">
    <w:pPr>
      <w:spacing w:after="0" w:line="259" w:lineRule="auto"/>
      <w:ind w:left="0" w:right="67" w:firstLine="0"/>
      <w:jc w:val="center"/>
    </w:pPr>
    <w:r>
      <w:fldChar w:fldCharType="begin"/>
    </w:r>
    <w:r>
      <w:instrText xml:space="preserve"> PAGE   \* MERGEFORMAT </w:instrText>
    </w:r>
    <w:r>
      <w:fldChar w:fldCharType="separate"/>
    </w:r>
    <w:r>
      <w:t>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93300" w14:textId="77777777" w:rsidR="00674713" w:rsidRDefault="00000000">
    <w:pPr>
      <w:spacing w:after="0" w:line="259" w:lineRule="auto"/>
      <w:ind w:left="0" w:right="67" w:firstLine="0"/>
      <w:jc w:val="center"/>
    </w:pPr>
    <w:r>
      <w:fldChar w:fldCharType="begin"/>
    </w:r>
    <w:r>
      <w:instrText xml:space="preserve"> PAGE   \* MERGEFORMAT </w:instrText>
    </w:r>
    <w:r>
      <w:fldChar w:fldCharType="separate"/>
    </w:r>
    <w:r>
      <w:t>2</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81C6" w14:textId="77777777" w:rsidR="00674713" w:rsidRDefault="00000000">
    <w:pPr>
      <w:spacing w:after="0" w:line="259" w:lineRule="auto"/>
      <w:ind w:left="0" w:right="11" w:firstLine="0"/>
      <w:jc w:val="center"/>
    </w:pPr>
    <w:r>
      <w:fldChar w:fldCharType="begin"/>
    </w:r>
    <w:r>
      <w:instrText xml:space="preserve"> PAGE   \* MERGEFORMAT </w:instrText>
    </w:r>
    <w:r>
      <w:fldChar w:fldCharType="separate"/>
    </w:r>
    <w:r>
      <w:t>2</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5A2B" w14:textId="77777777" w:rsidR="00674713" w:rsidRDefault="00000000">
    <w:pPr>
      <w:spacing w:after="0" w:line="259" w:lineRule="auto"/>
      <w:ind w:left="0" w:right="11" w:firstLine="0"/>
      <w:jc w:val="center"/>
    </w:pPr>
    <w:r>
      <w:fldChar w:fldCharType="begin"/>
    </w:r>
    <w:r>
      <w:instrText xml:space="preserve"> PAGE   \* MERGEFORMAT </w:instrText>
    </w:r>
    <w:r>
      <w:fldChar w:fldCharType="separate"/>
    </w:r>
    <w:r>
      <w:t>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C540" w14:textId="77777777" w:rsidR="00674713" w:rsidRDefault="00000000">
    <w:pPr>
      <w:spacing w:after="0" w:line="259" w:lineRule="auto"/>
      <w:ind w:left="0" w:right="11" w:firstLine="0"/>
      <w:jc w:val="center"/>
    </w:pPr>
    <w:r>
      <w:fldChar w:fldCharType="begin"/>
    </w:r>
    <w:r>
      <w:instrText xml:space="preserve"> PAGE   \* MERGEFORMAT </w:instrText>
    </w:r>
    <w:r>
      <w:fldChar w:fldCharType="separate"/>
    </w:r>
    <w:r>
      <w:t>2</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5FD5E" w14:textId="77777777" w:rsidR="00674713"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D354" w14:textId="77777777" w:rsidR="00674713"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7238" w14:textId="77777777" w:rsidR="00674713"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FABF" w14:textId="77777777" w:rsidR="00674713"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E900" w14:textId="77777777" w:rsidR="00674713"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8303F" w14:textId="77777777" w:rsidR="00674713"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493BA" w14:textId="77777777" w:rsidR="007059A6" w:rsidRDefault="007059A6">
      <w:pPr>
        <w:spacing w:after="0" w:line="240" w:lineRule="auto"/>
      </w:pPr>
      <w:r>
        <w:separator/>
      </w:r>
    </w:p>
  </w:footnote>
  <w:footnote w:type="continuationSeparator" w:id="0">
    <w:p w14:paraId="0158343C" w14:textId="77777777" w:rsidR="007059A6" w:rsidRDefault="00705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7B19" w14:textId="77777777" w:rsidR="00674713" w:rsidRDefault="00674713">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03C6" w14:textId="77777777" w:rsidR="00674713" w:rsidRDefault="00674713">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3796" w14:textId="77777777" w:rsidR="00674713" w:rsidRDefault="00674713">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85575" w14:textId="77777777" w:rsidR="00674713" w:rsidRDefault="00674713">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107E7" w14:textId="77777777" w:rsidR="00674713" w:rsidRDefault="00674713">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6D9A2" w14:textId="77777777" w:rsidR="00674713" w:rsidRDefault="00674713">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4BDD" w14:textId="77777777" w:rsidR="00674713" w:rsidRDefault="00000000">
    <w:pPr>
      <w:tabs>
        <w:tab w:val="right" w:pos="909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BC1B30E" wp14:editId="50FF204A">
              <wp:simplePos x="0" y="0"/>
              <wp:positionH relativeFrom="page">
                <wp:posOffset>914400</wp:posOffset>
              </wp:positionH>
              <wp:positionV relativeFrom="page">
                <wp:posOffset>632257</wp:posOffset>
              </wp:positionV>
              <wp:extent cx="5731205" cy="5055"/>
              <wp:effectExtent l="0" t="0" r="0" b="0"/>
              <wp:wrapSquare wrapText="bothSides"/>
              <wp:docPr id="10791" name="Group 10791"/>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0792" name="Shape 10792"/>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91" style="width:451.276pt;height:0.398pt;position:absolute;mso-position-horizontal-relative:page;mso-position-horizontal:absolute;margin-left:72pt;mso-position-vertical-relative:page;margin-top:49.784pt;" coordsize="57312,50">
              <v:shape id="Shape 10792" style="position:absolute;width:57312;height:0;left:0;top:0;" coordsize="5731205,0" path="m0,0l5731205,0">
                <v:stroke weight="0.398pt" endcap="flat" joinstyle="miter" miterlimit="10" on="true" color="#000000"/>
                <v:fill on="false" color="#000000" opacity="0"/>
              </v:shape>
              <w10:wrap type="square"/>
            </v:group>
          </w:pict>
        </mc:Fallback>
      </mc:AlternateContent>
    </w:r>
    <w:r>
      <w:rPr>
        <w:color w:val="003865"/>
      </w:rPr>
      <w:t>INF Constitution</w:t>
    </w:r>
    <w:r>
      <w:rPr>
        <w:color w:val="003865"/>
      </w:rPr>
      <w:tab/>
      <w:t>Inua Nurse Footprint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8D370" w14:textId="77777777" w:rsidR="00674713" w:rsidRDefault="00000000">
    <w:pPr>
      <w:tabs>
        <w:tab w:val="right" w:pos="909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8688A1" wp14:editId="523468D8">
              <wp:simplePos x="0" y="0"/>
              <wp:positionH relativeFrom="page">
                <wp:posOffset>914400</wp:posOffset>
              </wp:positionH>
              <wp:positionV relativeFrom="page">
                <wp:posOffset>632257</wp:posOffset>
              </wp:positionV>
              <wp:extent cx="5731205" cy="5055"/>
              <wp:effectExtent l="0" t="0" r="0" b="0"/>
              <wp:wrapSquare wrapText="bothSides"/>
              <wp:docPr id="10775" name="Group 10775"/>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0776" name="Shape 10776"/>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75" style="width:451.276pt;height:0.398pt;position:absolute;mso-position-horizontal-relative:page;mso-position-horizontal:absolute;margin-left:72pt;mso-position-vertical-relative:page;margin-top:49.784pt;" coordsize="57312,50">
              <v:shape id="Shape 10776" style="position:absolute;width:57312;height:0;left:0;top:0;" coordsize="5731205,0" path="m0,0l5731205,0">
                <v:stroke weight="0.398pt" endcap="flat" joinstyle="miter" miterlimit="10" on="true" color="#000000"/>
                <v:fill on="false" color="#000000" opacity="0"/>
              </v:shape>
              <w10:wrap type="square"/>
            </v:group>
          </w:pict>
        </mc:Fallback>
      </mc:AlternateContent>
    </w:r>
    <w:r>
      <w:rPr>
        <w:color w:val="003865"/>
      </w:rPr>
      <w:t>INF Constitution</w:t>
    </w:r>
    <w:r>
      <w:rPr>
        <w:color w:val="003865"/>
      </w:rPr>
      <w:tab/>
      <w:t>Inua Nurse Footprint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3F5FC" w14:textId="77777777" w:rsidR="00674713" w:rsidRDefault="00674713">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F354F" w14:textId="77777777" w:rsidR="00674713" w:rsidRDefault="00000000">
    <w:pPr>
      <w:tabs>
        <w:tab w:val="right" w:pos="903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FA716F0" wp14:editId="0827C152">
              <wp:simplePos x="0" y="0"/>
              <wp:positionH relativeFrom="page">
                <wp:posOffset>914400</wp:posOffset>
              </wp:positionH>
              <wp:positionV relativeFrom="page">
                <wp:posOffset>632257</wp:posOffset>
              </wp:positionV>
              <wp:extent cx="5731205" cy="5055"/>
              <wp:effectExtent l="0" t="0" r="0" b="0"/>
              <wp:wrapSquare wrapText="bothSides"/>
              <wp:docPr id="10846" name="Group 10846"/>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0847" name="Shape 10847"/>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46" style="width:451.276pt;height:0.398pt;position:absolute;mso-position-horizontal-relative:page;mso-position-horizontal:absolute;margin-left:72pt;mso-position-vertical-relative:page;margin-top:49.784pt;" coordsize="57312,50">
              <v:shape id="Shape 10847" style="position:absolute;width:57312;height:0;left:0;top:0;" coordsize="5731205,0" path="m0,0l5731205,0">
                <v:stroke weight="0.398pt" endcap="flat" joinstyle="miter" miterlimit="10" on="true" color="#000000"/>
                <v:fill on="false" color="#000000" opacity="0"/>
              </v:shape>
              <w10:wrap type="square"/>
            </v:group>
          </w:pict>
        </mc:Fallback>
      </mc:AlternateContent>
    </w:r>
    <w:r>
      <w:rPr>
        <w:color w:val="003865"/>
      </w:rPr>
      <w:t>INF Constitution</w:t>
    </w:r>
    <w:r>
      <w:rPr>
        <w:color w:val="003865"/>
      </w:rPr>
      <w:tab/>
      <w:t>Inua Nurse Footprint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8E121" w14:textId="77777777" w:rsidR="00674713" w:rsidRDefault="00000000">
    <w:pPr>
      <w:tabs>
        <w:tab w:val="right" w:pos="9036"/>
      </w:tabs>
      <w:spacing w:after="481"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83008E1" wp14:editId="65D19260">
              <wp:simplePos x="0" y="0"/>
              <wp:positionH relativeFrom="page">
                <wp:posOffset>914400</wp:posOffset>
              </wp:positionH>
              <wp:positionV relativeFrom="page">
                <wp:posOffset>632257</wp:posOffset>
              </wp:positionV>
              <wp:extent cx="5731205" cy="5055"/>
              <wp:effectExtent l="0" t="0" r="0" b="0"/>
              <wp:wrapSquare wrapText="bothSides"/>
              <wp:docPr id="10827" name="Group 10827"/>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0828" name="Shape 10828"/>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27" style="width:451.276pt;height:0.398pt;position:absolute;mso-position-horizontal-relative:page;mso-position-horizontal:absolute;margin-left:72pt;mso-position-vertical-relative:page;margin-top:49.784pt;" coordsize="57312,50">
              <v:shape id="Shape 10828" style="position:absolute;width:57312;height:0;left:0;top:0;" coordsize="5731205,0" path="m0,0l5731205,0">
                <v:stroke weight="0.398pt" endcap="flat" joinstyle="miter" miterlimit="10" on="true" color="#000000"/>
                <v:fill on="false" color="#000000" opacity="0"/>
              </v:shape>
              <w10:wrap type="square"/>
            </v:group>
          </w:pict>
        </mc:Fallback>
      </mc:AlternateContent>
    </w:r>
    <w:r>
      <w:rPr>
        <w:color w:val="003865"/>
      </w:rPr>
      <w:t>INF Constitution</w:t>
    </w:r>
    <w:r>
      <w:rPr>
        <w:color w:val="003865"/>
      </w:rPr>
      <w:tab/>
      <w:t>Inua Nurse Footprint</w:t>
    </w:r>
  </w:p>
  <w:p w14:paraId="26416384" w14:textId="77777777" w:rsidR="00674713" w:rsidRDefault="00000000">
    <w:pPr>
      <w:spacing w:after="0" w:line="259" w:lineRule="auto"/>
      <w:ind w:left="351" w:firstLine="0"/>
      <w:jc w:val="left"/>
    </w:pPr>
    <w:r>
      <w:rPr>
        <w:rFonts w:ascii="Calibri" w:eastAsia="Calibri" w:hAnsi="Calibri" w:cs="Calibri"/>
      </w:rP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8ABD0" w14:textId="77777777" w:rsidR="00674713" w:rsidRDefault="00000000">
    <w:pPr>
      <w:tabs>
        <w:tab w:val="right" w:pos="9036"/>
      </w:tabs>
      <w:spacing w:after="481"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3E969C8" wp14:editId="1C8BEFA1">
              <wp:simplePos x="0" y="0"/>
              <wp:positionH relativeFrom="page">
                <wp:posOffset>914400</wp:posOffset>
              </wp:positionH>
              <wp:positionV relativeFrom="page">
                <wp:posOffset>632257</wp:posOffset>
              </wp:positionV>
              <wp:extent cx="5731205" cy="5055"/>
              <wp:effectExtent l="0" t="0" r="0" b="0"/>
              <wp:wrapSquare wrapText="bothSides"/>
              <wp:docPr id="10808" name="Group 10808"/>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0809" name="Shape 10809"/>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08" style="width:451.276pt;height:0.398pt;position:absolute;mso-position-horizontal-relative:page;mso-position-horizontal:absolute;margin-left:72pt;mso-position-vertical-relative:page;margin-top:49.784pt;" coordsize="57312,50">
              <v:shape id="Shape 10809" style="position:absolute;width:57312;height:0;left:0;top:0;" coordsize="5731205,0" path="m0,0l5731205,0">
                <v:stroke weight="0.398pt" endcap="flat" joinstyle="miter" miterlimit="10" on="true" color="#000000"/>
                <v:fill on="false" color="#000000" opacity="0"/>
              </v:shape>
              <w10:wrap type="square"/>
            </v:group>
          </w:pict>
        </mc:Fallback>
      </mc:AlternateContent>
    </w:r>
    <w:r>
      <w:rPr>
        <w:color w:val="003865"/>
      </w:rPr>
      <w:t>INF Constitution</w:t>
    </w:r>
    <w:r>
      <w:rPr>
        <w:color w:val="003865"/>
      </w:rPr>
      <w:tab/>
      <w:t>Inua Nurse Footprint</w:t>
    </w:r>
  </w:p>
  <w:p w14:paraId="16A40F80" w14:textId="77777777" w:rsidR="00674713" w:rsidRDefault="00000000">
    <w:pPr>
      <w:spacing w:after="0" w:line="259" w:lineRule="auto"/>
      <w:ind w:left="351" w:firstLine="0"/>
      <w:jc w:val="left"/>
    </w:pPr>
    <w:r>
      <w:rPr>
        <w:rFonts w:ascii="Calibri" w:eastAsia="Calibri" w:hAnsi="Calibri" w:cs="Calibri"/>
      </w:rP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BFD6" w14:textId="77777777" w:rsidR="00674713" w:rsidRDefault="00000000">
    <w:pPr>
      <w:tabs>
        <w:tab w:val="right" w:pos="9026"/>
      </w:tabs>
      <w:spacing w:after="481"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F74C263" wp14:editId="7D523411">
              <wp:simplePos x="0" y="0"/>
              <wp:positionH relativeFrom="page">
                <wp:posOffset>914400</wp:posOffset>
              </wp:positionH>
              <wp:positionV relativeFrom="page">
                <wp:posOffset>632257</wp:posOffset>
              </wp:positionV>
              <wp:extent cx="5731205" cy="5055"/>
              <wp:effectExtent l="0" t="0" r="0" b="0"/>
              <wp:wrapSquare wrapText="bothSides"/>
              <wp:docPr id="10901" name="Group 10901"/>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0902" name="Shape 10902"/>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01" style="width:451.276pt;height:0.398pt;position:absolute;mso-position-horizontal-relative:page;mso-position-horizontal:absolute;margin-left:72pt;mso-position-vertical-relative:page;margin-top:49.784pt;" coordsize="57312,50">
              <v:shape id="Shape 10902" style="position:absolute;width:57312;height:0;left:0;top:0;" coordsize="5731205,0" path="m0,0l5731205,0">
                <v:stroke weight="0.398pt" endcap="flat" joinstyle="miter" miterlimit="10" on="true" color="#000000"/>
                <v:fill on="false" color="#000000" opacity="0"/>
              </v:shape>
              <w10:wrap type="square"/>
            </v:group>
          </w:pict>
        </mc:Fallback>
      </mc:AlternateContent>
    </w:r>
    <w:r>
      <w:rPr>
        <w:color w:val="003865"/>
      </w:rPr>
      <w:t>INF Constitution</w:t>
    </w:r>
    <w:r>
      <w:rPr>
        <w:color w:val="003865"/>
      </w:rPr>
      <w:tab/>
      <w:t>Inua Nurse Footprint</w:t>
    </w:r>
  </w:p>
  <w:p w14:paraId="5B9C6176" w14:textId="77777777" w:rsidR="00674713" w:rsidRDefault="00000000">
    <w:pPr>
      <w:spacing w:after="0" w:line="259" w:lineRule="auto"/>
      <w:ind w:left="351" w:firstLine="0"/>
      <w:jc w:val="left"/>
    </w:pPr>
    <w:r>
      <w:rPr>
        <w:rFonts w:ascii="Calibri" w:eastAsia="Calibri" w:hAnsi="Calibri" w:cs="Calibri"/>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7D4F" w14:textId="77777777" w:rsidR="00674713" w:rsidRDefault="00000000">
    <w:pPr>
      <w:tabs>
        <w:tab w:val="right" w:pos="9026"/>
      </w:tabs>
      <w:spacing w:after="481"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5A463CA" wp14:editId="1E9520B7">
              <wp:simplePos x="0" y="0"/>
              <wp:positionH relativeFrom="page">
                <wp:posOffset>914400</wp:posOffset>
              </wp:positionH>
              <wp:positionV relativeFrom="page">
                <wp:posOffset>632257</wp:posOffset>
              </wp:positionV>
              <wp:extent cx="5731205" cy="5055"/>
              <wp:effectExtent l="0" t="0" r="0" b="0"/>
              <wp:wrapSquare wrapText="bothSides"/>
              <wp:docPr id="10882" name="Group 10882"/>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0883" name="Shape 10883"/>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82" style="width:451.276pt;height:0.398pt;position:absolute;mso-position-horizontal-relative:page;mso-position-horizontal:absolute;margin-left:72pt;mso-position-vertical-relative:page;margin-top:49.784pt;" coordsize="57312,50">
              <v:shape id="Shape 10883" style="position:absolute;width:57312;height:0;left:0;top:0;" coordsize="5731205,0" path="m0,0l5731205,0">
                <v:stroke weight="0.398pt" endcap="flat" joinstyle="miter" miterlimit="10" on="true" color="#000000"/>
                <v:fill on="false" color="#000000" opacity="0"/>
              </v:shape>
              <w10:wrap type="square"/>
            </v:group>
          </w:pict>
        </mc:Fallback>
      </mc:AlternateContent>
    </w:r>
    <w:r>
      <w:rPr>
        <w:color w:val="003865"/>
      </w:rPr>
      <w:t>INF Constitution</w:t>
    </w:r>
    <w:r>
      <w:rPr>
        <w:color w:val="003865"/>
      </w:rPr>
      <w:tab/>
      <w:t>Inua Nurse Footprint</w:t>
    </w:r>
  </w:p>
  <w:p w14:paraId="3D8D1F9C" w14:textId="77777777" w:rsidR="00674713" w:rsidRDefault="00000000">
    <w:pPr>
      <w:spacing w:after="0" w:line="259" w:lineRule="auto"/>
      <w:ind w:left="351" w:firstLine="0"/>
      <w:jc w:val="left"/>
    </w:pPr>
    <w:r>
      <w:rPr>
        <w:rFonts w:ascii="Calibri" w:eastAsia="Calibri" w:hAnsi="Calibri" w:cs="Calibri"/>
      </w:rPr>
      <w: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DD1F" w14:textId="77777777" w:rsidR="00674713" w:rsidRDefault="00000000">
    <w:pPr>
      <w:tabs>
        <w:tab w:val="right" w:pos="9026"/>
      </w:tabs>
      <w:spacing w:after="481"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A14C846" wp14:editId="6A53FD51">
              <wp:simplePos x="0" y="0"/>
              <wp:positionH relativeFrom="page">
                <wp:posOffset>914400</wp:posOffset>
              </wp:positionH>
              <wp:positionV relativeFrom="page">
                <wp:posOffset>632257</wp:posOffset>
              </wp:positionV>
              <wp:extent cx="5731205" cy="5055"/>
              <wp:effectExtent l="0" t="0" r="0" b="0"/>
              <wp:wrapSquare wrapText="bothSides"/>
              <wp:docPr id="10863" name="Group 1086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0864" name="Shape 1086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63" style="width:451.276pt;height:0.398pt;position:absolute;mso-position-horizontal-relative:page;mso-position-horizontal:absolute;margin-left:72pt;mso-position-vertical-relative:page;margin-top:49.784pt;" coordsize="57312,50">
              <v:shape id="Shape 10864" style="position:absolute;width:57312;height:0;left:0;top:0;" coordsize="5731205,0" path="m0,0l5731205,0">
                <v:stroke weight="0.398pt" endcap="flat" joinstyle="miter" miterlimit="10" on="true" color="#000000"/>
                <v:fill on="false" color="#000000" opacity="0"/>
              </v:shape>
              <w10:wrap type="square"/>
            </v:group>
          </w:pict>
        </mc:Fallback>
      </mc:AlternateContent>
    </w:r>
    <w:r>
      <w:rPr>
        <w:color w:val="003865"/>
      </w:rPr>
      <w:t>INF Constitution</w:t>
    </w:r>
    <w:r>
      <w:rPr>
        <w:color w:val="003865"/>
      </w:rPr>
      <w:tab/>
      <w:t>Inua Nurse Footprint</w:t>
    </w:r>
  </w:p>
  <w:p w14:paraId="13A6E2B4" w14:textId="77777777" w:rsidR="00674713" w:rsidRDefault="00000000">
    <w:pPr>
      <w:spacing w:after="0" w:line="259" w:lineRule="auto"/>
      <w:ind w:left="351" w:firstLine="0"/>
      <w:jc w:val="left"/>
    </w:pPr>
    <w:r>
      <w:rPr>
        <w:rFonts w:ascii="Calibri" w:eastAsia="Calibri" w:hAnsi="Calibri" w:cs="Calibri"/>
      </w:rPr>
      <w: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36A52" w14:textId="77777777" w:rsidR="00674713" w:rsidRDefault="00000000">
    <w:pPr>
      <w:tabs>
        <w:tab w:val="right" w:pos="902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32A0F1A" wp14:editId="6F9229E4">
              <wp:simplePos x="0" y="0"/>
              <wp:positionH relativeFrom="page">
                <wp:posOffset>914400</wp:posOffset>
              </wp:positionH>
              <wp:positionV relativeFrom="page">
                <wp:posOffset>632257</wp:posOffset>
              </wp:positionV>
              <wp:extent cx="5731205" cy="5055"/>
              <wp:effectExtent l="0" t="0" r="0" b="0"/>
              <wp:wrapSquare wrapText="bothSides"/>
              <wp:docPr id="10953" name="Group 1095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0954" name="Shape 1095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53" style="width:451.276pt;height:0.398pt;position:absolute;mso-position-horizontal-relative:page;mso-position-horizontal:absolute;margin-left:72pt;mso-position-vertical-relative:page;margin-top:49.784pt;" coordsize="57312,50">
              <v:shape id="Shape 10954" style="position:absolute;width:57312;height:0;left:0;top:0;" coordsize="5731205,0" path="m0,0l5731205,0">
                <v:stroke weight="0.398pt" endcap="flat" joinstyle="miter" miterlimit="10" on="true" color="#000000"/>
                <v:fill on="false" color="#000000" opacity="0"/>
              </v:shape>
              <w10:wrap type="square"/>
            </v:group>
          </w:pict>
        </mc:Fallback>
      </mc:AlternateContent>
    </w:r>
    <w:r>
      <w:rPr>
        <w:color w:val="003865"/>
      </w:rPr>
      <w:t>INF Constitution</w:t>
    </w:r>
    <w:r>
      <w:rPr>
        <w:color w:val="003865"/>
      </w:rPr>
      <w:tab/>
      <w:t>Inua Nurse Footprint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6AF82" w14:textId="77777777" w:rsidR="00674713" w:rsidRDefault="00000000">
    <w:pPr>
      <w:tabs>
        <w:tab w:val="right" w:pos="902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55DFAAD" wp14:editId="11669997">
              <wp:simplePos x="0" y="0"/>
              <wp:positionH relativeFrom="page">
                <wp:posOffset>914400</wp:posOffset>
              </wp:positionH>
              <wp:positionV relativeFrom="page">
                <wp:posOffset>632257</wp:posOffset>
              </wp:positionV>
              <wp:extent cx="5731205" cy="5055"/>
              <wp:effectExtent l="0" t="0" r="0" b="0"/>
              <wp:wrapSquare wrapText="bothSides"/>
              <wp:docPr id="10937" name="Group 10937"/>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0938" name="Shape 10938"/>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37" style="width:451.276pt;height:0.398pt;position:absolute;mso-position-horizontal-relative:page;mso-position-horizontal:absolute;margin-left:72pt;mso-position-vertical-relative:page;margin-top:49.784pt;" coordsize="57312,50">
              <v:shape id="Shape 10938" style="position:absolute;width:57312;height:0;left:0;top:0;" coordsize="5731205,0" path="m0,0l5731205,0">
                <v:stroke weight="0.398pt" endcap="flat" joinstyle="miter" miterlimit="10" on="true" color="#000000"/>
                <v:fill on="false" color="#000000" opacity="0"/>
              </v:shape>
              <w10:wrap type="square"/>
            </v:group>
          </w:pict>
        </mc:Fallback>
      </mc:AlternateContent>
    </w:r>
    <w:r>
      <w:rPr>
        <w:color w:val="003865"/>
      </w:rPr>
      <w:t>INF Constitution</w:t>
    </w:r>
    <w:r>
      <w:rPr>
        <w:color w:val="003865"/>
      </w:rPr>
      <w:tab/>
      <w:t>Inua Nurse Footprint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76403" w14:textId="77777777" w:rsidR="00674713" w:rsidRDefault="00000000">
    <w:pPr>
      <w:tabs>
        <w:tab w:val="right" w:pos="902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81EE80F" wp14:editId="44B955C0">
              <wp:simplePos x="0" y="0"/>
              <wp:positionH relativeFrom="page">
                <wp:posOffset>914400</wp:posOffset>
              </wp:positionH>
              <wp:positionV relativeFrom="page">
                <wp:posOffset>632257</wp:posOffset>
              </wp:positionV>
              <wp:extent cx="5731205" cy="5055"/>
              <wp:effectExtent l="0" t="0" r="0" b="0"/>
              <wp:wrapSquare wrapText="bothSides"/>
              <wp:docPr id="10921" name="Group 10921"/>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0922" name="Shape 10922"/>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21" style="width:451.276pt;height:0.398pt;position:absolute;mso-position-horizontal-relative:page;mso-position-horizontal:absolute;margin-left:72pt;mso-position-vertical-relative:page;margin-top:49.784pt;" coordsize="57312,50">
              <v:shape id="Shape 10922" style="position:absolute;width:57312;height:0;left:0;top:0;" coordsize="5731205,0" path="m0,0l5731205,0">
                <v:stroke weight="0.398pt" endcap="flat" joinstyle="miter" miterlimit="10" on="true" color="#000000"/>
                <v:fill on="false" color="#000000" opacity="0"/>
              </v:shape>
              <w10:wrap type="square"/>
            </v:group>
          </w:pict>
        </mc:Fallback>
      </mc:AlternateContent>
    </w:r>
    <w:r>
      <w:rPr>
        <w:color w:val="003865"/>
      </w:rPr>
      <w:t>INF Constitution</w:t>
    </w:r>
    <w:r>
      <w:rPr>
        <w:color w:val="003865"/>
      </w:rPr>
      <w:tab/>
      <w:t>Inua Nurse Footprint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4115"/>
    <w:multiLevelType w:val="hybridMultilevel"/>
    <w:tmpl w:val="01EE826C"/>
    <w:lvl w:ilvl="0" w:tplc="0100CC1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FAE18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D8341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0E50A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1A11A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46CB4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C442B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08812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D25F2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CA2481"/>
    <w:multiLevelType w:val="hybridMultilevel"/>
    <w:tmpl w:val="58F4F1B4"/>
    <w:lvl w:ilvl="0" w:tplc="1158BC3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8686A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7CBE4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0EAD8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00DC3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805CC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EAF25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BC4C6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EAF1C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044407"/>
    <w:multiLevelType w:val="hybridMultilevel"/>
    <w:tmpl w:val="E8163708"/>
    <w:lvl w:ilvl="0" w:tplc="8344715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DED8A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ACDB2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E6EA8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BC613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C4914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F6EC2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C4785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7ADAC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AC0126"/>
    <w:multiLevelType w:val="hybridMultilevel"/>
    <w:tmpl w:val="5680E750"/>
    <w:lvl w:ilvl="0" w:tplc="AEE8754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AE573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12725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58D52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08D7FC">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D80A6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0C418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26417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982FD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70502F"/>
    <w:multiLevelType w:val="hybridMultilevel"/>
    <w:tmpl w:val="D8442BEC"/>
    <w:lvl w:ilvl="0" w:tplc="6DA851B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D241C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D8E01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9CEEC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3AA84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2A967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4A3C0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602D9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02BE6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4E64D45"/>
    <w:multiLevelType w:val="hybridMultilevel"/>
    <w:tmpl w:val="195C6714"/>
    <w:lvl w:ilvl="0" w:tplc="ED6044B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B2C95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40649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FCDDD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BE11A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B8A85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005A6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E8DF4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3E880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03C35F8"/>
    <w:multiLevelType w:val="hybridMultilevel"/>
    <w:tmpl w:val="D55CCEC8"/>
    <w:lvl w:ilvl="0" w:tplc="4AC6EF70">
      <w:start w:val="1"/>
      <w:numFmt w:val="decimal"/>
      <w:lvlText w:val="%1"/>
      <w:lvlJc w:val="left"/>
      <w:pPr>
        <w:ind w:left="351"/>
      </w:pPr>
      <w:rPr>
        <w:rFonts w:ascii="Cambria" w:eastAsia="Cambria" w:hAnsi="Cambria" w:cs="Cambria"/>
        <w:b/>
        <w:bCs/>
        <w:i w:val="0"/>
        <w:strike w:val="0"/>
        <w:dstrike w:val="0"/>
        <w:color w:val="0000B2"/>
        <w:sz w:val="24"/>
        <w:szCs w:val="24"/>
        <w:u w:val="none" w:color="000000"/>
        <w:bdr w:val="none" w:sz="0" w:space="0" w:color="auto"/>
        <w:shd w:val="clear" w:color="auto" w:fill="auto"/>
        <w:vertAlign w:val="baseline"/>
      </w:rPr>
    </w:lvl>
    <w:lvl w:ilvl="1" w:tplc="3C865698">
      <w:start w:val="1"/>
      <w:numFmt w:val="lowerLetter"/>
      <w:lvlText w:val="%2"/>
      <w:lvlJc w:val="left"/>
      <w:pPr>
        <w:ind w:left="1080"/>
      </w:pPr>
      <w:rPr>
        <w:rFonts w:ascii="Cambria" w:eastAsia="Cambria" w:hAnsi="Cambria" w:cs="Cambria"/>
        <w:b/>
        <w:bCs/>
        <w:i w:val="0"/>
        <w:strike w:val="0"/>
        <w:dstrike w:val="0"/>
        <w:color w:val="0000B2"/>
        <w:sz w:val="24"/>
        <w:szCs w:val="24"/>
        <w:u w:val="none" w:color="000000"/>
        <w:bdr w:val="none" w:sz="0" w:space="0" w:color="auto"/>
        <w:shd w:val="clear" w:color="auto" w:fill="auto"/>
        <w:vertAlign w:val="baseline"/>
      </w:rPr>
    </w:lvl>
    <w:lvl w:ilvl="2" w:tplc="62025B2E">
      <w:start w:val="1"/>
      <w:numFmt w:val="lowerRoman"/>
      <w:lvlText w:val="%3"/>
      <w:lvlJc w:val="left"/>
      <w:pPr>
        <w:ind w:left="1800"/>
      </w:pPr>
      <w:rPr>
        <w:rFonts w:ascii="Cambria" w:eastAsia="Cambria" w:hAnsi="Cambria" w:cs="Cambria"/>
        <w:b/>
        <w:bCs/>
        <w:i w:val="0"/>
        <w:strike w:val="0"/>
        <w:dstrike w:val="0"/>
        <w:color w:val="0000B2"/>
        <w:sz w:val="24"/>
        <w:szCs w:val="24"/>
        <w:u w:val="none" w:color="000000"/>
        <w:bdr w:val="none" w:sz="0" w:space="0" w:color="auto"/>
        <w:shd w:val="clear" w:color="auto" w:fill="auto"/>
        <w:vertAlign w:val="baseline"/>
      </w:rPr>
    </w:lvl>
    <w:lvl w:ilvl="3" w:tplc="600060EA">
      <w:start w:val="1"/>
      <w:numFmt w:val="decimal"/>
      <w:lvlText w:val="%4"/>
      <w:lvlJc w:val="left"/>
      <w:pPr>
        <w:ind w:left="2520"/>
      </w:pPr>
      <w:rPr>
        <w:rFonts w:ascii="Cambria" w:eastAsia="Cambria" w:hAnsi="Cambria" w:cs="Cambria"/>
        <w:b/>
        <w:bCs/>
        <w:i w:val="0"/>
        <w:strike w:val="0"/>
        <w:dstrike w:val="0"/>
        <w:color w:val="0000B2"/>
        <w:sz w:val="24"/>
        <w:szCs w:val="24"/>
        <w:u w:val="none" w:color="000000"/>
        <w:bdr w:val="none" w:sz="0" w:space="0" w:color="auto"/>
        <w:shd w:val="clear" w:color="auto" w:fill="auto"/>
        <w:vertAlign w:val="baseline"/>
      </w:rPr>
    </w:lvl>
    <w:lvl w:ilvl="4" w:tplc="64963286">
      <w:start w:val="1"/>
      <w:numFmt w:val="lowerLetter"/>
      <w:lvlText w:val="%5"/>
      <w:lvlJc w:val="left"/>
      <w:pPr>
        <w:ind w:left="3240"/>
      </w:pPr>
      <w:rPr>
        <w:rFonts w:ascii="Cambria" w:eastAsia="Cambria" w:hAnsi="Cambria" w:cs="Cambria"/>
        <w:b/>
        <w:bCs/>
        <w:i w:val="0"/>
        <w:strike w:val="0"/>
        <w:dstrike w:val="0"/>
        <w:color w:val="0000B2"/>
        <w:sz w:val="24"/>
        <w:szCs w:val="24"/>
        <w:u w:val="none" w:color="000000"/>
        <w:bdr w:val="none" w:sz="0" w:space="0" w:color="auto"/>
        <w:shd w:val="clear" w:color="auto" w:fill="auto"/>
        <w:vertAlign w:val="baseline"/>
      </w:rPr>
    </w:lvl>
    <w:lvl w:ilvl="5" w:tplc="B5CA9E36">
      <w:start w:val="1"/>
      <w:numFmt w:val="lowerRoman"/>
      <w:lvlText w:val="%6"/>
      <w:lvlJc w:val="left"/>
      <w:pPr>
        <w:ind w:left="3960"/>
      </w:pPr>
      <w:rPr>
        <w:rFonts w:ascii="Cambria" w:eastAsia="Cambria" w:hAnsi="Cambria" w:cs="Cambria"/>
        <w:b/>
        <w:bCs/>
        <w:i w:val="0"/>
        <w:strike w:val="0"/>
        <w:dstrike w:val="0"/>
        <w:color w:val="0000B2"/>
        <w:sz w:val="24"/>
        <w:szCs w:val="24"/>
        <w:u w:val="none" w:color="000000"/>
        <w:bdr w:val="none" w:sz="0" w:space="0" w:color="auto"/>
        <w:shd w:val="clear" w:color="auto" w:fill="auto"/>
        <w:vertAlign w:val="baseline"/>
      </w:rPr>
    </w:lvl>
    <w:lvl w:ilvl="6" w:tplc="161813BC">
      <w:start w:val="1"/>
      <w:numFmt w:val="decimal"/>
      <w:lvlText w:val="%7"/>
      <w:lvlJc w:val="left"/>
      <w:pPr>
        <w:ind w:left="4680"/>
      </w:pPr>
      <w:rPr>
        <w:rFonts w:ascii="Cambria" w:eastAsia="Cambria" w:hAnsi="Cambria" w:cs="Cambria"/>
        <w:b/>
        <w:bCs/>
        <w:i w:val="0"/>
        <w:strike w:val="0"/>
        <w:dstrike w:val="0"/>
        <w:color w:val="0000B2"/>
        <w:sz w:val="24"/>
        <w:szCs w:val="24"/>
        <w:u w:val="none" w:color="000000"/>
        <w:bdr w:val="none" w:sz="0" w:space="0" w:color="auto"/>
        <w:shd w:val="clear" w:color="auto" w:fill="auto"/>
        <w:vertAlign w:val="baseline"/>
      </w:rPr>
    </w:lvl>
    <w:lvl w:ilvl="7" w:tplc="8F2C08B8">
      <w:start w:val="1"/>
      <w:numFmt w:val="lowerLetter"/>
      <w:lvlText w:val="%8"/>
      <w:lvlJc w:val="left"/>
      <w:pPr>
        <w:ind w:left="5400"/>
      </w:pPr>
      <w:rPr>
        <w:rFonts w:ascii="Cambria" w:eastAsia="Cambria" w:hAnsi="Cambria" w:cs="Cambria"/>
        <w:b/>
        <w:bCs/>
        <w:i w:val="0"/>
        <w:strike w:val="0"/>
        <w:dstrike w:val="0"/>
        <w:color w:val="0000B2"/>
        <w:sz w:val="24"/>
        <w:szCs w:val="24"/>
        <w:u w:val="none" w:color="000000"/>
        <w:bdr w:val="none" w:sz="0" w:space="0" w:color="auto"/>
        <w:shd w:val="clear" w:color="auto" w:fill="auto"/>
        <w:vertAlign w:val="baseline"/>
      </w:rPr>
    </w:lvl>
    <w:lvl w:ilvl="8" w:tplc="D83C24F2">
      <w:start w:val="1"/>
      <w:numFmt w:val="lowerRoman"/>
      <w:lvlText w:val="%9"/>
      <w:lvlJc w:val="left"/>
      <w:pPr>
        <w:ind w:left="6120"/>
      </w:pPr>
      <w:rPr>
        <w:rFonts w:ascii="Cambria" w:eastAsia="Cambria" w:hAnsi="Cambria" w:cs="Cambria"/>
        <w:b/>
        <w:bCs/>
        <w:i w:val="0"/>
        <w:strike w:val="0"/>
        <w:dstrike w:val="0"/>
        <w:color w:val="0000B2"/>
        <w:sz w:val="24"/>
        <w:szCs w:val="24"/>
        <w:u w:val="none" w:color="000000"/>
        <w:bdr w:val="none" w:sz="0" w:space="0" w:color="auto"/>
        <w:shd w:val="clear" w:color="auto" w:fill="auto"/>
        <w:vertAlign w:val="baseline"/>
      </w:rPr>
    </w:lvl>
  </w:abstractNum>
  <w:abstractNum w:abstractNumId="7" w15:restartNumberingAfterBreak="0">
    <w:nsid w:val="4CC9115C"/>
    <w:multiLevelType w:val="hybridMultilevel"/>
    <w:tmpl w:val="748A416C"/>
    <w:lvl w:ilvl="0" w:tplc="17EAD916">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629C6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E4547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721C5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E4AD4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94E97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A2119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88F73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6A841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7BC0BD9"/>
    <w:multiLevelType w:val="hybridMultilevel"/>
    <w:tmpl w:val="6A269B04"/>
    <w:lvl w:ilvl="0" w:tplc="5860B3E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023E6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2A366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2EF88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F4B2F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E4A4C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50990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C408A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3E1AB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C5751B6"/>
    <w:multiLevelType w:val="hybridMultilevel"/>
    <w:tmpl w:val="0B58B2E8"/>
    <w:lvl w:ilvl="0" w:tplc="ECD4184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F28F9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747B8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ACAC4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CAEE3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5EE56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2EDA2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DECAD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9A4A6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D2933C0"/>
    <w:multiLevelType w:val="hybridMultilevel"/>
    <w:tmpl w:val="30A22E0A"/>
    <w:lvl w:ilvl="0" w:tplc="81BCB09E">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E8FDF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4CF0A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C096E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D229E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F218E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083F8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A8B9F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C078B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9BC2EF0"/>
    <w:multiLevelType w:val="hybridMultilevel"/>
    <w:tmpl w:val="EE141BC2"/>
    <w:lvl w:ilvl="0" w:tplc="4282099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DA098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06E48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EC4BD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601A8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F01F9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460E6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B4632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50AF0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488641F"/>
    <w:multiLevelType w:val="hybridMultilevel"/>
    <w:tmpl w:val="A99EB388"/>
    <w:lvl w:ilvl="0" w:tplc="DB9A373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865A9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E8342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3EC5D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38B42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F6903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360C4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5EC0B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D25DA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C9D5CDA"/>
    <w:multiLevelType w:val="hybridMultilevel"/>
    <w:tmpl w:val="E8328528"/>
    <w:lvl w:ilvl="0" w:tplc="CED8B38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26718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2CC38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A8E54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9EA6C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7295A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F22DB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C0A66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2068C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50476085">
    <w:abstractNumId w:val="6"/>
  </w:num>
  <w:num w:numId="2" w16cid:durableId="1512648798">
    <w:abstractNumId w:val="2"/>
  </w:num>
  <w:num w:numId="3" w16cid:durableId="1712923331">
    <w:abstractNumId w:val="5"/>
  </w:num>
  <w:num w:numId="4" w16cid:durableId="1855998607">
    <w:abstractNumId w:val="0"/>
  </w:num>
  <w:num w:numId="5" w16cid:durableId="2115512220">
    <w:abstractNumId w:val="4"/>
  </w:num>
  <w:num w:numId="6" w16cid:durableId="569392465">
    <w:abstractNumId w:val="3"/>
  </w:num>
  <w:num w:numId="7" w16cid:durableId="1850214501">
    <w:abstractNumId w:val="13"/>
  </w:num>
  <w:num w:numId="8" w16cid:durableId="1629700281">
    <w:abstractNumId w:val="10"/>
  </w:num>
  <w:num w:numId="9" w16cid:durableId="2029208341">
    <w:abstractNumId w:val="7"/>
  </w:num>
  <w:num w:numId="10" w16cid:durableId="1924802408">
    <w:abstractNumId w:val="8"/>
  </w:num>
  <w:num w:numId="11" w16cid:durableId="1542087273">
    <w:abstractNumId w:val="9"/>
  </w:num>
  <w:num w:numId="12" w16cid:durableId="1867475647">
    <w:abstractNumId w:val="1"/>
  </w:num>
  <w:num w:numId="13" w16cid:durableId="400101426">
    <w:abstractNumId w:val="12"/>
  </w:num>
  <w:num w:numId="14" w16cid:durableId="21026806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713"/>
    <w:rsid w:val="00212151"/>
    <w:rsid w:val="002A5AD0"/>
    <w:rsid w:val="003652DA"/>
    <w:rsid w:val="00674713"/>
    <w:rsid w:val="00705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FDED0"/>
  <w15:docId w15:val="{B82FCF55-7B8E-4EA0-8E2B-C302250DE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2" w:line="261" w:lineRule="auto"/>
      <w:ind w:left="244" w:hanging="244"/>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187" w:line="264" w:lineRule="auto"/>
      <w:ind w:left="10" w:hanging="10"/>
      <w:outlineLvl w:val="0"/>
    </w:pPr>
    <w:rPr>
      <w:rFonts w:ascii="Cambria" w:eastAsia="Cambria" w:hAnsi="Cambria" w:cs="Cambria"/>
      <w:b/>
      <w:color w:val="003865"/>
      <w:sz w:val="34"/>
    </w:rPr>
  </w:style>
  <w:style w:type="paragraph" w:styleId="Heading2">
    <w:name w:val="heading 2"/>
    <w:next w:val="Normal"/>
    <w:link w:val="Heading2Char"/>
    <w:uiPriority w:val="9"/>
    <w:unhideWhenUsed/>
    <w:qFormat/>
    <w:pPr>
      <w:keepNext/>
      <w:keepLines/>
      <w:spacing w:after="146" w:line="265"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3865"/>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16.xml"/><Relationship Id="rId21" Type="http://schemas.openxmlformats.org/officeDocument/2006/relationships/header" Target="header8.xml"/><Relationship Id="rId34" Type="http://schemas.openxmlformats.org/officeDocument/2006/relationships/header" Target="header14.xml"/><Relationship Id="rId42" Type="http://schemas.openxmlformats.org/officeDocument/2006/relationships/footer" Target="footer17.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image" Target="media/image2.jpg"/><Relationship Id="rId37" Type="http://schemas.openxmlformats.org/officeDocument/2006/relationships/header" Target="header15.xml"/><Relationship Id="rId40" Type="http://schemas.openxmlformats.org/officeDocument/2006/relationships/header" Target="header17.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footer" Target="footer14.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 Id="rId43" Type="http://schemas.openxmlformats.org/officeDocument/2006/relationships/header" Target="header18.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2514</Words>
  <Characters>14333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dcterms:created xsi:type="dcterms:W3CDTF">2025-09-05T05:55:00Z</dcterms:created>
  <dcterms:modified xsi:type="dcterms:W3CDTF">2025-09-05T05:55:00Z</dcterms:modified>
</cp:coreProperties>
</file>