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756AA" w14:textId="3292D2F1" w:rsidR="00F17A89" w:rsidRDefault="00C957F3">
      <w:r w:rsidRPr="00C957F3">
        <w:drawing>
          <wp:inline distT="0" distB="0" distL="0" distR="0" wp14:anchorId="45B33866" wp14:editId="146A7C0E">
            <wp:extent cx="5940425" cy="3341370"/>
            <wp:effectExtent l="0" t="0" r="3175" b="0"/>
            <wp:docPr id="38714223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4223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C6"/>
    <w:rsid w:val="00C957F3"/>
    <w:rsid w:val="00D419C6"/>
    <w:rsid w:val="00F1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F6A1F-A730-4B35-906C-A23CD7A1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Кадурін Данило</dc:creator>
  <cp:keywords/>
  <dc:description/>
  <cp:lastModifiedBy>Кадурін Данило</cp:lastModifiedBy>
  <cp:revision>3</cp:revision>
  <dcterms:created xsi:type="dcterms:W3CDTF">2024-02-06T18:34:00Z</dcterms:created>
  <dcterms:modified xsi:type="dcterms:W3CDTF">2024-02-06T18:35:00Z</dcterms:modified>
</cp:coreProperties>
</file>