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6870245F" w:rsidR="00225638" w:rsidRPr="00716D4F" w:rsidRDefault="00B745FC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43" w:type="dxa"/>
            <w:vAlign w:val="center"/>
          </w:tcPr>
          <w:p w14:paraId="351F3BC5" w14:textId="3E2DB61C" w:rsidR="00225638" w:rsidRPr="00716D4F" w:rsidRDefault="00B745FC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15-OCT-2025</w:t>
            </w:r>
          </w:p>
        </w:tc>
        <w:tc>
          <w:tcPr>
            <w:tcW w:w="1985" w:type="dxa"/>
            <w:vAlign w:val="center"/>
          </w:tcPr>
          <w:p w14:paraId="0A44CBC9" w14:textId="2FE533DA" w:rsidR="00225638" w:rsidRPr="00716D4F" w:rsidRDefault="00B745FC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Juan De Dios Alfredo Pérez Bustamante</w:t>
            </w:r>
          </w:p>
        </w:tc>
        <w:tc>
          <w:tcPr>
            <w:tcW w:w="4320" w:type="dxa"/>
            <w:vAlign w:val="center"/>
          </w:tcPr>
          <w:p w14:paraId="2634EA5C" w14:textId="38D6A3A7" w:rsidR="003D145D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 de procesos</w:t>
            </w: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7076566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745FC">
              <w:rPr>
                <w:rFonts w:ascii="Arial" w:hAnsi="Arial" w:cs="Arial"/>
                <w:b/>
                <w:sz w:val="20"/>
                <w:szCs w:val="20"/>
              </w:rPr>
              <w:t>Diego Eduardo Marquet Espinosa</w:t>
            </w:r>
          </w:p>
        </w:tc>
        <w:tc>
          <w:tcPr>
            <w:tcW w:w="4004" w:type="dxa"/>
            <w:vAlign w:val="center"/>
          </w:tcPr>
          <w:p w14:paraId="26F68358" w14:textId="610357F2" w:rsidR="00F2105B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Supervisor Almacén Inteligencia Operativa</w:t>
            </w: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0BCE1B23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745FC">
              <w:rPr>
                <w:rFonts w:ascii="Arial" w:hAnsi="Arial" w:cs="Arial"/>
                <w:b/>
                <w:sz w:val="20"/>
                <w:szCs w:val="20"/>
              </w:rPr>
              <w:t>Juan De Dios Alfredo Pérez Bustamante</w:t>
            </w:r>
          </w:p>
        </w:tc>
        <w:tc>
          <w:tcPr>
            <w:tcW w:w="4004" w:type="dxa"/>
            <w:vAlign w:val="center"/>
          </w:tcPr>
          <w:p w14:paraId="7C31CA9B" w14:textId="23B5B79F" w:rsidR="00F2105B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Jefe Datos Maestros Logística</w:t>
            </w: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1FFB7B03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745FC">
              <w:rPr>
                <w:rFonts w:ascii="Arial" w:hAnsi="Arial" w:cs="Arial"/>
                <w:b/>
                <w:sz w:val="20"/>
                <w:szCs w:val="20"/>
              </w:rPr>
              <w:t>Héctor Fabian Duran</w:t>
            </w:r>
          </w:p>
        </w:tc>
        <w:tc>
          <w:tcPr>
            <w:tcW w:w="4004" w:type="dxa"/>
            <w:vAlign w:val="center"/>
          </w:tcPr>
          <w:p w14:paraId="5048C150" w14:textId="71CC5F6F" w:rsidR="00F2105B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Subdirector Almacén y Distribución</w:t>
            </w: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77777777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77777777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688ACF32" w:rsidR="005B343A" w:rsidRPr="008547A8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40822388" w14:textId="5E141C42" w:rsidR="0034037D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AFFA5DA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B48FD8C" w14:textId="55BF4E7C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-Ingresar en el modulo de SCM </w:t>
      </w:r>
    </w:p>
    <w:p w14:paraId="3FCF4F4B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01B8B1A" w14:textId="344657D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9A4A2F9" wp14:editId="19B89257">
            <wp:extent cx="3565799" cy="1924050"/>
            <wp:effectExtent l="0" t="0" r="0" b="0"/>
            <wp:docPr id="2020478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8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899" cy="192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2A9A" w14:textId="0340AD11" w:rsidR="008943DB" w:rsidRPr="008943DB" w:rsidRDefault="008943DB" w:rsidP="008943DB">
      <w:pPr>
        <w:pStyle w:val="Encabezado"/>
        <w:jc w:val="both"/>
        <w:rPr>
          <w:rFonts w:ascii="Arial" w:hAnsi="Arial" w:cs="Arial"/>
          <w:b/>
          <w:bCs/>
          <w:sz w:val="20"/>
          <w:szCs w:val="20"/>
        </w:rPr>
      </w:pPr>
    </w:p>
    <w:p w14:paraId="02F4E996" w14:textId="633C0A1D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>-En este caso la solicitud que tomamos como ejemplo son las vacías del pasillo 11 de BUFR a BUFR.</w:t>
      </w:r>
    </w:p>
    <w:p w14:paraId="34740B36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B3D66E3" w14:textId="5A434EC2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3314E27" wp14:editId="75901AA9">
            <wp:extent cx="2121009" cy="2190863"/>
            <wp:effectExtent l="0" t="0" r="0" b="0"/>
            <wp:docPr id="39227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C80D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DA6202B" w14:textId="475E3104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>-Abrimos el “formato de creación de ubicaciones plantilla” que se encuentra en la siguiente ruta.</w:t>
      </w:r>
    </w:p>
    <w:p w14:paraId="0F50F8E1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5FCF574" w14:textId="7DDE151F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BDD49C3" wp14:editId="03638F4A">
            <wp:extent cx="4521432" cy="349268"/>
            <wp:effectExtent l="0" t="0" r="0" b="0"/>
            <wp:docPr id="1712992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92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C6BC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0BEC6D" w14:textId="2E39CD98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A90FAE2" wp14:editId="4A720038">
            <wp:extent cx="6480810" cy="1373505"/>
            <wp:effectExtent l="0" t="0" r="0" b="0"/>
            <wp:docPr id="197589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99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7770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437D8CE" w14:textId="77777777" w:rsidR="008943DB" w:rsidRDefault="008943DB" w:rsidP="008943DB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 xml:space="preserve">-En la primera columna “X” siempre va el almacén “CD01” </w:t>
      </w:r>
    </w:p>
    <w:p w14:paraId="7DD67E68" w14:textId="77777777" w:rsidR="008943DB" w:rsidRDefault="008943DB" w:rsidP="008943DB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6FED89F" w14:textId="1225EE68" w:rsidR="008943DB" w:rsidRDefault="008943DB" w:rsidP="008943DB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 xml:space="preserve">-En la segunda columna pegamos las ubicaciones. </w:t>
      </w:r>
    </w:p>
    <w:p w14:paraId="5D4FA239" w14:textId="77777777" w:rsidR="008943DB" w:rsidRPr="008943DB" w:rsidRDefault="008943DB" w:rsidP="008943DB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0490A14" w14:textId="29C938B6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>-En la tercera columna colocamos el tipo de almacén</w:t>
      </w:r>
    </w:p>
    <w:p w14:paraId="0D7754A9" w14:textId="3C7F362D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774E2F97" wp14:editId="0D84AC7E">
            <wp:extent cx="2254366" cy="2292468"/>
            <wp:effectExtent l="0" t="0" r="0" b="0"/>
            <wp:docPr id="120293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7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D9B7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8A10014" w14:textId="46730496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>-En la cuarta columna colocamos el área</w:t>
      </w:r>
    </w:p>
    <w:p w14:paraId="456E8F3F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56B1C93" w14:textId="01225E0B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E7E8804" wp14:editId="7734C7E2">
            <wp:extent cx="2311519" cy="2406774"/>
            <wp:effectExtent l="0" t="0" r="0" b="0"/>
            <wp:docPr id="132494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45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3456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8885577" w14:textId="748937F8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>-Corremos formulas</w:t>
      </w:r>
    </w:p>
    <w:p w14:paraId="337E7B15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F7427D" w14:textId="442E677E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3451B00" wp14:editId="32877DDB">
            <wp:extent cx="6480810" cy="1243965"/>
            <wp:effectExtent l="0" t="0" r="0" b="0"/>
            <wp:docPr id="393102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2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1834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3999A5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4F04304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BE15B4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06326EA" w14:textId="2012CD4F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lastRenderedPageBreak/>
        <w:t>-Abrimos el “formato de creación de ubicaciones sistema” que se encuentra en la siguiente ruta.</w:t>
      </w:r>
    </w:p>
    <w:p w14:paraId="4689A4A7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106AAE4" w14:textId="5DBFAD0A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D5E3EFD" wp14:editId="43A32808">
            <wp:extent cx="4388076" cy="349268"/>
            <wp:effectExtent l="0" t="0" r="0" b="0"/>
            <wp:docPr id="105601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0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11D3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95308C" w14:textId="55685963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F3A12E5" wp14:editId="11F38C33">
            <wp:extent cx="6477333" cy="1187511"/>
            <wp:effectExtent l="0" t="0" r="0" b="0"/>
            <wp:docPr id="1332595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95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33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9BE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98A540B" w14:textId="77777777" w:rsidR="008943DB" w:rsidRDefault="008943DB" w:rsidP="008943DB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 xml:space="preserve">-Eliminar todo y copiar como valor de formato plantilla a formato sistema. </w:t>
      </w:r>
    </w:p>
    <w:p w14:paraId="4E55B193" w14:textId="77777777" w:rsidR="008943DB" w:rsidRPr="008943DB" w:rsidRDefault="008943DB" w:rsidP="008943DB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EB6D221" w14:textId="1AC6E7BD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>-Columna “U” y columna “Y” disminuimos los millares</w:t>
      </w:r>
    </w:p>
    <w:p w14:paraId="77D4F56D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7A6BDBD" w14:textId="0B126D26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CF1F211" wp14:editId="48E056E8">
            <wp:extent cx="3130711" cy="2152761"/>
            <wp:effectExtent l="0" t="0" r="0" b="0"/>
            <wp:docPr id="12073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61F5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3F4A3EA" w14:textId="49DF807C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E5103A5" wp14:editId="25058851">
            <wp:extent cx="1111307" cy="1054154"/>
            <wp:effectExtent l="0" t="0" r="0" b="0"/>
            <wp:docPr id="148569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7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130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0633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5A8363E" w14:textId="49C90A95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943DB">
        <w:rPr>
          <w:rFonts w:ascii="Arial" w:hAnsi="Arial" w:cs="Arial"/>
          <w:b/>
          <w:bCs/>
          <w:sz w:val="20"/>
          <w:szCs w:val="20"/>
        </w:rPr>
        <w:t>-Guardamos y cerramos el archivo.</w:t>
      </w:r>
    </w:p>
    <w:p w14:paraId="4B05A149" w14:textId="77777777" w:rsidR="008943DB" w:rsidRDefault="008943DB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981E068" w14:textId="14BA90F9" w:rsidR="008943DB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-Abrimos SCM y nos vamos a la transacción</w:t>
      </w:r>
    </w:p>
    <w:p w14:paraId="6159944B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4384824" w14:textId="6C463F6C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DFBFFDA" wp14:editId="27934482">
            <wp:extent cx="5054860" cy="234962"/>
            <wp:effectExtent l="0" t="0" r="0" b="0"/>
            <wp:docPr id="646349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9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CF64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F34D43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337BD1" w14:textId="4D4488C2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593F4AE0" wp14:editId="6C284964">
            <wp:extent cx="4153113" cy="2800494"/>
            <wp:effectExtent l="0" t="0" r="0" b="0"/>
            <wp:docPr id="67942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21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AFB6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AE7FBAC" w14:textId="0A7E52AF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-Seleccionamos todas y borramos</w:t>
      </w:r>
    </w:p>
    <w:p w14:paraId="20028D9A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D5B656E" w14:textId="486A433C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FA23515" wp14:editId="7CDB29C3">
            <wp:extent cx="2686188" cy="2495678"/>
            <wp:effectExtent l="0" t="0" r="0" b="0"/>
            <wp:docPr id="1976807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7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6E4C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72E999F" w14:textId="1420C50F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-Nos vamos a la transacción</w:t>
      </w:r>
    </w:p>
    <w:p w14:paraId="7ED4A278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F18EF62" w14:textId="20DAC06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313E2AC" wp14:editId="2CEB9D41">
            <wp:extent cx="4654789" cy="177809"/>
            <wp:effectExtent l="0" t="0" r="0" b="0"/>
            <wp:docPr id="13056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1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B878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34962BA" w14:textId="206C40B4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73FB0211" wp14:editId="7F8B4DB8">
            <wp:extent cx="5493032" cy="2076557"/>
            <wp:effectExtent l="0" t="0" r="0" b="0"/>
            <wp:docPr id="864125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25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D543" w14:textId="77777777" w:rsidR="002223AE" w:rsidRDefault="002223AE" w:rsidP="008943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EB90AE2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-Cargamos el archivo </w:t>
      </w:r>
    </w:p>
    <w:p w14:paraId="27C1D153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BE36927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-Oprimimos </w:t>
      </w:r>
      <w:proofErr w:type="spellStart"/>
      <w:r w:rsidRPr="002223AE">
        <w:rPr>
          <w:rFonts w:ascii="Arial" w:hAnsi="Arial" w:cs="Arial"/>
          <w:b/>
          <w:bCs/>
          <w:sz w:val="20"/>
          <w:szCs w:val="20"/>
        </w:rPr>
        <w:t>Upload</w:t>
      </w:r>
      <w:proofErr w:type="spellEnd"/>
      <w:r w:rsidRPr="002223A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00ED2D3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A1EF725" w14:textId="4E45C9F8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-Nos vamos a modificaciones incorrectas</w:t>
      </w:r>
    </w:p>
    <w:p w14:paraId="32A10109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71A7B4" w14:textId="0F1EB183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78CB673" wp14:editId="5C4014AB">
            <wp:extent cx="2921150" cy="3168813"/>
            <wp:effectExtent l="0" t="0" r="0" b="0"/>
            <wp:docPr id="1527448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8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E515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67F56B5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A2F40E6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F0E0B01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5461949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9393A4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A6FC474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BD0D4F" w14:textId="0CD06D8C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lastRenderedPageBreak/>
        <w:t xml:space="preserve">Aparecen las ubicaciones </w:t>
      </w:r>
    </w:p>
    <w:p w14:paraId="325E1B89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BB494FE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-Oprimimos la hoja en blanco de arriba “Crear Ubicaciones” </w:t>
      </w:r>
    </w:p>
    <w:p w14:paraId="59C4D9DF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-Se moverán a modificaciones correctas y estarán creadas. </w:t>
      </w:r>
    </w:p>
    <w:p w14:paraId="6FE714C1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-Validamos las áreas de indicadores que deben tener de acuerdo con una existente </w:t>
      </w:r>
    </w:p>
    <w:p w14:paraId="26C7914C" w14:textId="0F141AAA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-Abriendo una ubicación y en la pestaña de áreas de actividad validamos que áreas lleva y que indicadores corresponde a cada una para poderlas sortear.</w:t>
      </w:r>
    </w:p>
    <w:p w14:paraId="098F89DD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67EE199" w14:textId="753EE656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9176922" wp14:editId="6228E270">
            <wp:extent cx="3549832" cy="2140060"/>
            <wp:effectExtent l="0" t="0" r="0" b="0"/>
            <wp:docPr id="193420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6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BC52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554363" w14:textId="77777777" w:rsidR="002223AE" w:rsidRPr="002223AE" w:rsidRDefault="002223AE" w:rsidP="002223AE">
      <w:pPr>
        <w:pStyle w:val="Encabezad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-Copiamos las ubicaciones creadas</w:t>
      </w:r>
    </w:p>
    <w:p w14:paraId="2884B0EE" w14:textId="7007109E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-Abrimos la transacción</w:t>
      </w:r>
    </w:p>
    <w:p w14:paraId="03192A5F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D225E1C" w14:textId="57EED194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FEB071C" wp14:editId="767CB009">
            <wp:extent cx="4178515" cy="1568531"/>
            <wp:effectExtent l="0" t="0" r="0" b="0"/>
            <wp:docPr id="11907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5CA7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E8A2344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-Metemos en área de actividad la primera y F8 </w:t>
      </w:r>
    </w:p>
    <w:p w14:paraId="3E19847C" w14:textId="34779BC8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-Nos abre la siguiente pantalla</w:t>
      </w:r>
    </w:p>
    <w:p w14:paraId="24E09135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0622479" w14:textId="402B8592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60B0189D" wp14:editId="5EAD326C">
            <wp:extent cx="3321221" cy="3359323"/>
            <wp:effectExtent l="0" t="0" r="0" b="0"/>
            <wp:docPr id="1783601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01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8177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0E69E66" w14:textId="3548F3A5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-Filtramos las ubicaciones creadas</w:t>
      </w:r>
    </w:p>
    <w:p w14:paraId="7190D6F2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AA33A3E" w14:textId="42822A81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6A57460" wp14:editId="646E54B9">
            <wp:extent cx="2863997" cy="3321221"/>
            <wp:effectExtent l="0" t="0" r="0" b="0"/>
            <wp:docPr id="23519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93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690C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EB60F5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-Y damos un F8 para sortear los indicadores (Es importante solo dar un F8, si apretamos </w:t>
      </w:r>
      <w:proofErr w:type="spellStart"/>
      <w:r w:rsidRPr="002223AE">
        <w:rPr>
          <w:rFonts w:ascii="Arial" w:hAnsi="Arial" w:cs="Arial"/>
          <w:b/>
          <w:bCs/>
          <w:sz w:val="20"/>
          <w:szCs w:val="20"/>
        </w:rPr>
        <w:t>mas</w:t>
      </w:r>
      <w:proofErr w:type="spellEnd"/>
      <w:r w:rsidRPr="002223AE">
        <w:rPr>
          <w:rFonts w:ascii="Arial" w:hAnsi="Arial" w:cs="Arial"/>
          <w:b/>
          <w:bCs/>
          <w:sz w:val="20"/>
          <w:szCs w:val="20"/>
        </w:rPr>
        <w:t xml:space="preserve"> corremos el riesgo de sortear todo el almacén) </w:t>
      </w:r>
    </w:p>
    <w:p w14:paraId="7D372A01" w14:textId="52F34ADA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lastRenderedPageBreak/>
        <w:t>-Ahora nos regresamos a esta pantalla</w:t>
      </w:r>
    </w:p>
    <w:p w14:paraId="32622E2D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292A9DE" w14:textId="2FFFA6DB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DB0F9B2" wp14:editId="09680F37">
            <wp:extent cx="3988005" cy="1206562"/>
            <wp:effectExtent l="0" t="0" r="0" b="0"/>
            <wp:docPr id="853823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36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CB24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2E52C48" w14:textId="0642F2E4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Y colocamos la siguiente área de actividad en el caso que tenga 2</w:t>
      </w:r>
    </w:p>
    <w:p w14:paraId="1DC7D40B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55C637C" w14:textId="10D7123E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5E38711" wp14:editId="24C14B4A">
            <wp:extent cx="2686188" cy="2978303"/>
            <wp:effectExtent l="0" t="0" r="0" b="0"/>
            <wp:docPr id="1861766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68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F912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D1AADB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-Filtramos las ubicaciones creadas. </w:t>
      </w:r>
    </w:p>
    <w:p w14:paraId="5FAE8B22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945CB0" w14:textId="640696C6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-Y damos un F8 para sortear los indicadores (Es importante solo dar un F8, si apretamos </w:t>
      </w:r>
      <w:r w:rsidRPr="002223AE">
        <w:rPr>
          <w:rFonts w:ascii="Arial" w:hAnsi="Arial" w:cs="Arial"/>
          <w:b/>
          <w:bCs/>
          <w:sz w:val="20"/>
          <w:szCs w:val="20"/>
        </w:rPr>
        <w:t>más</w:t>
      </w:r>
      <w:r w:rsidRPr="002223AE">
        <w:rPr>
          <w:rFonts w:ascii="Arial" w:hAnsi="Arial" w:cs="Arial"/>
          <w:b/>
          <w:bCs/>
          <w:sz w:val="20"/>
          <w:szCs w:val="20"/>
        </w:rPr>
        <w:t xml:space="preserve"> corremos el riesgo de sortear todo el almacén) </w:t>
      </w:r>
    </w:p>
    <w:p w14:paraId="4EB039A2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B4B091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-Validamos que las ubicaciones que creamos tengas sus indicadores sorteados correctamente. </w:t>
      </w:r>
    </w:p>
    <w:p w14:paraId="355E1726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FE298AC" w14:textId="1A330382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-Como </w:t>
      </w:r>
      <w:r w:rsidRPr="002223AE">
        <w:rPr>
          <w:rFonts w:ascii="Arial" w:hAnsi="Arial" w:cs="Arial"/>
          <w:b/>
          <w:bCs/>
          <w:sz w:val="20"/>
          <w:szCs w:val="20"/>
        </w:rPr>
        <w:t>último</w:t>
      </w:r>
      <w:r w:rsidRPr="002223AE">
        <w:rPr>
          <w:rFonts w:ascii="Arial" w:hAnsi="Arial" w:cs="Arial"/>
          <w:b/>
          <w:bCs/>
          <w:sz w:val="20"/>
          <w:szCs w:val="20"/>
        </w:rPr>
        <w:t xml:space="preserve"> paso regresamos a la transacción</w:t>
      </w:r>
    </w:p>
    <w:p w14:paraId="37D51FD2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6A5AD4" w14:textId="14BE7EB0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B0EDBCF" wp14:editId="3413850B">
            <wp:extent cx="5169166" cy="247663"/>
            <wp:effectExtent l="0" t="0" r="0" b="0"/>
            <wp:docPr id="53853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8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10E7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40ABD1A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-Metemos las ubicaciones </w:t>
      </w:r>
    </w:p>
    <w:p w14:paraId="1023A89B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537D14B" w14:textId="6B0566A2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-Seleccionamos todo</w:t>
      </w:r>
    </w:p>
    <w:p w14:paraId="271327AA" w14:textId="73851604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53AA9688" wp14:editId="525DBBA4">
            <wp:extent cx="3257717" cy="2578233"/>
            <wp:effectExtent l="0" t="0" r="0" b="0"/>
            <wp:docPr id="342943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38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BED6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C8F9E5" w14:textId="77777777" w:rsid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 xml:space="preserve">-Le damos en Modificar ubicaciones </w:t>
      </w:r>
    </w:p>
    <w:p w14:paraId="60308199" w14:textId="77777777" w:rsidR="002223AE" w:rsidRPr="002223AE" w:rsidRDefault="002223AE" w:rsidP="002223AE">
      <w:pPr>
        <w:pStyle w:val="Encabezado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DEAFE3" w14:textId="4A2792C5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t>-En área de almacén colocamos el área que configuramos</w:t>
      </w:r>
    </w:p>
    <w:p w14:paraId="5E488EC1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213D87" w14:textId="7159F784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223A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37969D5" wp14:editId="03DDD2FF">
            <wp:extent cx="4864350" cy="2616334"/>
            <wp:effectExtent l="0" t="0" r="0" b="0"/>
            <wp:docPr id="1423661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611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90BE" w14:textId="77777777" w:rsidR="002223AE" w:rsidRDefault="002223AE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FB21E6" w14:textId="27CB3262" w:rsidR="002223AE" w:rsidRDefault="00795DEF" w:rsidP="002223A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95DEF">
        <w:rPr>
          <w:rFonts w:ascii="Arial" w:hAnsi="Arial" w:cs="Arial"/>
          <w:b/>
          <w:bCs/>
          <w:sz w:val="20"/>
          <w:szCs w:val="20"/>
        </w:rPr>
        <w:t>-Guardamos.</w:t>
      </w:r>
    </w:p>
    <w:p w14:paraId="39150D68" w14:textId="77777777" w:rsidR="0034037D" w:rsidRPr="0034037D" w:rsidRDefault="0034037D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33B1239" w14:textId="0B9FA2EF" w:rsidR="00870633" w:rsidRPr="00C46C30" w:rsidRDefault="00870633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681F877A" w:rsidR="00215404" w:rsidRPr="008D223B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sectPr w:rsidR="00215404" w:rsidRPr="008D223B" w:rsidSect="0060245E">
      <w:headerReference w:type="even" r:id="rId34"/>
      <w:headerReference w:type="default" r:id="rId35"/>
      <w:footerReference w:type="default" r:id="rId36"/>
      <w:headerReference w:type="first" r:id="rId37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095E" w14:textId="77777777" w:rsidR="008545D9" w:rsidRDefault="008545D9" w:rsidP="00B24378">
      <w:pPr>
        <w:spacing w:after="0" w:line="240" w:lineRule="auto"/>
      </w:pPr>
      <w:r>
        <w:separator/>
      </w:r>
    </w:p>
  </w:endnote>
  <w:endnote w:type="continuationSeparator" w:id="0">
    <w:p w14:paraId="5C8B1CFE" w14:textId="77777777" w:rsidR="008545D9" w:rsidRDefault="008545D9" w:rsidP="00B24378">
      <w:pPr>
        <w:spacing w:after="0" w:line="240" w:lineRule="auto"/>
      </w:pPr>
      <w:r>
        <w:continuationSeparator/>
      </w:r>
    </w:p>
  </w:endnote>
  <w:endnote w:type="continuationNotice" w:id="1">
    <w:p w14:paraId="51053099" w14:textId="77777777" w:rsidR="008545D9" w:rsidRDefault="008545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280E0" w14:textId="77777777" w:rsidR="008545D9" w:rsidRDefault="008545D9" w:rsidP="00B24378">
      <w:pPr>
        <w:spacing w:after="0" w:line="240" w:lineRule="auto"/>
      </w:pPr>
      <w:r>
        <w:separator/>
      </w:r>
    </w:p>
  </w:footnote>
  <w:footnote w:type="continuationSeparator" w:id="0">
    <w:p w14:paraId="0E87A9BE" w14:textId="77777777" w:rsidR="008545D9" w:rsidRDefault="008545D9" w:rsidP="00B24378">
      <w:pPr>
        <w:spacing w:after="0" w:line="240" w:lineRule="auto"/>
      </w:pPr>
      <w:r>
        <w:continuationSeparator/>
      </w:r>
    </w:p>
  </w:footnote>
  <w:footnote w:type="continuationNotice" w:id="1">
    <w:p w14:paraId="3C5BB361" w14:textId="77777777" w:rsidR="008545D9" w:rsidRDefault="008545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000000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28"/>
      <w:gridCol w:w="1117"/>
      <w:gridCol w:w="1572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610EB1F6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  <w:r w:rsidR="00B745FC">
            <w:rPr>
              <w:rFonts w:ascii="Arial" w:hAnsi="Arial" w:cs="Arial"/>
              <w:b/>
              <w:sz w:val="20"/>
              <w:szCs w:val="16"/>
            </w:rPr>
            <w:t xml:space="preserve"> </w:t>
          </w:r>
          <w:r w:rsidR="008943DB">
            <w:rPr>
              <w:rFonts w:ascii="Arial" w:hAnsi="Arial" w:cs="Arial"/>
              <w:b/>
              <w:sz w:val="20"/>
              <w:szCs w:val="16"/>
            </w:rPr>
            <w:t>Creación y modificación de ubicaciones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092BF8B5" w:rsidR="00F83650" w:rsidRPr="00927A46" w:rsidRDefault="00B745FC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1</w:t>
          </w: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1D192369" w:rsidR="00B745FC" w:rsidRPr="00927A46" w:rsidRDefault="00B745FC" w:rsidP="00B745FC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15-OCT-2025</w:t>
          </w: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000000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3AE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964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1FF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95DEF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45D9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3DB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45FC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48AD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Diego Eduardo Marquet Espinosa</cp:lastModifiedBy>
  <cp:revision>2</cp:revision>
  <cp:lastPrinted>2024-10-26T01:19:00Z</cp:lastPrinted>
  <dcterms:created xsi:type="dcterms:W3CDTF">2025-10-15T19:38:00Z</dcterms:created>
  <dcterms:modified xsi:type="dcterms:W3CDTF">2025-10-15T19:38:00Z</dcterms:modified>
</cp:coreProperties>
</file>