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7745" w14:textId="77777777" w:rsidR="00D82EB4" w:rsidRDefault="00D82EB4" w:rsidP="00D82EB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Specyfikacja oprogramowania</w:t>
      </w:r>
      <w:r>
        <w:rPr>
          <w:b/>
          <w:bCs/>
          <w:sz w:val="44"/>
          <w:szCs w:val="44"/>
        </w:rPr>
        <w:br/>
      </w:r>
    </w:p>
    <w:p w14:paraId="236D6B15" w14:textId="77777777" w:rsidR="00D82EB4" w:rsidRDefault="00D82EB4" w:rsidP="00D82EB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ogólny:</w:t>
      </w:r>
    </w:p>
    <w:p w14:paraId="37B1D660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>System zarządzania magazynem jest narzędziem mającym wspomóc zarządzanie operacjami w hali magazynowej. Ma na celu optymalizację procesów związanych z przyjęciem towaru, jego przechowywaniem, kompletacją zamówień, pakowaniem oraz wysyłką. Oprogramowanie pomaga operować infrastrukturą magazynu oraz kontrolować stan zasobów.</w:t>
      </w:r>
    </w:p>
    <w:p w14:paraId="3C7A013C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>Autoryzacja pracowników odbywa się poprzez rejestrację i logowanie. Każdy pracownik ma przydzieloną przy rejestracji rolę (kierownik, administrator, magazynier, klient). Na jej podstawie określane są uprawnienia danego użytkownika.</w:t>
      </w:r>
    </w:p>
    <w:p w14:paraId="2F8E24E7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 systemie przechowywane są dane na temat towarów: nazwa, ilość, numer seryjny, lokalizacja w magazynie, data ważności (jeśli wymagana), dostawca. </w:t>
      </w:r>
    </w:p>
    <w:p w14:paraId="7B2A7E0B" w14:textId="77777777" w:rsidR="00D82EB4" w:rsidRDefault="00D82EB4" w:rsidP="00D82EB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Funkcjonalność:</w:t>
      </w:r>
    </w:p>
    <w:p w14:paraId="28325AD1" w14:textId="77777777" w:rsidR="00D82EB4" w:rsidRDefault="00D82EB4" w:rsidP="00D82EB4">
      <w:pPr>
        <w:pStyle w:val="Akapitzlist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Przyjęcie towaru</w:t>
      </w:r>
    </w:p>
    <w:p w14:paraId="2ED2D047" w14:textId="77777777" w:rsidR="00D82EB4" w:rsidRDefault="00D82EB4" w:rsidP="00D82EB4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Rejestracja przyjętego towaru</w:t>
      </w:r>
    </w:p>
    <w:p w14:paraId="688D1127" w14:textId="77777777" w:rsidR="00D82EB4" w:rsidRDefault="00D82EB4" w:rsidP="00D82EB4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Automatyczne tworzenie dokumentu</w:t>
      </w:r>
    </w:p>
    <w:p w14:paraId="06D7EB73" w14:textId="77777777" w:rsidR="00D82EB4" w:rsidRDefault="00D82EB4" w:rsidP="00D82EB4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Sprawdzenie zgodności stanu z zamówieniem</w:t>
      </w:r>
    </w:p>
    <w:p w14:paraId="24704BEF" w14:textId="77777777" w:rsidR="00D82EB4" w:rsidRDefault="00D82EB4" w:rsidP="00D82EB4">
      <w:pPr>
        <w:pStyle w:val="Akapitzlist"/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Przydział odpowiednich stref do towarów</w:t>
      </w:r>
    </w:p>
    <w:p w14:paraId="031DC94C" w14:textId="77777777" w:rsidR="00D82EB4" w:rsidRDefault="00D82EB4" w:rsidP="00D82EB4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b)  Lokalizacja towaru</w:t>
      </w:r>
    </w:p>
    <w:p w14:paraId="28C0284D" w14:textId="77777777" w:rsidR="00D82EB4" w:rsidRDefault="00D82EB4" w:rsidP="00D82EB4">
      <w:pPr>
        <w:ind w:left="1410"/>
        <w:jc w:val="both"/>
        <w:rPr>
          <w:sz w:val="26"/>
          <w:szCs w:val="26"/>
        </w:rPr>
      </w:pPr>
      <w:r>
        <w:rPr>
          <w:sz w:val="26"/>
          <w:szCs w:val="26"/>
        </w:rPr>
        <w:t>- Zarządzanie przestrzenią magazynową (Przydział miejsc paletowych, półek i regałów)</w:t>
      </w:r>
    </w:p>
    <w:p w14:paraId="6ED6D495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Śledzenie lokalizacji produktów w magazynie (kod QR, RFID)</w:t>
      </w:r>
    </w:p>
    <w:p w14:paraId="42A65B54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Rozmieszczenie towaru</w:t>
      </w:r>
    </w:p>
    <w:p w14:paraId="030A8175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Definicja stref</w:t>
      </w:r>
    </w:p>
    <w:p w14:paraId="4515141C" w14:textId="77777777" w:rsidR="00D82EB4" w:rsidRDefault="00D82EB4" w:rsidP="00D82EB4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c)  Zarządzanie stanami magazynowymi</w:t>
      </w:r>
    </w:p>
    <w:p w14:paraId="54B14F43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Aktualizacja stanów magazynowych w czasie rzeczywistym.</w:t>
      </w:r>
    </w:p>
    <w:p w14:paraId="313AAD0F" w14:textId="77777777" w:rsidR="00D82EB4" w:rsidRDefault="00D82EB4" w:rsidP="00D82EB4">
      <w:pPr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- Obsługa wielu jednostek magazynowych (paleta, karton, sztuka)</w:t>
      </w:r>
    </w:p>
    <w:p w14:paraId="330DEB9F" w14:textId="77777777" w:rsidR="00D82EB4" w:rsidRDefault="00D82EB4" w:rsidP="00D82EB4">
      <w:pPr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- Automatyczne alerty w przypadku niskiego stanu magazynowego</w:t>
      </w:r>
    </w:p>
    <w:p w14:paraId="3814FE11" w14:textId="77777777" w:rsidR="00D82EB4" w:rsidRDefault="00D82EB4" w:rsidP="00D82EB4">
      <w:pPr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Śledzenie historii operacji magazynowych (np. przemieszczenia, ubytki)</w:t>
      </w:r>
    </w:p>
    <w:p w14:paraId="18639AB6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Blokada lub rezerwacja towarów.</w:t>
      </w:r>
    </w:p>
    <w:p w14:paraId="4032E500" w14:textId="77777777" w:rsidR="00D82EB4" w:rsidRDefault="00D82EB4" w:rsidP="00D82EB4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d)  Kompletacja zamówień</w:t>
      </w:r>
    </w:p>
    <w:p w14:paraId="7B880345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Automatyczna kompletacja zamówień na podstawie zleceń klientów</w:t>
      </w:r>
    </w:p>
    <w:p w14:paraId="2BF258D7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Generowanie list kompletacyjnych</w:t>
      </w:r>
    </w:p>
    <w:p w14:paraId="0B4703CE" w14:textId="77777777" w:rsidR="00D82EB4" w:rsidRDefault="00D82EB4" w:rsidP="00D82EB4">
      <w:pPr>
        <w:ind w:left="708" w:firstLine="708"/>
        <w:jc w:val="both"/>
        <w:rPr>
          <w:sz w:val="26"/>
          <w:szCs w:val="26"/>
        </w:rPr>
      </w:pPr>
      <w:r>
        <w:rPr>
          <w:sz w:val="26"/>
          <w:szCs w:val="26"/>
        </w:rPr>
        <w:t>- Weryfikacja zgodności skompletowanych towarów z zamówieniem</w:t>
      </w:r>
    </w:p>
    <w:p w14:paraId="3E69A531" w14:textId="77777777" w:rsidR="00D82EB4" w:rsidRDefault="00D82EB4" w:rsidP="00D82EB4">
      <w:pPr>
        <w:ind w:firstLine="708"/>
        <w:jc w:val="both"/>
      </w:pPr>
      <w:r>
        <w:rPr>
          <w:b/>
          <w:bCs/>
          <w:sz w:val="26"/>
          <w:szCs w:val="26"/>
        </w:rPr>
        <w:t>e)</w:t>
      </w:r>
      <w:r>
        <w:rPr>
          <w:rFonts w:ascii="Times New Roman" w:eastAsia="Times New Roman" w:hAnsi="Times New Roman"/>
          <w:b/>
          <w:bCs/>
          <w:kern w:val="0"/>
          <w:sz w:val="26"/>
          <w:szCs w:val="26"/>
          <w:lang w:eastAsia="pl-PL"/>
        </w:rPr>
        <w:t xml:space="preserve"> </w:t>
      </w:r>
      <w:r>
        <w:rPr>
          <w:b/>
          <w:bCs/>
          <w:sz w:val="26"/>
          <w:szCs w:val="26"/>
        </w:rPr>
        <w:t>Pakowanie i wysyłka</w:t>
      </w:r>
    </w:p>
    <w:p w14:paraId="75F31AD8" w14:textId="77777777" w:rsidR="00D82EB4" w:rsidRDefault="00D82EB4" w:rsidP="00D82EB4">
      <w:pPr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>- Generowanie dokumentów WZ (wydanie zewnętrzne) i listów przewozowych</w:t>
      </w:r>
    </w:p>
    <w:p w14:paraId="0A59CCB4" w14:textId="77777777" w:rsidR="00D82EB4" w:rsidRDefault="00D82EB4" w:rsidP="00D82EB4">
      <w:pPr>
        <w:ind w:left="720" w:firstLine="696"/>
        <w:jc w:val="both"/>
        <w:rPr>
          <w:sz w:val="26"/>
          <w:szCs w:val="26"/>
        </w:rPr>
      </w:pPr>
      <w:r>
        <w:rPr>
          <w:sz w:val="26"/>
          <w:szCs w:val="26"/>
        </w:rPr>
        <w:t>- Obsługa integracji z firmami kurierskimi</w:t>
      </w:r>
    </w:p>
    <w:p w14:paraId="320ECF29" w14:textId="77777777" w:rsidR="00D82EB4" w:rsidRDefault="00D82EB4" w:rsidP="00D82EB4">
      <w:pPr>
        <w:ind w:left="720" w:firstLine="696"/>
        <w:jc w:val="both"/>
        <w:rPr>
          <w:sz w:val="26"/>
          <w:szCs w:val="26"/>
        </w:rPr>
      </w:pPr>
      <w:r>
        <w:rPr>
          <w:sz w:val="26"/>
          <w:szCs w:val="26"/>
        </w:rPr>
        <w:t>- Śledzenie statusu wysyłki (np. numer przesyłki, przewoźnik)</w:t>
      </w:r>
    </w:p>
    <w:p w14:paraId="7D2E3374" w14:textId="77777777" w:rsidR="00D82EB4" w:rsidRDefault="00D82EB4" w:rsidP="00D82EB4">
      <w:pPr>
        <w:ind w:left="720" w:firstLine="696"/>
        <w:jc w:val="both"/>
        <w:rPr>
          <w:sz w:val="26"/>
          <w:szCs w:val="26"/>
        </w:rPr>
      </w:pPr>
      <w:r>
        <w:rPr>
          <w:sz w:val="26"/>
          <w:szCs w:val="26"/>
        </w:rPr>
        <w:t>- Obsługa zwrotów i reklamacji</w:t>
      </w:r>
    </w:p>
    <w:p w14:paraId="7078E7FE" w14:textId="77777777" w:rsidR="00D82EB4" w:rsidRDefault="00D82EB4" w:rsidP="00D82EB4">
      <w:pPr>
        <w:jc w:val="both"/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f) Generowanie dokumentów</w:t>
      </w:r>
    </w:p>
    <w:p w14:paraId="6968E90B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Zamówienia u dostawcy</w:t>
      </w:r>
    </w:p>
    <w:p w14:paraId="78C128E1" w14:textId="77777777" w:rsidR="00D82EB4" w:rsidRDefault="00D82EB4" w:rsidP="00D82EB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Faktury</w:t>
      </w:r>
    </w:p>
    <w:p w14:paraId="30497D24" w14:textId="0E529A49" w:rsidR="00D82EB4" w:rsidRDefault="00D82EB4" w:rsidP="00D82EB4">
      <w:pPr>
        <w:jc w:val="both"/>
      </w:pPr>
      <w:r>
        <w:tab/>
      </w:r>
      <w:r>
        <w:tab/>
      </w:r>
    </w:p>
    <w:p w14:paraId="13F89B4A" w14:textId="436A1649" w:rsidR="00D82EB4" w:rsidRPr="00D82EB4" w:rsidRDefault="00D82EB4" w:rsidP="00D82EB4">
      <w:pPr>
        <w:suppressAutoHyphens w:val="0"/>
        <w:spacing w:before="100" w:after="100" w:line="240" w:lineRule="auto"/>
        <w:rPr>
          <w:rFonts w:eastAsia="Times New Roman" w:cs="Calibri"/>
          <w:b/>
          <w:bCs/>
          <w:kern w:val="0"/>
          <w:sz w:val="36"/>
          <w:szCs w:val="36"/>
          <w:lang w:eastAsia="pl-PL"/>
        </w:rPr>
      </w:pPr>
      <w:r w:rsidRPr="00D82EB4">
        <w:rPr>
          <w:rFonts w:eastAsia="Times New Roman" w:cs="Calibri"/>
          <w:b/>
          <w:bCs/>
          <w:kern w:val="0"/>
          <w:sz w:val="36"/>
          <w:szCs w:val="36"/>
          <w:lang w:eastAsia="pl-PL"/>
        </w:rPr>
        <w:t>Słownik projektu:</w:t>
      </w:r>
    </w:p>
    <w:p w14:paraId="27386C98" w14:textId="77777777" w:rsidR="00D82EB4" w:rsidRDefault="00D82EB4" w:rsidP="00D82EB4">
      <w:pPr>
        <w:suppressAutoHyphens w:val="0"/>
        <w:spacing w:before="100" w:after="100" w:line="240" w:lineRule="auto"/>
        <w:jc w:val="both"/>
        <w:rPr>
          <w:rFonts w:eastAsia="Times New Roman" w:cs="Calibri"/>
          <w:b/>
          <w:bCs/>
          <w:kern w:val="0"/>
          <w:sz w:val="26"/>
          <w:szCs w:val="26"/>
          <w:lang w:eastAsia="pl-PL"/>
        </w:rPr>
      </w:pPr>
    </w:p>
    <w:p w14:paraId="657FA7A7" w14:textId="57E5D565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Administrator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Rola użytkownika posiadającego wysokie uprawnienia, odpowiedzialnego za zarządzanie systemem i jego konfigurację.</w:t>
      </w:r>
    </w:p>
    <w:p w14:paraId="6D4F9EE9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Alert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Powiadomienie generowane automatycznie, gdy poziom zasobów jest niski.</w:t>
      </w:r>
    </w:p>
    <w:p w14:paraId="22904A68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Autoryzacja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weryfikacji uprawnień użytkownika na podstawie przypisanej roli.</w:t>
      </w:r>
    </w:p>
    <w:p w14:paraId="148331B4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Blokada towaru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Funkcja blokująca możliwość użycia danego towaru.</w:t>
      </w:r>
    </w:p>
    <w:p w14:paraId="08168988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Dokument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Zapis (np. WZ, faktura) generowany przez system.</w:t>
      </w:r>
    </w:p>
    <w:p w14:paraId="63A6D04A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Dokument WZ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Wydanie zewnętrzne, dokument potwierdzający wydanie towaru z magazynu.</w:t>
      </w:r>
    </w:p>
    <w:p w14:paraId="11919555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lastRenderedPageBreak/>
        <w:t>Dostawca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Firma lub osoba dostarczająca towary do magazynu.</w:t>
      </w:r>
    </w:p>
    <w:p w14:paraId="191A8751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Faktura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Dokument finansowy wystawiany w celu potwierdzenia sprzedaży towarów lub usług.</w:t>
      </w:r>
    </w:p>
    <w:p w14:paraId="29C5F310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Kompletacja zamówienia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Automatyczny proces zbierania produktów na podstawie zamówienia klienta.</w:t>
      </w:r>
    </w:p>
    <w:p w14:paraId="2A0A6EFA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Kierownik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Rola użytkownika odpowiedzialnego za nadzór nad operacjami magazynowymi.</w:t>
      </w:r>
    </w:p>
    <w:p w14:paraId="6D502F34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Klient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Rola użytkownika, który składa zamówienia w systemie zarządzania magazynem.</w:t>
      </w:r>
    </w:p>
    <w:p w14:paraId="382FDB8C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Kod QR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Technologia umożliwiająca śledzenie lokalizacji produktów w magazynie.</w:t>
      </w:r>
    </w:p>
    <w:p w14:paraId="1F0654DD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Listy przewozowe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Dokumenty przewozowe wykorzystywane do wysyłki towarów, zawierające szczegóły o przewoźniku i przesyłce.</w:t>
      </w:r>
    </w:p>
    <w:p w14:paraId="50F2754E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Logowanie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uwierzytelniania użytkownika w systemie za pomocą loginu i hasła.</w:t>
      </w:r>
    </w:p>
    <w:p w14:paraId="008B1512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Magazyn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Fizyczna przestrzeń przeznaczona do przechowywania towarów.</w:t>
      </w:r>
    </w:p>
    <w:p w14:paraId="72B3FDF2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Magazynier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Użytkownik odpowiedzialny za fizyczne operacje w magazynie, takie jak przyjęcie towaru i kompletacja.</w:t>
      </w:r>
    </w:p>
    <w:p w14:paraId="7E2225C5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Numer seryjny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Unikatowy identyfikator nadawany towarom w systemie.</w:t>
      </w:r>
    </w:p>
    <w:p w14:paraId="7F1001DB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Obsługa zwrotów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związany z przyjmowaniem zwróconych towarów i rozpatrywaniem reklamacji.</w:t>
      </w:r>
    </w:p>
    <w:p w14:paraId="2424222D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Pakowanie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przygotowania towaru do wysyłki.</w:t>
      </w:r>
    </w:p>
    <w:p w14:paraId="193FD651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Przyjęcie towaru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Rejestrowanie towarów przychodzących do magazynu.</w:t>
      </w:r>
    </w:p>
    <w:p w14:paraId="410D9D38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Rejestracja użytkownika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zakładania konta przez pracownika w systemie.</w:t>
      </w:r>
    </w:p>
    <w:p w14:paraId="4255453C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Reklamacja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zgłaszania i rozpatrywania uwag lub problemów związanych z towarem, np. w przypadku wadliwego produktu.</w:t>
      </w:r>
    </w:p>
    <w:p w14:paraId="5C4DEB1B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Rezerwacja towaru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Funkcja, która pozwala zablokować określoną ilość towaru na potrzeby konkretnego zamówienia, zapewniając, że zarezerwowany towar nie zostanie przydzielony do innych zleceń, dopóki rezerwacja nie zostanie zrealizowana lub anulowana.</w:t>
      </w:r>
    </w:p>
    <w:p w14:paraId="3441629F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RFID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Technologia umożliwiająca automatyczne śledzenie towarów w magazynie.</w:t>
      </w:r>
    </w:p>
    <w:p w14:paraId="4B71323F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Stan magazynowy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Aktualna ilość towarów w magazynie, aktualizowana w czasie rzeczywistym.</w:t>
      </w:r>
    </w:p>
    <w:p w14:paraId="50A17579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Śledzenie lokalizacji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Funkcja systemu umożliwiająca monitorowanie położenia produktów w magazynie.</w:t>
      </w:r>
    </w:p>
    <w:p w14:paraId="5D2493F3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lastRenderedPageBreak/>
        <w:t>Wysyłka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 związany z przekazaniem towaru klientowi oraz generowaniem dokumentów przewozowych.</w:t>
      </w:r>
    </w:p>
    <w:p w14:paraId="5F4CA7D1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Zasoby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Ogólna kategoria obejmująca towary, produkty i materiały przechowywane w magazynie.</w:t>
      </w:r>
    </w:p>
    <w:p w14:paraId="1ACEF543" w14:textId="77777777" w:rsidR="00D82EB4" w:rsidRPr="00D82EB4" w:rsidRDefault="00D82EB4" w:rsidP="00D82EB4">
      <w:pPr>
        <w:suppressAutoHyphens w:val="0"/>
        <w:spacing w:before="100" w:after="100" w:line="240" w:lineRule="auto"/>
        <w:jc w:val="both"/>
      </w:pPr>
      <w:r w:rsidRPr="00D82EB4">
        <w:rPr>
          <w:rFonts w:eastAsia="Times New Roman" w:cs="Calibri"/>
          <w:b/>
          <w:bCs/>
          <w:kern w:val="0"/>
          <w:sz w:val="26"/>
          <w:szCs w:val="26"/>
          <w:lang w:eastAsia="pl-PL"/>
        </w:rPr>
        <w:t>Zwrot</w:t>
      </w:r>
      <w:r w:rsidRPr="00D82EB4">
        <w:rPr>
          <w:rFonts w:eastAsia="Times New Roman" w:cs="Calibri"/>
          <w:kern w:val="0"/>
          <w:sz w:val="26"/>
          <w:szCs w:val="26"/>
          <w:lang w:eastAsia="pl-PL"/>
        </w:rPr>
        <w:t xml:space="preserve"> – Proces, w którym klient odstępuje od umowy i odsyła zakupiony towar do magazynu.</w:t>
      </w:r>
    </w:p>
    <w:p w14:paraId="7B1A9DF9" w14:textId="77777777" w:rsidR="00A949E8" w:rsidRPr="00D82EB4" w:rsidRDefault="00A949E8"/>
    <w:sectPr w:rsidR="00A949E8" w:rsidRPr="00D82EB4" w:rsidSect="00D82EB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F007F"/>
    <w:multiLevelType w:val="multilevel"/>
    <w:tmpl w:val="4764281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."/>
      <w:lvlJc w:val="left"/>
      <w:pPr>
        <w:ind w:left="1788" w:hanging="360"/>
      </w:pPr>
    </w:lvl>
    <w:lvl w:ilvl="2">
      <w:start w:val="1"/>
      <w:numFmt w:val="lowerRoman"/>
      <w:lvlText w:val="."/>
      <w:lvlJc w:val="right"/>
      <w:pPr>
        <w:ind w:left="2508" w:hanging="180"/>
      </w:pPr>
    </w:lvl>
    <w:lvl w:ilvl="3">
      <w:start w:val="1"/>
      <w:numFmt w:val="decimal"/>
      <w:lvlText w:val="."/>
      <w:lvlJc w:val="left"/>
      <w:pPr>
        <w:ind w:left="3228" w:hanging="360"/>
      </w:pPr>
    </w:lvl>
    <w:lvl w:ilvl="4">
      <w:start w:val="1"/>
      <w:numFmt w:val="lowerLetter"/>
      <w:lvlText w:val="."/>
      <w:lvlJc w:val="left"/>
      <w:pPr>
        <w:ind w:left="3948" w:hanging="360"/>
      </w:pPr>
    </w:lvl>
    <w:lvl w:ilvl="5">
      <w:start w:val="1"/>
      <w:numFmt w:val="lowerRoman"/>
      <w:lvlText w:val="."/>
      <w:lvlJc w:val="right"/>
      <w:pPr>
        <w:ind w:left="4668" w:hanging="180"/>
      </w:pPr>
    </w:lvl>
    <w:lvl w:ilvl="6">
      <w:start w:val="1"/>
      <w:numFmt w:val="decimal"/>
      <w:lvlText w:val="."/>
      <w:lvlJc w:val="left"/>
      <w:pPr>
        <w:ind w:left="5388" w:hanging="360"/>
      </w:pPr>
    </w:lvl>
    <w:lvl w:ilvl="7">
      <w:start w:val="1"/>
      <w:numFmt w:val="lowerLetter"/>
      <w:lvlText w:val="."/>
      <w:lvlJc w:val="left"/>
      <w:pPr>
        <w:ind w:left="6108" w:hanging="360"/>
      </w:pPr>
    </w:lvl>
    <w:lvl w:ilvl="8">
      <w:start w:val="1"/>
      <w:numFmt w:val="lowerRoman"/>
      <w:lvlText w:val="."/>
      <w:lvlJc w:val="right"/>
      <w:pPr>
        <w:ind w:left="6828" w:hanging="180"/>
      </w:pPr>
    </w:lvl>
  </w:abstractNum>
  <w:num w:numId="1" w16cid:durableId="3413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4"/>
    <w:rsid w:val="00194128"/>
    <w:rsid w:val="00A949E8"/>
    <w:rsid w:val="00D82EB4"/>
    <w:rsid w:val="00D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1826"/>
  <w15:chartTrackingRefBased/>
  <w15:docId w15:val="{AEC51E92-5B3C-48D4-BDD5-13D797BE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2EB4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8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2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2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2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2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2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2E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2E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2E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2E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2E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2E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2EB4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D82E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2E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2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2E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2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Krzyżak (ak305112)</dc:creator>
  <cp:keywords/>
  <dc:description/>
  <cp:lastModifiedBy>Aleksandra Krzyżak (ak305112)</cp:lastModifiedBy>
  <cp:revision>1</cp:revision>
  <dcterms:created xsi:type="dcterms:W3CDTF">2024-10-11T12:45:00Z</dcterms:created>
  <dcterms:modified xsi:type="dcterms:W3CDTF">2024-10-11T12:47:00Z</dcterms:modified>
</cp:coreProperties>
</file>