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4CA90" w14:textId="77777777" w:rsidR="00940A59" w:rsidRPr="00940A59" w:rsidRDefault="00940A59" w:rsidP="00940A59">
      <w:r w:rsidRPr="00940A59">
        <w:t xml:space="preserve">Alright </w:t>
      </w:r>
      <w:r w:rsidRPr="00940A59">
        <w:rPr>
          <w:rFonts w:ascii="Segoe UI Emoji" w:hAnsi="Segoe UI Emoji" w:cs="Segoe UI Emoji"/>
        </w:rPr>
        <w:t>🚀</w:t>
      </w:r>
      <w:r w:rsidRPr="00940A59">
        <w:t xml:space="preserve"> — let’s take this body { ... } rule apart line by line so you see exactly what’s happening.</w:t>
      </w:r>
    </w:p>
    <w:p w14:paraId="11CBD46D" w14:textId="77777777" w:rsidR="00940A59" w:rsidRPr="00940A59" w:rsidRDefault="00940A59" w:rsidP="00940A59">
      <w:r w:rsidRPr="00940A59">
        <w:pict w14:anchorId="4731F3E8">
          <v:rect id="_x0000_i1073" style="width:0;height:1.5pt" o:hralign="center" o:hrstd="t" o:hr="t" fillcolor="#a0a0a0" stroked="f"/>
        </w:pict>
      </w:r>
    </w:p>
    <w:p w14:paraId="53A11278" w14:textId="77777777" w:rsidR="00940A59" w:rsidRPr="00940A59" w:rsidRDefault="00940A59" w:rsidP="00940A59">
      <w:pPr>
        <w:rPr>
          <w:b/>
          <w:bCs/>
        </w:rPr>
      </w:pPr>
      <w:r w:rsidRPr="00940A59">
        <w:rPr>
          <w:rFonts w:ascii="Segoe UI Emoji" w:hAnsi="Segoe UI Emoji" w:cs="Segoe UI Emoji"/>
          <w:b/>
          <w:bCs/>
        </w:rPr>
        <w:t>📄</w:t>
      </w:r>
      <w:r w:rsidRPr="00940A59">
        <w:rPr>
          <w:b/>
          <w:bCs/>
        </w:rPr>
        <w:t xml:space="preserve"> The CSS</w:t>
      </w:r>
    </w:p>
    <w:p w14:paraId="654E5A43" w14:textId="77777777" w:rsidR="00940A59" w:rsidRPr="00940A59" w:rsidRDefault="00940A59" w:rsidP="00940A59">
      <w:r w:rsidRPr="00940A59">
        <w:t>body {</w:t>
      </w:r>
    </w:p>
    <w:p w14:paraId="09E99FEC" w14:textId="77777777" w:rsidR="00940A59" w:rsidRPr="00940A59" w:rsidRDefault="00940A59" w:rsidP="00940A59">
      <w:r w:rsidRPr="00940A59">
        <w:t xml:space="preserve">  margin: 0;</w:t>
      </w:r>
    </w:p>
    <w:p w14:paraId="62A8E392" w14:textId="77777777" w:rsidR="00940A59" w:rsidRPr="00940A59" w:rsidRDefault="00940A59" w:rsidP="00940A59">
      <w:r w:rsidRPr="00940A59">
        <w:t xml:space="preserve">  font-family: var(--font-sans);</w:t>
      </w:r>
    </w:p>
    <w:p w14:paraId="042F32C8" w14:textId="77777777" w:rsidR="00940A59" w:rsidRPr="00940A59" w:rsidRDefault="00940A59" w:rsidP="00940A59">
      <w:r w:rsidRPr="00940A59">
        <w:t xml:space="preserve">  color: var(--color-text);</w:t>
      </w:r>
    </w:p>
    <w:p w14:paraId="21BBD4DC" w14:textId="77777777" w:rsidR="00940A59" w:rsidRPr="00940A59" w:rsidRDefault="00940A59" w:rsidP="00940A59">
      <w:r w:rsidRPr="00940A59">
        <w:t xml:space="preserve">  background: linear-gradient(180deg, #F9FAFD 0%, var(--color-bg) 60%);</w:t>
      </w:r>
    </w:p>
    <w:p w14:paraId="3DE1CA39" w14:textId="77777777" w:rsidR="00940A59" w:rsidRPr="00940A59" w:rsidRDefault="00940A59" w:rsidP="00940A59">
      <w:r w:rsidRPr="00940A59">
        <w:t xml:space="preserve">  -webkit-font-smoothing: antialiased;</w:t>
      </w:r>
    </w:p>
    <w:p w14:paraId="1A17BF6E" w14:textId="77777777" w:rsidR="00940A59" w:rsidRPr="00940A59" w:rsidRDefault="00940A59" w:rsidP="00940A59">
      <w:r w:rsidRPr="00940A59">
        <w:t xml:space="preserve">  text-rendering: optimizeLegibility;</w:t>
      </w:r>
    </w:p>
    <w:p w14:paraId="1C17A6D2" w14:textId="77777777" w:rsidR="00940A59" w:rsidRPr="00940A59" w:rsidRDefault="00940A59" w:rsidP="00940A59">
      <w:r w:rsidRPr="00940A59">
        <w:t>}</w:t>
      </w:r>
    </w:p>
    <w:p w14:paraId="5267812F" w14:textId="77777777" w:rsidR="00940A59" w:rsidRPr="00940A59" w:rsidRDefault="00940A59" w:rsidP="00940A59">
      <w:r w:rsidRPr="00940A59">
        <w:pict w14:anchorId="6266E199">
          <v:rect id="_x0000_i1074" style="width:0;height:1.5pt" o:hralign="center" o:hrstd="t" o:hr="t" fillcolor="#a0a0a0" stroked="f"/>
        </w:pict>
      </w:r>
    </w:p>
    <w:p w14:paraId="67D3B912" w14:textId="77777777" w:rsidR="00940A59" w:rsidRPr="00940A59" w:rsidRDefault="00940A59" w:rsidP="00940A59">
      <w:pPr>
        <w:rPr>
          <w:b/>
          <w:bCs/>
        </w:rPr>
      </w:pPr>
      <w:r w:rsidRPr="00940A59">
        <w:rPr>
          <w:b/>
          <w:bCs/>
        </w:rPr>
        <w:t>1. margin: 0;</w:t>
      </w:r>
    </w:p>
    <w:p w14:paraId="406FCEF1" w14:textId="77777777" w:rsidR="00940A59" w:rsidRPr="00940A59" w:rsidRDefault="00940A59" w:rsidP="00940A59">
      <w:pPr>
        <w:numPr>
          <w:ilvl w:val="0"/>
          <w:numId w:val="1"/>
        </w:numPr>
      </w:pPr>
      <w:r w:rsidRPr="00940A59">
        <w:t xml:space="preserve">By default, browsers give &lt;body&gt; an </w:t>
      </w:r>
      <w:r w:rsidRPr="00940A59">
        <w:rPr>
          <w:b/>
          <w:bCs/>
        </w:rPr>
        <w:t>8px margin</w:t>
      </w:r>
      <w:r w:rsidRPr="00940A59">
        <w:t xml:space="preserve"> (that’s why pages often look like they have extra space at the edges).</w:t>
      </w:r>
    </w:p>
    <w:p w14:paraId="1C62C081" w14:textId="77777777" w:rsidR="00940A59" w:rsidRPr="00940A59" w:rsidRDefault="00940A59" w:rsidP="00940A59">
      <w:pPr>
        <w:numPr>
          <w:ilvl w:val="0"/>
          <w:numId w:val="1"/>
        </w:numPr>
      </w:pPr>
      <w:r w:rsidRPr="00940A59">
        <w:t>Setting margin: 0; removes that, so your content touches the very edge of the viewport.</w:t>
      </w:r>
    </w:p>
    <w:p w14:paraId="137FDD3F" w14:textId="77777777" w:rsidR="00940A59" w:rsidRPr="00940A59" w:rsidRDefault="00940A59" w:rsidP="00940A59">
      <w:pPr>
        <w:numPr>
          <w:ilvl w:val="0"/>
          <w:numId w:val="1"/>
        </w:numPr>
      </w:pPr>
      <w:r w:rsidRPr="00940A59">
        <w:t>This is a common “reset” line.</w:t>
      </w:r>
    </w:p>
    <w:p w14:paraId="2B577F32" w14:textId="77777777" w:rsidR="00940A59" w:rsidRPr="00940A59" w:rsidRDefault="00940A59" w:rsidP="00940A59">
      <w:r w:rsidRPr="00940A59">
        <w:pict w14:anchorId="1FE98E04">
          <v:rect id="_x0000_i1075" style="width:0;height:1.5pt" o:hralign="center" o:hrstd="t" o:hr="t" fillcolor="#a0a0a0" stroked="f"/>
        </w:pict>
      </w:r>
    </w:p>
    <w:p w14:paraId="56B77BAD" w14:textId="77777777" w:rsidR="00940A59" w:rsidRPr="00940A59" w:rsidRDefault="00940A59" w:rsidP="00940A59">
      <w:pPr>
        <w:rPr>
          <w:b/>
          <w:bCs/>
        </w:rPr>
      </w:pPr>
      <w:r w:rsidRPr="00940A59">
        <w:rPr>
          <w:b/>
          <w:bCs/>
        </w:rPr>
        <w:t>2. font-family: var(--font-sans);</w:t>
      </w:r>
    </w:p>
    <w:p w14:paraId="581085DF" w14:textId="77777777" w:rsidR="00940A59" w:rsidRPr="00940A59" w:rsidRDefault="00940A59" w:rsidP="00940A59">
      <w:pPr>
        <w:numPr>
          <w:ilvl w:val="0"/>
          <w:numId w:val="2"/>
        </w:numPr>
      </w:pPr>
      <w:r w:rsidRPr="00940A59">
        <w:t xml:space="preserve">Applies the </w:t>
      </w:r>
      <w:r w:rsidRPr="00940A59">
        <w:rPr>
          <w:b/>
          <w:bCs/>
        </w:rPr>
        <w:t>CSS variable</w:t>
      </w:r>
      <w:r w:rsidRPr="00940A59">
        <w:t xml:space="preserve"> --font-sans defined earlier in :root.</w:t>
      </w:r>
    </w:p>
    <w:p w14:paraId="0CEC96AE" w14:textId="77777777" w:rsidR="00940A59" w:rsidRPr="00940A59" w:rsidRDefault="00940A59" w:rsidP="00940A59">
      <w:pPr>
        <w:numPr>
          <w:ilvl w:val="0"/>
          <w:numId w:val="2"/>
        </w:numPr>
      </w:pPr>
      <w:r w:rsidRPr="00940A59">
        <w:t>That variable looked like:</w:t>
      </w:r>
    </w:p>
    <w:p w14:paraId="6B5D3C71" w14:textId="77777777" w:rsidR="00940A59" w:rsidRPr="00940A59" w:rsidRDefault="00940A59" w:rsidP="00940A59">
      <w:pPr>
        <w:numPr>
          <w:ilvl w:val="0"/>
          <w:numId w:val="2"/>
        </w:numPr>
      </w:pPr>
      <w:r w:rsidRPr="00940A59">
        <w:t>--font-sans: system-ui, -apple-system, Segoe UI, Roboto, Inter, "Helvetica Neue", Arial, "Noto Sans", "Apple Color Emoji", "Segoe UI Emoji";</w:t>
      </w:r>
    </w:p>
    <w:p w14:paraId="72E4B3D5" w14:textId="77777777" w:rsidR="00940A59" w:rsidRPr="00940A59" w:rsidRDefault="00940A59" w:rsidP="00940A59">
      <w:pPr>
        <w:numPr>
          <w:ilvl w:val="0"/>
          <w:numId w:val="2"/>
        </w:numPr>
      </w:pPr>
      <w:r w:rsidRPr="00940A59">
        <w:t>Meaning: use the system’s default sans-serif font (like Roboto on Android, San Francisco on Mac, Segoe UI on Windows), and fall back through the list if not available.</w:t>
      </w:r>
    </w:p>
    <w:p w14:paraId="4AD3EB17" w14:textId="77777777" w:rsidR="00940A59" w:rsidRPr="00940A59" w:rsidRDefault="00940A59" w:rsidP="00940A59">
      <w:pPr>
        <w:numPr>
          <w:ilvl w:val="0"/>
          <w:numId w:val="2"/>
        </w:numPr>
      </w:pPr>
      <w:r w:rsidRPr="00940A59">
        <w:t>Ensures a clean, modern sans-serif text across devices.</w:t>
      </w:r>
    </w:p>
    <w:p w14:paraId="3EEE9CCF" w14:textId="77777777" w:rsidR="00940A59" w:rsidRPr="00940A59" w:rsidRDefault="00940A59" w:rsidP="00940A59">
      <w:r w:rsidRPr="00940A59">
        <w:pict w14:anchorId="5DF9E45A">
          <v:rect id="_x0000_i1076" style="width:0;height:1.5pt" o:hralign="center" o:hrstd="t" o:hr="t" fillcolor="#a0a0a0" stroked="f"/>
        </w:pict>
      </w:r>
    </w:p>
    <w:p w14:paraId="630287AA" w14:textId="77777777" w:rsidR="00940A59" w:rsidRPr="00940A59" w:rsidRDefault="00940A59" w:rsidP="00940A59">
      <w:pPr>
        <w:rPr>
          <w:b/>
          <w:bCs/>
        </w:rPr>
      </w:pPr>
      <w:r w:rsidRPr="00940A59">
        <w:rPr>
          <w:b/>
          <w:bCs/>
        </w:rPr>
        <w:t>3. color: var(--color-text);</w:t>
      </w:r>
    </w:p>
    <w:p w14:paraId="731B761F" w14:textId="77777777" w:rsidR="00940A59" w:rsidRPr="00940A59" w:rsidRDefault="00940A59" w:rsidP="00940A59">
      <w:pPr>
        <w:numPr>
          <w:ilvl w:val="0"/>
          <w:numId w:val="3"/>
        </w:numPr>
      </w:pPr>
      <w:r w:rsidRPr="00940A59">
        <w:t xml:space="preserve">Sets the </w:t>
      </w:r>
      <w:r w:rsidRPr="00940A59">
        <w:rPr>
          <w:b/>
          <w:bCs/>
        </w:rPr>
        <w:t>default text color</w:t>
      </w:r>
      <w:r w:rsidRPr="00940A59">
        <w:t xml:space="preserve"> for the entire page.</w:t>
      </w:r>
    </w:p>
    <w:p w14:paraId="7F8F7CA4" w14:textId="77777777" w:rsidR="00940A59" w:rsidRPr="00940A59" w:rsidRDefault="00940A59" w:rsidP="00940A59">
      <w:pPr>
        <w:numPr>
          <w:ilvl w:val="0"/>
          <w:numId w:val="3"/>
        </w:numPr>
      </w:pPr>
      <w:r w:rsidRPr="00940A59">
        <w:t>--color-text was defined as #0b1f33 (dark navy).</w:t>
      </w:r>
    </w:p>
    <w:p w14:paraId="3EADA9AC" w14:textId="77777777" w:rsidR="00940A59" w:rsidRPr="00940A59" w:rsidRDefault="00940A59" w:rsidP="00940A59">
      <w:pPr>
        <w:numPr>
          <w:ilvl w:val="0"/>
          <w:numId w:val="3"/>
        </w:numPr>
      </w:pPr>
      <w:r w:rsidRPr="00940A59">
        <w:t>Everything inside &lt;body&gt; inherits this unless overridden.</w:t>
      </w:r>
    </w:p>
    <w:p w14:paraId="2752FC55" w14:textId="77777777" w:rsidR="00940A59" w:rsidRPr="00940A59" w:rsidRDefault="00940A59" w:rsidP="00940A59">
      <w:r w:rsidRPr="00940A59">
        <w:pict w14:anchorId="56BA33AD">
          <v:rect id="_x0000_i1077" style="width:0;height:1.5pt" o:hralign="center" o:hrstd="t" o:hr="t" fillcolor="#a0a0a0" stroked="f"/>
        </w:pict>
      </w:r>
    </w:p>
    <w:p w14:paraId="35A72258" w14:textId="77777777" w:rsidR="00940A59" w:rsidRPr="00940A59" w:rsidRDefault="00940A59" w:rsidP="00940A59">
      <w:pPr>
        <w:rPr>
          <w:b/>
          <w:bCs/>
        </w:rPr>
      </w:pPr>
      <w:r w:rsidRPr="00940A59">
        <w:rPr>
          <w:b/>
          <w:bCs/>
        </w:rPr>
        <w:lastRenderedPageBreak/>
        <w:t>4. background: linear-gradient(180deg, #F9FAFD 0%, var(--color-bg) 60%);</w:t>
      </w:r>
    </w:p>
    <w:p w14:paraId="67DD5F29" w14:textId="77777777" w:rsidR="00940A59" w:rsidRPr="00940A59" w:rsidRDefault="00940A59" w:rsidP="00940A59">
      <w:pPr>
        <w:numPr>
          <w:ilvl w:val="0"/>
          <w:numId w:val="4"/>
        </w:numPr>
      </w:pPr>
      <w:r w:rsidRPr="00940A59">
        <w:t xml:space="preserve">Creates a </w:t>
      </w:r>
      <w:r w:rsidRPr="00940A59">
        <w:rPr>
          <w:b/>
          <w:bCs/>
        </w:rPr>
        <w:t>gradient background</w:t>
      </w:r>
      <w:r w:rsidRPr="00940A59">
        <w:t xml:space="preserve"> that goes </w:t>
      </w:r>
      <w:r w:rsidRPr="00940A59">
        <w:rPr>
          <w:b/>
          <w:bCs/>
        </w:rPr>
        <w:t>top → bottom (180deg)</w:t>
      </w:r>
      <w:r w:rsidRPr="00940A59">
        <w:t>.</w:t>
      </w:r>
    </w:p>
    <w:p w14:paraId="329895E4" w14:textId="77777777" w:rsidR="00940A59" w:rsidRPr="00940A59" w:rsidRDefault="00940A59" w:rsidP="00940A59">
      <w:pPr>
        <w:numPr>
          <w:ilvl w:val="0"/>
          <w:numId w:val="4"/>
        </w:numPr>
      </w:pPr>
      <w:r w:rsidRPr="00940A59">
        <w:t>Starts with color #F9FAFD at the top (0%).</w:t>
      </w:r>
    </w:p>
    <w:p w14:paraId="22BB182F" w14:textId="77777777" w:rsidR="00940A59" w:rsidRPr="00940A59" w:rsidRDefault="00940A59" w:rsidP="00940A59">
      <w:pPr>
        <w:numPr>
          <w:ilvl w:val="0"/>
          <w:numId w:val="4"/>
        </w:numPr>
      </w:pPr>
      <w:r w:rsidRPr="00940A59">
        <w:t>Blends into --color-bg (a soft gray-blue, #F6F8FB) at 60% down the page.</w:t>
      </w:r>
    </w:p>
    <w:p w14:paraId="7E9B7A11" w14:textId="77777777" w:rsidR="00940A59" w:rsidRPr="00940A59" w:rsidRDefault="00940A59" w:rsidP="00940A59">
      <w:pPr>
        <w:numPr>
          <w:ilvl w:val="0"/>
          <w:numId w:val="4"/>
        </w:numPr>
      </w:pPr>
      <w:r w:rsidRPr="00940A59">
        <w:t>Gives the page a subtle depth instead of a flat background.</w:t>
      </w:r>
    </w:p>
    <w:p w14:paraId="2DA6EAD1" w14:textId="77777777" w:rsidR="00940A59" w:rsidRPr="00940A59" w:rsidRDefault="00940A59" w:rsidP="00940A59">
      <w:r w:rsidRPr="00940A59">
        <w:pict w14:anchorId="405D4BAA">
          <v:rect id="_x0000_i1078" style="width:0;height:1.5pt" o:hralign="center" o:hrstd="t" o:hr="t" fillcolor="#a0a0a0" stroked="f"/>
        </w:pict>
      </w:r>
    </w:p>
    <w:p w14:paraId="778B2B84" w14:textId="77777777" w:rsidR="00940A59" w:rsidRPr="00940A59" w:rsidRDefault="00940A59" w:rsidP="00940A59">
      <w:pPr>
        <w:rPr>
          <w:b/>
          <w:bCs/>
        </w:rPr>
      </w:pPr>
      <w:r w:rsidRPr="00940A59">
        <w:rPr>
          <w:b/>
          <w:bCs/>
        </w:rPr>
        <w:t>5. -webkit-font-smoothing: antialiased;</w:t>
      </w:r>
    </w:p>
    <w:p w14:paraId="31114DC2" w14:textId="77777777" w:rsidR="00940A59" w:rsidRPr="00940A59" w:rsidRDefault="00940A59" w:rsidP="00940A59">
      <w:pPr>
        <w:numPr>
          <w:ilvl w:val="0"/>
          <w:numId w:val="5"/>
        </w:numPr>
      </w:pPr>
      <w:r w:rsidRPr="00940A59">
        <w:t>Vendor-specific property (for WebKit browsers like Safari and Chrome).</w:t>
      </w:r>
    </w:p>
    <w:p w14:paraId="7FE0C70A" w14:textId="77777777" w:rsidR="00940A59" w:rsidRPr="00940A59" w:rsidRDefault="00940A59" w:rsidP="00940A59">
      <w:pPr>
        <w:numPr>
          <w:ilvl w:val="0"/>
          <w:numId w:val="5"/>
        </w:numPr>
      </w:pPr>
      <w:r w:rsidRPr="00940A59">
        <w:t xml:space="preserve">Makes fonts render with </w:t>
      </w:r>
      <w:r w:rsidRPr="00940A59">
        <w:rPr>
          <w:b/>
          <w:bCs/>
        </w:rPr>
        <w:t>lighter, smoother edges</w:t>
      </w:r>
      <w:r w:rsidRPr="00940A59">
        <w:t>.</w:t>
      </w:r>
    </w:p>
    <w:p w14:paraId="6D40DA58" w14:textId="77777777" w:rsidR="00940A59" w:rsidRPr="00940A59" w:rsidRDefault="00940A59" w:rsidP="00940A59">
      <w:pPr>
        <w:numPr>
          <w:ilvl w:val="0"/>
          <w:numId w:val="5"/>
        </w:numPr>
      </w:pPr>
      <w:r w:rsidRPr="00940A59">
        <w:t>Especially noticeable on Mac screens.</w:t>
      </w:r>
    </w:p>
    <w:p w14:paraId="6C054ACB" w14:textId="77777777" w:rsidR="00940A59" w:rsidRPr="00940A59" w:rsidRDefault="00940A59" w:rsidP="00940A59">
      <w:r w:rsidRPr="00940A59">
        <w:pict w14:anchorId="562C8E1A">
          <v:rect id="_x0000_i1079" style="width:0;height:1.5pt" o:hralign="center" o:hrstd="t" o:hr="t" fillcolor="#a0a0a0" stroked="f"/>
        </w:pict>
      </w:r>
    </w:p>
    <w:p w14:paraId="22132C15" w14:textId="77777777" w:rsidR="00940A59" w:rsidRPr="00940A59" w:rsidRDefault="00940A59" w:rsidP="00940A59">
      <w:pPr>
        <w:rPr>
          <w:b/>
          <w:bCs/>
        </w:rPr>
      </w:pPr>
      <w:r w:rsidRPr="00940A59">
        <w:rPr>
          <w:b/>
          <w:bCs/>
        </w:rPr>
        <w:t>6. text-rendering: optimizeLegibility;</w:t>
      </w:r>
    </w:p>
    <w:p w14:paraId="548EEF7A" w14:textId="77777777" w:rsidR="00940A59" w:rsidRPr="00940A59" w:rsidRDefault="00940A59" w:rsidP="00940A59">
      <w:pPr>
        <w:numPr>
          <w:ilvl w:val="0"/>
          <w:numId w:val="6"/>
        </w:numPr>
      </w:pPr>
      <w:r w:rsidRPr="00940A59">
        <w:t>Hint to the browser: use advanced font rendering features.</w:t>
      </w:r>
    </w:p>
    <w:p w14:paraId="0A8610F6" w14:textId="77777777" w:rsidR="00940A59" w:rsidRPr="00940A59" w:rsidRDefault="00940A59" w:rsidP="00940A59">
      <w:pPr>
        <w:numPr>
          <w:ilvl w:val="0"/>
          <w:numId w:val="6"/>
        </w:numPr>
      </w:pPr>
      <w:r w:rsidRPr="00940A59">
        <w:t>Enables things like:</w:t>
      </w:r>
    </w:p>
    <w:p w14:paraId="54456796" w14:textId="77777777" w:rsidR="00940A59" w:rsidRPr="00940A59" w:rsidRDefault="00940A59" w:rsidP="00940A59">
      <w:pPr>
        <w:numPr>
          <w:ilvl w:val="1"/>
          <w:numId w:val="6"/>
        </w:numPr>
      </w:pPr>
      <w:r w:rsidRPr="00940A59">
        <w:t>Better kerning (spacing between letters).</w:t>
      </w:r>
    </w:p>
    <w:p w14:paraId="05A3C481" w14:textId="77777777" w:rsidR="00940A59" w:rsidRPr="00940A59" w:rsidRDefault="00940A59" w:rsidP="00940A59">
      <w:pPr>
        <w:numPr>
          <w:ilvl w:val="1"/>
          <w:numId w:val="6"/>
        </w:numPr>
      </w:pPr>
      <w:r w:rsidRPr="00940A59">
        <w:t>Ligatures (fancy combined letters like fi → ﬁ in some fonts).</w:t>
      </w:r>
    </w:p>
    <w:p w14:paraId="76B648A0" w14:textId="77777777" w:rsidR="00940A59" w:rsidRPr="00940A59" w:rsidRDefault="00940A59" w:rsidP="00940A59">
      <w:pPr>
        <w:numPr>
          <w:ilvl w:val="0"/>
          <w:numId w:val="6"/>
        </w:numPr>
      </w:pPr>
      <w:r w:rsidRPr="00940A59">
        <w:t>Can slightly improve readability at the cost of a bit of performance.</w:t>
      </w:r>
    </w:p>
    <w:p w14:paraId="4A0D1211" w14:textId="77777777" w:rsidR="00940A59" w:rsidRPr="00940A59" w:rsidRDefault="00940A59" w:rsidP="00940A59">
      <w:r w:rsidRPr="00940A59">
        <w:pict w14:anchorId="06545104">
          <v:rect id="_x0000_i1080" style="width:0;height:1.5pt" o:hralign="center" o:hrstd="t" o:hr="t" fillcolor="#a0a0a0" stroked="f"/>
        </w:pict>
      </w:r>
    </w:p>
    <w:p w14:paraId="727AFE66" w14:textId="77777777" w:rsidR="00940A59" w:rsidRPr="00940A59" w:rsidRDefault="00940A59" w:rsidP="00940A59">
      <w:pPr>
        <w:rPr>
          <w:b/>
          <w:bCs/>
        </w:rPr>
      </w:pPr>
      <w:r w:rsidRPr="00940A59">
        <w:rPr>
          <w:rFonts w:ascii="Segoe UI Emoji" w:hAnsi="Segoe UI Emoji" w:cs="Segoe UI Emoji"/>
          <w:b/>
          <w:bCs/>
        </w:rPr>
        <w:t>🎯</w:t>
      </w:r>
      <w:r w:rsidRPr="00940A59">
        <w:rPr>
          <w:b/>
          <w:bCs/>
        </w:rPr>
        <w:t xml:space="preserve"> Summary</w:t>
      </w:r>
    </w:p>
    <w:p w14:paraId="737E824B" w14:textId="77777777" w:rsidR="00940A59" w:rsidRPr="00940A59" w:rsidRDefault="00940A59" w:rsidP="00940A59">
      <w:r w:rsidRPr="00940A59">
        <w:t xml:space="preserve">This rule sets up the </w:t>
      </w:r>
      <w:r w:rsidRPr="00940A59">
        <w:rPr>
          <w:b/>
          <w:bCs/>
        </w:rPr>
        <w:t>whole page’s base look</w:t>
      </w:r>
      <w:r w:rsidRPr="00940A59">
        <w:t>:</w:t>
      </w:r>
    </w:p>
    <w:p w14:paraId="57595F2C" w14:textId="77777777" w:rsidR="00940A59" w:rsidRPr="00940A59" w:rsidRDefault="00940A59" w:rsidP="00940A59">
      <w:pPr>
        <w:numPr>
          <w:ilvl w:val="0"/>
          <w:numId w:val="7"/>
        </w:numPr>
      </w:pPr>
      <w:r w:rsidRPr="00940A59">
        <w:t>No default margin.</w:t>
      </w:r>
    </w:p>
    <w:p w14:paraId="1AA4F26E" w14:textId="77777777" w:rsidR="00940A59" w:rsidRPr="00940A59" w:rsidRDefault="00940A59" w:rsidP="00940A59">
      <w:pPr>
        <w:numPr>
          <w:ilvl w:val="0"/>
          <w:numId w:val="7"/>
        </w:numPr>
      </w:pPr>
      <w:r w:rsidRPr="00940A59">
        <w:t>Clean sans-serif font stack.</w:t>
      </w:r>
    </w:p>
    <w:p w14:paraId="44F51876" w14:textId="77777777" w:rsidR="00940A59" w:rsidRPr="00940A59" w:rsidRDefault="00940A59" w:rsidP="00940A59">
      <w:pPr>
        <w:numPr>
          <w:ilvl w:val="0"/>
          <w:numId w:val="7"/>
        </w:numPr>
      </w:pPr>
      <w:r w:rsidRPr="00940A59">
        <w:t>Dark text color.</w:t>
      </w:r>
    </w:p>
    <w:p w14:paraId="09B8510B" w14:textId="77777777" w:rsidR="00940A59" w:rsidRPr="00940A59" w:rsidRDefault="00940A59" w:rsidP="00940A59">
      <w:pPr>
        <w:numPr>
          <w:ilvl w:val="0"/>
          <w:numId w:val="7"/>
        </w:numPr>
      </w:pPr>
      <w:r w:rsidRPr="00940A59">
        <w:t>Subtle gradient background.</w:t>
      </w:r>
    </w:p>
    <w:p w14:paraId="7F09D53B" w14:textId="77777777" w:rsidR="00940A59" w:rsidRPr="00940A59" w:rsidRDefault="00940A59" w:rsidP="00940A59">
      <w:pPr>
        <w:numPr>
          <w:ilvl w:val="0"/>
          <w:numId w:val="7"/>
        </w:numPr>
      </w:pPr>
      <w:r w:rsidRPr="00940A59">
        <w:t>Smoothed, legible text rendering.</w:t>
      </w:r>
    </w:p>
    <w:p w14:paraId="37462827" w14:textId="77777777" w:rsidR="00940A59" w:rsidRPr="00940A59" w:rsidRDefault="00940A59" w:rsidP="00940A59">
      <w:r w:rsidRPr="00940A59">
        <w:rPr>
          <w:rFonts w:ascii="Segoe UI Emoji" w:hAnsi="Segoe UI Emoji" w:cs="Segoe UI Emoji"/>
        </w:rPr>
        <w:t>👉</w:t>
      </w:r>
      <w:r w:rsidRPr="00940A59">
        <w:t xml:space="preserve"> Basically, it’s the “foundation style” so everything starts from a clean, modern baseline.</w:t>
      </w:r>
    </w:p>
    <w:p w14:paraId="1DF874A0" w14:textId="77777777" w:rsidR="009803AB" w:rsidRDefault="009803AB"/>
    <w:sectPr w:rsidR="00980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2F13"/>
    <w:multiLevelType w:val="multilevel"/>
    <w:tmpl w:val="4310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E7345"/>
    <w:multiLevelType w:val="multilevel"/>
    <w:tmpl w:val="FB7E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B5450"/>
    <w:multiLevelType w:val="multilevel"/>
    <w:tmpl w:val="B50E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A3783"/>
    <w:multiLevelType w:val="multilevel"/>
    <w:tmpl w:val="BDEE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E7CC8"/>
    <w:multiLevelType w:val="multilevel"/>
    <w:tmpl w:val="BE46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37B8A"/>
    <w:multiLevelType w:val="multilevel"/>
    <w:tmpl w:val="451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34B08"/>
    <w:multiLevelType w:val="multilevel"/>
    <w:tmpl w:val="8364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61074">
    <w:abstractNumId w:val="4"/>
  </w:num>
  <w:num w:numId="2" w16cid:durableId="2093314671">
    <w:abstractNumId w:val="2"/>
  </w:num>
  <w:num w:numId="3" w16cid:durableId="814445463">
    <w:abstractNumId w:val="5"/>
  </w:num>
  <w:num w:numId="4" w16cid:durableId="599681130">
    <w:abstractNumId w:val="3"/>
  </w:num>
  <w:num w:numId="5" w16cid:durableId="1062948441">
    <w:abstractNumId w:val="0"/>
  </w:num>
  <w:num w:numId="6" w16cid:durableId="478351184">
    <w:abstractNumId w:val="6"/>
  </w:num>
  <w:num w:numId="7" w16cid:durableId="554774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47"/>
    <w:rsid w:val="00237430"/>
    <w:rsid w:val="00940A59"/>
    <w:rsid w:val="009803AB"/>
    <w:rsid w:val="009E6D47"/>
    <w:rsid w:val="00D6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FB00"/>
  <w15:chartTrackingRefBased/>
  <w15:docId w15:val="{54589C40-3077-4547-8E71-5C3186CC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Meena</dc:creator>
  <cp:keywords/>
  <dc:description/>
  <cp:lastModifiedBy>Arvind Meena</cp:lastModifiedBy>
  <cp:revision>2</cp:revision>
  <dcterms:created xsi:type="dcterms:W3CDTF">2025-09-11T17:47:00Z</dcterms:created>
  <dcterms:modified xsi:type="dcterms:W3CDTF">2025-09-11T17:47:00Z</dcterms:modified>
</cp:coreProperties>
</file>