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 w:hint="eastAsia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 w:hint="eastAsia"/>
          <w:color w:val="000000"/>
          <w:sz w:val="52"/>
          <w:szCs w:val="52"/>
        </w:rPr>
      </w:pPr>
    </w:p>
    <w:p w:rsidR="00453D35" w:rsidRDefault="005356DC" w:rsidP="005356DC">
      <w:pPr>
        <w:pStyle w:val="1"/>
      </w:pPr>
      <w:r>
        <w:rPr>
          <w:rFonts w:hint="eastAsia"/>
        </w:rPr>
        <w:t>IOE</w:t>
      </w:r>
      <w:r>
        <w:t>-</w:t>
      </w:r>
      <w:r>
        <w:rPr>
          <w:color w:val="FF0000"/>
        </w:rPr>
        <w:t>I</w:t>
      </w:r>
      <w:r>
        <w:t>ntelligen</w:t>
      </w:r>
      <w:r>
        <w:rPr>
          <w:color w:val="FF0000"/>
        </w:rPr>
        <w:t>T</w:t>
      </w:r>
      <w:r>
        <w:t xml:space="preserve"> </w:t>
      </w:r>
      <w:r>
        <w:rPr>
          <w:color w:val="FF0000"/>
        </w:rPr>
        <w:t>O</w:t>
      </w:r>
      <w:r>
        <w:t xml:space="preserve">perating </w:t>
      </w:r>
      <w:r>
        <w:rPr>
          <w:color w:val="FF0000"/>
        </w:rPr>
        <w:t>S</w:t>
      </w:r>
      <w:r>
        <w:t>ystem</w:t>
      </w:r>
    </w:p>
    <w:sectPr w:rsidR="00453D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D35" w:rsidRDefault="00453D35" w:rsidP="005356DC">
      <w:r>
        <w:separator/>
      </w:r>
    </w:p>
  </w:endnote>
  <w:endnote w:type="continuationSeparator" w:id="1">
    <w:p w:rsidR="00453D35" w:rsidRDefault="00453D35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D35" w:rsidRDefault="00453D35" w:rsidP="005356DC">
      <w:r>
        <w:separator/>
      </w:r>
    </w:p>
  </w:footnote>
  <w:footnote w:type="continuationSeparator" w:id="1">
    <w:p w:rsidR="00453D35" w:rsidRDefault="00453D35" w:rsidP="005356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453D35"/>
    <w:rsid w:val="00535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2</cp:revision>
  <dcterms:created xsi:type="dcterms:W3CDTF">2019-01-10T14:06:00Z</dcterms:created>
  <dcterms:modified xsi:type="dcterms:W3CDTF">2019-01-10T14:06:00Z</dcterms:modified>
</cp:coreProperties>
</file>