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29E" w:rsidRDefault="00C03F82">
      <w:pPr>
        <w:rPr>
          <w:lang w:val="fr-FR"/>
        </w:rPr>
      </w:pPr>
      <w:r>
        <w:rPr>
          <w:lang w:val="fr-FR"/>
        </w:rPr>
        <w:t>Pour tester boite colorimétrie directement (</w:t>
      </w:r>
      <w:proofErr w:type="spellStart"/>
      <w:r>
        <w:rPr>
          <w:lang w:val="fr-FR"/>
        </w:rPr>
        <w:t>Arduino</w:t>
      </w:r>
      <w:proofErr w:type="spellEnd"/>
      <w:r>
        <w:rPr>
          <w:lang w:val="fr-FR"/>
        </w:rPr>
        <w:t>)</w:t>
      </w:r>
    </w:p>
    <w:p w:rsidR="00C03F82" w:rsidRDefault="00C03F82">
      <w:pPr>
        <w:rPr>
          <w:lang w:val="fr-FR"/>
        </w:rPr>
      </w:pPr>
      <w:proofErr w:type="spellStart"/>
      <w:r>
        <w:rPr>
          <w:lang w:val="fr-FR"/>
        </w:rPr>
        <w:t>Pgm</w:t>
      </w:r>
      <w:proofErr w:type="spellEnd"/>
      <w:r>
        <w:rPr>
          <w:lang w:val="fr-FR"/>
        </w:rPr>
        <w:t xml:space="preserve"> dans « documents » ; « </w:t>
      </w:r>
      <w:proofErr w:type="spellStart"/>
      <w:r>
        <w:rPr>
          <w:lang w:val="fr-FR"/>
        </w:rPr>
        <w:t>led</w:t>
      </w:r>
      <w:proofErr w:type="spellEnd"/>
      <w:r>
        <w:rPr>
          <w:lang w:val="fr-FR"/>
        </w:rPr>
        <w:t xml:space="preserve"> trichrome </w:t>
      </w:r>
      <w:proofErr w:type="spellStart"/>
      <w:r>
        <w:rPr>
          <w:lang w:val="fr-FR"/>
        </w:rPr>
        <w:t>Arduino</w:t>
      </w:r>
      <w:proofErr w:type="spellEnd"/>
      <w:r>
        <w:rPr>
          <w:lang w:val="fr-FR"/>
        </w:rPr>
        <w:t xml:space="preserve"> »  double clic  ou raccourci bureau </w:t>
      </w:r>
      <w:proofErr w:type="spellStart"/>
      <w:r>
        <w:rPr>
          <w:lang w:val="fr-FR"/>
        </w:rPr>
        <w:t>Arduino</w:t>
      </w:r>
      <w:proofErr w:type="spellEnd"/>
    </w:p>
    <w:p w:rsidR="00C03F82" w:rsidRDefault="00C03F82">
      <w:pPr>
        <w:rPr>
          <w:lang w:val="fr-FR"/>
        </w:rPr>
      </w:pPr>
      <w:r>
        <w:rPr>
          <w:lang w:val="fr-FR"/>
        </w:rPr>
        <w:t xml:space="preserve"> Vérifier dans « outils » ; « ports » qu’on est bien sur le com3</w:t>
      </w:r>
    </w:p>
    <w:p w:rsidR="00C03F82" w:rsidRPr="00C03F82" w:rsidRDefault="00C03F82">
      <w:pPr>
        <w:rPr>
          <w:lang w:val="fr-FR"/>
        </w:rPr>
      </w:pPr>
      <w:r>
        <w:rPr>
          <w:lang w:val="fr-FR"/>
        </w:rPr>
        <w:t xml:space="preserve">Aller dans « outils » ; « moniteur » et taper niveau ;    </w:t>
      </w:r>
      <w:bookmarkStart w:id="0" w:name="_GoBack"/>
      <w:bookmarkEnd w:id="0"/>
      <w:r>
        <w:rPr>
          <w:lang w:val="fr-FR"/>
        </w:rPr>
        <w:t xml:space="preserve"> par exemple 100 </w:t>
      </w:r>
      <w:proofErr w:type="gramStart"/>
      <w:r>
        <w:rPr>
          <w:lang w:val="fr-FR"/>
        </w:rPr>
        <w:t>;100</w:t>
      </w:r>
      <w:proofErr w:type="gramEnd"/>
      <w:r>
        <w:rPr>
          <w:lang w:val="fr-FR"/>
        </w:rPr>
        <w:t xml:space="preserve"> ;100 ;100 ;100  et envoyer, toutes les </w:t>
      </w:r>
      <w:proofErr w:type="spellStart"/>
      <w:r>
        <w:rPr>
          <w:lang w:val="fr-FR"/>
        </w:rPr>
        <w:t>leds</w:t>
      </w:r>
      <w:proofErr w:type="spellEnd"/>
      <w:r>
        <w:rPr>
          <w:lang w:val="fr-FR"/>
        </w:rPr>
        <w:t xml:space="preserve"> doivent s’allumer</w:t>
      </w:r>
    </w:p>
    <w:sectPr w:rsidR="00C03F82" w:rsidRPr="00C03F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F82"/>
    <w:rsid w:val="000D2B66"/>
    <w:rsid w:val="003C329E"/>
    <w:rsid w:val="00C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TP25</dc:creator>
  <cp:lastModifiedBy>TP25</cp:lastModifiedBy>
  <cp:revision>2</cp:revision>
  <dcterms:created xsi:type="dcterms:W3CDTF">2024-01-24T10:43:00Z</dcterms:created>
  <dcterms:modified xsi:type="dcterms:W3CDTF">2024-01-24T10:43:00Z</dcterms:modified>
</cp:coreProperties>
</file>