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588" w:rsidRPr="007A0588" w:rsidRDefault="007A0588">
      <w:pPr>
        <w:rPr>
          <w:b/>
          <w:color w:val="000000" w:themeColor="text1"/>
          <w:sz w:val="32"/>
          <w:szCs w:val="32"/>
        </w:rPr>
      </w:pPr>
      <w:r w:rsidRPr="007A0588">
        <w:rPr>
          <w:b/>
          <w:color w:val="000000" w:themeColor="text1"/>
          <w:sz w:val="32"/>
          <w:szCs w:val="32"/>
        </w:rPr>
        <w:t>Tab</w:t>
      </w:r>
      <w:r w:rsidR="00484AA1">
        <w:rPr>
          <w:b/>
          <w:color w:val="000000" w:themeColor="text1"/>
          <w:sz w:val="32"/>
          <w:szCs w:val="32"/>
        </w:rPr>
        <w:t>1</w:t>
      </w:r>
    </w:p>
    <w:p w:rsidR="007A0588" w:rsidRPr="007A0588" w:rsidRDefault="007A0588">
      <w:pPr>
        <w:rPr>
          <w:color w:val="000000" w:themeColor="text1"/>
          <w:sz w:val="32"/>
          <w:szCs w:val="32"/>
        </w:rPr>
      </w:pPr>
      <w:r w:rsidRPr="007A0588">
        <w:rPr>
          <w:color w:val="000000" w:themeColor="text1"/>
          <w:sz w:val="32"/>
          <w:szCs w:val="32"/>
        </w:rPr>
        <w:t>Know your 30</w:t>
      </w:r>
    </w:p>
    <w:p w:rsidR="007A0588" w:rsidRPr="007A0588" w:rsidRDefault="007A0588" w:rsidP="007A0588">
      <w:pPr>
        <w:pStyle w:val="Heading2"/>
        <w:spacing w:before="0" w:beforeAutospacing="0" w:after="215" w:afterAutospacing="0" w:line="516" w:lineRule="atLeast"/>
        <w:rPr>
          <w:rFonts w:ascii="Century Gothic" w:hAnsi="Century Gothic"/>
          <w:b w:val="0"/>
          <w:caps/>
          <w:color w:val="000000" w:themeColor="text1"/>
          <w:spacing w:val="-21"/>
          <w:sz w:val="32"/>
          <w:szCs w:val="32"/>
        </w:rPr>
      </w:pPr>
      <w:r w:rsidRPr="007A0588">
        <w:rPr>
          <w:rFonts w:ascii="Century Gothic" w:hAnsi="Century Gothic"/>
          <w:b w:val="0"/>
          <w:caps/>
          <w:color w:val="000000" w:themeColor="text1"/>
          <w:spacing w:val="-21"/>
          <w:sz w:val="32"/>
          <w:szCs w:val="32"/>
        </w:rPr>
        <w:t>HUMAN RIGHTS DEFINED</w:t>
      </w:r>
    </w:p>
    <w:p w:rsidR="007A0588" w:rsidRPr="007A0588" w:rsidRDefault="007A0588" w:rsidP="007A0588">
      <w:pPr>
        <w:pStyle w:val="NormalWeb"/>
        <w:spacing w:before="120" w:beforeAutospacing="0" w:after="216" w:afterAutospacing="0" w:line="408" w:lineRule="atLeast"/>
        <w:rPr>
          <w:rFonts w:ascii="Verdana" w:hAnsi="Verdana"/>
          <w:color w:val="000000" w:themeColor="text1"/>
          <w:sz w:val="32"/>
          <w:szCs w:val="32"/>
        </w:rPr>
      </w:pPr>
      <w:r w:rsidRPr="007A0588">
        <w:rPr>
          <w:rFonts w:ascii="Verdana" w:hAnsi="Verdana"/>
          <w:color w:val="000000" w:themeColor="text1"/>
          <w:sz w:val="32"/>
          <w:szCs w:val="32"/>
        </w:rPr>
        <w:t>While some dictionaries define the word right as “a privilege,” when used in the context of “human rights,” we are talking about something more basic.</w:t>
      </w:r>
      <w:hyperlink r:id="rId4" w:anchor="footnote_y9wgejx" w:tooltip="In the study of any subject, it is beneficial, if not essential, to review and define key words." w:history="1">
        <w:r w:rsidRPr="007A0588">
          <w:rPr>
            <w:rStyle w:val="Hyperlink"/>
            <w:rFonts w:ascii="Verdana" w:hAnsi="Verdana"/>
            <w:color w:val="000000" w:themeColor="text1"/>
            <w:sz w:val="32"/>
            <w:szCs w:val="32"/>
          </w:rPr>
          <w:t>*</w:t>
        </w:r>
      </w:hyperlink>
    </w:p>
    <w:p w:rsidR="007A0588" w:rsidRPr="007A0588" w:rsidRDefault="007A0588" w:rsidP="007A0588">
      <w:pPr>
        <w:pStyle w:val="NormalWeb"/>
        <w:spacing w:before="120" w:beforeAutospacing="0" w:after="216" w:afterAutospacing="0" w:line="408" w:lineRule="atLeast"/>
        <w:rPr>
          <w:rFonts w:ascii="Verdana" w:hAnsi="Verdana"/>
          <w:color w:val="000000" w:themeColor="text1"/>
          <w:sz w:val="32"/>
          <w:szCs w:val="32"/>
        </w:rPr>
      </w:pPr>
      <w:r w:rsidRPr="007A0588">
        <w:rPr>
          <w:rFonts w:ascii="Verdana" w:hAnsi="Verdana"/>
          <w:color w:val="000000" w:themeColor="text1"/>
          <w:sz w:val="32"/>
          <w:szCs w:val="32"/>
        </w:rPr>
        <w:t>Every person is entitled to certain fundamental rights, simply by the fact of being human. These are called “human rights” rather than a privilege (which can be taken away at someone’s whim).</w:t>
      </w:r>
    </w:p>
    <w:p w:rsidR="007A0588" w:rsidRPr="007A0588" w:rsidRDefault="007A0588" w:rsidP="007A0588">
      <w:pPr>
        <w:pStyle w:val="NormalWeb"/>
        <w:spacing w:before="120" w:beforeAutospacing="0" w:after="216" w:afterAutospacing="0" w:line="408" w:lineRule="atLeast"/>
        <w:rPr>
          <w:rFonts w:ascii="Verdana" w:hAnsi="Verdana"/>
          <w:color w:val="000000" w:themeColor="text1"/>
          <w:sz w:val="32"/>
          <w:szCs w:val="32"/>
        </w:rPr>
      </w:pPr>
      <w:r w:rsidRPr="007A0588">
        <w:rPr>
          <w:rFonts w:ascii="Verdana" w:hAnsi="Verdana"/>
          <w:color w:val="000000" w:themeColor="text1"/>
          <w:sz w:val="32"/>
          <w:szCs w:val="32"/>
        </w:rPr>
        <w:t>They are “rights” because they are things you are allowed to be, to do or to have. These rights are there for your protection against people who might want to harm or hurt you. They are also there to help us get along with each other and live in peace.</w:t>
      </w:r>
    </w:p>
    <w:p w:rsidR="007A0588" w:rsidRPr="007A0588" w:rsidRDefault="007A0588" w:rsidP="007A0588">
      <w:pPr>
        <w:pStyle w:val="NormalWeb"/>
        <w:spacing w:before="120" w:beforeAutospacing="0" w:after="216" w:afterAutospacing="0" w:line="408" w:lineRule="atLeast"/>
        <w:rPr>
          <w:rFonts w:ascii="Verdana" w:hAnsi="Verdana"/>
          <w:color w:val="000000" w:themeColor="text1"/>
          <w:sz w:val="32"/>
          <w:szCs w:val="32"/>
        </w:rPr>
      </w:pPr>
      <w:r w:rsidRPr="007A0588">
        <w:rPr>
          <w:rFonts w:ascii="Verdana" w:hAnsi="Verdana"/>
          <w:color w:val="000000" w:themeColor="text1"/>
          <w:sz w:val="32"/>
          <w:szCs w:val="32"/>
        </w:rPr>
        <w:t>Many people know something about their rights. Generally they know they have the right to food and a safe place to stay. They know they have a right to be paid for the work they do. But there are many other rights.</w:t>
      </w:r>
    </w:p>
    <w:p w:rsidR="007A0588" w:rsidRPr="007A0588" w:rsidRDefault="007A0588" w:rsidP="007A0588">
      <w:pPr>
        <w:pStyle w:val="NormalWeb"/>
        <w:spacing w:before="120" w:beforeAutospacing="0" w:after="216" w:afterAutospacing="0" w:line="408" w:lineRule="atLeast"/>
        <w:rPr>
          <w:rFonts w:ascii="Verdana" w:hAnsi="Verdana"/>
          <w:color w:val="000000" w:themeColor="text1"/>
          <w:sz w:val="32"/>
          <w:szCs w:val="32"/>
        </w:rPr>
      </w:pPr>
      <w:r w:rsidRPr="007A0588">
        <w:rPr>
          <w:rFonts w:ascii="Verdana" w:hAnsi="Verdana"/>
          <w:color w:val="000000" w:themeColor="text1"/>
          <w:sz w:val="32"/>
          <w:szCs w:val="32"/>
        </w:rPr>
        <w:t>When human rights are not well known by people, abuses such as discrimination, intolerance, injustice, oppression and </w:t>
      </w:r>
      <w:hyperlink r:id="rId5" w:history="1">
        <w:r w:rsidRPr="007A0588">
          <w:rPr>
            <w:rStyle w:val="Hyperlink"/>
            <w:rFonts w:ascii="Verdana" w:hAnsi="Verdana"/>
            <w:color w:val="000000" w:themeColor="text1"/>
            <w:sz w:val="32"/>
            <w:szCs w:val="32"/>
          </w:rPr>
          <w:t>slavery</w:t>
        </w:r>
      </w:hyperlink>
      <w:r w:rsidRPr="007A0588">
        <w:rPr>
          <w:rFonts w:ascii="Verdana" w:hAnsi="Verdana"/>
          <w:color w:val="000000" w:themeColor="text1"/>
          <w:sz w:val="32"/>
          <w:szCs w:val="32"/>
        </w:rPr>
        <w:t> can arise.</w:t>
      </w:r>
    </w:p>
    <w:p w:rsidR="007A0588" w:rsidRPr="007A0588" w:rsidRDefault="007A0588" w:rsidP="007A0588">
      <w:pPr>
        <w:pStyle w:val="NormalWeb"/>
        <w:spacing w:before="120" w:beforeAutospacing="0" w:after="216" w:afterAutospacing="0" w:line="408" w:lineRule="atLeast"/>
        <w:rPr>
          <w:rFonts w:ascii="Verdana" w:hAnsi="Verdana"/>
          <w:color w:val="000000" w:themeColor="text1"/>
          <w:sz w:val="32"/>
          <w:szCs w:val="32"/>
        </w:rPr>
      </w:pPr>
      <w:r w:rsidRPr="007A0588">
        <w:rPr>
          <w:rFonts w:ascii="Verdana" w:hAnsi="Verdana"/>
          <w:color w:val="000000" w:themeColor="text1"/>
          <w:sz w:val="32"/>
          <w:szCs w:val="32"/>
        </w:rPr>
        <w:t>Born out of the atrocities and enormous loss of life during World War II, the </w:t>
      </w:r>
      <w:hyperlink r:id="rId6" w:history="1">
        <w:r w:rsidRPr="007A0588">
          <w:rPr>
            <w:rStyle w:val="Hyperlink"/>
            <w:rFonts w:ascii="Verdana" w:hAnsi="Verdana"/>
            <w:color w:val="000000" w:themeColor="text1"/>
            <w:sz w:val="32"/>
            <w:szCs w:val="32"/>
          </w:rPr>
          <w:t>United Nations Universal Declaration of Human Rights</w:t>
        </w:r>
      </w:hyperlink>
      <w:r w:rsidRPr="007A0588">
        <w:rPr>
          <w:rFonts w:ascii="Verdana" w:hAnsi="Verdana"/>
          <w:color w:val="000000" w:themeColor="text1"/>
          <w:sz w:val="32"/>
          <w:szCs w:val="32"/>
        </w:rPr>
        <w:t xml:space="preserve"> was signed in 1948 to provide a common </w:t>
      </w:r>
      <w:r w:rsidRPr="007A0588">
        <w:rPr>
          <w:rFonts w:ascii="Verdana" w:hAnsi="Verdana"/>
          <w:color w:val="000000" w:themeColor="text1"/>
          <w:sz w:val="32"/>
          <w:szCs w:val="32"/>
        </w:rPr>
        <w:lastRenderedPageBreak/>
        <w:t>understanding of what everyone’s rights are. It forms the basis for a world built on freedom, justice and peace.</w:t>
      </w:r>
    </w:p>
    <w:p w:rsidR="007A0588" w:rsidRPr="007A0588" w:rsidRDefault="007A0588">
      <w:pPr>
        <w:rPr>
          <w:color w:val="000000" w:themeColor="text1"/>
          <w:sz w:val="32"/>
          <w:szCs w:val="32"/>
        </w:rPr>
      </w:pPr>
      <w:hyperlink r:id="rId7" w:history="1">
        <w:r w:rsidRPr="007A0588">
          <w:rPr>
            <w:rStyle w:val="Hyperlink"/>
            <w:rFonts w:ascii="Verdana" w:hAnsi="Verdana"/>
            <w:color w:val="000000" w:themeColor="text1"/>
            <w:sz w:val="32"/>
            <w:szCs w:val="32"/>
            <w:u w:val="none"/>
          </w:rPr>
          <w:t>To read the Universal Declaration of Human Rights in a simplified form, click here. &gt;&gt;</w:t>
        </w:r>
      </w:hyperlink>
    </w:p>
    <w:p w:rsidR="007A0588" w:rsidRPr="007A0588" w:rsidRDefault="007A0588">
      <w:pPr>
        <w:rPr>
          <w:color w:val="000000" w:themeColor="text1"/>
          <w:sz w:val="32"/>
          <w:szCs w:val="32"/>
        </w:rPr>
      </w:pPr>
      <w:hyperlink r:id="rId8" w:history="1">
        <w:r w:rsidRPr="007A0588">
          <w:rPr>
            <w:rStyle w:val="Hyperlink"/>
            <w:color w:val="000000" w:themeColor="text1"/>
            <w:sz w:val="32"/>
            <w:szCs w:val="32"/>
          </w:rPr>
          <w:t>http://www.youthforhumanrights.org/what-are-human-rights/universal-declaration-of-human-rights/articles-1-15.html</w:t>
        </w:r>
      </w:hyperlink>
    </w:p>
    <w:p w:rsidR="00484AA1" w:rsidRPr="007A0588" w:rsidRDefault="00484AA1" w:rsidP="00484AA1">
      <w:pPr>
        <w:rPr>
          <w:b/>
          <w:color w:val="000000" w:themeColor="text1"/>
          <w:sz w:val="32"/>
          <w:szCs w:val="32"/>
        </w:rPr>
      </w:pPr>
      <w:r>
        <w:rPr>
          <w:b/>
          <w:color w:val="000000" w:themeColor="text1"/>
          <w:sz w:val="32"/>
          <w:szCs w:val="32"/>
        </w:rPr>
        <w:br/>
        <w:t>Tab2</w:t>
      </w:r>
    </w:p>
    <w:p w:rsidR="00484AA1" w:rsidRPr="007A0588" w:rsidRDefault="00484AA1" w:rsidP="00484AA1">
      <w:pPr>
        <w:rPr>
          <w:color w:val="000000" w:themeColor="text1"/>
          <w:sz w:val="32"/>
          <w:szCs w:val="32"/>
        </w:rPr>
      </w:pPr>
      <w:r w:rsidRPr="007A0588">
        <w:rPr>
          <w:color w:val="000000" w:themeColor="text1"/>
          <w:sz w:val="32"/>
          <w:szCs w:val="32"/>
        </w:rPr>
        <w:t>Be an educator: operate in SOUTH ASIA</w:t>
      </w:r>
    </w:p>
    <w:p w:rsidR="00484AA1" w:rsidRDefault="00484AA1" w:rsidP="00484AA1">
      <w:pPr>
        <w:rPr>
          <w:color w:val="000000" w:themeColor="text1"/>
          <w:sz w:val="32"/>
          <w:szCs w:val="32"/>
        </w:rPr>
      </w:pPr>
      <w:hyperlink r:id="rId9" w:history="1">
        <w:r w:rsidRPr="0085249D">
          <w:rPr>
            <w:rStyle w:val="Hyperlink"/>
            <w:sz w:val="32"/>
            <w:szCs w:val="32"/>
          </w:rPr>
          <w:t>http://yhrisouthasia.ning.com/</w:t>
        </w:r>
      </w:hyperlink>
    </w:p>
    <w:p w:rsidR="00484AA1" w:rsidRPr="007A0588" w:rsidRDefault="00484AA1" w:rsidP="007A0588">
      <w:pPr>
        <w:pStyle w:val="NormalWeb"/>
        <w:spacing w:before="120" w:beforeAutospacing="0" w:after="216" w:afterAutospacing="0" w:line="408" w:lineRule="atLeast"/>
        <w:rPr>
          <w:rFonts w:ascii="Verdana" w:hAnsi="Verdana"/>
          <w:color w:val="000000" w:themeColor="text1"/>
          <w:sz w:val="32"/>
          <w:szCs w:val="32"/>
        </w:rPr>
      </w:pPr>
    </w:p>
    <w:p w:rsidR="007A0588" w:rsidRPr="007A0588" w:rsidRDefault="007A0588">
      <w:pPr>
        <w:pBdr>
          <w:bottom w:val="single" w:sz="6" w:space="1" w:color="auto"/>
        </w:pBdr>
        <w:rPr>
          <w:b/>
          <w:color w:val="000000" w:themeColor="text1"/>
          <w:sz w:val="32"/>
          <w:szCs w:val="32"/>
        </w:rPr>
      </w:pPr>
      <w:r w:rsidRPr="007A0588">
        <w:rPr>
          <w:b/>
          <w:color w:val="000000" w:themeColor="text1"/>
          <w:sz w:val="32"/>
          <w:szCs w:val="32"/>
        </w:rPr>
        <w:t>Tab</w:t>
      </w:r>
      <w:r w:rsidR="00484AA1">
        <w:rPr>
          <w:b/>
          <w:color w:val="000000" w:themeColor="text1"/>
          <w:sz w:val="32"/>
          <w:szCs w:val="32"/>
        </w:rPr>
        <w:t>3</w:t>
      </w:r>
    </w:p>
    <w:p w:rsidR="007A0588" w:rsidRPr="007A0588" w:rsidRDefault="007A0588">
      <w:pPr>
        <w:rPr>
          <w:color w:val="000000" w:themeColor="text1"/>
          <w:sz w:val="32"/>
          <w:szCs w:val="32"/>
        </w:rPr>
      </w:pPr>
    </w:p>
    <w:p w:rsidR="00484AA1" w:rsidRPr="007A0588" w:rsidRDefault="00484AA1" w:rsidP="00484AA1">
      <w:pPr>
        <w:rPr>
          <w:b/>
          <w:color w:val="000000" w:themeColor="text1"/>
          <w:sz w:val="32"/>
          <w:szCs w:val="32"/>
        </w:rPr>
      </w:pPr>
      <w:r>
        <w:rPr>
          <w:b/>
          <w:color w:val="000000" w:themeColor="text1"/>
          <w:sz w:val="32"/>
          <w:szCs w:val="32"/>
        </w:rPr>
        <w:t>Tab4</w:t>
      </w:r>
    </w:p>
    <w:p w:rsidR="00484AA1" w:rsidRPr="007A0588" w:rsidRDefault="00484AA1" w:rsidP="00484AA1">
      <w:pPr>
        <w:rPr>
          <w:color w:val="000000" w:themeColor="text1"/>
          <w:sz w:val="32"/>
          <w:szCs w:val="32"/>
        </w:rPr>
      </w:pPr>
      <w:r w:rsidRPr="007A0588">
        <w:rPr>
          <w:color w:val="000000" w:themeColor="text1"/>
          <w:sz w:val="32"/>
          <w:szCs w:val="32"/>
        </w:rPr>
        <w:t>ABOUT US</w:t>
      </w:r>
    </w:p>
    <w:p w:rsidR="00484AA1" w:rsidRPr="007A0588" w:rsidRDefault="00484AA1" w:rsidP="00484AA1">
      <w:pPr>
        <w:pStyle w:val="NormalWeb"/>
        <w:spacing w:before="120" w:beforeAutospacing="0" w:after="216" w:afterAutospacing="0" w:line="408" w:lineRule="atLeast"/>
        <w:rPr>
          <w:rFonts w:ascii="Verdana" w:hAnsi="Verdana"/>
          <w:color w:val="000000" w:themeColor="text1"/>
          <w:sz w:val="32"/>
          <w:szCs w:val="32"/>
        </w:rPr>
      </w:pPr>
      <w:r w:rsidRPr="007A0588">
        <w:rPr>
          <w:rFonts w:ascii="Verdana" w:hAnsi="Verdana"/>
          <w:color w:val="000000" w:themeColor="text1"/>
          <w:sz w:val="32"/>
          <w:szCs w:val="32"/>
        </w:rPr>
        <w:t xml:space="preserve">Youth for Human Rights International (YHRI) is a </w:t>
      </w:r>
      <w:r w:rsidRPr="007A0588">
        <w:rPr>
          <w:rFonts w:ascii="Arial" w:hAnsi="Arial" w:cs="Arial"/>
          <w:color w:val="000000" w:themeColor="text1"/>
          <w:sz w:val="32"/>
          <w:szCs w:val="32"/>
          <w:shd w:val="clear" w:color="auto" w:fill="FFFFFF"/>
        </w:rPr>
        <w:t xml:space="preserve">Los Angeles based </w:t>
      </w:r>
      <w:r w:rsidRPr="007A0588">
        <w:rPr>
          <w:rFonts w:ascii="Verdana" w:hAnsi="Verdana"/>
          <w:color w:val="000000" w:themeColor="text1"/>
          <w:sz w:val="32"/>
          <w:szCs w:val="32"/>
        </w:rPr>
        <w:t xml:space="preserve">nonprofit organization founded in 2001 by Dr. Mary </w:t>
      </w:r>
      <w:proofErr w:type="spellStart"/>
      <w:r w:rsidRPr="007A0588">
        <w:rPr>
          <w:rFonts w:ascii="Verdana" w:hAnsi="Verdana"/>
          <w:color w:val="000000" w:themeColor="text1"/>
          <w:sz w:val="32"/>
          <w:szCs w:val="32"/>
        </w:rPr>
        <w:t>Shuttleworth</w:t>
      </w:r>
      <w:proofErr w:type="spellEnd"/>
      <w:r w:rsidRPr="007A0588">
        <w:rPr>
          <w:rFonts w:ascii="Verdana" w:hAnsi="Verdana"/>
          <w:color w:val="000000" w:themeColor="text1"/>
          <w:sz w:val="32"/>
          <w:szCs w:val="32"/>
        </w:rPr>
        <w:t>, an educator born and raised in apartheid South Africa, where she witnessed firsthand the devastating effects of discrimination and the lack of basic human rights.</w:t>
      </w:r>
    </w:p>
    <w:p w:rsidR="00484AA1" w:rsidRPr="007A0588" w:rsidRDefault="00484AA1" w:rsidP="00484AA1">
      <w:pPr>
        <w:pStyle w:val="NormalWeb"/>
        <w:spacing w:before="120" w:beforeAutospacing="0" w:after="216" w:afterAutospacing="0" w:line="408" w:lineRule="atLeast"/>
        <w:rPr>
          <w:rFonts w:ascii="Verdana" w:hAnsi="Verdana"/>
          <w:color w:val="000000" w:themeColor="text1"/>
          <w:sz w:val="32"/>
          <w:szCs w:val="32"/>
        </w:rPr>
      </w:pPr>
      <w:r w:rsidRPr="007A0588">
        <w:rPr>
          <w:rFonts w:ascii="Verdana" w:hAnsi="Verdana"/>
          <w:color w:val="000000" w:themeColor="text1"/>
          <w:sz w:val="32"/>
          <w:szCs w:val="32"/>
        </w:rPr>
        <w:t xml:space="preserve">The purpose of YHRI is to teach youth about human rights, specifically the United Nations Universal Declaration of Human Rights, and inspire them to </w:t>
      </w:r>
      <w:r w:rsidRPr="007A0588">
        <w:rPr>
          <w:rFonts w:ascii="Verdana" w:hAnsi="Verdana"/>
          <w:color w:val="000000" w:themeColor="text1"/>
          <w:sz w:val="32"/>
          <w:szCs w:val="32"/>
        </w:rPr>
        <w:lastRenderedPageBreak/>
        <w:t>become advocates for tolerance and peace. YHRI has now grown into a global movement, including hundreds of groups, clubs and chapters around the world.</w:t>
      </w:r>
    </w:p>
    <w:p w:rsidR="00484AA1" w:rsidRPr="007A0588" w:rsidRDefault="00484AA1" w:rsidP="00484AA1">
      <w:pPr>
        <w:pStyle w:val="NormalWeb"/>
        <w:spacing w:before="120" w:beforeAutospacing="0" w:after="216" w:afterAutospacing="0" w:line="408" w:lineRule="atLeast"/>
        <w:rPr>
          <w:rFonts w:ascii="Verdana" w:hAnsi="Verdana"/>
          <w:color w:val="000000" w:themeColor="text1"/>
          <w:sz w:val="32"/>
          <w:szCs w:val="32"/>
        </w:rPr>
      </w:pPr>
      <w:r w:rsidRPr="007A0588">
        <w:rPr>
          <w:rFonts w:ascii="Verdana" w:hAnsi="Verdana"/>
          <w:color w:val="000000" w:themeColor="text1"/>
          <w:sz w:val="32"/>
          <w:szCs w:val="32"/>
        </w:rPr>
        <w:t>Youth for Human Rights International teaches human rights education both in the classroom and in nontraditional educational settings. We aim to reach people from diverse backgrounds, with materials which often appeal across generations. By teaching human rights through all means—from conferences and workshops to hip-hop and dancing—this message has spread around the world.</w:t>
      </w:r>
    </w:p>
    <w:p w:rsidR="00484AA1" w:rsidRPr="007A0588" w:rsidRDefault="00484AA1" w:rsidP="00484AA1">
      <w:pPr>
        <w:pStyle w:val="NormalWeb"/>
        <w:spacing w:before="120" w:beforeAutospacing="0" w:after="216" w:afterAutospacing="0" w:line="408" w:lineRule="atLeast"/>
        <w:rPr>
          <w:rFonts w:ascii="Verdana" w:hAnsi="Verdana"/>
          <w:color w:val="FF0000"/>
          <w:sz w:val="32"/>
          <w:szCs w:val="32"/>
        </w:rPr>
      </w:pPr>
      <w:r w:rsidRPr="007A0588">
        <w:rPr>
          <w:rFonts w:ascii="Verdana" w:hAnsi="Verdana"/>
          <w:color w:val="000000" w:themeColor="text1"/>
          <w:sz w:val="32"/>
          <w:szCs w:val="32"/>
        </w:rPr>
        <w:t>Our materials include the UNITED music video—a street-savvy, multiethnic, anti-bullying message that has captured the imagination of people around the world. Our 30 short public service message videos depict the 30 Articles of the United Nations Universal Declaration of Human Rights. In less than a minute, youth can learn one of their human rights—and all of them in less than half an hour. The videos have garnered media attention as well, airing on television networks in countries worldwide. But it doesn’t end there. The videos are now airing during halftime on stadium screens, within taxicabs, on supermarket screens, in theaters, railway stations, and many other locations. </w:t>
      </w:r>
      <w:hyperlink r:id="rId10" w:history="1">
        <w:r w:rsidRPr="007A0588">
          <w:rPr>
            <w:rStyle w:val="Hyperlink"/>
            <w:rFonts w:ascii="Verdana" w:hAnsi="Verdana"/>
            <w:color w:val="FF0000"/>
            <w:sz w:val="32"/>
            <w:szCs w:val="32"/>
          </w:rPr>
          <w:t>Click to watch &gt;&gt;</w:t>
        </w:r>
      </w:hyperlink>
    </w:p>
    <w:p w:rsidR="00484AA1" w:rsidRPr="007A0588" w:rsidRDefault="00484AA1" w:rsidP="00484AA1">
      <w:pPr>
        <w:pStyle w:val="NormalWeb"/>
        <w:spacing w:before="120" w:beforeAutospacing="0" w:after="216" w:afterAutospacing="0" w:line="408" w:lineRule="atLeast"/>
        <w:rPr>
          <w:rFonts w:ascii="Verdana" w:hAnsi="Verdana"/>
          <w:color w:val="FF0000"/>
          <w:sz w:val="32"/>
          <w:szCs w:val="32"/>
        </w:rPr>
      </w:pPr>
      <w:r w:rsidRPr="007A0588">
        <w:rPr>
          <w:rFonts w:ascii="Verdana" w:hAnsi="Verdana"/>
          <w:color w:val="FF0000"/>
          <w:sz w:val="32"/>
          <w:szCs w:val="32"/>
        </w:rPr>
        <w:t>http://www.youthforhumanrights.org/what-are-human-rights/videos/born-free-and-equal.html</w:t>
      </w:r>
    </w:p>
    <w:p w:rsidR="00484AA1" w:rsidRPr="007A0588" w:rsidRDefault="00484AA1" w:rsidP="00484AA1">
      <w:pPr>
        <w:pStyle w:val="NormalWeb"/>
        <w:spacing w:before="120" w:beforeAutospacing="0" w:after="216" w:afterAutospacing="0" w:line="408" w:lineRule="atLeast"/>
        <w:rPr>
          <w:rFonts w:ascii="Verdana" w:hAnsi="Verdana"/>
          <w:color w:val="000000" w:themeColor="text1"/>
          <w:sz w:val="32"/>
          <w:szCs w:val="32"/>
        </w:rPr>
      </w:pPr>
      <w:r w:rsidRPr="007A0588">
        <w:rPr>
          <w:rFonts w:ascii="Verdana" w:hAnsi="Verdana"/>
          <w:color w:val="000000" w:themeColor="text1"/>
          <w:sz w:val="32"/>
          <w:szCs w:val="32"/>
        </w:rPr>
        <w:t>We have inspired people to walk, race racecars, paint murals and hold small gatherings with youth groups and orphanages, as well as large open-air concerts.</w:t>
      </w:r>
    </w:p>
    <w:p w:rsidR="00484AA1" w:rsidRPr="007A0588" w:rsidRDefault="00484AA1" w:rsidP="00484AA1">
      <w:pPr>
        <w:pStyle w:val="NormalWeb"/>
        <w:spacing w:before="120" w:beforeAutospacing="0" w:after="216" w:afterAutospacing="0" w:line="408" w:lineRule="atLeast"/>
        <w:rPr>
          <w:rFonts w:ascii="Verdana" w:hAnsi="Verdana"/>
          <w:color w:val="000000" w:themeColor="text1"/>
          <w:sz w:val="32"/>
          <w:szCs w:val="32"/>
        </w:rPr>
      </w:pPr>
      <w:r w:rsidRPr="007A0588">
        <w:rPr>
          <w:rFonts w:ascii="Verdana" w:hAnsi="Verdana"/>
          <w:color w:val="000000" w:themeColor="text1"/>
          <w:sz w:val="32"/>
          <w:szCs w:val="32"/>
        </w:rPr>
        <w:lastRenderedPageBreak/>
        <w:t>Our human rights videos and curricula fill the schoolrooms and halls of learning with the simple messages of what our human rights are.</w:t>
      </w:r>
    </w:p>
    <w:p w:rsidR="00484AA1" w:rsidRDefault="00484AA1" w:rsidP="00484AA1">
      <w:pPr>
        <w:pStyle w:val="NormalWeb"/>
        <w:spacing w:before="120" w:beforeAutospacing="0" w:after="216" w:afterAutospacing="0" w:line="408" w:lineRule="atLeast"/>
        <w:rPr>
          <w:rFonts w:ascii="Verdana" w:hAnsi="Verdana"/>
          <w:color w:val="000000" w:themeColor="text1"/>
          <w:sz w:val="32"/>
          <w:szCs w:val="32"/>
        </w:rPr>
      </w:pPr>
      <w:r w:rsidRPr="007A0588">
        <w:rPr>
          <w:rFonts w:ascii="Verdana" w:hAnsi="Verdana"/>
          <w:color w:val="000000" w:themeColor="text1"/>
          <w:sz w:val="32"/>
          <w:szCs w:val="32"/>
        </w:rPr>
        <w:t>We realize the importance of collaborating with like-minded individuals and groups to expand our horizons and learn from them their hard-earned lessons, and so expand and reach youth on all continents.</w:t>
      </w:r>
    </w:p>
    <w:p w:rsidR="007A0588" w:rsidRPr="007A0588" w:rsidRDefault="007A0588">
      <w:pPr>
        <w:rPr>
          <w:color w:val="000000" w:themeColor="text1"/>
          <w:sz w:val="32"/>
          <w:szCs w:val="32"/>
        </w:rPr>
      </w:pPr>
    </w:p>
    <w:p w:rsidR="00484AA1" w:rsidRDefault="00484AA1">
      <w:pPr>
        <w:rPr>
          <w:color w:val="000000" w:themeColor="text1"/>
          <w:sz w:val="32"/>
          <w:szCs w:val="32"/>
        </w:rPr>
      </w:pPr>
    </w:p>
    <w:p w:rsidR="00484AA1" w:rsidRPr="007A0588" w:rsidRDefault="00484AA1" w:rsidP="00484AA1">
      <w:pPr>
        <w:rPr>
          <w:b/>
          <w:color w:val="000000" w:themeColor="text1"/>
          <w:sz w:val="32"/>
          <w:szCs w:val="32"/>
        </w:rPr>
      </w:pPr>
      <w:r w:rsidRPr="007A0588">
        <w:rPr>
          <w:b/>
          <w:color w:val="000000" w:themeColor="text1"/>
          <w:sz w:val="32"/>
          <w:szCs w:val="32"/>
        </w:rPr>
        <w:t>Tab</w:t>
      </w:r>
      <w:r>
        <w:rPr>
          <w:b/>
          <w:color w:val="000000" w:themeColor="text1"/>
          <w:sz w:val="32"/>
          <w:szCs w:val="32"/>
        </w:rPr>
        <w:t>5</w:t>
      </w:r>
    </w:p>
    <w:p w:rsidR="00484AA1" w:rsidRDefault="00484AA1" w:rsidP="00484AA1">
      <w:pPr>
        <w:rPr>
          <w:color w:val="000000" w:themeColor="text1"/>
          <w:sz w:val="32"/>
          <w:szCs w:val="32"/>
        </w:rPr>
      </w:pPr>
      <w:r>
        <w:rPr>
          <w:color w:val="000000" w:themeColor="text1"/>
          <w:sz w:val="32"/>
          <w:szCs w:val="32"/>
        </w:rPr>
        <w:t>Contact Us</w:t>
      </w:r>
    </w:p>
    <w:p w:rsidR="00484AA1" w:rsidRPr="007A0588" w:rsidRDefault="00484AA1" w:rsidP="00484AA1">
      <w:pPr>
        <w:rPr>
          <w:color w:val="000000" w:themeColor="text1"/>
          <w:sz w:val="32"/>
          <w:szCs w:val="32"/>
        </w:rPr>
      </w:pPr>
      <w:r w:rsidRPr="00484AA1">
        <w:rPr>
          <w:color w:val="000000" w:themeColor="text1"/>
          <w:sz w:val="32"/>
          <w:szCs w:val="32"/>
        </w:rPr>
        <w:t>http://www.youthforhumanrights.org/contact-info.html</w:t>
      </w:r>
    </w:p>
    <w:p w:rsidR="00484AA1" w:rsidRPr="007A0588" w:rsidRDefault="00484AA1">
      <w:pPr>
        <w:rPr>
          <w:color w:val="000000" w:themeColor="text1"/>
          <w:sz w:val="32"/>
          <w:szCs w:val="32"/>
        </w:rPr>
      </w:pPr>
    </w:p>
    <w:sectPr w:rsidR="00484AA1" w:rsidRPr="007A0588" w:rsidSect="00D624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7A0588"/>
    <w:rsid w:val="00484AA1"/>
    <w:rsid w:val="007A0588"/>
    <w:rsid w:val="00D624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4EB"/>
  </w:style>
  <w:style w:type="paragraph" w:styleId="Heading2">
    <w:name w:val="heading 2"/>
    <w:basedOn w:val="Normal"/>
    <w:link w:val="Heading2Char"/>
    <w:uiPriority w:val="9"/>
    <w:qFormat/>
    <w:rsid w:val="007A05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0588"/>
    <w:rPr>
      <w:color w:val="0000FF" w:themeColor="hyperlink"/>
      <w:u w:val="single"/>
    </w:rPr>
  </w:style>
  <w:style w:type="character" w:customStyle="1" w:styleId="Heading2Char">
    <w:name w:val="Heading 2 Char"/>
    <w:basedOn w:val="DefaultParagraphFont"/>
    <w:link w:val="Heading2"/>
    <w:uiPriority w:val="9"/>
    <w:rsid w:val="007A058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A05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91103421">
      <w:bodyDiv w:val="1"/>
      <w:marLeft w:val="0"/>
      <w:marRight w:val="0"/>
      <w:marTop w:val="0"/>
      <w:marBottom w:val="0"/>
      <w:divBdr>
        <w:top w:val="none" w:sz="0" w:space="0" w:color="auto"/>
        <w:left w:val="none" w:sz="0" w:space="0" w:color="auto"/>
        <w:bottom w:val="none" w:sz="0" w:space="0" w:color="auto"/>
        <w:right w:val="none" w:sz="0" w:space="0" w:color="auto"/>
      </w:divBdr>
      <w:divsChild>
        <w:div w:id="2035375422">
          <w:marLeft w:val="0"/>
          <w:marRight w:val="0"/>
          <w:marTop w:val="120"/>
          <w:marBottom w:val="120"/>
          <w:divBdr>
            <w:top w:val="none" w:sz="0" w:space="0" w:color="auto"/>
            <w:left w:val="none" w:sz="0" w:space="0" w:color="auto"/>
            <w:bottom w:val="none" w:sz="0" w:space="0" w:color="auto"/>
            <w:right w:val="none" w:sz="0" w:space="0" w:color="auto"/>
          </w:divBdr>
        </w:div>
      </w:divsChild>
    </w:div>
    <w:div w:id="117141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outhforhumanrights.org/what-are-human-rights/universal-declaration-of-human-rights/articles-1-15.html" TargetMode="External"/><Relationship Id="rId3" Type="http://schemas.openxmlformats.org/officeDocument/2006/relationships/webSettings" Target="webSettings.xml"/><Relationship Id="rId7" Type="http://schemas.openxmlformats.org/officeDocument/2006/relationships/hyperlink" Target="http://www.youthforhumanrights.org/what-are-human-rights/universal-declaration-of-human-rights/articles-1-15.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youthforhumanrights.org/what-are-human-rights/universal-declaration-of-human-rights/introduction.html" TargetMode="External"/><Relationship Id="rId11" Type="http://schemas.openxmlformats.org/officeDocument/2006/relationships/fontTable" Target="fontTable.xml"/><Relationship Id="rId5" Type="http://schemas.openxmlformats.org/officeDocument/2006/relationships/hyperlink" Target="http://www.youthforhumanrights.org/what-are-human-rights/videos/no-slavery.html" TargetMode="External"/><Relationship Id="rId10" Type="http://schemas.openxmlformats.org/officeDocument/2006/relationships/hyperlink" Target="http://www.youthforhumanrights.org/what-are-human-rights/videos/born-free-and-equal.html" TargetMode="External"/><Relationship Id="rId4" Type="http://schemas.openxmlformats.org/officeDocument/2006/relationships/hyperlink" Target="http://www.youthforhumanrights.org/what-are-human-rights.html" TargetMode="External"/><Relationship Id="rId9" Type="http://schemas.openxmlformats.org/officeDocument/2006/relationships/hyperlink" Target="http://yhrisouthasia.n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sanu</dc:creator>
  <cp:lastModifiedBy>sanu</cp:lastModifiedBy>
  <cp:revision>1</cp:revision>
  <dcterms:created xsi:type="dcterms:W3CDTF">2017-10-29T06:26:00Z</dcterms:created>
  <dcterms:modified xsi:type="dcterms:W3CDTF">2017-10-29T06:40:00Z</dcterms:modified>
</cp:coreProperties>
</file>