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75070C">
        <w:trPr>
          <w:jc w:val="right"/>
        </w:trPr>
        <w:tc>
          <w:tcPr>
            <w:tcW w:w="650" w:type="dxa"/>
          </w:tcPr>
          <w:p w:rsidR="00314DE7" w:rsidRPr="00B11555" w:rsidRDefault="00314DE7" w:rsidP="0075070C">
            <w:pPr>
              <w:pStyle w:val="afffff"/>
            </w:pPr>
            <w:bookmarkStart w:id="0" w:name="_Toc533583864"/>
            <w:r w:rsidRPr="00B11555">
              <w:rPr>
                <w:rFonts w:hint="eastAsia"/>
              </w:rPr>
              <w:t>密级</w:t>
            </w:r>
          </w:p>
        </w:tc>
        <w:tc>
          <w:tcPr>
            <w:tcW w:w="1902" w:type="dxa"/>
          </w:tcPr>
          <w:p w:rsidR="00314DE7" w:rsidRPr="00B11555" w:rsidRDefault="00314DE7" w:rsidP="0075070C">
            <w:pPr>
              <w:pStyle w:val="afffff"/>
            </w:pPr>
            <w:r>
              <w:rPr>
                <w:rFonts w:hint="eastAsia"/>
              </w:rPr>
              <w:t xml:space="preserve"> 非密</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编号</w:t>
            </w:r>
          </w:p>
        </w:tc>
        <w:tc>
          <w:tcPr>
            <w:tcW w:w="1902" w:type="dxa"/>
          </w:tcPr>
          <w:p w:rsidR="00314DE7" w:rsidRPr="00B11555" w:rsidRDefault="008715CF" w:rsidP="0075070C">
            <w:pPr>
              <w:pStyle w:val="afffff"/>
            </w:pPr>
            <w:r>
              <w:rPr>
                <w:szCs w:val="21"/>
              </w:rPr>
              <w:t>FC-IOS-</w:t>
            </w:r>
            <w:r w:rsidR="00B518B3">
              <w:rPr>
                <w:szCs w:val="21"/>
              </w:rPr>
              <w:t>00</w:t>
            </w:r>
            <w:r w:rsidR="0020637B">
              <w:rPr>
                <w:szCs w:val="21"/>
              </w:rPr>
              <w:t>9</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阶段</w:t>
            </w:r>
          </w:p>
        </w:tc>
        <w:tc>
          <w:tcPr>
            <w:tcW w:w="1902" w:type="dxa"/>
          </w:tcPr>
          <w:p w:rsidR="00314DE7" w:rsidRPr="00B11555" w:rsidRDefault="00FE28C6" w:rsidP="0075070C">
            <w:pPr>
              <w:pStyle w:val="afffff"/>
            </w:pPr>
            <w:r>
              <w:rPr>
                <w:rFonts w:hint="eastAsia"/>
              </w:rPr>
              <w:t>F</w:t>
            </w:r>
          </w:p>
        </w:tc>
      </w:tr>
      <w:tr w:rsidR="00314DE7" w:rsidRPr="00B11555" w:rsidTr="0075070C">
        <w:trPr>
          <w:jc w:val="right"/>
        </w:trPr>
        <w:tc>
          <w:tcPr>
            <w:tcW w:w="650" w:type="dxa"/>
          </w:tcPr>
          <w:p w:rsidR="00314DE7" w:rsidRPr="00B11555" w:rsidRDefault="00314DE7" w:rsidP="0075070C">
            <w:pPr>
              <w:pStyle w:val="afffff"/>
            </w:pPr>
            <w:r w:rsidRPr="00B11555">
              <w:rPr>
                <w:rFonts w:hint="eastAsia"/>
              </w:rPr>
              <w:t>版次</w:t>
            </w:r>
          </w:p>
        </w:tc>
        <w:tc>
          <w:tcPr>
            <w:tcW w:w="1902" w:type="dxa"/>
          </w:tcPr>
          <w:p w:rsidR="00314DE7" w:rsidRPr="00B11555" w:rsidRDefault="00314DE7" w:rsidP="0075070C">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EB5988">
        <w:rPr>
          <w:rFonts w:hint="eastAsia"/>
        </w:rPr>
        <w:t>需求规格说明书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5A433F">
        <w:t>9</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367F8B">
        <w:t>8</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75070C">
        <w:trPr>
          <w:jc w:val="center"/>
        </w:trPr>
        <w:tc>
          <w:tcPr>
            <w:tcW w:w="3734" w:type="dxa"/>
            <w:tcBorders>
              <w:bottom w:val="single" w:sz="12" w:space="0" w:color="auto"/>
            </w:tcBorders>
            <w:vAlign w:val="center"/>
          </w:tcPr>
          <w:p w:rsidR="00314DE7" w:rsidRPr="00B64A11" w:rsidRDefault="00314DE7" w:rsidP="0075070C">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75070C">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75070C">
            <w:pPr>
              <w:pStyle w:val="afffff0"/>
            </w:pPr>
            <w:r w:rsidRPr="00B64A11">
              <w:rPr>
                <w:rFonts w:hint="eastAsia"/>
              </w:rPr>
              <w:t>份数</w:t>
            </w:r>
          </w:p>
        </w:tc>
      </w:tr>
      <w:tr w:rsidR="00CE591D" w:rsidRPr="00B64A11" w:rsidTr="0075070C">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技术部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生产部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质量部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模拟器事业部</w:t>
            </w:r>
          </w:p>
        </w:tc>
        <w:tc>
          <w:tcPr>
            <w:tcW w:w="944" w:type="dxa"/>
            <w:vAlign w:val="center"/>
          </w:tcPr>
          <w:p w:rsidR="00314DE7" w:rsidRPr="00B64A11" w:rsidRDefault="00023490"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财务部</w:t>
            </w:r>
          </w:p>
        </w:tc>
        <w:tc>
          <w:tcPr>
            <w:tcW w:w="944" w:type="dxa"/>
            <w:vAlign w:val="center"/>
          </w:tcPr>
          <w:p w:rsidR="00314DE7" w:rsidRPr="00B64A11" w:rsidRDefault="00314DE7" w:rsidP="0075070C">
            <w:pPr>
              <w:pStyle w:val="afffff0"/>
            </w:pP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r w:rsidR="00314DE7" w:rsidRPr="00B64A11" w:rsidTr="0075070C">
        <w:trPr>
          <w:jc w:val="center"/>
        </w:trPr>
        <w:tc>
          <w:tcPr>
            <w:tcW w:w="3734" w:type="dxa"/>
            <w:vAlign w:val="center"/>
          </w:tcPr>
          <w:p w:rsidR="00314DE7" w:rsidRPr="00B64A11" w:rsidRDefault="00314DE7" w:rsidP="0075070C">
            <w:pPr>
              <w:pStyle w:val="afffff0"/>
            </w:pPr>
            <w:r>
              <w:rPr>
                <w:rFonts w:hint="eastAsia"/>
              </w:rPr>
              <w:t>资料室</w:t>
            </w:r>
          </w:p>
        </w:tc>
        <w:tc>
          <w:tcPr>
            <w:tcW w:w="944" w:type="dxa"/>
            <w:vAlign w:val="center"/>
          </w:tcPr>
          <w:p w:rsidR="00314DE7" w:rsidRPr="00B64A11" w:rsidRDefault="00314DE7" w:rsidP="0075070C">
            <w:pPr>
              <w:pStyle w:val="afffff0"/>
            </w:pPr>
            <w:r>
              <w:rPr>
                <w:rFonts w:hint="eastAsia"/>
              </w:rPr>
              <w:t>1</w:t>
            </w:r>
          </w:p>
        </w:tc>
        <w:tc>
          <w:tcPr>
            <w:tcW w:w="3734" w:type="dxa"/>
            <w:vAlign w:val="center"/>
          </w:tcPr>
          <w:p w:rsidR="00314DE7" w:rsidRPr="00B64A11" w:rsidRDefault="00314DE7" w:rsidP="0075070C">
            <w:pPr>
              <w:pStyle w:val="afffff0"/>
            </w:pPr>
          </w:p>
        </w:tc>
        <w:tc>
          <w:tcPr>
            <w:tcW w:w="944" w:type="dxa"/>
            <w:vAlign w:val="center"/>
          </w:tcPr>
          <w:p w:rsidR="00314DE7" w:rsidRPr="00B64A11" w:rsidRDefault="00314DE7" w:rsidP="0075070C">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sidR="00C6254C">
        <w:rPr>
          <w:rFonts w:hint="eastAsia"/>
        </w:rPr>
        <w:t>张</w:t>
      </w:r>
      <w:r>
        <w:rPr>
          <w:rFonts w:hint="eastAsia"/>
        </w:rPr>
        <w:t xml:space="preserve"> </w:t>
      </w:r>
      <w:r>
        <w:t xml:space="preserve"> </w:t>
      </w:r>
      <w:r w:rsidR="00972336">
        <w:rPr>
          <w:rFonts w:hint="eastAsia"/>
        </w:rPr>
        <w:t>研</w:t>
      </w:r>
      <w:bookmarkStart w:id="1" w:name="_GoBack"/>
      <w:bookmarkEnd w:id="1"/>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75070C">
        <w:trPr>
          <w:jc w:val="center"/>
        </w:trPr>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75070C">
            <w:pPr>
              <w:pStyle w:val="afffff0"/>
            </w:pPr>
            <w:r w:rsidRPr="00B64A11">
              <w:rPr>
                <w:rFonts w:hint="eastAsia"/>
              </w:rPr>
              <w:t>更 改 单 号</w:t>
            </w:r>
          </w:p>
        </w:tc>
      </w:tr>
      <w:tr w:rsidR="00314DE7" w:rsidRPr="00B64A11" w:rsidTr="0075070C">
        <w:trPr>
          <w:jc w:val="center"/>
        </w:trPr>
        <w:tc>
          <w:tcPr>
            <w:tcW w:w="1595" w:type="dxa"/>
            <w:tcBorders>
              <w:top w:val="single" w:sz="12" w:space="0" w:color="auto"/>
            </w:tcBorders>
            <w:vAlign w:val="center"/>
          </w:tcPr>
          <w:p w:rsidR="00314DE7" w:rsidRPr="00B64A11" w:rsidRDefault="0012256B" w:rsidP="0075070C">
            <w:pPr>
              <w:pStyle w:val="afffff0"/>
            </w:pPr>
            <w:r>
              <w:rPr>
                <w:rFonts w:hint="eastAsia"/>
              </w:rPr>
              <w:t>A</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12256B" w:rsidP="0075070C">
            <w:pPr>
              <w:pStyle w:val="afffff0"/>
            </w:pPr>
            <w:r>
              <w:rPr>
                <w:rFonts w:hint="eastAsia"/>
              </w:rPr>
              <w:t>暂无</w:t>
            </w: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pPr>
          </w:p>
          <w:p w:rsidR="00314DE7" w:rsidRPr="00B64A11" w:rsidRDefault="00314DE7" w:rsidP="0075070C">
            <w:pPr>
              <w:pStyle w:val="afffff0"/>
              <w:rPr>
                <w:szCs w:val="28"/>
              </w:rPr>
            </w:pPr>
          </w:p>
        </w:tc>
        <w:tc>
          <w:tcPr>
            <w:tcW w:w="1595" w:type="dxa"/>
            <w:tcBorders>
              <w:top w:val="single" w:sz="12" w:space="0" w:color="auto"/>
            </w:tcBorders>
            <w:vAlign w:val="center"/>
          </w:tcPr>
          <w:p w:rsidR="00314DE7" w:rsidRPr="00B64A11" w:rsidRDefault="00314DE7" w:rsidP="0075070C">
            <w:pPr>
              <w:pStyle w:val="afffff0"/>
              <w:rPr>
                <w:szCs w:val="28"/>
              </w:rPr>
            </w:pPr>
          </w:p>
        </w:tc>
        <w:tc>
          <w:tcPr>
            <w:tcW w:w="3190" w:type="dxa"/>
            <w:tcBorders>
              <w:top w:val="single" w:sz="12" w:space="0" w:color="auto"/>
            </w:tcBorders>
            <w:vAlign w:val="center"/>
          </w:tcPr>
          <w:p w:rsidR="00314DE7" w:rsidRPr="00B64A11" w:rsidRDefault="00314DE7" w:rsidP="0075070C">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75070C">
        <w:trPr>
          <w:jc w:val="center"/>
        </w:trPr>
        <w:tc>
          <w:tcPr>
            <w:tcW w:w="1334"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75070C">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75070C">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75070C">
            <w:pPr>
              <w:pStyle w:val="afffff0"/>
            </w:pPr>
            <w:r w:rsidRPr="00B64A11">
              <w:rPr>
                <w:rFonts w:hint="eastAsia"/>
              </w:rPr>
              <w:t>版 次</w:t>
            </w:r>
          </w:p>
        </w:tc>
      </w:tr>
      <w:tr w:rsidR="00F65CA6" w:rsidRPr="00B64A11" w:rsidTr="0075070C">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r>
              <w:rPr>
                <w:rFonts w:hint="eastAsia"/>
              </w:rPr>
              <w:t>2</w:t>
            </w:r>
            <w:r>
              <w:t>018040</w:t>
            </w:r>
            <w:r w:rsidR="004C36A6">
              <w:t>8</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7200E2"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48162" w:history="1">
        <w:r w:rsidR="007200E2" w:rsidRPr="007728EA">
          <w:rPr>
            <w:rStyle w:val="afb"/>
            <w:rFonts w:hAnsi="Times New Roman"/>
          </w:rPr>
          <w:t>1</w:t>
        </w:r>
        <w:r w:rsidR="007200E2" w:rsidRPr="007728EA">
          <w:rPr>
            <w:rStyle w:val="afb"/>
          </w:rPr>
          <w:t xml:space="preserve"> 引言</w:t>
        </w:r>
        <w:r w:rsidR="007200E2">
          <w:rPr>
            <w:webHidden/>
          </w:rPr>
          <w:tab/>
        </w:r>
        <w:r w:rsidR="007200E2">
          <w:rPr>
            <w:webHidden/>
          </w:rPr>
          <w:fldChar w:fldCharType="begin"/>
        </w:r>
        <w:r w:rsidR="007200E2">
          <w:rPr>
            <w:webHidden/>
          </w:rPr>
          <w:instrText xml:space="preserve"> PAGEREF _Toc510948162 \h </w:instrText>
        </w:r>
        <w:r w:rsidR="007200E2">
          <w:rPr>
            <w:webHidden/>
          </w:rPr>
        </w:r>
        <w:r w:rsidR="007200E2">
          <w:rPr>
            <w:webHidden/>
          </w:rPr>
          <w:fldChar w:fldCharType="separate"/>
        </w:r>
        <w:r w:rsidR="007200E2">
          <w:rPr>
            <w:webHidden/>
          </w:rPr>
          <w:t>1</w:t>
        </w:r>
        <w:r w:rsidR="007200E2">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63" w:history="1">
        <w:r w:rsidRPr="007728EA">
          <w:rPr>
            <w:rStyle w:val="afb"/>
            <w:rFonts w:hAnsi="Times New Roman"/>
          </w:rPr>
          <w:t>1.1</w:t>
        </w:r>
        <w:r w:rsidRPr="007728EA">
          <w:rPr>
            <w:rStyle w:val="afb"/>
          </w:rPr>
          <w:t xml:space="preserve"> 范围</w:t>
        </w:r>
        <w:r>
          <w:rPr>
            <w:webHidden/>
          </w:rPr>
          <w:tab/>
        </w:r>
        <w:r>
          <w:rPr>
            <w:webHidden/>
          </w:rPr>
          <w:fldChar w:fldCharType="begin"/>
        </w:r>
        <w:r>
          <w:rPr>
            <w:webHidden/>
          </w:rPr>
          <w:instrText xml:space="preserve"> PAGEREF _Toc510948163 \h </w:instrText>
        </w:r>
        <w:r>
          <w:rPr>
            <w:webHidden/>
          </w:rPr>
        </w:r>
        <w:r>
          <w:rPr>
            <w:webHidden/>
          </w:rPr>
          <w:fldChar w:fldCharType="separate"/>
        </w:r>
        <w:r>
          <w:rPr>
            <w:webHidden/>
          </w:rPr>
          <w:t>1</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64" w:history="1">
        <w:r w:rsidRPr="007728EA">
          <w:rPr>
            <w:rStyle w:val="afb"/>
            <w:rFonts w:hAnsi="Times New Roman"/>
          </w:rPr>
          <w:t>1.2</w:t>
        </w:r>
        <w:r w:rsidRPr="007728EA">
          <w:rPr>
            <w:rStyle w:val="afb"/>
          </w:rPr>
          <w:t xml:space="preserve"> 编制依据</w:t>
        </w:r>
        <w:r>
          <w:rPr>
            <w:webHidden/>
          </w:rPr>
          <w:tab/>
        </w:r>
        <w:r>
          <w:rPr>
            <w:webHidden/>
          </w:rPr>
          <w:fldChar w:fldCharType="begin"/>
        </w:r>
        <w:r>
          <w:rPr>
            <w:webHidden/>
          </w:rPr>
          <w:instrText xml:space="preserve"> PAGEREF _Toc510948164 \h </w:instrText>
        </w:r>
        <w:r>
          <w:rPr>
            <w:webHidden/>
          </w:rPr>
        </w:r>
        <w:r>
          <w:rPr>
            <w:webHidden/>
          </w:rPr>
          <w:fldChar w:fldCharType="separate"/>
        </w:r>
        <w:r>
          <w:rPr>
            <w:webHidden/>
          </w:rPr>
          <w:t>1</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65" w:history="1">
        <w:r w:rsidRPr="007728EA">
          <w:rPr>
            <w:rStyle w:val="afb"/>
            <w:rFonts w:hAnsi="Times New Roman"/>
          </w:rPr>
          <w:t>1.3</w:t>
        </w:r>
        <w:r w:rsidRPr="007728EA">
          <w:rPr>
            <w:rStyle w:val="afb"/>
          </w:rPr>
          <w:t xml:space="preserve"> 术语及缩略语</w:t>
        </w:r>
        <w:r>
          <w:rPr>
            <w:webHidden/>
          </w:rPr>
          <w:tab/>
        </w:r>
        <w:r>
          <w:rPr>
            <w:webHidden/>
          </w:rPr>
          <w:fldChar w:fldCharType="begin"/>
        </w:r>
        <w:r>
          <w:rPr>
            <w:webHidden/>
          </w:rPr>
          <w:instrText xml:space="preserve"> PAGEREF _Toc510948165 \h </w:instrText>
        </w:r>
        <w:r>
          <w:rPr>
            <w:webHidden/>
          </w:rPr>
        </w:r>
        <w:r>
          <w:rPr>
            <w:webHidden/>
          </w:rPr>
          <w:fldChar w:fldCharType="separate"/>
        </w:r>
        <w:r>
          <w:rPr>
            <w:webHidden/>
          </w:rPr>
          <w:t>1</w:t>
        </w:r>
        <w:r>
          <w:rPr>
            <w:webHidden/>
          </w:rPr>
          <w:fldChar w:fldCharType="end"/>
        </w:r>
      </w:hyperlink>
    </w:p>
    <w:p w:rsidR="007200E2" w:rsidRDefault="007200E2">
      <w:pPr>
        <w:pStyle w:val="14"/>
        <w:tabs>
          <w:tab w:val="right" w:leader="dot" w:pos="9061"/>
        </w:tabs>
        <w:rPr>
          <w:rFonts w:asciiTheme="minorHAnsi" w:eastAsiaTheme="minorEastAsia" w:hAnsiTheme="minorHAnsi" w:cstheme="minorBidi"/>
          <w:kern w:val="2"/>
          <w:sz w:val="21"/>
          <w:szCs w:val="22"/>
        </w:rPr>
      </w:pPr>
      <w:hyperlink w:anchor="_Toc510948166" w:history="1">
        <w:r w:rsidRPr="007728EA">
          <w:rPr>
            <w:rStyle w:val="afb"/>
            <w:rFonts w:hAnsi="Times New Roman"/>
          </w:rPr>
          <w:t>2</w:t>
        </w:r>
        <w:r w:rsidRPr="007728EA">
          <w:rPr>
            <w:rStyle w:val="afb"/>
          </w:rPr>
          <w:t xml:space="preserve"> 概述</w:t>
        </w:r>
        <w:r>
          <w:rPr>
            <w:webHidden/>
          </w:rPr>
          <w:tab/>
        </w:r>
        <w:r>
          <w:rPr>
            <w:webHidden/>
          </w:rPr>
          <w:fldChar w:fldCharType="begin"/>
        </w:r>
        <w:r>
          <w:rPr>
            <w:webHidden/>
          </w:rPr>
          <w:instrText xml:space="preserve"> PAGEREF _Toc510948166 \h </w:instrText>
        </w:r>
        <w:r>
          <w:rPr>
            <w:webHidden/>
          </w:rPr>
        </w:r>
        <w:r>
          <w:rPr>
            <w:webHidden/>
          </w:rPr>
          <w:fldChar w:fldCharType="separate"/>
        </w:r>
        <w:r>
          <w:rPr>
            <w:webHidden/>
          </w:rPr>
          <w:t>1</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67" w:history="1">
        <w:r w:rsidRPr="007728EA">
          <w:rPr>
            <w:rStyle w:val="afb"/>
            <w:rFonts w:hAnsi="Times New Roman"/>
          </w:rPr>
          <w:t>2.1</w:t>
        </w:r>
        <w:r w:rsidRPr="007728EA">
          <w:rPr>
            <w:rStyle w:val="afb"/>
          </w:rPr>
          <w:t xml:space="preserve"> 系统概述</w:t>
        </w:r>
        <w:r>
          <w:rPr>
            <w:webHidden/>
          </w:rPr>
          <w:tab/>
        </w:r>
        <w:r>
          <w:rPr>
            <w:webHidden/>
          </w:rPr>
          <w:fldChar w:fldCharType="begin"/>
        </w:r>
        <w:r>
          <w:rPr>
            <w:webHidden/>
          </w:rPr>
          <w:instrText xml:space="preserve"> PAGEREF _Toc510948167 \h </w:instrText>
        </w:r>
        <w:r>
          <w:rPr>
            <w:webHidden/>
          </w:rPr>
        </w:r>
        <w:r>
          <w:rPr>
            <w:webHidden/>
          </w:rPr>
          <w:fldChar w:fldCharType="separate"/>
        </w:r>
        <w:r>
          <w:rPr>
            <w:webHidden/>
          </w:rPr>
          <w:t>1</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68" w:history="1">
        <w:r w:rsidRPr="007728EA">
          <w:rPr>
            <w:rStyle w:val="afb"/>
            <w:rFonts w:hAnsi="Times New Roman"/>
          </w:rPr>
          <w:t>2.2</w:t>
        </w:r>
        <w:r w:rsidRPr="007728EA">
          <w:rPr>
            <w:rStyle w:val="afb"/>
          </w:rPr>
          <w:t xml:space="preserve"> 文档概述</w:t>
        </w:r>
        <w:r>
          <w:rPr>
            <w:webHidden/>
          </w:rPr>
          <w:tab/>
        </w:r>
        <w:r>
          <w:rPr>
            <w:webHidden/>
          </w:rPr>
          <w:fldChar w:fldCharType="begin"/>
        </w:r>
        <w:r>
          <w:rPr>
            <w:webHidden/>
          </w:rPr>
          <w:instrText xml:space="preserve"> PAGEREF _Toc510948168 \h </w:instrText>
        </w:r>
        <w:r>
          <w:rPr>
            <w:webHidden/>
          </w:rPr>
        </w:r>
        <w:r>
          <w:rPr>
            <w:webHidden/>
          </w:rPr>
          <w:fldChar w:fldCharType="separate"/>
        </w:r>
        <w:r>
          <w:rPr>
            <w:webHidden/>
          </w:rPr>
          <w:t>1</w:t>
        </w:r>
        <w:r>
          <w:rPr>
            <w:webHidden/>
          </w:rPr>
          <w:fldChar w:fldCharType="end"/>
        </w:r>
      </w:hyperlink>
    </w:p>
    <w:p w:rsidR="007200E2" w:rsidRDefault="007200E2">
      <w:pPr>
        <w:pStyle w:val="14"/>
        <w:tabs>
          <w:tab w:val="right" w:leader="dot" w:pos="9061"/>
        </w:tabs>
        <w:rPr>
          <w:rFonts w:asciiTheme="minorHAnsi" w:eastAsiaTheme="minorEastAsia" w:hAnsiTheme="minorHAnsi" w:cstheme="minorBidi"/>
          <w:kern w:val="2"/>
          <w:sz w:val="21"/>
          <w:szCs w:val="22"/>
        </w:rPr>
      </w:pPr>
      <w:hyperlink w:anchor="_Toc510948169" w:history="1">
        <w:r w:rsidRPr="007728EA">
          <w:rPr>
            <w:rStyle w:val="afb"/>
            <w:rFonts w:hAnsi="Times New Roman"/>
          </w:rPr>
          <w:t>3</w:t>
        </w:r>
        <w:r w:rsidRPr="007728EA">
          <w:rPr>
            <w:rStyle w:val="afb"/>
          </w:rPr>
          <w:t xml:space="preserve"> 需求</w:t>
        </w:r>
        <w:r>
          <w:rPr>
            <w:webHidden/>
          </w:rPr>
          <w:tab/>
        </w:r>
        <w:r>
          <w:rPr>
            <w:webHidden/>
          </w:rPr>
          <w:fldChar w:fldCharType="begin"/>
        </w:r>
        <w:r>
          <w:rPr>
            <w:webHidden/>
          </w:rPr>
          <w:instrText xml:space="preserve"> PAGEREF _Toc510948169 \h </w:instrText>
        </w:r>
        <w:r>
          <w:rPr>
            <w:webHidden/>
          </w:rPr>
        </w:r>
        <w:r>
          <w:rPr>
            <w:webHidden/>
          </w:rPr>
          <w:fldChar w:fldCharType="separate"/>
        </w:r>
        <w:r>
          <w:rPr>
            <w:webHidden/>
          </w:rPr>
          <w:t>1</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70" w:history="1">
        <w:r w:rsidRPr="007728EA">
          <w:rPr>
            <w:rStyle w:val="afb"/>
            <w:rFonts w:hAnsi="Times New Roman"/>
          </w:rPr>
          <w:t>3.1</w:t>
        </w:r>
        <w:r w:rsidRPr="007728EA">
          <w:rPr>
            <w:rStyle w:val="afb"/>
          </w:rPr>
          <w:t xml:space="preserve"> 使用需求</w:t>
        </w:r>
        <w:r>
          <w:rPr>
            <w:webHidden/>
          </w:rPr>
          <w:tab/>
        </w:r>
        <w:r>
          <w:rPr>
            <w:webHidden/>
          </w:rPr>
          <w:fldChar w:fldCharType="begin"/>
        </w:r>
        <w:r>
          <w:rPr>
            <w:webHidden/>
          </w:rPr>
          <w:instrText xml:space="preserve"> PAGEREF _Toc510948170 \h </w:instrText>
        </w:r>
        <w:r>
          <w:rPr>
            <w:webHidden/>
          </w:rPr>
        </w:r>
        <w:r>
          <w:rPr>
            <w:webHidden/>
          </w:rPr>
          <w:fldChar w:fldCharType="separate"/>
        </w:r>
        <w:r>
          <w:rPr>
            <w:webHidden/>
          </w:rPr>
          <w:t>1</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71" w:history="1">
        <w:r w:rsidRPr="007728EA">
          <w:rPr>
            <w:rStyle w:val="afb"/>
            <w:rFonts w:hAnsi="Times New Roman"/>
          </w:rPr>
          <w:t>3.2</w:t>
        </w:r>
        <w:r w:rsidRPr="007728EA">
          <w:rPr>
            <w:rStyle w:val="afb"/>
          </w:rPr>
          <w:t xml:space="preserve"> 能力需求</w:t>
        </w:r>
        <w:r>
          <w:rPr>
            <w:webHidden/>
          </w:rPr>
          <w:tab/>
        </w:r>
        <w:r>
          <w:rPr>
            <w:webHidden/>
          </w:rPr>
          <w:fldChar w:fldCharType="begin"/>
        </w:r>
        <w:r>
          <w:rPr>
            <w:webHidden/>
          </w:rPr>
          <w:instrText xml:space="preserve"> PAGEREF _Toc510948171 \h </w:instrText>
        </w:r>
        <w:r>
          <w:rPr>
            <w:webHidden/>
          </w:rPr>
        </w:r>
        <w:r>
          <w:rPr>
            <w:webHidden/>
          </w:rPr>
          <w:fldChar w:fldCharType="separate"/>
        </w:r>
        <w:r>
          <w:rPr>
            <w:webHidden/>
          </w:rPr>
          <w:t>2</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2" w:history="1">
        <w:r w:rsidRPr="007728EA">
          <w:rPr>
            <w:rStyle w:val="afb"/>
            <w:rFonts w:hAnsi="Times New Roman"/>
          </w:rPr>
          <w:t>3.2.1</w:t>
        </w:r>
        <w:r w:rsidRPr="007728EA">
          <w:rPr>
            <w:rStyle w:val="afb"/>
          </w:rPr>
          <w:t xml:space="preserve"> 功能需求</w:t>
        </w:r>
        <w:r>
          <w:rPr>
            <w:webHidden/>
          </w:rPr>
          <w:tab/>
        </w:r>
        <w:r>
          <w:rPr>
            <w:webHidden/>
          </w:rPr>
          <w:fldChar w:fldCharType="begin"/>
        </w:r>
        <w:r>
          <w:rPr>
            <w:webHidden/>
          </w:rPr>
          <w:instrText xml:space="preserve"> PAGEREF _Toc510948172 \h </w:instrText>
        </w:r>
        <w:r>
          <w:rPr>
            <w:webHidden/>
          </w:rPr>
        </w:r>
        <w:r>
          <w:rPr>
            <w:webHidden/>
          </w:rPr>
          <w:fldChar w:fldCharType="separate"/>
        </w:r>
        <w:r>
          <w:rPr>
            <w:webHidden/>
          </w:rPr>
          <w:t>2</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73" w:history="1">
        <w:r w:rsidRPr="007728EA">
          <w:rPr>
            <w:rStyle w:val="afb"/>
            <w:rFonts w:hAnsi="Times New Roman"/>
          </w:rPr>
          <w:t>3.3</w:t>
        </w:r>
        <w:r w:rsidRPr="007728EA">
          <w:rPr>
            <w:rStyle w:val="afb"/>
          </w:rPr>
          <w:t xml:space="preserve"> 外部接口需求</w:t>
        </w:r>
        <w:r>
          <w:rPr>
            <w:webHidden/>
          </w:rPr>
          <w:tab/>
        </w:r>
        <w:r>
          <w:rPr>
            <w:webHidden/>
          </w:rPr>
          <w:fldChar w:fldCharType="begin"/>
        </w:r>
        <w:r>
          <w:rPr>
            <w:webHidden/>
          </w:rPr>
          <w:instrText xml:space="preserve"> PAGEREF _Toc510948173 \h </w:instrText>
        </w:r>
        <w:r>
          <w:rPr>
            <w:webHidden/>
          </w:rPr>
        </w:r>
        <w:r>
          <w:rPr>
            <w:webHidden/>
          </w:rPr>
          <w:fldChar w:fldCharType="separate"/>
        </w:r>
        <w:r>
          <w:rPr>
            <w:webHidden/>
          </w:rPr>
          <w:t>2</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4" w:history="1">
        <w:r w:rsidRPr="007728EA">
          <w:rPr>
            <w:rStyle w:val="afb"/>
            <w:rFonts w:hAnsi="Times New Roman"/>
          </w:rPr>
          <w:t>3.3.1</w:t>
        </w:r>
        <w:r w:rsidRPr="007728EA">
          <w:rPr>
            <w:rStyle w:val="afb"/>
          </w:rPr>
          <w:t xml:space="preserve"> 实现方式</w:t>
        </w:r>
        <w:r>
          <w:rPr>
            <w:webHidden/>
          </w:rPr>
          <w:tab/>
        </w:r>
        <w:r>
          <w:rPr>
            <w:webHidden/>
          </w:rPr>
          <w:fldChar w:fldCharType="begin"/>
        </w:r>
        <w:r>
          <w:rPr>
            <w:webHidden/>
          </w:rPr>
          <w:instrText xml:space="preserve"> PAGEREF _Toc510948174 \h </w:instrText>
        </w:r>
        <w:r>
          <w:rPr>
            <w:webHidden/>
          </w:rPr>
        </w:r>
        <w:r>
          <w:rPr>
            <w:webHidden/>
          </w:rPr>
          <w:fldChar w:fldCharType="separate"/>
        </w:r>
        <w:r>
          <w:rPr>
            <w:webHidden/>
          </w:rPr>
          <w:t>2</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5" w:history="1">
        <w:r w:rsidRPr="007728EA">
          <w:rPr>
            <w:rStyle w:val="afb"/>
            <w:rFonts w:hAnsi="Times New Roman"/>
          </w:rPr>
          <w:t>3.3.2</w:t>
        </w:r>
        <w:r w:rsidRPr="007728EA">
          <w:rPr>
            <w:rStyle w:val="afb"/>
          </w:rPr>
          <w:t xml:space="preserve"> 接口图</w:t>
        </w:r>
        <w:r>
          <w:rPr>
            <w:webHidden/>
          </w:rPr>
          <w:tab/>
        </w:r>
        <w:r>
          <w:rPr>
            <w:webHidden/>
          </w:rPr>
          <w:fldChar w:fldCharType="begin"/>
        </w:r>
        <w:r>
          <w:rPr>
            <w:webHidden/>
          </w:rPr>
          <w:instrText xml:space="preserve"> PAGEREF _Toc510948175 \h </w:instrText>
        </w:r>
        <w:r>
          <w:rPr>
            <w:webHidden/>
          </w:rPr>
        </w:r>
        <w:r>
          <w:rPr>
            <w:webHidden/>
          </w:rPr>
          <w:fldChar w:fldCharType="separate"/>
        </w:r>
        <w:r>
          <w:rPr>
            <w:webHidden/>
          </w:rPr>
          <w:t>3</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6" w:history="1">
        <w:r w:rsidRPr="007728EA">
          <w:rPr>
            <w:rStyle w:val="afb"/>
            <w:rFonts w:hAnsi="Times New Roman"/>
          </w:rPr>
          <w:t>3.3.3</w:t>
        </w:r>
        <w:r w:rsidRPr="007728EA">
          <w:rPr>
            <w:rStyle w:val="afb"/>
          </w:rPr>
          <w:t xml:space="preserve"> 接口标识</w:t>
        </w:r>
        <w:r>
          <w:rPr>
            <w:webHidden/>
          </w:rPr>
          <w:tab/>
        </w:r>
        <w:r>
          <w:rPr>
            <w:webHidden/>
          </w:rPr>
          <w:fldChar w:fldCharType="begin"/>
        </w:r>
        <w:r>
          <w:rPr>
            <w:webHidden/>
          </w:rPr>
          <w:instrText xml:space="preserve"> PAGEREF _Toc510948176 \h </w:instrText>
        </w:r>
        <w:r>
          <w:rPr>
            <w:webHidden/>
          </w:rPr>
        </w:r>
        <w:r>
          <w:rPr>
            <w:webHidden/>
          </w:rPr>
          <w:fldChar w:fldCharType="separate"/>
        </w:r>
        <w:r>
          <w:rPr>
            <w:webHidden/>
          </w:rPr>
          <w:t>3</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7" w:history="1">
        <w:r w:rsidRPr="007728EA">
          <w:rPr>
            <w:rStyle w:val="afb"/>
            <w:rFonts w:hAnsi="Times New Roman"/>
          </w:rPr>
          <w:t>3.3.4</w:t>
        </w:r>
        <w:r w:rsidRPr="007728EA">
          <w:rPr>
            <w:rStyle w:val="afb"/>
          </w:rPr>
          <w:t xml:space="preserve"> 优先级</w:t>
        </w:r>
        <w:r>
          <w:rPr>
            <w:webHidden/>
          </w:rPr>
          <w:tab/>
        </w:r>
        <w:r>
          <w:rPr>
            <w:webHidden/>
          </w:rPr>
          <w:fldChar w:fldCharType="begin"/>
        </w:r>
        <w:r>
          <w:rPr>
            <w:webHidden/>
          </w:rPr>
          <w:instrText xml:space="preserve"> PAGEREF _Toc510948177 \h </w:instrText>
        </w:r>
        <w:r>
          <w:rPr>
            <w:webHidden/>
          </w:rPr>
        </w:r>
        <w:r>
          <w:rPr>
            <w:webHidden/>
          </w:rPr>
          <w:fldChar w:fldCharType="separate"/>
        </w:r>
        <w:r>
          <w:rPr>
            <w:webHidden/>
          </w:rPr>
          <w:t>4</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8" w:history="1">
        <w:r w:rsidRPr="007728EA">
          <w:rPr>
            <w:rStyle w:val="afb"/>
            <w:rFonts w:hAnsi="Times New Roman"/>
          </w:rPr>
          <w:t>3.3.5</w:t>
        </w:r>
        <w:r w:rsidRPr="007728EA">
          <w:rPr>
            <w:rStyle w:val="afb"/>
          </w:rPr>
          <w:t xml:space="preserve"> 文件要求</w:t>
        </w:r>
        <w:r>
          <w:rPr>
            <w:webHidden/>
          </w:rPr>
          <w:tab/>
        </w:r>
        <w:r>
          <w:rPr>
            <w:webHidden/>
          </w:rPr>
          <w:fldChar w:fldCharType="begin"/>
        </w:r>
        <w:r>
          <w:rPr>
            <w:webHidden/>
          </w:rPr>
          <w:instrText xml:space="preserve"> PAGEREF _Toc510948178 \h </w:instrText>
        </w:r>
        <w:r>
          <w:rPr>
            <w:webHidden/>
          </w:rPr>
        </w:r>
        <w:r>
          <w:rPr>
            <w:webHidden/>
          </w:rPr>
          <w:fldChar w:fldCharType="separate"/>
        </w:r>
        <w:r>
          <w:rPr>
            <w:webHidden/>
          </w:rPr>
          <w:t>4</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79" w:history="1">
        <w:r w:rsidRPr="007728EA">
          <w:rPr>
            <w:rStyle w:val="afb"/>
            <w:rFonts w:hAnsi="Times New Roman"/>
          </w:rPr>
          <w:t>3.3.6</w:t>
        </w:r>
        <w:r w:rsidRPr="007728EA">
          <w:rPr>
            <w:rStyle w:val="afb"/>
          </w:rPr>
          <w:t xml:space="preserve"> 通信要求</w:t>
        </w:r>
        <w:r>
          <w:rPr>
            <w:webHidden/>
          </w:rPr>
          <w:tab/>
        </w:r>
        <w:r>
          <w:rPr>
            <w:webHidden/>
          </w:rPr>
          <w:fldChar w:fldCharType="begin"/>
        </w:r>
        <w:r>
          <w:rPr>
            <w:webHidden/>
          </w:rPr>
          <w:instrText xml:space="preserve"> PAGEREF _Toc510948179 \h </w:instrText>
        </w:r>
        <w:r>
          <w:rPr>
            <w:webHidden/>
          </w:rPr>
        </w:r>
        <w:r>
          <w:rPr>
            <w:webHidden/>
          </w:rPr>
          <w:fldChar w:fldCharType="separate"/>
        </w:r>
        <w:r>
          <w:rPr>
            <w:webHidden/>
          </w:rPr>
          <w:t>4</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80" w:history="1">
        <w:r w:rsidRPr="007728EA">
          <w:rPr>
            <w:rStyle w:val="afb"/>
            <w:rFonts w:hAnsi="Times New Roman"/>
          </w:rPr>
          <w:t>3.4</w:t>
        </w:r>
        <w:r w:rsidRPr="007728EA">
          <w:rPr>
            <w:rStyle w:val="afb"/>
          </w:rPr>
          <w:t xml:space="preserve"> 内部接口需求</w:t>
        </w:r>
        <w:r>
          <w:rPr>
            <w:webHidden/>
          </w:rPr>
          <w:tab/>
        </w:r>
        <w:r>
          <w:rPr>
            <w:webHidden/>
          </w:rPr>
          <w:fldChar w:fldCharType="begin"/>
        </w:r>
        <w:r>
          <w:rPr>
            <w:webHidden/>
          </w:rPr>
          <w:instrText xml:space="preserve"> PAGEREF _Toc510948180 \h </w:instrText>
        </w:r>
        <w:r>
          <w:rPr>
            <w:webHidden/>
          </w:rPr>
        </w:r>
        <w:r>
          <w:rPr>
            <w:webHidden/>
          </w:rPr>
          <w:fldChar w:fldCharType="separate"/>
        </w:r>
        <w:r>
          <w:rPr>
            <w:webHidden/>
          </w:rPr>
          <w:t>4</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81" w:history="1">
        <w:r w:rsidRPr="007728EA">
          <w:rPr>
            <w:rStyle w:val="afb"/>
            <w:rFonts w:hAnsi="Times New Roman"/>
          </w:rPr>
          <w:t>3.5</w:t>
        </w:r>
        <w:r w:rsidRPr="007728EA">
          <w:rPr>
            <w:rStyle w:val="afb"/>
          </w:rPr>
          <w:t xml:space="preserve"> 适用性需求</w:t>
        </w:r>
        <w:r>
          <w:rPr>
            <w:webHidden/>
          </w:rPr>
          <w:tab/>
        </w:r>
        <w:r>
          <w:rPr>
            <w:webHidden/>
          </w:rPr>
          <w:fldChar w:fldCharType="begin"/>
        </w:r>
        <w:r>
          <w:rPr>
            <w:webHidden/>
          </w:rPr>
          <w:instrText xml:space="preserve"> PAGEREF _Toc510948181 \h </w:instrText>
        </w:r>
        <w:r>
          <w:rPr>
            <w:webHidden/>
          </w:rPr>
        </w:r>
        <w:r>
          <w:rPr>
            <w:webHidden/>
          </w:rPr>
          <w:fldChar w:fldCharType="separate"/>
        </w:r>
        <w:r>
          <w:rPr>
            <w:webHidden/>
          </w:rPr>
          <w:t>4</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82" w:history="1">
        <w:r w:rsidRPr="007728EA">
          <w:rPr>
            <w:rStyle w:val="afb"/>
            <w:rFonts w:hAnsi="Times New Roman"/>
          </w:rPr>
          <w:t>3.6</w:t>
        </w:r>
        <w:r w:rsidRPr="007728EA">
          <w:rPr>
            <w:rStyle w:val="afb"/>
          </w:rPr>
          <w:t xml:space="preserve"> 安全性需求</w:t>
        </w:r>
        <w:r>
          <w:rPr>
            <w:webHidden/>
          </w:rPr>
          <w:tab/>
        </w:r>
        <w:r>
          <w:rPr>
            <w:webHidden/>
          </w:rPr>
          <w:fldChar w:fldCharType="begin"/>
        </w:r>
        <w:r>
          <w:rPr>
            <w:webHidden/>
          </w:rPr>
          <w:instrText xml:space="preserve"> PAGEREF _Toc510948182 \h </w:instrText>
        </w:r>
        <w:r>
          <w:rPr>
            <w:webHidden/>
          </w:rPr>
        </w:r>
        <w:r>
          <w:rPr>
            <w:webHidden/>
          </w:rPr>
          <w:fldChar w:fldCharType="separate"/>
        </w:r>
        <w:r>
          <w:rPr>
            <w:webHidden/>
          </w:rPr>
          <w:t>4</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83" w:history="1">
        <w:r w:rsidRPr="007728EA">
          <w:rPr>
            <w:rStyle w:val="afb"/>
            <w:rFonts w:hAnsi="Times New Roman"/>
          </w:rPr>
          <w:t>3.7</w:t>
        </w:r>
        <w:r w:rsidRPr="007728EA">
          <w:rPr>
            <w:rStyle w:val="afb"/>
          </w:rPr>
          <w:t xml:space="preserve"> 保密性要求</w:t>
        </w:r>
        <w:r>
          <w:rPr>
            <w:webHidden/>
          </w:rPr>
          <w:tab/>
        </w:r>
        <w:r>
          <w:rPr>
            <w:webHidden/>
          </w:rPr>
          <w:fldChar w:fldCharType="begin"/>
        </w:r>
        <w:r>
          <w:rPr>
            <w:webHidden/>
          </w:rPr>
          <w:instrText xml:space="preserve"> PAGEREF _Toc510948183 \h </w:instrText>
        </w:r>
        <w:r>
          <w:rPr>
            <w:webHidden/>
          </w:rPr>
        </w:r>
        <w:r>
          <w:rPr>
            <w:webHidden/>
          </w:rPr>
          <w:fldChar w:fldCharType="separate"/>
        </w:r>
        <w:r>
          <w:rPr>
            <w:webHidden/>
          </w:rPr>
          <w:t>5</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84" w:history="1">
        <w:r w:rsidRPr="007728EA">
          <w:rPr>
            <w:rStyle w:val="afb"/>
            <w:rFonts w:hAnsi="Times New Roman"/>
          </w:rPr>
          <w:t>3.8</w:t>
        </w:r>
        <w:r w:rsidRPr="007728EA">
          <w:rPr>
            <w:rStyle w:val="afb"/>
          </w:rPr>
          <w:t xml:space="preserve"> 环境需求</w:t>
        </w:r>
        <w:r>
          <w:rPr>
            <w:webHidden/>
          </w:rPr>
          <w:tab/>
        </w:r>
        <w:r>
          <w:rPr>
            <w:webHidden/>
          </w:rPr>
          <w:fldChar w:fldCharType="begin"/>
        </w:r>
        <w:r>
          <w:rPr>
            <w:webHidden/>
          </w:rPr>
          <w:instrText xml:space="preserve"> PAGEREF _Toc510948184 \h </w:instrText>
        </w:r>
        <w:r>
          <w:rPr>
            <w:webHidden/>
          </w:rPr>
        </w:r>
        <w:r>
          <w:rPr>
            <w:webHidden/>
          </w:rPr>
          <w:fldChar w:fldCharType="separate"/>
        </w:r>
        <w:r>
          <w:rPr>
            <w:webHidden/>
          </w:rPr>
          <w:t>5</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85" w:history="1">
        <w:r w:rsidRPr="007728EA">
          <w:rPr>
            <w:rStyle w:val="afb"/>
            <w:rFonts w:hAnsi="Times New Roman"/>
          </w:rPr>
          <w:t>3.9</w:t>
        </w:r>
        <w:r w:rsidRPr="007728EA">
          <w:rPr>
            <w:rStyle w:val="afb"/>
          </w:rPr>
          <w:t xml:space="preserve"> 计算机资源需求</w:t>
        </w:r>
        <w:r>
          <w:rPr>
            <w:webHidden/>
          </w:rPr>
          <w:tab/>
        </w:r>
        <w:r>
          <w:rPr>
            <w:webHidden/>
          </w:rPr>
          <w:fldChar w:fldCharType="begin"/>
        </w:r>
        <w:r>
          <w:rPr>
            <w:webHidden/>
          </w:rPr>
          <w:instrText xml:space="preserve"> PAGEREF _Toc510948185 \h </w:instrText>
        </w:r>
        <w:r>
          <w:rPr>
            <w:webHidden/>
          </w:rPr>
        </w:r>
        <w:r>
          <w:rPr>
            <w:webHidden/>
          </w:rPr>
          <w:fldChar w:fldCharType="separate"/>
        </w:r>
        <w:r>
          <w:rPr>
            <w:webHidden/>
          </w:rPr>
          <w:t>5</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86" w:history="1">
        <w:r w:rsidRPr="007728EA">
          <w:rPr>
            <w:rStyle w:val="afb"/>
            <w:rFonts w:hAnsi="Times New Roman"/>
          </w:rPr>
          <w:t>3.9.1</w:t>
        </w:r>
        <w:r w:rsidRPr="007728EA">
          <w:rPr>
            <w:rStyle w:val="afb"/>
          </w:rPr>
          <w:t xml:space="preserve"> 计算机硬件需求</w:t>
        </w:r>
        <w:r>
          <w:rPr>
            <w:webHidden/>
          </w:rPr>
          <w:tab/>
        </w:r>
        <w:r>
          <w:rPr>
            <w:webHidden/>
          </w:rPr>
          <w:fldChar w:fldCharType="begin"/>
        </w:r>
        <w:r>
          <w:rPr>
            <w:webHidden/>
          </w:rPr>
          <w:instrText xml:space="preserve"> PAGEREF _Toc510948186 \h </w:instrText>
        </w:r>
        <w:r>
          <w:rPr>
            <w:webHidden/>
          </w:rPr>
        </w:r>
        <w:r>
          <w:rPr>
            <w:webHidden/>
          </w:rPr>
          <w:fldChar w:fldCharType="separate"/>
        </w:r>
        <w:r>
          <w:rPr>
            <w:webHidden/>
          </w:rPr>
          <w:t>5</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87" w:history="1">
        <w:r w:rsidRPr="007728EA">
          <w:rPr>
            <w:rStyle w:val="afb"/>
            <w:rFonts w:hAnsi="Times New Roman"/>
          </w:rPr>
          <w:t>3.9.2</w:t>
        </w:r>
        <w:r w:rsidRPr="007728EA">
          <w:rPr>
            <w:rStyle w:val="afb"/>
          </w:rPr>
          <w:t xml:space="preserve"> 计算机硬件资源使用需求</w:t>
        </w:r>
        <w:r>
          <w:rPr>
            <w:webHidden/>
          </w:rPr>
          <w:tab/>
        </w:r>
        <w:r>
          <w:rPr>
            <w:webHidden/>
          </w:rPr>
          <w:fldChar w:fldCharType="begin"/>
        </w:r>
        <w:r>
          <w:rPr>
            <w:webHidden/>
          </w:rPr>
          <w:instrText xml:space="preserve"> PAGEREF _Toc510948187 \h </w:instrText>
        </w:r>
        <w:r>
          <w:rPr>
            <w:webHidden/>
          </w:rPr>
        </w:r>
        <w:r>
          <w:rPr>
            <w:webHidden/>
          </w:rPr>
          <w:fldChar w:fldCharType="separate"/>
        </w:r>
        <w:r>
          <w:rPr>
            <w:webHidden/>
          </w:rPr>
          <w:t>5</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88" w:history="1">
        <w:r w:rsidRPr="007728EA">
          <w:rPr>
            <w:rStyle w:val="afb"/>
            <w:rFonts w:hAnsi="Times New Roman"/>
          </w:rPr>
          <w:t>3.9.3</w:t>
        </w:r>
        <w:r w:rsidRPr="007728EA">
          <w:rPr>
            <w:rStyle w:val="afb"/>
          </w:rPr>
          <w:t xml:space="preserve"> 计算机软件需求</w:t>
        </w:r>
        <w:r>
          <w:rPr>
            <w:webHidden/>
          </w:rPr>
          <w:tab/>
        </w:r>
        <w:r>
          <w:rPr>
            <w:webHidden/>
          </w:rPr>
          <w:fldChar w:fldCharType="begin"/>
        </w:r>
        <w:r>
          <w:rPr>
            <w:webHidden/>
          </w:rPr>
          <w:instrText xml:space="preserve"> PAGEREF _Toc510948188 \h </w:instrText>
        </w:r>
        <w:r>
          <w:rPr>
            <w:webHidden/>
          </w:rPr>
        </w:r>
        <w:r>
          <w:rPr>
            <w:webHidden/>
          </w:rPr>
          <w:fldChar w:fldCharType="separate"/>
        </w:r>
        <w:r>
          <w:rPr>
            <w:webHidden/>
          </w:rPr>
          <w:t>5</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89" w:history="1">
        <w:r w:rsidRPr="007728EA">
          <w:rPr>
            <w:rStyle w:val="afb"/>
            <w:rFonts w:hAnsi="Times New Roman"/>
          </w:rPr>
          <w:t>3.9.4</w:t>
        </w:r>
        <w:r w:rsidRPr="007728EA">
          <w:rPr>
            <w:rStyle w:val="afb"/>
          </w:rPr>
          <w:t xml:space="preserve"> 计算机通信需求</w:t>
        </w:r>
        <w:r>
          <w:rPr>
            <w:webHidden/>
          </w:rPr>
          <w:tab/>
        </w:r>
        <w:r>
          <w:rPr>
            <w:webHidden/>
          </w:rPr>
          <w:fldChar w:fldCharType="begin"/>
        </w:r>
        <w:r>
          <w:rPr>
            <w:webHidden/>
          </w:rPr>
          <w:instrText xml:space="preserve"> PAGEREF _Toc510948189 \h </w:instrText>
        </w:r>
        <w:r>
          <w:rPr>
            <w:webHidden/>
          </w:rPr>
        </w:r>
        <w:r>
          <w:rPr>
            <w:webHidden/>
          </w:rPr>
          <w:fldChar w:fldCharType="separate"/>
        </w:r>
        <w:r>
          <w:rPr>
            <w:webHidden/>
          </w:rPr>
          <w:t>5</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90" w:history="1">
        <w:r w:rsidRPr="007728EA">
          <w:rPr>
            <w:rStyle w:val="afb"/>
            <w:rFonts w:hAnsi="Times New Roman"/>
          </w:rPr>
          <w:t>3.10</w:t>
        </w:r>
        <w:r w:rsidRPr="007728EA">
          <w:rPr>
            <w:rStyle w:val="afb"/>
          </w:rPr>
          <w:t xml:space="preserve"> 软件质量因素</w:t>
        </w:r>
        <w:r>
          <w:rPr>
            <w:webHidden/>
          </w:rPr>
          <w:tab/>
        </w:r>
        <w:r>
          <w:rPr>
            <w:webHidden/>
          </w:rPr>
          <w:fldChar w:fldCharType="begin"/>
        </w:r>
        <w:r>
          <w:rPr>
            <w:webHidden/>
          </w:rPr>
          <w:instrText xml:space="preserve"> PAGEREF _Toc510948190 \h </w:instrText>
        </w:r>
        <w:r>
          <w:rPr>
            <w:webHidden/>
          </w:rPr>
        </w:r>
        <w:r>
          <w:rPr>
            <w:webHidden/>
          </w:rPr>
          <w:fldChar w:fldCharType="separate"/>
        </w:r>
        <w:r>
          <w:rPr>
            <w:webHidden/>
          </w:rPr>
          <w:t>6</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91" w:history="1">
        <w:r w:rsidRPr="007728EA">
          <w:rPr>
            <w:rStyle w:val="afb"/>
            <w:rFonts w:hAnsi="Times New Roman"/>
          </w:rPr>
          <w:t>3.10.1</w:t>
        </w:r>
        <w:r w:rsidRPr="007728EA">
          <w:rPr>
            <w:rStyle w:val="afb"/>
          </w:rPr>
          <w:t xml:space="preserve"> 功能性</w:t>
        </w:r>
        <w:r>
          <w:rPr>
            <w:webHidden/>
          </w:rPr>
          <w:tab/>
        </w:r>
        <w:r>
          <w:rPr>
            <w:webHidden/>
          </w:rPr>
          <w:fldChar w:fldCharType="begin"/>
        </w:r>
        <w:r>
          <w:rPr>
            <w:webHidden/>
          </w:rPr>
          <w:instrText xml:space="preserve"> PAGEREF _Toc510948191 \h </w:instrText>
        </w:r>
        <w:r>
          <w:rPr>
            <w:webHidden/>
          </w:rPr>
        </w:r>
        <w:r>
          <w:rPr>
            <w:webHidden/>
          </w:rPr>
          <w:fldChar w:fldCharType="separate"/>
        </w:r>
        <w:r>
          <w:rPr>
            <w:webHidden/>
          </w:rPr>
          <w:t>6</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92" w:history="1">
        <w:r w:rsidRPr="007728EA">
          <w:rPr>
            <w:rStyle w:val="afb"/>
            <w:rFonts w:hAnsi="Times New Roman"/>
          </w:rPr>
          <w:t>3.10.2</w:t>
        </w:r>
        <w:r w:rsidRPr="007728EA">
          <w:rPr>
            <w:rStyle w:val="afb"/>
          </w:rPr>
          <w:t xml:space="preserve"> 可靠性</w:t>
        </w:r>
        <w:r>
          <w:rPr>
            <w:webHidden/>
          </w:rPr>
          <w:tab/>
        </w:r>
        <w:r>
          <w:rPr>
            <w:webHidden/>
          </w:rPr>
          <w:fldChar w:fldCharType="begin"/>
        </w:r>
        <w:r>
          <w:rPr>
            <w:webHidden/>
          </w:rPr>
          <w:instrText xml:space="preserve"> PAGEREF _Toc510948192 \h </w:instrText>
        </w:r>
        <w:r>
          <w:rPr>
            <w:webHidden/>
          </w:rPr>
        </w:r>
        <w:r>
          <w:rPr>
            <w:webHidden/>
          </w:rPr>
          <w:fldChar w:fldCharType="separate"/>
        </w:r>
        <w:r>
          <w:rPr>
            <w:webHidden/>
          </w:rPr>
          <w:t>6</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93" w:history="1">
        <w:r w:rsidRPr="007728EA">
          <w:rPr>
            <w:rStyle w:val="afb"/>
            <w:rFonts w:hAnsi="Times New Roman"/>
          </w:rPr>
          <w:t>3.10.3</w:t>
        </w:r>
        <w:r w:rsidRPr="007728EA">
          <w:rPr>
            <w:rStyle w:val="afb"/>
          </w:rPr>
          <w:t xml:space="preserve"> 易用性</w:t>
        </w:r>
        <w:r>
          <w:rPr>
            <w:webHidden/>
          </w:rPr>
          <w:tab/>
        </w:r>
        <w:r>
          <w:rPr>
            <w:webHidden/>
          </w:rPr>
          <w:fldChar w:fldCharType="begin"/>
        </w:r>
        <w:r>
          <w:rPr>
            <w:webHidden/>
          </w:rPr>
          <w:instrText xml:space="preserve"> PAGEREF _Toc510948193 \h </w:instrText>
        </w:r>
        <w:r>
          <w:rPr>
            <w:webHidden/>
          </w:rPr>
        </w:r>
        <w:r>
          <w:rPr>
            <w:webHidden/>
          </w:rPr>
          <w:fldChar w:fldCharType="separate"/>
        </w:r>
        <w:r>
          <w:rPr>
            <w:webHidden/>
          </w:rPr>
          <w:t>6</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94" w:history="1">
        <w:r w:rsidRPr="007728EA">
          <w:rPr>
            <w:rStyle w:val="afb"/>
            <w:rFonts w:hAnsi="Times New Roman"/>
          </w:rPr>
          <w:t>3.10.4</w:t>
        </w:r>
        <w:r w:rsidRPr="007728EA">
          <w:rPr>
            <w:rStyle w:val="afb"/>
          </w:rPr>
          <w:t xml:space="preserve"> 维护性</w:t>
        </w:r>
        <w:r>
          <w:rPr>
            <w:webHidden/>
          </w:rPr>
          <w:tab/>
        </w:r>
        <w:r>
          <w:rPr>
            <w:webHidden/>
          </w:rPr>
          <w:fldChar w:fldCharType="begin"/>
        </w:r>
        <w:r>
          <w:rPr>
            <w:webHidden/>
          </w:rPr>
          <w:instrText xml:space="preserve"> PAGEREF _Toc510948194 \h </w:instrText>
        </w:r>
        <w:r>
          <w:rPr>
            <w:webHidden/>
          </w:rPr>
        </w:r>
        <w:r>
          <w:rPr>
            <w:webHidden/>
          </w:rPr>
          <w:fldChar w:fldCharType="separate"/>
        </w:r>
        <w:r>
          <w:rPr>
            <w:webHidden/>
          </w:rPr>
          <w:t>6</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95" w:history="1">
        <w:r w:rsidRPr="007728EA">
          <w:rPr>
            <w:rStyle w:val="afb"/>
            <w:rFonts w:hAnsi="Times New Roman"/>
          </w:rPr>
          <w:t>3.10.5</w:t>
        </w:r>
        <w:r w:rsidRPr="007728EA">
          <w:rPr>
            <w:rStyle w:val="afb"/>
          </w:rPr>
          <w:t xml:space="preserve"> 重用性和可移植性</w:t>
        </w:r>
        <w:r>
          <w:rPr>
            <w:webHidden/>
          </w:rPr>
          <w:tab/>
        </w:r>
        <w:r>
          <w:rPr>
            <w:webHidden/>
          </w:rPr>
          <w:fldChar w:fldCharType="begin"/>
        </w:r>
        <w:r>
          <w:rPr>
            <w:webHidden/>
          </w:rPr>
          <w:instrText xml:space="preserve"> PAGEREF _Toc510948195 \h </w:instrText>
        </w:r>
        <w:r>
          <w:rPr>
            <w:webHidden/>
          </w:rPr>
        </w:r>
        <w:r>
          <w:rPr>
            <w:webHidden/>
          </w:rPr>
          <w:fldChar w:fldCharType="separate"/>
        </w:r>
        <w:r>
          <w:rPr>
            <w:webHidden/>
          </w:rPr>
          <w:t>6</w:t>
        </w:r>
        <w:r>
          <w:rPr>
            <w:webHidden/>
          </w:rPr>
          <w:fldChar w:fldCharType="end"/>
        </w:r>
      </w:hyperlink>
    </w:p>
    <w:p w:rsidR="007200E2" w:rsidRDefault="007200E2">
      <w:pPr>
        <w:pStyle w:val="32"/>
        <w:rPr>
          <w:rFonts w:asciiTheme="minorHAnsi" w:eastAsiaTheme="minorEastAsia" w:hAnsiTheme="minorHAnsi" w:cstheme="minorBidi"/>
          <w:kern w:val="2"/>
          <w:sz w:val="21"/>
          <w:szCs w:val="22"/>
        </w:rPr>
      </w:pPr>
      <w:hyperlink w:anchor="_Toc510948196" w:history="1">
        <w:r w:rsidRPr="007728EA">
          <w:rPr>
            <w:rStyle w:val="afb"/>
            <w:rFonts w:hAnsi="Times New Roman"/>
          </w:rPr>
          <w:t>3.10.6</w:t>
        </w:r>
        <w:r w:rsidRPr="007728EA">
          <w:rPr>
            <w:rStyle w:val="afb"/>
          </w:rPr>
          <w:t xml:space="preserve"> 设计和实现约束</w:t>
        </w:r>
        <w:r>
          <w:rPr>
            <w:webHidden/>
          </w:rPr>
          <w:tab/>
        </w:r>
        <w:r>
          <w:rPr>
            <w:webHidden/>
          </w:rPr>
          <w:fldChar w:fldCharType="begin"/>
        </w:r>
        <w:r>
          <w:rPr>
            <w:webHidden/>
          </w:rPr>
          <w:instrText xml:space="preserve"> PAGEREF _Toc510948196 \h </w:instrText>
        </w:r>
        <w:r>
          <w:rPr>
            <w:webHidden/>
          </w:rPr>
        </w:r>
        <w:r>
          <w:rPr>
            <w:webHidden/>
          </w:rPr>
          <w:fldChar w:fldCharType="separate"/>
        </w:r>
        <w:r>
          <w:rPr>
            <w:webHidden/>
          </w:rPr>
          <w:t>6</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97" w:history="1">
        <w:r w:rsidRPr="007728EA">
          <w:rPr>
            <w:rStyle w:val="afb"/>
            <w:rFonts w:hAnsi="Times New Roman"/>
          </w:rPr>
          <w:t>3.11</w:t>
        </w:r>
        <w:r w:rsidRPr="007728EA">
          <w:rPr>
            <w:rStyle w:val="afb"/>
          </w:rPr>
          <w:t xml:space="preserve"> 人员需求</w:t>
        </w:r>
        <w:r>
          <w:rPr>
            <w:webHidden/>
          </w:rPr>
          <w:tab/>
        </w:r>
        <w:r>
          <w:rPr>
            <w:webHidden/>
          </w:rPr>
          <w:fldChar w:fldCharType="begin"/>
        </w:r>
        <w:r>
          <w:rPr>
            <w:webHidden/>
          </w:rPr>
          <w:instrText xml:space="preserve"> PAGEREF _Toc510948197 \h </w:instrText>
        </w:r>
        <w:r>
          <w:rPr>
            <w:webHidden/>
          </w:rPr>
        </w:r>
        <w:r>
          <w:rPr>
            <w:webHidden/>
          </w:rPr>
          <w:fldChar w:fldCharType="separate"/>
        </w:r>
        <w:r>
          <w:rPr>
            <w:webHidden/>
          </w:rPr>
          <w:t>7</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98" w:history="1">
        <w:r w:rsidRPr="007728EA">
          <w:rPr>
            <w:rStyle w:val="afb"/>
            <w:rFonts w:hAnsi="Times New Roman"/>
          </w:rPr>
          <w:t>3.12</w:t>
        </w:r>
        <w:r w:rsidRPr="007728EA">
          <w:rPr>
            <w:rStyle w:val="afb"/>
          </w:rPr>
          <w:t xml:space="preserve"> 培训需求</w:t>
        </w:r>
        <w:r>
          <w:rPr>
            <w:webHidden/>
          </w:rPr>
          <w:tab/>
        </w:r>
        <w:r>
          <w:rPr>
            <w:webHidden/>
          </w:rPr>
          <w:fldChar w:fldCharType="begin"/>
        </w:r>
        <w:r>
          <w:rPr>
            <w:webHidden/>
          </w:rPr>
          <w:instrText xml:space="preserve"> PAGEREF _Toc510948198 \h </w:instrText>
        </w:r>
        <w:r>
          <w:rPr>
            <w:webHidden/>
          </w:rPr>
        </w:r>
        <w:r>
          <w:rPr>
            <w:webHidden/>
          </w:rPr>
          <w:fldChar w:fldCharType="separate"/>
        </w:r>
        <w:r>
          <w:rPr>
            <w:webHidden/>
          </w:rPr>
          <w:t>8</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199" w:history="1">
        <w:r w:rsidRPr="007728EA">
          <w:rPr>
            <w:rStyle w:val="afb"/>
            <w:rFonts w:hAnsi="Times New Roman"/>
          </w:rPr>
          <w:t>3.13</w:t>
        </w:r>
        <w:r w:rsidRPr="007728EA">
          <w:rPr>
            <w:rStyle w:val="afb"/>
          </w:rPr>
          <w:t xml:space="preserve"> 软件保障需求</w:t>
        </w:r>
        <w:r>
          <w:rPr>
            <w:webHidden/>
          </w:rPr>
          <w:tab/>
        </w:r>
        <w:r>
          <w:rPr>
            <w:webHidden/>
          </w:rPr>
          <w:fldChar w:fldCharType="begin"/>
        </w:r>
        <w:r>
          <w:rPr>
            <w:webHidden/>
          </w:rPr>
          <w:instrText xml:space="preserve"> PAGEREF _Toc510948199 \h </w:instrText>
        </w:r>
        <w:r>
          <w:rPr>
            <w:webHidden/>
          </w:rPr>
        </w:r>
        <w:r>
          <w:rPr>
            <w:webHidden/>
          </w:rPr>
          <w:fldChar w:fldCharType="separate"/>
        </w:r>
        <w:r>
          <w:rPr>
            <w:webHidden/>
          </w:rPr>
          <w:t>8</w:t>
        </w:r>
        <w:r>
          <w:rPr>
            <w:webHidden/>
          </w:rPr>
          <w:fldChar w:fldCharType="end"/>
        </w:r>
      </w:hyperlink>
    </w:p>
    <w:p w:rsidR="007200E2" w:rsidRDefault="007200E2">
      <w:pPr>
        <w:pStyle w:val="22"/>
        <w:tabs>
          <w:tab w:val="right" w:leader="dot" w:pos="9061"/>
        </w:tabs>
        <w:rPr>
          <w:rFonts w:asciiTheme="minorHAnsi" w:eastAsiaTheme="minorEastAsia" w:hAnsiTheme="minorHAnsi" w:cstheme="minorBidi"/>
          <w:sz w:val="21"/>
          <w:szCs w:val="22"/>
        </w:rPr>
      </w:pPr>
      <w:hyperlink w:anchor="_Toc510948200" w:history="1">
        <w:r w:rsidRPr="007728EA">
          <w:rPr>
            <w:rStyle w:val="afb"/>
            <w:rFonts w:hAnsi="Times New Roman"/>
          </w:rPr>
          <w:t>3.14</w:t>
        </w:r>
        <w:r w:rsidRPr="007728EA">
          <w:rPr>
            <w:rStyle w:val="afb"/>
          </w:rPr>
          <w:t xml:space="preserve"> 验收和交付需求</w:t>
        </w:r>
        <w:r>
          <w:rPr>
            <w:webHidden/>
          </w:rPr>
          <w:tab/>
        </w:r>
        <w:r>
          <w:rPr>
            <w:webHidden/>
          </w:rPr>
          <w:fldChar w:fldCharType="begin"/>
        </w:r>
        <w:r>
          <w:rPr>
            <w:webHidden/>
          </w:rPr>
          <w:instrText xml:space="preserve"> PAGEREF _Toc510948200 \h </w:instrText>
        </w:r>
        <w:r>
          <w:rPr>
            <w:webHidden/>
          </w:rPr>
        </w:r>
        <w:r>
          <w:rPr>
            <w:webHidden/>
          </w:rPr>
          <w:fldChar w:fldCharType="separate"/>
        </w:r>
        <w:r>
          <w:rPr>
            <w:webHidden/>
          </w:rPr>
          <w:t>8</w:t>
        </w:r>
        <w:r>
          <w:rPr>
            <w:webHidden/>
          </w:rPr>
          <w:fldChar w:fldCharType="end"/>
        </w:r>
      </w:hyperlink>
    </w:p>
    <w:p w:rsidR="007200E2" w:rsidRDefault="007200E2">
      <w:pPr>
        <w:pStyle w:val="14"/>
        <w:tabs>
          <w:tab w:val="right" w:leader="dot" w:pos="9061"/>
        </w:tabs>
        <w:rPr>
          <w:rFonts w:asciiTheme="minorHAnsi" w:eastAsiaTheme="minorEastAsia" w:hAnsiTheme="minorHAnsi" w:cstheme="minorBidi"/>
          <w:kern w:val="2"/>
          <w:sz w:val="21"/>
          <w:szCs w:val="22"/>
        </w:rPr>
      </w:pPr>
      <w:hyperlink w:anchor="_Toc510948201" w:history="1">
        <w:r w:rsidRPr="007728EA">
          <w:rPr>
            <w:rStyle w:val="afb"/>
            <w:rFonts w:hAnsi="Times New Roman"/>
          </w:rPr>
          <w:t>4</w:t>
        </w:r>
        <w:r w:rsidRPr="007728EA">
          <w:rPr>
            <w:rStyle w:val="afb"/>
          </w:rPr>
          <w:t xml:space="preserve"> 合格性规定</w:t>
        </w:r>
        <w:r>
          <w:rPr>
            <w:webHidden/>
          </w:rPr>
          <w:tab/>
        </w:r>
        <w:r>
          <w:rPr>
            <w:webHidden/>
          </w:rPr>
          <w:fldChar w:fldCharType="begin"/>
        </w:r>
        <w:r>
          <w:rPr>
            <w:webHidden/>
          </w:rPr>
          <w:instrText xml:space="preserve"> PAGEREF _Toc510948201 \h </w:instrText>
        </w:r>
        <w:r>
          <w:rPr>
            <w:webHidden/>
          </w:rPr>
        </w:r>
        <w:r>
          <w:rPr>
            <w:webHidden/>
          </w:rPr>
          <w:fldChar w:fldCharType="separate"/>
        </w:r>
        <w:r>
          <w:rPr>
            <w:webHidden/>
          </w:rPr>
          <w:t>9</w:t>
        </w:r>
        <w:r>
          <w:rPr>
            <w:webHidden/>
          </w:rPr>
          <w:fldChar w:fldCharType="end"/>
        </w:r>
      </w:hyperlink>
    </w:p>
    <w:p w:rsidR="007200E2" w:rsidRDefault="007200E2">
      <w:pPr>
        <w:pStyle w:val="14"/>
        <w:tabs>
          <w:tab w:val="right" w:leader="dot" w:pos="9061"/>
        </w:tabs>
        <w:rPr>
          <w:rFonts w:asciiTheme="minorHAnsi" w:eastAsiaTheme="minorEastAsia" w:hAnsiTheme="minorHAnsi" w:cstheme="minorBidi"/>
          <w:kern w:val="2"/>
          <w:sz w:val="21"/>
          <w:szCs w:val="22"/>
        </w:rPr>
      </w:pPr>
      <w:hyperlink w:anchor="_Toc510948202" w:history="1">
        <w:r w:rsidRPr="007728EA">
          <w:rPr>
            <w:rStyle w:val="afb"/>
            <w:rFonts w:hAnsi="Times New Roman"/>
          </w:rPr>
          <w:t>5</w:t>
        </w:r>
        <w:r w:rsidRPr="007728EA">
          <w:rPr>
            <w:rStyle w:val="afb"/>
          </w:rPr>
          <w:t xml:space="preserve"> 需求可追踪性</w:t>
        </w:r>
        <w:r>
          <w:rPr>
            <w:webHidden/>
          </w:rPr>
          <w:tab/>
        </w:r>
        <w:r>
          <w:rPr>
            <w:webHidden/>
          </w:rPr>
          <w:fldChar w:fldCharType="begin"/>
        </w:r>
        <w:r>
          <w:rPr>
            <w:webHidden/>
          </w:rPr>
          <w:instrText xml:space="preserve"> PAGEREF _Toc510948202 \h </w:instrText>
        </w:r>
        <w:r>
          <w:rPr>
            <w:webHidden/>
          </w:rPr>
        </w:r>
        <w:r>
          <w:rPr>
            <w:webHidden/>
          </w:rPr>
          <w:fldChar w:fldCharType="separate"/>
        </w:r>
        <w:r>
          <w:rPr>
            <w:webHidden/>
          </w:rPr>
          <w:t>9</w:t>
        </w:r>
        <w:r>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33584609"/>
      <w:bookmarkStart w:id="3" w:name="_Toc533586340"/>
      <w:bookmarkStart w:id="4" w:name="_Toc534343564"/>
      <w:bookmarkStart w:id="5" w:name="_Toc510948162"/>
      <w:r w:rsidRPr="009E47C9">
        <w:rPr>
          <w:rFonts w:hint="eastAsia"/>
        </w:rPr>
        <w:lastRenderedPageBreak/>
        <w:t>引言</w:t>
      </w:r>
      <w:bookmarkEnd w:id="5"/>
    </w:p>
    <w:p w:rsidR="009E47C9" w:rsidRDefault="00A44B5E" w:rsidP="00FB13B3">
      <w:pPr>
        <w:pStyle w:val="affff1"/>
      </w:pPr>
      <w:bookmarkStart w:id="6" w:name="_Toc510948163"/>
      <w:r>
        <w:rPr>
          <w:rFonts w:hint="eastAsia"/>
        </w:rPr>
        <w:t>范围</w:t>
      </w:r>
      <w:bookmarkEnd w:id="2"/>
      <w:bookmarkEnd w:id="3"/>
      <w:bookmarkEnd w:id="4"/>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w:t>
      </w:r>
      <w:r w:rsidR="007730CA">
        <w:rPr>
          <w:rFonts w:ascii="宋体" w:hint="eastAsia"/>
          <w:sz w:val="24"/>
        </w:rPr>
        <w:t>需求规格说明</w:t>
      </w:r>
      <w:r w:rsidR="006F6F2F">
        <w:rPr>
          <w:rFonts w:ascii="宋体" w:hint="eastAsia"/>
          <w:sz w:val="24"/>
        </w:rPr>
        <w:t>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7" w:name="_Toc510948164"/>
      <w:r>
        <w:rPr>
          <w:rFonts w:hint="eastAsia"/>
        </w:rPr>
        <w:t>编制依据</w:t>
      </w:r>
      <w:bookmarkEnd w:id="7"/>
    </w:p>
    <w:p w:rsidR="00DC2B30" w:rsidRDefault="00C72B00" w:rsidP="00C93A3A">
      <w:pPr>
        <w:spacing w:line="400" w:lineRule="atLeast"/>
        <w:ind w:left="2940" w:firstLine="420"/>
        <w:rPr>
          <w:rFonts w:ascii="宋体"/>
          <w:sz w:val="24"/>
        </w:rPr>
      </w:pPr>
      <w:r w:rsidRPr="00C72B00">
        <w:rPr>
          <w:rFonts w:ascii="宋体" w:hint="eastAsia"/>
          <w:sz w:val="24"/>
        </w:rPr>
        <w:t>《教员控制软件包技术要求》</w:t>
      </w:r>
    </w:p>
    <w:p w:rsidR="00DA098B" w:rsidRPr="00593A33" w:rsidRDefault="004B4EDE" w:rsidP="004B4EDE">
      <w:pPr>
        <w:spacing w:line="400" w:lineRule="atLeast"/>
        <w:ind w:firstLineChars="200" w:firstLine="480"/>
        <w:rPr>
          <w:rFonts w:ascii="宋体"/>
          <w:sz w:val="24"/>
        </w:rPr>
      </w:pPr>
      <w:r>
        <w:rPr>
          <w:rFonts w:ascii="宋体" w:hint="eastAsia"/>
          <w:sz w:val="24"/>
        </w:rPr>
        <w:t>G</w:t>
      </w:r>
      <w:r>
        <w:rPr>
          <w:rFonts w:ascii="宋体"/>
          <w:sz w:val="24"/>
        </w:rPr>
        <w:t>JB</w:t>
      </w:r>
      <w:r>
        <w:rPr>
          <w:rFonts w:ascii="宋体" w:hint="eastAsia"/>
          <w:sz w:val="24"/>
        </w:rPr>
        <w:t>4</w:t>
      </w:r>
      <w:r>
        <w:rPr>
          <w:rFonts w:ascii="宋体"/>
          <w:sz w:val="24"/>
        </w:rPr>
        <w:t>38B-2009</w:t>
      </w:r>
      <w:r>
        <w:rPr>
          <w:rFonts w:ascii="宋体"/>
          <w:sz w:val="24"/>
        </w:rPr>
        <w:tab/>
      </w:r>
      <w:r>
        <w:rPr>
          <w:rFonts w:ascii="宋体"/>
          <w:sz w:val="24"/>
        </w:rPr>
        <w:tab/>
      </w:r>
      <w:r w:rsidR="00C93A3A">
        <w:rPr>
          <w:rFonts w:ascii="宋体"/>
          <w:sz w:val="24"/>
        </w:rPr>
        <w:tab/>
      </w:r>
      <w:r w:rsidR="00C93A3A">
        <w:rPr>
          <w:rFonts w:ascii="宋体"/>
          <w:sz w:val="24"/>
        </w:rPr>
        <w:tab/>
      </w:r>
      <w:r w:rsidR="00DA098B">
        <w:rPr>
          <w:rFonts w:ascii="宋体" w:hint="eastAsia"/>
          <w:sz w:val="24"/>
        </w:rPr>
        <w:t>《军用软件开发文档通用要求》</w:t>
      </w:r>
    </w:p>
    <w:p w:rsidR="00D56AAB" w:rsidRPr="00D24CC8" w:rsidRDefault="001F0ACB" w:rsidP="00FB13B3">
      <w:pPr>
        <w:pStyle w:val="affff1"/>
      </w:pPr>
      <w:bookmarkStart w:id="8" w:name="_Toc510948165"/>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r w:rsidR="00F1787A">
        <w:rPr>
          <w:rFonts w:ascii="宋体" w:hint="eastAsia"/>
          <w:sz w:val="24"/>
        </w:rPr>
        <w:t>)</w:t>
      </w:r>
    </w:p>
    <w:p w:rsidR="00E4563F" w:rsidRDefault="00783E5A" w:rsidP="00FB13B3">
      <w:pPr>
        <w:pStyle w:val="affff0"/>
      </w:pPr>
      <w:bookmarkStart w:id="9" w:name="_Toc510948166"/>
      <w:r>
        <w:rPr>
          <w:rFonts w:hint="eastAsia"/>
        </w:rPr>
        <w:t>概述</w:t>
      </w:r>
      <w:bookmarkEnd w:id="9"/>
    </w:p>
    <w:p w:rsidR="00EF387E" w:rsidRPr="00E4563F" w:rsidRDefault="00EF387E" w:rsidP="00EF387E">
      <w:pPr>
        <w:pStyle w:val="affff1"/>
      </w:pPr>
      <w:bookmarkStart w:id="10" w:name="_Toc510948167"/>
      <w:r>
        <w:rPr>
          <w:rFonts w:hint="eastAsia"/>
        </w:rPr>
        <w:t>系统概述</w:t>
      </w:r>
      <w:bookmarkEnd w:id="10"/>
    </w:p>
    <w:p w:rsidR="002375AE" w:rsidRDefault="009E1063" w:rsidP="002375AE">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w:t>
      </w:r>
    </w:p>
    <w:p w:rsidR="002375AE" w:rsidRDefault="007F5630" w:rsidP="002375AE">
      <w:pPr>
        <w:spacing w:line="400" w:lineRule="atLeast"/>
        <w:ind w:firstLineChars="200" w:firstLine="480"/>
        <w:rPr>
          <w:rFonts w:ascii="宋体"/>
          <w:sz w:val="24"/>
        </w:rPr>
      </w:pPr>
      <w:r>
        <w:rPr>
          <w:rFonts w:ascii="宋体" w:hint="eastAsia"/>
          <w:sz w:val="24"/>
        </w:rPr>
        <w:t>教员控制软件为操作人员定制、控制整个实验环境起着重要的作用。</w:t>
      </w:r>
      <w:r w:rsidR="001E253F" w:rsidRPr="001E253F">
        <w:rPr>
          <w:rFonts w:ascii="宋体" w:hint="eastAsia"/>
          <w:sz w:val="24"/>
        </w:rPr>
        <w:t>其为操纵人员提供用户登录、系统控制、数据监视、任务设置、参数设置、</w:t>
      </w:r>
      <w:proofErr w:type="gramStart"/>
      <w:r w:rsidR="00AE2498">
        <w:rPr>
          <w:rFonts w:ascii="宋体" w:hint="eastAsia"/>
          <w:sz w:val="24"/>
        </w:rPr>
        <w:t>特</w:t>
      </w:r>
      <w:proofErr w:type="gramEnd"/>
      <w:r w:rsidR="00AE2498">
        <w:rPr>
          <w:rFonts w:ascii="宋体" w:hint="eastAsia"/>
          <w:sz w:val="24"/>
        </w:rPr>
        <w:t>情</w:t>
      </w:r>
      <w:r w:rsidR="001E253F" w:rsidRPr="001E253F">
        <w:rPr>
          <w:rFonts w:ascii="宋体" w:hint="eastAsia"/>
          <w:sz w:val="24"/>
        </w:rPr>
        <w:t>注入、维护记录等多种功能。</w:t>
      </w:r>
    </w:p>
    <w:p w:rsidR="00220C4C" w:rsidRDefault="00126DCD" w:rsidP="002375AE">
      <w:pPr>
        <w:pStyle w:val="affff1"/>
      </w:pPr>
      <w:bookmarkStart w:id="11" w:name="_Toc510948168"/>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75070C">
        <w:rPr>
          <w:rFonts w:ascii="宋体" w:hint="eastAsia"/>
          <w:sz w:val="24"/>
        </w:rPr>
        <w:t>从多个方面描述了</w:t>
      </w:r>
      <w:r w:rsidR="00853DD2">
        <w:rPr>
          <w:rFonts w:ascii="宋体" w:hint="eastAsia"/>
          <w:sz w:val="24"/>
        </w:rPr>
        <w:t>对教员控制软件各配置项的需求，以及确保满足每个需求所使用的方法</w:t>
      </w:r>
      <w:r w:rsidR="008B17B7">
        <w:rPr>
          <w:rFonts w:ascii="宋体" w:hint="eastAsia"/>
          <w:sz w:val="24"/>
        </w:rPr>
        <w:t>。</w:t>
      </w:r>
      <w:r w:rsidR="00C97124">
        <w:rPr>
          <w:rFonts w:ascii="宋体" w:hint="eastAsia"/>
          <w:sz w:val="24"/>
        </w:rPr>
        <w:t>有关各配置项外部接口的需求及</w:t>
      </w:r>
      <w:r w:rsidR="00366BD6">
        <w:rPr>
          <w:rFonts w:ascii="宋体" w:hint="eastAsia"/>
          <w:sz w:val="24"/>
        </w:rPr>
        <w:t>使用途径，考虑到整个项目文档方案的完整性和严谨性，这部分的内容也在本文档内进行描述说明。</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5202F4">
      <w:pPr>
        <w:pStyle w:val="affff"/>
      </w:pPr>
      <w:r w:rsidRPr="003463A6">
        <w:rPr>
          <w:rFonts w:hint="eastAsia"/>
        </w:rPr>
        <w:t>本文档适用于</w:t>
      </w:r>
      <w:r w:rsidR="003463A6">
        <w:rPr>
          <w:rFonts w:hint="eastAsia"/>
        </w:rPr>
        <w:t>教员控制软件</w:t>
      </w:r>
      <w:r w:rsidRPr="003463A6">
        <w:rPr>
          <w:rFonts w:hint="eastAsia"/>
        </w:rPr>
        <w:t>开发的整个周期。</w:t>
      </w:r>
    </w:p>
    <w:p w:rsidR="005202F4" w:rsidRDefault="008B17B7" w:rsidP="005202F4">
      <w:pPr>
        <w:pStyle w:val="affff"/>
      </w:pPr>
      <w:r w:rsidRPr="003463A6">
        <w:rPr>
          <w:rFonts w:hint="eastAsia"/>
        </w:rPr>
        <w:t>本文档可用于指导和约束软件分析人员、编程人员、测试人员的开发工作。</w:t>
      </w:r>
    </w:p>
    <w:p w:rsidR="005202F4" w:rsidRDefault="000033DD" w:rsidP="005202F4">
      <w:pPr>
        <w:pStyle w:val="affff0"/>
      </w:pPr>
      <w:bookmarkStart w:id="12" w:name="_Toc510948169"/>
      <w:r>
        <w:rPr>
          <w:rFonts w:hint="eastAsia"/>
        </w:rPr>
        <w:t>需求</w:t>
      </w:r>
      <w:bookmarkEnd w:id="12"/>
    </w:p>
    <w:p w:rsidR="005202F4" w:rsidRDefault="005A1E7D" w:rsidP="00BC7BEF">
      <w:pPr>
        <w:pStyle w:val="affff1"/>
      </w:pPr>
      <w:bookmarkStart w:id="13" w:name="_Toc510948170"/>
      <w:r>
        <w:rPr>
          <w:rFonts w:hint="eastAsia"/>
        </w:rPr>
        <w:t>使用需求</w:t>
      </w:r>
      <w:bookmarkEnd w:id="13"/>
    </w:p>
    <w:p w:rsidR="005202F4" w:rsidRDefault="000E56D0" w:rsidP="005202F4">
      <w:pPr>
        <w:pStyle w:val="affff"/>
      </w:pPr>
      <w:r>
        <w:rPr>
          <w:rFonts w:hint="eastAsia"/>
        </w:rPr>
        <w:t>教员控制软件作为模拟器的总控制台和主要的人机交互界面，</w:t>
      </w:r>
      <w:r w:rsidR="00D70F36">
        <w:rPr>
          <w:rFonts w:hint="eastAsia"/>
        </w:rPr>
        <w:t>该软件需在模拟器开</w:t>
      </w:r>
      <w:r w:rsidR="00D70F36">
        <w:rPr>
          <w:rFonts w:hint="eastAsia"/>
        </w:rPr>
        <w:lastRenderedPageBreak/>
        <w:t>机、关机下都可运行，</w:t>
      </w:r>
      <w:r w:rsidR="004B122C">
        <w:rPr>
          <w:rFonts w:hint="eastAsia"/>
        </w:rPr>
        <w:t>其中</w:t>
      </w:r>
      <w:r w:rsidR="00247D47">
        <w:rPr>
          <w:rFonts w:hint="eastAsia"/>
        </w:rPr>
        <w:t>在模拟器开机状态下主要完成模拟器初始化设置及</w:t>
      </w:r>
      <w:r w:rsidR="00AE2498">
        <w:rPr>
          <w:rFonts w:hint="eastAsia"/>
        </w:rPr>
        <w:t>过程</w:t>
      </w:r>
      <w:r w:rsidR="00247D47">
        <w:rPr>
          <w:rFonts w:hint="eastAsia"/>
        </w:rPr>
        <w:t>控制</w:t>
      </w:r>
      <w:r w:rsidR="00AE2498">
        <w:rPr>
          <w:rFonts w:hint="eastAsia"/>
        </w:rPr>
        <w:t>，任务选择</w:t>
      </w:r>
      <w:r w:rsidR="00EF57E3">
        <w:rPr>
          <w:rFonts w:hint="eastAsia"/>
        </w:rPr>
        <w:t>、数据监视等工作</w:t>
      </w:r>
      <w:r w:rsidR="00247D47">
        <w:rPr>
          <w:rFonts w:hint="eastAsia"/>
        </w:rPr>
        <w:t>，</w:t>
      </w:r>
      <w:r w:rsidR="004B122C">
        <w:rPr>
          <w:rFonts w:hint="eastAsia"/>
        </w:rPr>
        <w:t>在</w:t>
      </w:r>
      <w:r w:rsidR="00021B36">
        <w:rPr>
          <w:rFonts w:hint="eastAsia"/>
        </w:rPr>
        <w:t>模拟器</w:t>
      </w:r>
      <w:r w:rsidR="004B122C">
        <w:rPr>
          <w:rFonts w:hint="eastAsia"/>
        </w:rPr>
        <w:t>关机状态下主要完成一些记录查询、信息管理和维护记录的工作。</w:t>
      </w:r>
    </w:p>
    <w:p w:rsidR="005202F4" w:rsidRDefault="001B2707" w:rsidP="000E1463">
      <w:pPr>
        <w:pStyle w:val="affff"/>
      </w:pPr>
      <w:r>
        <w:rPr>
          <w:rFonts w:hint="eastAsia"/>
        </w:rPr>
        <w:t>教员控制软件要求界面设计简洁，符合通用软件界面使用习惯，</w:t>
      </w:r>
      <w:r w:rsidR="00B12B9D">
        <w:rPr>
          <w:rFonts w:hint="eastAsia"/>
        </w:rPr>
        <w:t>操作人员在</w:t>
      </w:r>
      <w:r w:rsidR="008D001B">
        <w:rPr>
          <w:rFonts w:hint="eastAsia"/>
        </w:rPr>
        <w:t>经过基本的使用培训后能熟练的使用教员控制软件。</w:t>
      </w:r>
    </w:p>
    <w:p w:rsidR="003A7FF3" w:rsidRDefault="006D51B1" w:rsidP="00B629EA">
      <w:pPr>
        <w:pStyle w:val="affff1"/>
      </w:pPr>
      <w:bookmarkStart w:id="14" w:name="_Toc510948171"/>
      <w:r>
        <w:rPr>
          <w:rFonts w:hint="eastAsia"/>
        </w:rPr>
        <w:t>能力需求</w:t>
      </w:r>
      <w:bookmarkEnd w:id="14"/>
    </w:p>
    <w:p w:rsidR="003A7FF3" w:rsidRDefault="000016D8" w:rsidP="000016D8">
      <w:pPr>
        <w:pStyle w:val="affff2"/>
      </w:pPr>
      <w:bookmarkStart w:id="15" w:name="_Toc510948172"/>
      <w:r>
        <w:rPr>
          <w:rFonts w:hint="eastAsia"/>
        </w:rPr>
        <w:t>功能需求</w:t>
      </w:r>
      <w:bookmarkEnd w:id="15"/>
    </w:p>
    <w:p w:rsidR="003A7FF3" w:rsidRDefault="00A405B5" w:rsidP="000E1463">
      <w:pPr>
        <w:pStyle w:val="affff"/>
      </w:pPr>
      <w:r>
        <w:rPr>
          <w:rFonts w:hint="eastAsia"/>
        </w:rPr>
        <w:t>教员控制软件</w:t>
      </w:r>
      <w:r w:rsidR="00211009">
        <w:rPr>
          <w:rFonts w:hint="eastAsia"/>
        </w:rPr>
        <w:t>的功能需求如下所示</w:t>
      </w:r>
      <w:r>
        <w:rPr>
          <w:rFonts w:hint="eastAsia"/>
        </w:rPr>
        <w:t>：</w:t>
      </w:r>
    </w:p>
    <w:p w:rsidR="00E9532E" w:rsidRDefault="00A1531C" w:rsidP="00E9532E">
      <w:pPr>
        <w:pStyle w:val="a3"/>
        <w:spacing w:line="360" w:lineRule="auto"/>
      </w:pPr>
      <w:r>
        <w:rPr>
          <w:rFonts w:hint="eastAsia"/>
        </w:rPr>
        <w:t>用户账户</w:t>
      </w:r>
      <w:r w:rsidR="00E9532E">
        <w:rPr>
          <w:rFonts w:hint="eastAsia"/>
        </w:rPr>
        <w:t>登录</w:t>
      </w:r>
      <w:r w:rsidR="00621F65">
        <w:rPr>
          <w:rFonts w:hint="eastAsia"/>
        </w:rPr>
        <w:t>功能</w:t>
      </w:r>
      <w:r w:rsidR="00E9532E">
        <w:rPr>
          <w:rFonts w:hint="eastAsia"/>
        </w:rPr>
        <w:t>。</w:t>
      </w:r>
      <w:r w:rsidR="00604117">
        <w:rPr>
          <w:rFonts w:hint="eastAsia"/>
        </w:rPr>
        <w:t>教员控制软件启动时，</w:t>
      </w:r>
      <w:r w:rsidR="00E9532E">
        <w:rPr>
          <w:rFonts w:hint="eastAsia"/>
        </w:rPr>
        <w:t>可以</w:t>
      </w:r>
      <w:r w:rsidR="00604117">
        <w:rPr>
          <w:rFonts w:hint="eastAsia"/>
        </w:rPr>
        <w:t>选择</w:t>
      </w:r>
      <w:r w:rsidR="00E9532E">
        <w:rPr>
          <w:rFonts w:hint="eastAsia"/>
        </w:rPr>
        <w:t>管理员、教员、学员的</w:t>
      </w:r>
      <w:r w:rsidR="00475B43">
        <w:rPr>
          <w:rFonts w:hint="eastAsia"/>
        </w:rPr>
        <w:t>身份</w:t>
      </w:r>
      <w:r w:rsidR="00E9532E">
        <w:rPr>
          <w:rFonts w:hint="eastAsia"/>
        </w:rPr>
        <w:t>进行登录，</w:t>
      </w:r>
      <w:r w:rsidR="00856F2B">
        <w:rPr>
          <w:rFonts w:hint="eastAsia"/>
        </w:rPr>
        <w:t>并根据登录身份选择训练时的教员或者学员</w:t>
      </w:r>
      <w:r w:rsidR="00E9532E">
        <w:rPr>
          <w:rFonts w:hint="eastAsia"/>
        </w:rPr>
        <w:t>。</w:t>
      </w:r>
      <w:r w:rsidR="00166414">
        <w:rPr>
          <w:rFonts w:hint="eastAsia"/>
        </w:rPr>
        <w:t>只有身份、用户名和密码与数据库内匹配时</w:t>
      </w:r>
      <w:r w:rsidR="00CA1CCF">
        <w:rPr>
          <w:rFonts w:hint="eastAsia"/>
        </w:rPr>
        <w:t>才可登录，</w:t>
      </w:r>
      <w:r w:rsidR="00E9532E">
        <w:rPr>
          <w:rFonts w:hint="eastAsia"/>
        </w:rPr>
        <w:t>不同</w:t>
      </w:r>
      <w:r w:rsidR="00856F2B">
        <w:rPr>
          <w:rFonts w:hint="eastAsia"/>
        </w:rPr>
        <w:t>登录身份</w:t>
      </w:r>
      <w:r w:rsidR="00E9532E">
        <w:rPr>
          <w:rFonts w:hint="eastAsia"/>
        </w:rPr>
        <w:t>登录后所见的页面不同。</w:t>
      </w:r>
    </w:p>
    <w:p w:rsidR="00E9532E" w:rsidRDefault="00E9532E" w:rsidP="00E9532E">
      <w:pPr>
        <w:pStyle w:val="a3"/>
        <w:spacing w:line="360" w:lineRule="auto"/>
      </w:pPr>
      <w:r>
        <w:rPr>
          <w:rFonts w:hint="eastAsia"/>
        </w:rPr>
        <w:t>系统设备控制与监控。</w:t>
      </w:r>
      <w:r w:rsidR="00AC6D5D">
        <w:rPr>
          <w:rFonts w:hint="eastAsia"/>
        </w:rPr>
        <w:t>能够监视各个分系统的运行状态以及关键设备的状态，</w:t>
      </w:r>
      <w:r>
        <w:rPr>
          <w:rFonts w:hint="eastAsia"/>
        </w:rPr>
        <w:t>能够独立控制各分系统设备的重启、关机、应用程序重启。</w:t>
      </w:r>
    </w:p>
    <w:p w:rsidR="00E9532E" w:rsidRDefault="00E9532E" w:rsidP="00E9532E">
      <w:pPr>
        <w:pStyle w:val="a3"/>
        <w:spacing w:line="360" w:lineRule="auto"/>
      </w:pPr>
      <w:r>
        <w:rPr>
          <w:rFonts w:hint="eastAsia"/>
        </w:rPr>
        <w:t>常规训练任务管理与设置。对已有的训练任务进行选择、设置和</w:t>
      </w:r>
      <w:r w:rsidR="00496EE1">
        <w:rPr>
          <w:rFonts w:hint="eastAsia"/>
        </w:rPr>
        <w:t>编辑</w:t>
      </w:r>
      <w:r>
        <w:rPr>
          <w:rFonts w:hint="eastAsia"/>
        </w:rPr>
        <w:t>管理，以及对战场环境</w:t>
      </w:r>
      <w:r w:rsidR="003948F3">
        <w:rPr>
          <w:rFonts w:hint="eastAsia"/>
        </w:rPr>
        <w:t>设置软件</w:t>
      </w:r>
      <w:r>
        <w:rPr>
          <w:rFonts w:hint="eastAsia"/>
        </w:rPr>
        <w:t>、目标任务</w:t>
      </w:r>
      <w:r w:rsidR="003948F3">
        <w:rPr>
          <w:rFonts w:hint="eastAsia"/>
        </w:rPr>
        <w:t>设置软件</w:t>
      </w:r>
      <w:r>
        <w:rPr>
          <w:rFonts w:hint="eastAsia"/>
        </w:rPr>
        <w:t>等程序的调用。</w:t>
      </w:r>
    </w:p>
    <w:p w:rsidR="00E9532E" w:rsidRDefault="00E9532E" w:rsidP="00E9532E">
      <w:pPr>
        <w:pStyle w:val="a3"/>
        <w:spacing w:line="360" w:lineRule="auto"/>
      </w:pPr>
      <w:r>
        <w:rPr>
          <w:rFonts w:hint="eastAsia"/>
        </w:rPr>
        <w:t>特情设置。对已有的</w:t>
      </w:r>
      <w:proofErr w:type="gramStart"/>
      <w:r>
        <w:rPr>
          <w:rFonts w:hint="eastAsia"/>
        </w:rPr>
        <w:t>特</w:t>
      </w:r>
      <w:proofErr w:type="gramEnd"/>
      <w:r>
        <w:rPr>
          <w:rFonts w:hint="eastAsia"/>
        </w:rPr>
        <w:t>情进行索引、选择和设置，</w:t>
      </w:r>
      <w:r w:rsidR="000D28D1">
        <w:rPr>
          <w:rFonts w:hint="eastAsia"/>
        </w:rPr>
        <w:t>设置时可选择条件触发或者</w:t>
      </w:r>
      <w:r w:rsidR="00C93E2C">
        <w:rPr>
          <w:rFonts w:hint="eastAsia"/>
        </w:rPr>
        <w:t>实时触发，</w:t>
      </w:r>
      <w:r w:rsidR="005705B6">
        <w:rPr>
          <w:rFonts w:hint="eastAsia"/>
        </w:rPr>
        <w:t>可以</w:t>
      </w:r>
      <w:r>
        <w:rPr>
          <w:rFonts w:hint="eastAsia"/>
        </w:rPr>
        <w:t>对已设置的故障进行浏览和删除。</w:t>
      </w:r>
    </w:p>
    <w:p w:rsidR="00E9532E" w:rsidRDefault="00E9532E" w:rsidP="00E9532E">
      <w:pPr>
        <w:pStyle w:val="a3"/>
        <w:spacing w:line="360" w:lineRule="auto"/>
      </w:pPr>
      <w:r>
        <w:rPr>
          <w:rFonts w:hint="eastAsia"/>
        </w:rPr>
        <w:t>联网管理与设置。显示在线的模拟器列表信息，能够设置当前模拟器教员控制台作为联网主机或从机入网使用。</w:t>
      </w:r>
    </w:p>
    <w:p w:rsidR="00E9532E" w:rsidRDefault="00E9532E" w:rsidP="00E9532E">
      <w:pPr>
        <w:pStyle w:val="a3"/>
        <w:spacing w:line="360" w:lineRule="auto"/>
      </w:pPr>
      <w:r>
        <w:rPr>
          <w:rFonts w:hint="eastAsia"/>
        </w:rPr>
        <w:t>飞行参数监控。用数值的方式实时显示主要的飞行参数、位置参数、环境参数等信息，</w:t>
      </w:r>
      <w:r w:rsidR="00073AD4">
        <w:rPr>
          <w:rFonts w:hint="eastAsia"/>
        </w:rPr>
        <w:t>对于一些关键参数</w:t>
      </w:r>
      <w:r>
        <w:rPr>
          <w:rFonts w:hint="eastAsia"/>
        </w:rPr>
        <w:t>并配以合适的图示显示。</w:t>
      </w:r>
    </w:p>
    <w:p w:rsidR="00E9532E" w:rsidRDefault="00E9532E" w:rsidP="00E9532E">
      <w:pPr>
        <w:pStyle w:val="a3"/>
        <w:spacing w:line="360" w:lineRule="auto"/>
      </w:pPr>
      <w:r>
        <w:rPr>
          <w:rFonts w:hint="eastAsia"/>
        </w:rPr>
        <w:t>系统运行控制。对模拟器系统进行初始化、</w:t>
      </w:r>
      <w:r w:rsidR="00F42D32">
        <w:rPr>
          <w:rFonts w:hint="eastAsia"/>
        </w:rPr>
        <w:t>准备、</w:t>
      </w:r>
      <w:r>
        <w:rPr>
          <w:rFonts w:hint="eastAsia"/>
        </w:rPr>
        <w:t>运行/暂停、复位的控制。同时监控节点运行状态。</w:t>
      </w:r>
    </w:p>
    <w:p w:rsidR="00E9532E" w:rsidRDefault="00E9532E" w:rsidP="00E9532E">
      <w:pPr>
        <w:pStyle w:val="a3"/>
        <w:spacing w:line="360" w:lineRule="auto"/>
      </w:pPr>
      <w:r>
        <w:rPr>
          <w:rFonts w:hint="eastAsia"/>
        </w:rPr>
        <w:t>训练点评。训练完成后，教员可进行主观点评，并记录至数据库中。</w:t>
      </w:r>
    </w:p>
    <w:p w:rsidR="00E9532E" w:rsidRDefault="00E9532E" w:rsidP="00E9532E">
      <w:pPr>
        <w:pStyle w:val="a3"/>
        <w:spacing w:line="360" w:lineRule="auto"/>
      </w:pPr>
      <w:r>
        <w:rPr>
          <w:rFonts w:hint="eastAsia"/>
        </w:rPr>
        <w:t>信息管理。训练信息等进行管理</w:t>
      </w:r>
      <w:r w:rsidR="00F6073C">
        <w:rPr>
          <w:rFonts w:hint="eastAsia"/>
        </w:rPr>
        <w:t>，可进行查询、生成报表操作，并提供使用维护说明书的入口调用</w:t>
      </w:r>
      <w:r>
        <w:rPr>
          <w:rFonts w:hint="eastAsia"/>
        </w:rPr>
        <w:t>。</w:t>
      </w:r>
    </w:p>
    <w:p w:rsidR="00E9532E" w:rsidRPr="00FD1281" w:rsidRDefault="00E9532E" w:rsidP="00E9532E">
      <w:pPr>
        <w:pStyle w:val="a3"/>
        <w:spacing w:line="360" w:lineRule="auto"/>
      </w:pPr>
      <w:r>
        <w:rPr>
          <w:rFonts w:hint="eastAsia"/>
        </w:rPr>
        <w:t>系统维护。记录系统日志和维护信息并提供查询统计功能</w:t>
      </w:r>
      <w:r w:rsidR="00747AD5">
        <w:rPr>
          <w:rFonts w:hint="eastAsia"/>
        </w:rPr>
        <w:t>，同时提供教员、学员的查看、</w:t>
      </w:r>
      <w:r w:rsidR="00E97BFE">
        <w:rPr>
          <w:rFonts w:hint="eastAsia"/>
        </w:rPr>
        <w:t>增删</w:t>
      </w:r>
      <w:r w:rsidR="00C619ED">
        <w:rPr>
          <w:rFonts w:hint="eastAsia"/>
        </w:rPr>
        <w:t>、编辑</w:t>
      </w:r>
      <w:r w:rsidR="00747AD5">
        <w:rPr>
          <w:rFonts w:hint="eastAsia"/>
        </w:rPr>
        <w:t>操作</w:t>
      </w:r>
      <w:r>
        <w:rPr>
          <w:rFonts w:hint="eastAsia"/>
        </w:rPr>
        <w:t>。</w:t>
      </w:r>
    </w:p>
    <w:p w:rsidR="003A7FF3" w:rsidRDefault="006555B7" w:rsidP="007F34DF">
      <w:pPr>
        <w:pStyle w:val="affff1"/>
      </w:pPr>
      <w:bookmarkStart w:id="16" w:name="_Toc510948173"/>
      <w:r>
        <w:rPr>
          <w:rFonts w:hint="eastAsia"/>
        </w:rPr>
        <w:t>外部接口需求</w:t>
      </w:r>
      <w:bookmarkEnd w:id="16"/>
    </w:p>
    <w:p w:rsidR="0080422C" w:rsidRPr="00E9532E" w:rsidRDefault="0080422C" w:rsidP="007F34DF">
      <w:pPr>
        <w:pStyle w:val="affff2"/>
      </w:pPr>
      <w:bookmarkStart w:id="17" w:name="_Toc510948174"/>
      <w:r>
        <w:rPr>
          <w:rFonts w:hint="eastAsia"/>
        </w:rPr>
        <w:t>实现方式</w:t>
      </w:r>
      <w:bookmarkEnd w:id="17"/>
    </w:p>
    <w:p w:rsidR="003A7FF3" w:rsidRDefault="00FD6CD7" w:rsidP="000E1463">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Pr>
          <w:rFonts w:hint="eastAsia"/>
        </w:rPr>
        <w:t>教员控制</w:t>
      </w:r>
      <w:r w:rsidRPr="00311E80">
        <w:rPr>
          <w:rFonts w:hint="eastAsia"/>
        </w:rPr>
        <w:t>软件调用</w:t>
      </w:r>
      <w:r>
        <w:rPr>
          <w:rFonts w:hint="eastAsia"/>
        </w:rPr>
        <w:t>。</w:t>
      </w:r>
    </w:p>
    <w:p w:rsidR="0080422C" w:rsidRDefault="0080422C" w:rsidP="007F34DF">
      <w:pPr>
        <w:pStyle w:val="affff2"/>
      </w:pPr>
      <w:bookmarkStart w:id="18" w:name="_Toc510948175"/>
      <w:r>
        <w:rPr>
          <w:rFonts w:hint="eastAsia"/>
        </w:rPr>
        <w:lastRenderedPageBreak/>
        <w:t>接口图</w:t>
      </w:r>
      <w:bookmarkEnd w:id="18"/>
    </w:p>
    <w:p w:rsidR="00151FEC" w:rsidRDefault="00151FEC" w:rsidP="00151FEC">
      <w:pPr>
        <w:pStyle w:val="affff"/>
      </w:pPr>
      <w:r>
        <w:rPr>
          <w:rFonts w:hint="eastAsia"/>
        </w:rPr>
        <w:t>本软件外部接口关系如下图所示：</w:t>
      </w:r>
    </w:p>
    <w:p w:rsidR="00151FEC" w:rsidRDefault="00151FEC" w:rsidP="00151FEC">
      <w:pPr>
        <w:pStyle w:val="affffc"/>
      </w:pPr>
      <w:r>
        <w:object w:dxaOrig="904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34pt" o:ole="">
            <v:imagedata r:id="rId17" o:title=""/>
          </v:shape>
          <o:OLEObject Type="Embed" ProgID="Visio.Drawing.11" ShapeID="_x0000_i1025" DrawAspect="Content" ObjectID="_1584691059" r:id="rId18"/>
        </w:object>
      </w:r>
    </w:p>
    <w:p w:rsidR="00151FEC" w:rsidRPr="00040BF1" w:rsidRDefault="00151FEC" w:rsidP="00151FEC">
      <w:pPr>
        <w:pStyle w:val="affff5"/>
      </w:pPr>
      <w:r>
        <w:rPr>
          <w:rFonts w:hint="eastAsia"/>
        </w:rPr>
        <w:t>教员控制软件接口交联图</w:t>
      </w:r>
    </w:p>
    <w:p w:rsidR="00151FEC" w:rsidRDefault="00151FEC" w:rsidP="00151FEC">
      <w:pPr>
        <w:pStyle w:val="affff"/>
      </w:pPr>
      <w:r>
        <w:rPr>
          <w:rFonts w:hint="eastAsia"/>
        </w:rPr>
        <w:t>除教员控制软件部署的本机外，其余各系统软件均需给教员控制软件发送当前软件及计算机的运行信息，教员控制软件通过系统设备监控功能模块监控这些计算机及软件的运行状态。</w:t>
      </w:r>
    </w:p>
    <w:p w:rsidR="00141ABA" w:rsidRPr="00151FEC" w:rsidRDefault="00141ABA" w:rsidP="00151FEC">
      <w:pPr>
        <w:pStyle w:val="affff2"/>
      </w:pPr>
      <w:bookmarkStart w:id="19" w:name="_Toc510948176"/>
      <w:r>
        <w:rPr>
          <w:rFonts w:hint="eastAsia"/>
        </w:rPr>
        <w:t>接口标识</w:t>
      </w:r>
      <w:bookmarkEnd w:id="19"/>
    </w:p>
    <w:p w:rsidR="003A7FF3" w:rsidRDefault="0087697F" w:rsidP="000E1463">
      <w:pPr>
        <w:pStyle w:val="affff"/>
      </w:pPr>
      <w:r>
        <w:rPr>
          <w:rFonts w:hint="eastAsia"/>
        </w:rPr>
        <w:t>对于该软件与其他系统外部接口的定义，需</w:t>
      </w:r>
      <w:r w:rsidR="008B23BD">
        <w:rPr>
          <w:rFonts w:hint="eastAsia"/>
        </w:rPr>
        <w:t>满足以下</w:t>
      </w:r>
      <w:r w:rsidR="005B0AAF">
        <w:rPr>
          <w:rFonts w:hint="eastAsia"/>
        </w:rPr>
        <w:t>完整定义项的</w:t>
      </w:r>
      <w:r w:rsidR="008B23BD">
        <w:rPr>
          <w:rFonts w:hint="eastAsia"/>
        </w:rPr>
        <w:t>需求：</w:t>
      </w:r>
    </w:p>
    <w:p w:rsidR="003A7FF3" w:rsidRDefault="004B516A" w:rsidP="005E38A6">
      <w:pPr>
        <w:pStyle w:val="a3"/>
        <w:numPr>
          <w:ilvl w:val="0"/>
          <w:numId w:val="21"/>
        </w:numPr>
      </w:pPr>
      <w:r>
        <w:rPr>
          <w:rFonts w:hint="eastAsia"/>
        </w:rPr>
        <w:t>名称/标识符：同一系统内的外部接口名称应唯一，在整个</w:t>
      </w:r>
      <w:proofErr w:type="gramStart"/>
      <w:r>
        <w:rPr>
          <w:rFonts w:hint="eastAsia"/>
        </w:rPr>
        <w:t>实时网环境</w:t>
      </w:r>
      <w:proofErr w:type="gramEnd"/>
      <w:r>
        <w:rPr>
          <w:rFonts w:hint="eastAsia"/>
        </w:rPr>
        <w:t>内所有接口数据变量标识符应唯一；</w:t>
      </w:r>
    </w:p>
    <w:p w:rsidR="004B516A" w:rsidRDefault="00480141" w:rsidP="005E38A6">
      <w:pPr>
        <w:pStyle w:val="a3"/>
        <w:numPr>
          <w:ilvl w:val="0"/>
          <w:numId w:val="21"/>
        </w:numPr>
      </w:pPr>
      <w:r>
        <w:rPr>
          <w:rFonts w:hint="eastAsia"/>
        </w:rPr>
        <w:t>数据类型：数据类型关乎于反射内存卡内存的占</w:t>
      </w:r>
      <w:proofErr w:type="gramStart"/>
      <w:r>
        <w:rPr>
          <w:rFonts w:hint="eastAsia"/>
        </w:rPr>
        <w:t>位空间</w:t>
      </w:r>
      <w:proofErr w:type="gramEnd"/>
      <w:r>
        <w:rPr>
          <w:rFonts w:hint="eastAsia"/>
        </w:rPr>
        <w:t>和解析方式，应</w:t>
      </w:r>
      <w:r w:rsidR="006C1729">
        <w:rPr>
          <w:rFonts w:hint="eastAsia"/>
        </w:rPr>
        <w:t>在程序运行前统一确定</w:t>
      </w:r>
      <w:r w:rsidR="00A50FD1">
        <w:rPr>
          <w:rFonts w:hint="eastAsia"/>
        </w:rPr>
        <w:t>；</w:t>
      </w:r>
    </w:p>
    <w:p w:rsidR="00A50FD1" w:rsidRDefault="00BC0F88" w:rsidP="005E38A6">
      <w:pPr>
        <w:pStyle w:val="a3"/>
        <w:numPr>
          <w:ilvl w:val="0"/>
          <w:numId w:val="21"/>
        </w:numPr>
      </w:pPr>
      <w:r>
        <w:rPr>
          <w:rFonts w:hint="eastAsia"/>
        </w:rPr>
        <w:t>大小格式：对于字符串类型的数据，</w:t>
      </w:r>
      <w:r w:rsidR="0007493B">
        <w:rPr>
          <w:rFonts w:hint="eastAsia"/>
        </w:rPr>
        <w:t>应明确指出其最大</w:t>
      </w:r>
      <w:r w:rsidR="001759AF">
        <w:rPr>
          <w:rFonts w:hint="eastAsia"/>
        </w:rPr>
        <w:t>和</w:t>
      </w:r>
      <w:r w:rsidR="008B7044">
        <w:rPr>
          <w:rFonts w:hint="eastAsia"/>
        </w:rPr>
        <w:t>当前字节数，以及所占空间、编码格式，方面其他软件对外部接口数据的调用；</w:t>
      </w:r>
    </w:p>
    <w:p w:rsidR="008B7044" w:rsidRDefault="007D3741" w:rsidP="005E38A6">
      <w:pPr>
        <w:pStyle w:val="a3"/>
        <w:numPr>
          <w:ilvl w:val="0"/>
          <w:numId w:val="21"/>
        </w:numPr>
      </w:pPr>
      <w:r>
        <w:rPr>
          <w:rFonts w:hint="eastAsia"/>
        </w:rPr>
        <w:t>计量单位：对有物理意义的数据，应明确其数据单位；</w:t>
      </w:r>
    </w:p>
    <w:p w:rsidR="007D3741" w:rsidRDefault="007D3741" w:rsidP="005E38A6">
      <w:pPr>
        <w:pStyle w:val="a3"/>
        <w:numPr>
          <w:ilvl w:val="0"/>
          <w:numId w:val="21"/>
        </w:numPr>
      </w:pPr>
      <w:r>
        <w:rPr>
          <w:rFonts w:hint="eastAsia"/>
        </w:rPr>
        <w:t>范围：应明确接口数据的取值范围</w:t>
      </w:r>
      <w:r w:rsidR="004A7D94">
        <w:rPr>
          <w:rFonts w:hint="eastAsia"/>
        </w:rPr>
        <w:t>或枚举所有可能的值；对于输出接口数据而言，应对输出范围进行限制，对输入接口数据而言，应对数据的</w:t>
      </w:r>
      <w:r w:rsidR="00EA7356">
        <w:rPr>
          <w:rFonts w:hint="eastAsia"/>
        </w:rPr>
        <w:t>输入合法性进行检查</w:t>
      </w:r>
      <w:r w:rsidR="00297B0D">
        <w:rPr>
          <w:rFonts w:hint="eastAsia"/>
        </w:rPr>
        <w:t>；</w:t>
      </w:r>
    </w:p>
    <w:p w:rsidR="00297B0D" w:rsidRDefault="00EC352B" w:rsidP="005E38A6">
      <w:pPr>
        <w:pStyle w:val="a3"/>
        <w:numPr>
          <w:ilvl w:val="0"/>
          <w:numId w:val="21"/>
        </w:numPr>
      </w:pPr>
      <w:r>
        <w:rPr>
          <w:rFonts w:hint="eastAsia"/>
        </w:rPr>
        <w:t>精度：对于浮点型数据，应</w:t>
      </w:r>
      <w:r w:rsidR="00C374F9">
        <w:rPr>
          <w:rFonts w:hint="eastAsia"/>
        </w:rPr>
        <w:t>确定其</w:t>
      </w:r>
      <w:r w:rsidR="0079356B">
        <w:rPr>
          <w:rFonts w:hint="eastAsia"/>
        </w:rPr>
        <w:t>使用</w:t>
      </w:r>
      <w:r w:rsidR="00C374F9">
        <w:rPr>
          <w:rFonts w:hint="eastAsia"/>
        </w:rPr>
        <w:t>精度</w:t>
      </w:r>
      <w:r w:rsidR="0079356B">
        <w:rPr>
          <w:rFonts w:hint="eastAsia"/>
        </w:rPr>
        <w:t>和显示精度；</w:t>
      </w:r>
    </w:p>
    <w:p w:rsidR="0079356B" w:rsidRDefault="00754320" w:rsidP="005E38A6">
      <w:pPr>
        <w:pStyle w:val="a3"/>
        <w:numPr>
          <w:ilvl w:val="0"/>
          <w:numId w:val="21"/>
        </w:numPr>
      </w:pPr>
      <w:r>
        <w:rPr>
          <w:rFonts w:hint="eastAsia"/>
        </w:rPr>
        <w:t>频率：数据分为条件数据和定时器数据，条件数据包括启动、冻结、解冻等，</w:t>
      </w:r>
      <w:r w:rsidR="008E5425">
        <w:rPr>
          <w:rFonts w:hint="eastAsia"/>
        </w:rPr>
        <w:t>对于接收的数据，如飞行高度、速度等，为定时器数据，该数据的更新频率需提前定义；</w:t>
      </w:r>
    </w:p>
    <w:p w:rsidR="008E5425" w:rsidRDefault="00955040" w:rsidP="005E38A6">
      <w:pPr>
        <w:pStyle w:val="a3"/>
        <w:numPr>
          <w:ilvl w:val="0"/>
          <w:numId w:val="21"/>
        </w:numPr>
      </w:pPr>
      <w:r>
        <w:rPr>
          <w:rFonts w:hint="eastAsia"/>
        </w:rPr>
        <w:t>来源和接收者，所有接口数据应有明确的来源和接收者。</w:t>
      </w:r>
    </w:p>
    <w:p w:rsidR="00955040" w:rsidRPr="005B0AAF" w:rsidRDefault="00B06751" w:rsidP="00675251">
      <w:pPr>
        <w:pStyle w:val="affff2"/>
      </w:pPr>
      <w:bookmarkStart w:id="20" w:name="_Toc510948177"/>
      <w:r>
        <w:rPr>
          <w:rFonts w:hint="eastAsia"/>
        </w:rPr>
        <w:lastRenderedPageBreak/>
        <w:t>优先</w:t>
      </w:r>
      <w:r w:rsidR="009D0CE9">
        <w:rPr>
          <w:rFonts w:hint="eastAsia"/>
        </w:rPr>
        <w:t>级</w:t>
      </w:r>
      <w:bookmarkEnd w:id="20"/>
    </w:p>
    <w:p w:rsidR="00215A28" w:rsidRDefault="0035145C" w:rsidP="000E1463">
      <w:pPr>
        <w:pStyle w:val="affff"/>
      </w:pPr>
      <w:r>
        <w:rPr>
          <w:rFonts w:hint="eastAsia"/>
        </w:rPr>
        <w:t>教员控制软件需定制、控制整个模拟器的环境和运行情况，</w:t>
      </w:r>
      <w:r w:rsidR="009D0CE9">
        <w:rPr>
          <w:rFonts w:hint="eastAsia"/>
        </w:rPr>
        <w:t>因此</w:t>
      </w:r>
      <w:proofErr w:type="gramStart"/>
      <w:r w:rsidR="009D0CE9">
        <w:rPr>
          <w:rFonts w:hint="eastAsia"/>
        </w:rPr>
        <w:t>教员台</w:t>
      </w:r>
      <w:proofErr w:type="gramEnd"/>
      <w:r w:rsidR="009D0CE9">
        <w:rPr>
          <w:rFonts w:hint="eastAsia"/>
        </w:rPr>
        <w:t>的接口数据优先级</w:t>
      </w:r>
      <w:r w:rsidR="003D3154">
        <w:rPr>
          <w:rFonts w:hint="eastAsia"/>
        </w:rPr>
        <w:t>别高，</w:t>
      </w:r>
      <w:r w:rsidR="000D62EB">
        <w:rPr>
          <w:rFonts w:hint="eastAsia"/>
        </w:rPr>
        <w:t>处于第一级别。</w:t>
      </w:r>
    </w:p>
    <w:p w:rsidR="003A7FF3" w:rsidRDefault="000D62EB" w:rsidP="000E1463">
      <w:pPr>
        <w:pStyle w:val="affff"/>
      </w:pPr>
      <w:r>
        <w:rPr>
          <w:rFonts w:hint="eastAsia"/>
        </w:rPr>
        <w:t>模拟器正常运行时教员控制台软件</w:t>
      </w:r>
      <w:r w:rsidR="00AE548F">
        <w:rPr>
          <w:rFonts w:hint="eastAsia"/>
        </w:rPr>
        <w:t>若出现故障，不影响模拟器的整体运行，待训练完成后重</w:t>
      </w:r>
      <w:proofErr w:type="gramStart"/>
      <w:r w:rsidR="00AE548F">
        <w:rPr>
          <w:rFonts w:hint="eastAsia"/>
        </w:rPr>
        <w:t>启软件</w:t>
      </w:r>
      <w:proofErr w:type="gramEnd"/>
      <w:r w:rsidR="00AE548F">
        <w:rPr>
          <w:rFonts w:hint="eastAsia"/>
        </w:rPr>
        <w:t>即可</w:t>
      </w:r>
      <w:r w:rsidR="00315EB0">
        <w:rPr>
          <w:rFonts w:hint="eastAsia"/>
        </w:rPr>
        <w:t>。</w:t>
      </w:r>
    </w:p>
    <w:p w:rsidR="003A7FF3" w:rsidRDefault="00E01E45" w:rsidP="00393CBF">
      <w:pPr>
        <w:pStyle w:val="affff2"/>
      </w:pPr>
      <w:bookmarkStart w:id="21" w:name="_Toc510948178"/>
      <w:r>
        <w:rPr>
          <w:rFonts w:hint="eastAsia"/>
        </w:rPr>
        <w:t>文件要求</w:t>
      </w:r>
      <w:bookmarkEnd w:id="21"/>
    </w:p>
    <w:p w:rsidR="003A7FF3" w:rsidRDefault="00857D69" w:rsidP="000E1463">
      <w:pPr>
        <w:pStyle w:val="affff"/>
      </w:pPr>
      <w:r>
        <w:rPr>
          <w:rFonts w:hint="eastAsia"/>
        </w:rPr>
        <w:t>对于教员控制软件而言，将所有的运行数据存储在一个固定地址、长度的内存区，</w:t>
      </w:r>
      <w:r w:rsidR="00876097">
        <w:rPr>
          <w:rFonts w:hint="eastAsia"/>
        </w:rPr>
        <w:t>数据的基本信息和排序用xml配置文件确定，</w:t>
      </w:r>
      <w:r w:rsidR="00663740">
        <w:rPr>
          <w:rFonts w:hint="eastAsia"/>
        </w:rPr>
        <w:t>对于外部数据单独使用</w:t>
      </w:r>
      <w:r w:rsidR="00BD2AB8">
        <w:rPr>
          <w:rFonts w:hint="eastAsia"/>
        </w:rPr>
        <w:t>c</w:t>
      </w:r>
      <w:r w:rsidR="00BD2AB8">
        <w:t xml:space="preserve">ommon </w:t>
      </w:r>
      <w:r w:rsidR="00BD2AB8">
        <w:rPr>
          <w:rFonts w:hint="eastAsia"/>
        </w:rPr>
        <w:t>data</w:t>
      </w:r>
      <w:r w:rsidR="00BD2AB8">
        <w:t>base</w:t>
      </w:r>
      <w:r w:rsidR="00BD2AB8">
        <w:rPr>
          <w:rFonts w:hint="eastAsia"/>
        </w:rPr>
        <w:t>配置文件存储。</w:t>
      </w:r>
    </w:p>
    <w:p w:rsidR="003A7FF3" w:rsidRDefault="00BD2AB8" w:rsidP="000E1463">
      <w:pPr>
        <w:pStyle w:val="affff"/>
      </w:pPr>
      <w:r>
        <w:rPr>
          <w:rFonts w:hint="eastAsia"/>
        </w:rPr>
        <w:t>文件的编码格式采用g</w:t>
      </w:r>
      <w:r>
        <w:t>b2312</w:t>
      </w:r>
      <w:r>
        <w:rPr>
          <w:rFonts w:hint="eastAsia"/>
        </w:rPr>
        <w:t>，</w:t>
      </w:r>
      <w:r>
        <w:t>xml</w:t>
      </w:r>
      <w:r>
        <w:rPr>
          <w:rFonts w:hint="eastAsia"/>
        </w:rPr>
        <w:t>版本为1</w:t>
      </w:r>
      <w:r>
        <w:t>.0</w:t>
      </w:r>
      <w:r>
        <w:rPr>
          <w:rFonts w:hint="eastAsia"/>
        </w:rPr>
        <w:t>标准。</w:t>
      </w:r>
    </w:p>
    <w:p w:rsidR="003A7FF3" w:rsidRPr="00BD2AB8" w:rsidRDefault="00514B82" w:rsidP="00CD0B26">
      <w:pPr>
        <w:pStyle w:val="affff2"/>
      </w:pPr>
      <w:bookmarkStart w:id="22" w:name="_Toc510948179"/>
      <w:r>
        <w:rPr>
          <w:rFonts w:hint="eastAsia"/>
        </w:rPr>
        <w:t>通信要求</w:t>
      </w:r>
      <w:bookmarkEnd w:id="22"/>
    </w:p>
    <w:p w:rsidR="003A7FF3" w:rsidRDefault="00B51267" w:rsidP="000E1463">
      <w:pPr>
        <w:pStyle w:val="affff"/>
      </w:pPr>
      <w:r>
        <w:rPr>
          <w:rFonts w:hint="eastAsia"/>
        </w:rPr>
        <w:t>根据项目配置，模拟器运行的核心数据使用实时网（反射内存网）进行通信，其通信的形式/格式和协议按照硬件设备提供的</w:t>
      </w:r>
      <w:proofErr w:type="spellStart"/>
      <w:r>
        <w:rPr>
          <w:rFonts w:hint="eastAsia"/>
        </w:rPr>
        <w:t>sdk</w:t>
      </w:r>
      <w:proofErr w:type="spellEnd"/>
      <w:r>
        <w:rPr>
          <w:rFonts w:hint="eastAsia"/>
        </w:rPr>
        <w:t>和环境执行。</w:t>
      </w:r>
      <w:r w:rsidR="007F3FCA">
        <w:rPr>
          <w:rFonts w:hint="eastAsia"/>
        </w:rPr>
        <w:t>其中具体的调用通过分布式仿真框架软件提供的接口函数完成，</w:t>
      </w:r>
      <w:r w:rsidR="007F3FCA" w:rsidRPr="00311E80">
        <w:rPr>
          <w:rFonts w:hint="eastAsia"/>
        </w:rPr>
        <w:t>分布式仿真框架软件以动态库</w:t>
      </w:r>
      <w:proofErr w:type="spellStart"/>
      <w:r w:rsidR="007F3FCA" w:rsidRPr="00311E80">
        <w:rPr>
          <w:rFonts w:hint="eastAsia"/>
        </w:rPr>
        <w:t>dll</w:t>
      </w:r>
      <w:proofErr w:type="spellEnd"/>
      <w:r w:rsidR="007F3FCA" w:rsidRPr="00311E80">
        <w:rPr>
          <w:rFonts w:hint="eastAsia"/>
        </w:rPr>
        <w:t>方式供</w:t>
      </w:r>
      <w:r w:rsidR="007F3FCA">
        <w:rPr>
          <w:rFonts w:hint="eastAsia"/>
        </w:rPr>
        <w:t>教员控制</w:t>
      </w:r>
      <w:r w:rsidR="007F3FCA" w:rsidRPr="00311E80">
        <w:rPr>
          <w:rFonts w:hint="eastAsia"/>
        </w:rPr>
        <w:t>软件调用</w:t>
      </w:r>
      <w:r w:rsidR="007F3FCA">
        <w:rPr>
          <w:rFonts w:hint="eastAsia"/>
        </w:rPr>
        <w:t>。</w:t>
      </w:r>
    </w:p>
    <w:p w:rsidR="003A7FF3" w:rsidRDefault="007F3FCA" w:rsidP="000E1463">
      <w:pPr>
        <w:pStyle w:val="affff"/>
      </w:pPr>
      <w:r>
        <w:rPr>
          <w:rFonts w:hint="eastAsia"/>
        </w:rPr>
        <w:t>其余数据通过以太网的形式执行</w:t>
      </w:r>
      <w:r w:rsidR="000D3A22">
        <w:rPr>
          <w:rFonts w:hint="eastAsia"/>
        </w:rPr>
        <w:t>，用</w:t>
      </w:r>
      <w:proofErr w:type="spellStart"/>
      <w:r w:rsidR="000D3A22">
        <w:rPr>
          <w:rFonts w:hint="eastAsia"/>
        </w:rPr>
        <w:t>udp</w:t>
      </w:r>
      <w:proofErr w:type="spellEnd"/>
      <w:r w:rsidR="000D3A22">
        <w:rPr>
          <w:rFonts w:hint="eastAsia"/>
        </w:rPr>
        <w:t>方式进行。</w:t>
      </w:r>
    </w:p>
    <w:p w:rsidR="003A7FF3" w:rsidRDefault="00DA11FE" w:rsidP="000E1463">
      <w:pPr>
        <w:pStyle w:val="affff"/>
      </w:pPr>
      <w:r>
        <w:rPr>
          <w:rFonts w:hint="eastAsia"/>
        </w:rPr>
        <w:t>反射</w:t>
      </w:r>
      <w:proofErr w:type="gramStart"/>
      <w:r>
        <w:rPr>
          <w:rFonts w:hint="eastAsia"/>
        </w:rPr>
        <w:t>内存网</w:t>
      </w:r>
      <w:proofErr w:type="gramEnd"/>
      <w:r>
        <w:rPr>
          <w:rFonts w:hint="eastAsia"/>
        </w:rPr>
        <w:t>的同步和更新周期统一由分布式仿真框架动态库配备的</w:t>
      </w:r>
      <w:proofErr w:type="spellStart"/>
      <w:r>
        <w:rPr>
          <w:rFonts w:hint="eastAsia"/>
        </w:rPr>
        <w:t>ini</w:t>
      </w:r>
      <w:proofErr w:type="spellEnd"/>
      <w:r>
        <w:t>/</w:t>
      </w:r>
      <w:r>
        <w:rPr>
          <w:rFonts w:hint="eastAsia"/>
        </w:rPr>
        <w:t>xml配置文件</w:t>
      </w:r>
      <w:r w:rsidR="00E97F8E">
        <w:rPr>
          <w:rFonts w:hint="eastAsia"/>
        </w:rPr>
        <w:t>进行设定和执行。以太网的通信主要为事件型的数据，利用数据反馈的方式保证软件外部数据的实时性和可靠性。</w:t>
      </w:r>
    </w:p>
    <w:p w:rsidR="003A7FF3" w:rsidRPr="00E97F8E" w:rsidRDefault="00C74C52" w:rsidP="00C74C52">
      <w:pPr>
        <w:pStyle w:val="affff1"/>
      </w:pPr>
      <w:bookmarkStart w:id="23" w:name="_Toc510948180"/>
      <w:r>
        <w:rPr>
          <w:rFonts w:hint="eastAsia"/>
        </w:rPr>
        <w:t>内部接口需求</w:t>
      </w:r>
      <w:bookmarkEnd w:id="23"/>
    </w:p>
    <w:p w:rsidR="007F3FCA" w:rsidRDefault="009857CB" w:rsidP="000E1463">
      <w:pPr>
        <w:pStyle w:val="affff"/>
      </w:pPr>
      <w:r>
        <w:rPr>
          <w:rFonts w:hint="eastAsia"/>
        </w:rPr>
        <w:t>教员控制软件对内部接口定义如下：</w:t>
      </w:r>
    </w:p>
    <w:p w:rsidR="007F3FCA" w:rsidRPr="009857CB" w:rsidRDefault="009857CB" w:rsidP="000E1463">
      <w:pPr>
        <w:pStyle w:val="affff"/>
      </w:pPr>
      <w:r>
        <w:rPr>
          <w:rFonts w:hint="eastAsia"/>
        </w:rPr>
        <w:t>所有对其他软件数据之前</w:t>
      </w:r>
      <w:proofErr w:type="gramStart"/>
      <w:r>
        <w:rPr>
          <w:rFonts w:hint="eastAsia"/>
        </w:rPr>
        <w:t>不</w:t>
      </w:r>
      <w:proofErr w:type="gramEnd"/>
      <w:r>
        <w:rPr>
          <w:rFonts w:hint="eastAsia"/>
        </w:rPr>
        <w:t>产品通信或对其他系统软件无任何正向作用、不归其他系统使用的数据，定义为内部接口数据。</w:t>
      </w:r>
    </w:p>
    <w:p w:rsidR="007F3FCA" w:rsidRDefault="00694F16" w:rsidP="000E1463">
      <w:pPr>
        <w:pStyle w:val="affff"/>
      </w:pPr>
      <w:r>
        <w:rPr>
          <w:rFonts w:hint="eastAsia"/>
        </w:rPr>
        <w:t>教员控制软件采用模块化设计</w:t>
      </w:r>
      <w:r w:rsidR="00481F15">
        <w:rPr>
          <w:rFonts w:hint="eastAsia"/>
        </w:rPr>
        <w:t>思想</w:t>
      </w:r>
      <w:r>
        <w:rPr>
          <w:rFonts w:hint="eastAsia"/>
        </w:rPr>
        <w:t>，</w:t>
      </w:r>
      <w:r w:rsidR="00727E53">
        <w:rPr>
          <w:rFonts w:hint="eastAsia"/>
        </w:rPr>
        <w:t>符合高内聚、低耦合的特征</w:t>
      </w:r>
      <w:r w:rsidR="006E26CD">
        <w:rPr>
          <w:rFonts w:hint="eastAsia"/>
        </w:rPr>
        <w:t>，每个模块必须是唯一入口和唯一出口。因此，模块间通信/驱动的数据即可认为是内部数据，包括本地时间数据、页面切换逻辑数据、</w:t>
      </w:r>
      <w:r w:rsidR="00475A8E">
        <w:rPr>
          <w:rFonts w:hint="eastAsia"/>
        </w:rPr>
        <w:t>定时器相关数据等。</w:t>
      </w:r>
    </w:p>
    <w:p w:rsidR="007F3FCA" w:rsidRDefault="00F30966" w:rsidP="000E1463">
      <w:pPr>
        <w:pStyle w:val="affff"/>
      </w:pPr>
      <w:r>
        <w:rPr>
          <w:rFonts w:hint="eastAsia"/>
        </w:rPr>
        <w:t>内部数据由教员控制软件统一设定、管理，</w:t>
      </w:r>
      <w:r w:rsidR="00881B7A">
        <w:rPr>
          <w:rFonts w:hint="eastAsia"/>
        </w:rPr>
        <w:t>符合软件开发的基本</w:t>
      </w:r>
      <w:r w:rsidR="007C6FC8">
        <w:rPr>
          <w:rFonts w:hint="eastAsia"/>
        </w:rPr>
        <w:t>要求。</w:t>
      </w:r>
    </w:p>
    <w:p w:rsidR="007F3FCA" w:rsidRDefault="00FE5B4C" w:rsidP="00F7770D">
      <w:pPr>
        <w:pStyle w:val="affff1"/>
      </w:pPr>
      <w:bookmarkStart w:id="24" w:name="_Toc510948181"/>
      <w:r>
        <w:rPr>
          <w:rFonts w:hint="eastAsia"/>
        </w:rPr>
        <w:t>适用性需求</w:t>
      </w:r>
      <w:bookmarkEnd w:id="24"/>
    </w:p>
    <w:p w:rsidR="007F3FCA" w:rsidRDefault="008A123C" w:rsidP="000E1463">
      <w:pPr>
        <w:pStyle w:val="affff"/>
      </w:pPr>
      <w:r>
        <w:rPr>
          <w:rFonts w:hint="eastAsia"/>
        </w:rPr>
        <w:t>教员控制软件为定制化的非标软件，仅要求软件可适用于此次项目模拟器的运行环境内以及后续相关的（或同系列）项目产品。</w:t>
      </w:r>
    </w:p>
    <w:p w:rsidR="00F7770D" w:rsidRDefault="0086312F" w:rsidP="000E1463">
      <w:pPr>
        <w:pStyle w:val="affff"/>
      </w:pPr>
      <w:r>
        <w:rPr>
          <w:rFonts w:hint="eastAsia"/>
        </w:rPr>
        <w:t>对于软件中与代号有关的数据（如机场代号、武器代号等），由双方在项目进行的过程中根据使用需求进行协定，满足最终用户的使用需求。</w:t>
      </w:r>
    </w:p>
    <w:p w:rsidR="00F7770D" w:rsidRDefault="00985A6E" w:rsidP="00985A6E">
      <w:pPr>
        <w:pStyle w:val="affff1"/>
      </w:pPr>
      <w:bookmarkStart w:id="25" w:name="_Toc510948182"/>
      <w:r>
        <w:rPr>
          <w:rFonts w:hint="eastAsia"/>
        </w:rPr>
        <w:t>安全性需求</w:t>
      </w:r>
      <w:bookmarkEnd w:id="25"/>
    </w:p>
    <w:p w:rsidR="00F7770D" w:rsidRDefault="002574CE" w:rsidP="000E1463">
      <w:pPr>
        <w:pStyle w:val="affff"/>
      </w:pPr>
      <w:r>
        <w:rPr>
          <w:rFonts w:hint="eastAsia"/>
        </w:rPr>
        <w:t>考虑到软件对模拟器整体环境的影响，做以下几项设定来实现安全性：</w:t>
      </w:r>
    </w:p>
    <w:p w:rsidR="002574CE" w:rsidRDefault="002574CE" w:rsidP="005E38A6">
      <w:pPr>
        <w:pStyle w:val="a3"/>
        <w:numPr>
          <w:ilvl w:val="0"/>
          <w:numId w:val="22"/>
        </w:numPr>
      </w:pPr>
      <w:r>
        <w:rPr>
          <w:rFonts w:hint="eastAsia"/>
        </w:rPr>
        <w:t>对</w:t>
      </w:r>
      <w:r w:rsidR="00510502">
        <w:rPr>
          <w:rFonts w:hint="eastAsia"/>
        </w:rPr>
        <w:t>控制命令</w:t>
      </w:r>
      <w:r>
        <w:rPr>
          <w:rFonts w:hint="eastAsia"/>
        </w:rPr>
        <w:t>参数的</w:t>
      </w:r>
      <w:r w:rsidR="00510502">
        <w:rPr>
          <w:rFonts w:hint="eastAsia"/>
        </w:rPr>
        <w:t>自锁保护：考虑到模拟器的工作状态特性，控制命令的实现是有一定顺序的</w:t>
      </w:r>
      <w:r w:rsidR="00F87F37">
        <w:rPr>
          <w:rFonts w:hint="eastAsia"/>
        </w:rPr>
        <w:t>，</w:t>
      </w:r>
      <w:r w:rsidR="009C7788">
        <w:rPr>
          <w:rFonts w:hint="eastAsia"/>
        </w:rPr>
        <w:t>以</w:t>
      </w:r>
      <w:proofErr w:type="gramStart"/>
      <w:r w:rsidR="00900C13">
        <w:rPr>
          <w:rFonts w:hint="eastAsia"/>
        </w:rPr>
        <w:t>仿止出现</w:t>
      </w:r>
      <w:proofErr w:type="gramEnd"/>
      <w:r w:rsidR="009C7788">
        <w:rPr>
          <w:rFonts w:hint="eastAsia"/>
        </w:rPr>
        <w:t>不可预见的</w:t>
      </w:r>
      <w:r w:rsidR="00900C13">
        <w:rPr>
          <w:rFonts w:hint="eastAsia"/>
        </w:rPr>
        <w:t>故障</w:t>
      </w:r>
      <w:r w:rsidR="00986B6F">
        <w:rPr>
          <w:rFonts w:hint="eastAsia"/>
        </w:rPr>
        <w:t>；</w:t>
      </w:r>
    </w:p>
    <w:p w:rsidR="002574CE" w:rsidRDefault="00CA11E6" w:rsidP="005E38A6">
      <w:pPr>
        <w:pStyle w:val="a3"/>
        <w:numPr>
          <w:ilvl w:val="0"/>
          <w:numId w:val="22"/>
        </w:numPr>
      </w:pPr>
      <w:r>
        <w:rPr>
          <w:rFonts w:hint="eastAsia"/>
        </w:rPr>
        <w:lastRenderedPageBreak/>
        <w:t>对一些关键的命令，应有</w:t>
      </w:r>
      <w:r w:rsidR="00BC4E5A">
        <w:rPr>
          <w:rFonts w:hint="eastAsia"/>
        </w:rPr>
        <w:t>提示框确定，如“一键关机”等；</w:t>
      </w:r>
    </w:p>
    <w:p w:rsidR="007D1F9E" w:rsidRDefault="00986B6F" w:rsidP="005E38A6">
      <w:pPr>
        <w:pStyle w:val="a3"/>
        <w:numPr>
          <w:ilvl w:val="0"/>
          <w:numId w:val="22"/>
        </w:numPr>
      </w:pPr>
      <w:r>
        <w:rPr>
          <w:rFonts w:hint="eastAsia"/>
        </w:rPr>
        <w:t>对有数值范围的</w:t>
      </w:r>
      <w:r w:rsidR="009948D3">
        <w:rPr>
          <w:rFonts w:hint="eastAsia"/>
        </w:rPr>
        <w:t>输入数据，应有</w:t>
      </w:r>
      <w:r w:rsidR="007A5E7D">
        <w:rPr>
          <w:rFonts w:hint="eastAsia"/>
        </w:rPr>
        <w:t>范围提示以及溢出提示，防止输出的数据溢出现象；</w:t>
      </w:r>
    </w:p>
    <w:p w:rsidR="00DC004E" w:rsidRPr="009C7788" w:rsidRDefault="00DC004E" w:rsidP="005E38A6">
      <w:pPr>
        <w:pStyle w:val="a3"/>
        <w:numPr>
          <w:ilvl w:val="0"/>
          <w:numId w:val="22"/>
        </w:numPr>
      </w:pPr>
      <w:r>
        <w:rPr>
          <w:rFonts w:hint="eastAsia"/>
        </w:rPr>
        <w:t>所有输入数据在代入函数解算时，应有输入数据的合法性判定，同时应提供完善的</w:t>
      </w:r>
      <w:r w:rsidR="003A554C">
        <w:rPr>
          <w:rFonts w:hint="eastAsia"/>
        </w:rPr>
        <w:t>异常处理机制。</w:t>
      </w:r>
    </w:p>
    <w:p w:rsidR="002574CE" w:rsidRDefault="00CD6B44" w:rsidP="00265768">
      <w:pPr>
        <w:pStyle w:val="affff1"/>
      </w:pPr>
      <w:bookmarkStart w:id="26" w:name="_Toc510948183"/>
      <w:r>
        <w:rPr>
          <w:rFonts w:hint="eastAsia"/>
        </w:rPr>
        <w:t>保密性要求</w:t>
      </w:r>
      <w:bookmarkEnd w:id="26"/>
    </w:p>
    <w:p w:rsidR="00102B04" w:rsidRDefault="00BF60E8" w:rsidP="000E1463">
      <w:pPr>
        <w:pStyle w:val="affff"/>
      </w:pPr>
      <w:r>
        <w:rPr>
          <w:rFonts w:hint="eastAsia"/>
        </w:rPr>
        <w:t>教员控制软件为非密软件</w:t>
      </w:r>
      <w:r w:rsidR="00102B04">
        <w:rPr>
          <w:rFonts w:hint="eastAsia"/>
        </w:rPr>
        <w:t>。</w:t>
      </w:r>
    </w:p>
    <w:p w:rsidR="00D631E3" w:rsidRDefault="00825D3A" w:rsidP="00D631E3">
      <w:pPr>
        <w:pStyle w:val="affff1"/>
      </w:pPr>
      <w:bookmarkStart w:id="27" w:name="_Toc510948184"/>
      <w:r>
        <w:rPr>
          <w:rFonts w:hint="eastAsia"/>
        </w:rPr>
        <w:t>环境需求</w:t>
      </w:r>
      <w:bookmarkEnd w:id="27"/>
    </w:p>
    <w:p w:rsidR="00430B4C" w:rsidRDefault="0063612D" w:rsidP="00430B4C">
      <w:pPr>
        <w:pStyle w:val="affff"/>
      </w:pPr>
      <w:r>
        <w:rPr>
          <w:rFonts w:hint="eastAsia"/>
        </w:rPr>
        <w:t>教员控制软件的部署环境</w:t>
      </w:r>
      <w:r w:rsidR="003A5CC0">
        <w:rPr>
          <w:rFonts w:hint="eastAsia"/>
        </w:rPr>
        <w:t>需求</w:t>
      </w:r>
      <w:r>
        <w:rPr>
          <w:rFonts w:hint="eastAsia"/>
        </w:rPr>
        <w:t>为装有windows</w:t>
      </w:r>
      <w:r>
        <w:t xml:space="preserve"> 7 64</w:t>
      </w:r>
      <w:r>
        <w:rPr>
          <w:rFonts w:hint="eastAsia"/>
        </w:rPr>
        <w:t>位操作系统的计算机/工作站一台。</w:t>
      </w:r>
    </w:p>
    <w:p w:rsidR="00DA1A5F" w:rsidRDefault="00DA1A5F" w:rsidP="00D631E3">
      <w:pPr>
        <w:pStyle w:val="affff1"/>
      </w:pPr>
      <w:bookmarkStart w:id="28" w:name="_Toc510948185"/>
      <w:r>
        <w:rPr>
          <w:rFonts w:hint="eastAsia"/>
        </w:rPr>
        <w:t>计算机资源需求</w:t>
      </w:r>
      <w:bookmarkEnd w:id="28"/>
    </w:p>
    <w:p w:rsidR="00D631E3" w:rsidRDefault="00430B4C" w:rsidP="00810C1E">
      <w:pPr>
        <w:pStyle w:val="affff2"/>
      </w:pPr>
      <w:bookmarkStart w:id="29" w:name="_Toc510948186"/>
      <w:r>
        <w:rPr>
          <w:rFonts w:hint="eastAsia"/>
        </w:rPr>
        <w:t>计算机硬件需求</w:t>
      </w:r>
      <w:bookmarkEnd w:id="29"/>
    </w:p>
    <w:p w:rsidR="00D631E3" w:rsidRDefault="00973318" w:rsidP="000E1463">
      <w:pPr>
        <w:pStyle w:val="affff"/>
      </w:pPr>
      <w:r>
        <w:rPr>
          <w:rFonts w:hint="eastAsia"/>
        </w:rPr>
        <w:t>教员控制软件的计算机</w:t>
      </w:r>
      <w:r w:rsidR="006A5E4D">
        <w:rPr>
          <w:rFonts w:hint="eastAsia"/>
        </w:rPr>
        <w:t>硬件</w:t>
      </w:r>
      <w:r>
        <w:rPr>
          <w:rFonts w:hint="eastAsia"/>
        </w:rPr>
        <w:t>需求如下所示：</w:t>
      </w:r>
    </w:p>
    <w:p w:rsidR="00973318" w:rsidRDefault="00973318" w:rsidP="00973318">
      <w:pPr>
        <w:pStyle w:val="a3"/>
        <w:numPr>
          <w:ilvl w:val="0"/>
          <w:numId w:val="20"/>
        </w:numPr>
      </w:pPr>
      <w:r>
        <w:rPr>
          <w:rFonts w:hint="eastAsia"/>
        </w:rPr>
        <w:t>处理器型号：酷</w:t>
      </w:r>
      <w:proofErr w:type="gramStart"/>
      <w:r>
        <w:rPr>
          <w:rFonts w:hint="eastAsia"/>
        </w:rPr>
        <w:t>睿</w:t>
      </w:r>
      <w:proofErr w:type="gramEnd"/>
      <w:r>
        <w:rPr>
          <w:rFonts w:hint="eastAsia"/>
        </w:rPr>
        <w:t>i5 2.4GHz；</w:t>
      </w:r>
    </w:p>
    <w:p w:rsidR="00973318" w:rsidRDefault="00973318" w:rsidP="00973318">
      <w:pPr>
        <w:pStyle w:val="a3"/>
      </w:pPr>
      <w:r>
        <w:rPr>
          <w:rFonts w:hint="eastAsia"/>
        </w:rPr>
        <w:t xml:space="preserve">内存：8GB DDR3内存； </w:t>
      </w:r>
    </w:p>
    <w:p w:rsidR="00973318" w:rsidRDefault="00973318" w:rsidP="00973318">
      <w:pPr>
        <w:pStyle w:val="a3"/>
      </w:pPr>
      <w:r>
        <w:rPr>
          <w:rFonts w:hint="eastAsia"/>
        </w:rPr>
        <w:t>硬盘：500G</w:t>
      </w:r>
      <w:r w:rsidR="00AD6F21">
        <w:rPr>
          <w:rFonts w:hint="eastAsia"/>
        </w:rPr>
        <w:t>。</w:t>
      </w:r>
    </w:p>
    <w:p w:rsidR="00430B4C" w:rsidRDefault="006A5E4D" w:rsidP="006A5E4D">
      <w:pPr>
        <w:pStyle w:val="affff2"/>
      </w:pPr>
      <w:bookmarkStart w:id="30" w:name="_Toc510948187"/>
      <w:r>
        <w:rPr>
          <w:rFonts w:hint="eastAsia"/>
        </w:rPr>
        <w:t>计算机硬件资源使用需求</w:t>
      </w:r>
      <w:bookmarkEnd w:id="30"/>
    </w:p>
    <w:p w:rsidR="006A5E4D" w:rsidRDefault="006A5E4D" w:rsidP="000E1463">
      <w:pPr>
        <w:pStyle w:val="affff"/>
      </w:pPr>
      <w:r>
        <w:rPr>
          <w:rFonts w:hint="eastAsia"/>
        </w:rPr>
        <w:t>计算机硬件资源使用需求如下：</w:t>
      </w:r>
    </w:p>
    <w:p w:rsidR="000B04ED" w:rsidRDefault="00C57C39" w:rsidP="005E38A6">
      <w:pPr>
        <w:pStyle w:val="a3"/>
        <w:numPr>
          <w:ilvl w:val="0"/>
          <w:numId w:val="23"/>
        </w:numPr>
      </w:pPr>
      <w:r>
        <w:rPr>
          <w:rFonts w:hint="eastAsia"/>
        </w:rPr>
        <w:t>处理器应提供稳定5</w:t>
      </w:r>
      <w:r>
        <w:t>0</w:t>
      </w:r>
      <w:r>
        <w:rPr>
          <w:rFonts w:hint="eastAsia"/>
        </w:rPr>
        <w:t>%的处理空间</w:t>
      </w:r>
      <w:r w:rsidR="000B04ED">
        <w:rPr>
          <w:rFonts w:hint="eastAsia"/>
        </w:rPr>
        <w:t>；</w:t>
      </w:r>
    </w:p>
    <w:p w:rsidR="00D631E3" w:rsidRDefault="00C57C39" w:rsidP="000B04ED">
      <w:pPr>
        <w:pStyle w:val="a3"/>
      </w:pPr>
      <w:r>
        <w:rPr>
          <w:rFonts w:hint="eastAsia"/>
        </w:rPr>
        <w:t>内存应提供最小</w:t>
      </w:r>
      <w:r>
        <w:t>2GB</w:t>
      </w:r>
      <w:r>
        <w:rPr>
          <w:rFonts w:hint="eastAsia"/>
        </w:rPr>
        <w:t>的稳定空间</w:t>
      </w:r>
      <w:r w:rsidR="000B04ED">
        <w:rPr>
          <w:rFonts w:hint="eastAsia"/>
        </w:rPr>
        <w:t>；</w:t>
      </w:r>
    </w:p>
    <w:p w:rsidR="000D415A" w:rsidRPr="00973318" w:rsidRDefault="000D415A" w:rsidP="000B04ED">
      <w:pPr>
        <w:pStyle w:val="a3"/>
      </w:pPr>
      <w:r>
        <w:rPr>
          <w:rFonts w:hint="eastAsia"/>
        </w:rPr>
        <w:t>硬盘应留有足够的空间存储软件和数据记录。</w:t>
      </w:r>
    </w:p>
    <w:p w:rsidR="00D631E3" w:rsidRDefault="00DA1A5F" w:rsidP="00C57C39">
      <w:pPr>
        <w:pStyle w:val="affff2"/>
      </w:pPr>
      <w:bookmarkStart w:id="31" w:name="_Toc510948188"/>
      <w:r>
        <w:rPr>
          <w:rFonts w:hint="eastAsia"/>
        </w:rPr>
        <w:t>计算机软件</w:t>
      </w:r>
      <w:r w:rsidR="004B7BCC">
        <w:rPr>
          <w:rFonts w:hint="eastAsia"/>
        </w:rPr>
        <w:t>需求</w:t>
      </w:r>
      <w:bookmarkEnd w:id="31"/>
    </w:p>
    <w:p w:rsidR="00D631E3" w:rsidRDefault="004B7BCC" w:rsidP="000E1463">
      <w:pPr>
        <w:pStyle w:val="affff"/>
      </w:pPr>
      <w:r>
        <w:rPr>
          <w:rFonts w:hint="eastAsia"/>
        </w:rPr>
        <w:t>计算机软件需求如下：</w:t>
      </w:r>
    </w:p>
    <w:p w:rsidR="00D631E3" w:rsidRDefault="00CB68BA" w:rsidP="005E38A6">
      <w:pPr>
        <w:pStyle w:val="a3"/>
        <w:numPr>
          <w:ilvl w:val="0"/>
          <w:numId w:val="24"/>
        </w:numPr>
      </w:pPr>
      <w:r>
        <w:rPr>
          <w:rFonts w:hint="eastAsia"/>
        </w:rPr>
        <w:t>Windows</w:t>
      </w:r>
      <w:r>
        <w:t>7 64</w:t>
      </w:r>
      <w:r>
        <w:rPr>
          <w:rFonts w:hint="eastAsia"/>
        </w:rPr>
        <w:t>位操作系统；</w:t>
      </w:r>
    </w:p>
    <w:p w:rsidR="00C9771E" w:rsidRDefault="00C9771E" w:rsidP="005E38A6">
      <w:pPr>
        <w:pStyle w:val="a3"/>
        <w:numPr>
          <w:ilvl w:val="0"/>
          <w:numId w:val="24"/>
        </w:numPr>
      </w:pPr>
      <w:r>
        <w:rPr>
          <w:rFonts w:hint="eastAsia"/>
        </w:rPr>
        <w:t>V</w:t>
      </w:r>
      <w:r>
        <w:t>C</w:t>
      </w:r>
      <w:r>
        <w:rPr>
          <w:rFonts w:hint="eastAsia"/>
        </w:rPr>
        <w:t>+</w:t>
      </w:r>
      <w:r>
        <w:t>+ 2010/2013</w:t>
      </w:r>
      <w:r>
        <w:rPr>
          <w:rFonts w:hint="eastAsia"/>
        </w:rPr>
        <w:t>运行库；</w:t>
      </w:r>
    </w:p>
    <w:p w:rsidR="00C9771E" w:rsidRDefault="00C9771E" w:rsidP="005E38A6">
      <w:pPr>
        <w:pStyle w:val="a3"/>
        <w:numPr>
          <w:ilvl w:val="0"/>
          <w:numId w:val="24"/>
        </w:numPr>
      </w:pPr>
      <w:r>
        <w:rPr>
          <w:rFonts w:hint="eastAsia"/>
        </w:rPr>
        <w:t>.</w:t>
      </w:r>
      <w:r>
        <w:t>net4.0/4.5</w:t>
      </w:r>
      <w:r>
        <w:rPr>
          <w:rFonts w:hint="eastAsia"/>
        </w:rPr>
        <w:t>运行库；</w:t>
      </w:r>
    </w:p>
    <w:p w:rsidR="00C9771E" w:rsidRDefault="006345B9" w:rsidP="005E38A6">
      <w:pPr>
        <w:pStyle w:val="a3"/>
        <w:numPr>
          <w:ilvl w:val="0"/>
          <w:numId w:val="24"/>
        </w:numPr>
      </w:pPr>
      <w:proofErr w:type="spellStart"/>
      <w:r>
        <w:t>M</w:t>
      </w:r>
      <w:r>
        <w:rPr>
          <w:rFonts w:hint="eastAsia"/>
        </w:rPr>
        <w:t>ysql</w:t>
      </w:r>
      <w:proofErr w:type="spellEnd"/>
      <w:r>
        <w:rPr>
          <w:rFonts w:hint="eastAsia"/>
        </w:rPr>
        <w:t>数据库server端、client端；</w:t>
      </w:r>
    </w:p>
    <w:p w:rsidR="006345B9" w:rsidRDefault="00E72ECA" w:rsidP="005E38A6">
      <w:pPr>
        <w:pStyle w:val="a3"/>
        <w:numPr>
          <w:ilvl w:val="0"/>
          <w:numId w:val="24"/>
        </w:numPr>
      </w:pPr>
      <w:proofErr w:type="spellStart"/>
      <w:r>
        <w:t>Navicat</w:t>
      </w:r>
      <w:proofErr w:type="spellEnd"/>
      <w:r>
        <w:rPr>
          <w:rFonts w:hint="eastAsia"/>
        </w:rPr>
        <w:t>数据库查看工具</w:t>
      </w:r>
      <w:r w:rsidR="00FF738B">
        <w:rPr>
          <w:rFonts w:hint="eastAsia"/>
        </w:rPr>
        <w:t>（用于维护工作）</w:t>
      </w:r>
      <w:r>
        <w:rPr>
          <w:rFonts w:hint="eastAsia"/>
        </w:rPr>
        <w:t>；</w:t>
      </w:r>
    </w:p>
    <w:p w:rsidR="00E72ECA" w:rsidRDefault="00714D63" w:rsidP="005E38A6">
      <w:pPr>
        <w:pStyle w:val="a3"/>
        <w:numPr>
          <w:ilvl w:val="0"/>
          <w:numId w:val="24"/>
        </w:numPr>
      </w:pPr>
      <w:r>
        <w:rPr>
          <w:rFonts w:hint="eastAsia"/>
        </w:rPr>
        <w:t>Qt</w:t>
      </w:r>
      <w:r>
        <w:t xml:space="preserve"> 5.6.0 </w:t>
      </w:r>
      <w:r>
        <w:rPr>
          <w:rFonts w:hint="eastAsia"/>
        </w:rPr>
        <w:t>运行库；</w:t>
      </w:r>
    </w:p>
    <w:p w:rsidR="00496C6C" w:rsidRDefault="00496C6C" w:rsidP="005E38A6">
      <w:pPr>
        <w:pStyle w:val="a3"/>
        <w:numPr>
          <w:ilvl w:val="0"/>
          <w:numId w:val="24"/>
        </w:numPr>
      </w:pPr>
      <w:r>
        <w:rPr>
          <w:rFonts w:hint="eastAsia"/>
        </w:rPr>
        <w:t>软件使用说明书</w:t>
      </w:r>
      <w:r>
        <w:t>/</w:t>
      </w:r>
      <w:r>
        <w:rPr>
          <w:rFonts w:hint="eastAsia"/>
        </w:rPr>
        <w:t>参考文档。</w:t>
      </w:r>
    </w:p>
    <w:p w:rsidR="004B7BCC" w:rsidRDefault="00AD6F21" w:rsidP="00AD6F21">
      <w:pPr>
        <w:pStyle w:val="affff2"/>
      </w:pPr>
      <w:bookmarkStart w:id="32" w:name="_Toc510948189"/>
      <w:r>
        <w:rPr>
          <w:rFonts w:hint="eastAsia"/>
        </w:rPr>
        <w:t>计算机通信需求</w:t>
      </w:r>
      <w:bookmarkEnd w:id="32"/>
    </w:p>
    <w:p w:rsidR="004B7BCC" w:rsidRDefault="00AD6F21" w:rsidP="000E1463">
      <w:pPr>
        <w:pStyle w:val="affff"/>
      </w:pPr>
      <w:r>
        <w:rPr>
          <w:rFonts w:hint="eastAsia"/>
        </w:rPr>
        <w:t>计算机通信需求如下：</w:t>
      </w:r>
    </w:p>
    <w:p w:rsidR="00AD6F21" w:rsidRDefault="00AD6F21" w:rsidP="005E38A6">
      <w:pPr>
        <w:pStyle w:val="a3"/>
        <w:numPr>
          <w:ilvl w:val="0"/>
          <w:numId w:val="25"/>
        </w:numPr>
      </w:pPr>
      <w:r>
        <w:rPr>
          <w:rFonts w:hint="eastAsia"/>
        </w:rPr>
        <w:t>网卡：千兆网卡1块，反射内存卡1块；</w:t>
      </w:r>
    </w:p>
    <w:p w:rsidR="00AD6F21" w:rsidRDefault="00AD6F21" w:rsidP="005E38A6">
      <w:pPr>
        <w:pStyle w:val="a3"/>
        <w:numPr>
          <w:ilvl w:val="0"/>
          <w:numId w:val="25"/>
        </w:numPr>
      </w:pPr>
      <w:r>
        <w:rPr>
          <w:rFonts w:hint="eastAsia"/>
        </w:rPr>
        <w:t>网卡/网线设备提供的通信资源交换应满足基本的使用设定；</w:t>
      </w:r>
    </w:p>
    <w:p w:rsidR="007F110E" w:rsidRDefault="007F110E" w:rsidP="005E38A6">
      <w:pPr>
        <w:pStyle w:val="a3"/>
        <w:numPr>
          <w:ilvl w:val="0"/>
          <w:numId w:val="25"/>
        </w:numPr>
      </w:pPr>
      <w:r>
        <w:rPr>
          <w:rFonts w:hint="eastAsia"/>
        </w:rPr>
        <w:t>网关的设置要求每一区域可相互通信，不同区域互不干扰；</w:t>
      </w:r>
    </w:p>
    <w:p w:rsidR="00E877F4" w:rsidRDefault="00E877F4" w:rsidP="005E38A6">
      <w:pPr>
        <w:pStyle w:val="a3"/>
        <w:numPr>
          <w:ilvl w:val="0"/>
          <w:numId w:val="25"/>
        </w:numPr>
      </w:pPr>
      <w:r>
        <w:rPr>
          <w:rFonts w:hint="eastAsia"/>
        </w:rPr>
        <w:t>接收时间限制：当定时器数据大于1</w:t>
      </w:r>
      <w:r>
        <w:t>00</w:t>
      </w:r>
      <w:proofErr w:type="gramStart"/>
      <w:r>
        <w:rPr>
          <w:rFonts w:hint="eastAsia"/>
        </w:rPr>
        <w:t>桢</w:t>
      </w:r>
      <w:proofErr w:type="gramEnd"/>
      <w:r>
        <w:rPr>
          <w:rFonts w:hint="eastAsia"/>
        </w:rPr>
        <w:t>无响应时，应做异常处理；</w:t>
      </w:r>
    </w:p>
    <w:p w:rsidR="00E877F4" w:rsidRDefault="001351DF" w:rsidP="005E38A6">
      <w:pPr>
        <w:pStyle w:val="a3"/>
        <w:numPr>
          <w:ilvl w:val="0"/>
          <w:numId w:val="25"/>
        </w:numPr>
      </w:pPr>
      <w:r>
        <w:rPr>
          <w:rFonts w:hint="eastAsia"/>
        </w:rPr>
        <w:lastRenderedPageBreak/>
        <w:t>数据峰值：数据通信处理数据</w:t>
      </w:r>
      <w:proofErr w:type="gramStart"/>
      <w:r>
        <w:rPr>
          <w:rFonts w:hint="eastAsia"/>
        </w:rPr>
        <w:t>量稳定</w:t>
      </w:r>
      <w:proofErr w:type="gramEnd"/>
      <w:r>
        <w:rPr>
          <w:rFonts w:hint="eastAsia"/>
        </w:rPr>
        <w:t>在额定容量的8</w:t>
      </w:r>
      <w:r>
        <w:t>0</w:t>
      </w:r>
      <w:r>
        <w:rPr>
          <w:rFonts w:hint="eastAsia"/>
        </w:rPr>
        <w:t>%以内</w:t>
      </w:r>
      <w:r w:rsidR="00915BC0">
        <w:rPr>
          <w:rFonts w:hint="eastAsia"/>
        </w:rPr>
        <w:t>。</w:t>
      </w:r>
    </w:p>
    <w:p w:rsidR="00915BC0" w:rsidRDefault="00B61689" w:rsidP="00915BC0">
      <w:pPr>
        <w:pStyle w:val="affff1"/>
      </w:pPr>
      <w:bookmarkStart w:id="33" w:name="_Toc510948190"/>
      <w:r>
        <w:rPr>
          <w:rFonts w:hint="eastAsia"/>
        </w:rPr>
        <w:t>软件质量因素</w:t>
      </w:r>
      <w:bookmarkEnd w:id="33"/>
    </w:p>
    <w:p w:rsidR="00915BC0" w:rsidRDefault="006C615E" w:rsidP="006C615E">
      <w:pPr>
        <w:pStyle w:val="affff2"/>
      </w:pPr>
      <w:bookmarkStart w:id="34" w:name="_Toc510948191"/>
      <w:r>
        <w:rPr>
          <w:rFonts w:hint="eastAsia"/>
        </w:rPr>
        <w:t>功能性</w:t>
      </w:r>
      <w:bookmarkEnd w:id="34"/>
    </w:p>
    <w:p w:rsidR="006C615E" w:rsidRDefault="00DB3CFC" w:rsidP="00DB3CFC">
      <w:pPr>
        <w:pStyle w:val="affff"/>
      </w:pPr>
      <w:r>
        <w:rPr>
          <w:rFonts w:hint="eastAsia"/>
        </w:rPr>
        <w:t>教员控制软件的功能性设计及开发应满足使用需求和能力需求，</w:t>
      </w:r>
      <w:r w:rsidR="00586CCD">
        <w:rPr>
          <w:rFonts w:hint="eastAsia"/>
        </w:rPr>
        <w:t>要求所设计/开发的功能与</w:t>
      </w:r>
      <w:r w:rsidR="0046333D">
        <w:rPr>
          <w:rFonts w:hint="eastAsia"/>
        </w:rPr>
        <w:t>需求相统一，并具有功能的完整性。</w:t>
      </w:r>
    </w:p>
    <w:p w:rsidR="006C615E" w:rsidRDefault="00A63456" w:rsidP="00A63456">
      <w:pPr>
        <w:pStyle w:val="affff2"/>
      </w:pPr>
      <w:bookmarkStart w:id="35" w:name="_Toc510948192"/>
      <w:r>
        <w:rPr>
          <w:rFonts w:hint="eastAsia"/>
        </w:rPr>
        <w:t>可靠性</w:t>
      </w:r>
      <w:bookmarkEnd w:id="35"/>
    </w:p>
    <w:p w:rsidR="00A63456" w:rsidRDefault="00A63456" w:rsidP="00A63456">
      <w:pPr>
        <w:pStyle w:val="affff"/>
      </w:pPr>
      <w:r>
        <w:rPr>
          <w:rFonts w:hint="eastAsia"/>
        </w:rPr>
        <w:t>教员控制软件的可靠性要求如下：</w:t>
      </w:r>
    </w:p>
    <w:p w:rsidR="00A63456" w:rsidRPr="00A63456" w:rsidRDefault="00A63456" w:rsidP="005E38A6">
      <w:pPr>
        <w:pStyle w:val="a3"/>
        <w:numPr>
          <w:ilvl w:val="0"/>
          <w:numId w:val="26"/>
        </w:numPr>
        <w:rPr>
          <w:szCs w:val="28"/>
        </w:rPr>
      </w:pPr>
      <w:r>
        <w:rPr>
          <w:rFonts w:hint="eastAsia"/>
        </w:rPr>
        <w:t>保证接收和发送数据的可靠性；</w:t>
      </w:r>
    </w:p>
    <w:p w:rsidR="00A63456" w:rsidRDefault="00A63456" w:rsidP="00A63456">
      <w:pPr>
        <w:pStyle w:val="a3"/>
      </w:pPr>
      <w:r>
        <w:rPr>
          <w:rFonts w:hint="eastAsia"/>
        </w:rPr>
        <w:t>软件设计上应尽量避免使用全局变量；</w:t>
      </w:r>
    </w:p>
    <w:p w:rsidR="00A63456" w:rsidRDefault="00A63456" w:rsidP="00A63456">
      <w:pPr>
        <w:pStyle w:val="a3"/>
      </w:pPr>
      <w:r>
        <w:rPr>
          <w:rFonts w:hint="eastAsia"/>
        </w:rPr>
        <w:t>保证软件结构清晰，可读性好。</w:t>
      </w:r>
    </w:p>
    <w:p w:rsidR="006C615E" w:rsidRPr="00A63456" w:rsidRDefault="00E843D9" w:rsidP="00E843D9">
      <w:pPr>
        <w:pStyle w:val="affff2"/>
      </w:pPr>
      <w:bookmarkStart w:id="36" w:name="_Toc510948193"/>
      <w:r>
        <w:rPr>
          <w:rFonts w:hint="eastAsia"/>
        </w:rPr>
        <w:t>易用性</w:t>
      </w:r>
      <w:bookmarkEnd w:id="36"/>
    </w:p>
    <w:p w:rsidR="00A63456" w:rsidRDefault="0022039D" w:rsidP="00DB3CFC">
      <w:pPr>
        <w:pStyle w:val="affff"/>
      </w:pPr>
      <w:r>
        <w:rPr>
          <w:rFonts w:hint="eastAsia"/>
        </w:rPr>
        <w:t>教员控制软件的易用性要求如下：</w:t>
      </w:r>
    </w:p>
    <w:p w:rsidR="0022039D" w:rsidRDefault="0022039D" w:rsidP="005E38A6">
      <w:pPr>
        <w:pStyle w:val="a3"/>
        <w:numPr>
          <w:ilvl w:val="0"/>
          <w:numId w:val="27"/>
        </w:numPr>
      </w:pPr>
      <w:r w:rsidRPr="00B40BFB">
        <w:rPr>
          <w:rFonts w:hint="eastAsia"/>
        </w:rPr>
        <w:t>人机交互界面美观、简洁、友好，尽量使用图标、图示，使人一目了然，符合常用习惯</w:t>
      </w:r>
      <w:r>
        <w:rPr>
          <w:rFonts w:hint="eastAsia"/>
        </w:rPr>
        <w:t>；</w:t>
      </w:r>
    </w:p>
    <w:p w:rsidR="0022039D" w:rsidRDefault="0022039D" w:rsidP="0022039D">
      <w:pPr>
        <w:pStyle w:val="a3"/>
      </w:pPr>
      <w:r>
        <w:t>操作者在工作中应得到足够的提示，重要指令输入前要求重复确认</w:t>
      </w:r>
      <w:r>
        <w:rPr>
          <w:rFonts w:hint="eastAsia"/>
        </w:rPr>
        <w:t>；</w:t>
      </w:r>
    </w:p>
    <w:p w:rsidR="0022039D" w:rsidRPr="00A75C30" w:rsidRDefault="0022039D" w:rsidP="0022039D">
      <w:pPr>
        <w:pStyle w:val="a3"/>
      </w:pPr>
      <w:r>
        <w:rPr>
          <w:color w:val="000000"/>
        </w:rPr>
        <w:t>操作者工作量减到最小，尽量减小对操作者技能的要求</w:t>
      </w:r>
      <w:r>
        <w:rPr>
          <w:rFonts w:hint="eastAsia"/>
          <w:color w:val="000000"/>
        </w:rPr>
        <w:t>。</w:t>
      </w:r>
    </w:p>
    <w:p w:rsidR="00A63456" w:rsidRPr="0022039D" w:rsidRDefault="00CC514A" w:rsidP="00CC514A">
      <w:pPr>
        <w:pStyle w:val="affff2"/>
      </w:pPr>
      <w:bookmarkStart w:id="37" w:name="_Toc510948194"/>
      <w:r>
        <w:rPr>
          <w:rFonts w:hint="eastAsia"/>
        </w:rPr>
        <w:t>维护性</w:t>
      </w:r>
      <w:bookmarkEnd w:id="37"/>
    </w:p>
    <w:p w:rsidR="00A63456" w:rsidRDefault="00056EA4" w:rsidP="00DB3CFC">
      <w:pPr>
        <w:pStyle w:val="affff"/>
      </w:pPr>
      <w:r>
        <w:rPr>
          <w:rFonts w:hint="eastAsia"/>
        </w:rPr>
        <w:t>教员控制软件的维护性</w:t>
      </w:r>
      <w:r w:rsidR="00D033A3">
        <w:rPr>
          <w:rFonts w:hint="eastAsia"/>
        </w:rPr>
        <w:t>要求如下：</w:t>
      </w:r>
    </w:p>
    <w:p w:rsidR="00CC514A" w:rsidRDefault="00D033A3" w:rsidP="005E38A6">
      <w:pPr>
        <w:pStyle w:val="a3"/>
        <w:numPr>
          <w:ilvl w:val="0"/>
          <w:numId w:val="28"/>
        </w:numPr>
      </w:pPr>
      <w:r>
        <w:rPr>
          <w:rFonts w:hint="eastAsia"/>
        </w:rPr>
        <w:t>要求</w:t>
      </w:r>
      <w:r w:rsidR="00D766ED">
        <w:rPr>
          <w:rFonts w:hint="eastAsia"/>
        </w:rPr>
        <w:t>软件具有日志记录功能，可记录登录人员的登录信息和使用信息；</w:t>
      </w:r>
    </w:p>
    <w:p w:rsidR="00D766ED" w:rsidRDefault="00C504F7" w:rsidP="005E38A6">
      <w:pPr>
        <w:pStyle w:val="a3"/>
        <w:numPr>
          <w:ilvl w:val="0"/>
          <w:numId w:val="28"/>
        </w:numPr>
      </w:pPr>
      <w:r>
        <w:rPr>
          <w:rFonts w:hint="eastAsia"/>
        </w:rPr>
        <w:t>记录的信息可生成报表，供随时查看；</w:t>
      </w:r>
    </w:p>
    <w:p w:rsidR="00CC514A" w:rsidRDefault="00C504F7" w:rsidP="005E38A6">
      <w:pPr>
        <w:pStyle w:val="a3"/>
        <w:numPr>
          <w:ilvl w:val="0"/>
          <w:numId w:val="28"/>
        </w:numPr>
      </w:pPr>
      <w:r>
        <w:rPr>
          <w:rFonts w:hint="eastAsia"/>
        </w:rPr>
        <w:t>具有一定的容错设计，即使软件出现无法预估的故障，保证数据库和记录文件的安全，具有可恢复设计。</w:t>
      </w:r>
    </w:p>
    <w:p w:rsidR="006C615E" w:rsidRDefault="006C615E" w:rsidP="006C615E">
      <w:pPr>
        <w:pStyle w:val="affff2"/>
      </w:pPr>
      <w:bookmarkStart w:id="38" w:name="_Toc510948195"/>
      <w:r>
        <w:rPr>
          <w:rFonts w:hint="eastAsia"/>
        </w:rPr>
        <w:t>重用性</w:t>
      </w:r>
      <w:r w:rsidR="00626475">
        <w:rPr>
          <w:rFonts w:hint="eastAsia"/>
        </w:rPr>
        <w:t>和</w:t>
      </w:r>
      <w:r>
        <w:rPr>
          <w:rFonts w:hint="eastAsia"/>
        </w:rPr>
        <w:t>可移植</w:t>
      </w:r>
      <w:r w:rsidR="00AC4207">
        <w:rPr>
          <w:rFonts w:hint="eastAsia"/>
        </w:rPr>
        <w:t>性</w:t>
      </w:r>
      <w:bookmarkEnd w:id="38"/>
    </w:p>
    <w:p w:rsidR="006C615E" w:rsidRDefault="006C615E" w:rsidP="006C615E">
      <w:pPr>
        <w:pStyle w:val="affff"/>
      </w:pPr>
      <w:r>
        <w:rPr>
          <w:rFonts w:hint="eastAsia"/>
        </w:rPr>
        <w:t>软件重用性和可移植性要求如下：</w:t>
      </w:r>
    </w:p>
    <w:p w:rsidR="006C615E" w:rsidRDefault="006C615E" w:rsidP="005E38A6">
      <w:pPr>
        <w:pStyle w:val="a3"/>
        <w:numPr>
          <w:ilvl w:val="0"/>
          <w:numId w:val="29"/>
        </w:numPr>
      </w:pPr>
      <w:r>
        <w:rPr>
          <w:rFonts w:hint="eastAsia"/>
        </w:rPr>
        <w:t>软件要求采用模块化设计，软件模块具有重用性和可移植性；</w:t>
      </w:r>
    </w:p>
    <w:p w:rsidR="006C615E" w:rsidRDefault="006C615E" w:rsidP="006C615E">
      <w:pPr>
        <w:pStyle w:val="a3"/>
      </w:pPr>
      <w:r>
        <w:rPr>
          <w:rFonts w:hint="eastAsia"/>
        </w:rPr>
        <w:t>每个模块必须是唯一入口和唯一出口；</w:t>
      </w:r>
    </w:p>
    <w:p w:rsidR="006C615E" w:rsidRDefault="006C615E" w:rsidP="006C615E">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915BC0" w:rsidRDefault="00D27F87" w:rsidP="0086661E">
      <w:pPr>
        <w:pStyle w:val="affff2"/>
      </w:pPr>
      <w:bookmarkStart w:id="39" w:name="_Toc510948196"/>
      <w:r>
        <w:rPr>
          <w:rFonts w:hint="eastAsia"/>
        </w:rPr>
        <w:t>设计和实现约束</w:t>
      </w:r>
      <w:bookmarkEnd w:id="39"/>
    </w:p>
    <w:p w:rsidR="00346F93" w:rsidRDefault="00346F93" w:rsidP="00346F93">
      <w:pPr>
        <w:pStyle w:val="affff"/>
      </w:pPr>
      <w:r>
        <w:rPr>
          <w:rFonts w:hint="eastAsia"/>
        </w:rPr>
        <w:t>本软件研制遵循的标准见下表。</w:t>
      </w:r>
    </w:p>
    <w:p w:rsidR="00346F93" w:rsidRDefault="00346F93" w:rsidP="00346F93">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346F93" w:rsidTr="004624DE">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346F93" w:rsidRPr="005B2A32" w:rsidRDefault="00346F93" w:rsidP="004624DE">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346F93" w:rsidTr="004624DE">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军用软件安全性设计指南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rFonts w:hAnsi="宋体"/>
                <w:kern w:val="2"/>
                <w:szCs w:val="21"/>
              </w:rPr>
            </w:pPr>
            <w:r>
              <w:rPr>
                <w:rFonts w:hAnsi="宋体" w:hint="eastAsia"/>
                <w:kern w:val="2"/>
                <w:szCs w:val="21"/>
              </w:rPr>
              <w:t>军用软件测试指南</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lastRenderedPageBreak/>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int="eastAsia"/>
              </w:rPr>
              <w:t>军用软件开发</w:t>
            </w:r>
            <w:r>
              <w:rPr>
                <w:rFonts w:hAnsi="宋体" w:hint="eastAsia"/>
                <w:spacing w:val="8"/>
              </w:rPr>
              <w:t>文档通用要求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军用软件质量保证通用要求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rPr>
            </w:pPr>
            <w:r>
              <w:rPr>
                <w:rFonts w:hAnsi="宋体" w:hint="eastAsia"/>
              </w:rPr>
              <w:t>军用软件需求分析</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rPr>
                <w:rFonts w:hAnsi="宋体"/>
                <w:szCs w:val="21"/>
              </w:rPr>
            </w:pPr>
            <w:r>
              <w:rPr>
                <w:rFonts w:hAnsi="宋体" w:hint="eastAsia"/>
                <w:szCs w:val="21"/>
              </w:rPr>
              <w:t>军用软件维护</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pStyle w:val="afffff8"/>
              <w:rPr>
                <w:kern w:val="2"/>
                <w:szCs w:val="24"/>
              </w:rPr>
            </w:pPr>
            <w:r>
              <w:rPr>
                <w:rFonts w:hint="eastAsia"/>
              </w:rPr>
              <w:t>军用软件开发通用要求</w:t>
            </w:r>
          </w:p>
        </w:tc>
      </w:tr>
      <w:tr w:rsidR="00346F93" w:rsidTr="004624DE">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346F93" w:rsidRDefault="00346F93" w:rsidP="004624DE">
            <w:pPr>
              <w:jc w:val="center"/>
            </w:pPr>
            <w:r>
              <w:rPr>
                <w:rFonts w:hAnsi="宋体" w:hint="eastAsia"/>
              </w:rPr>
              <w:t>军用软件验证和确认</w:t>
            </w:r>
          </w:p>
        </w:tc>
      </w:tr>
      <w:tr w:rsidR="00346F93" w:rsidTr="004624DE">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346F93" w:rsidRDefault="00346F93" w:rsidP="004624DE">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346F93" w:rsidRDefault="00346F93" w:rsidP="004624DE">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346F93" w:rsidRDefault="00346F93" w:rsidP="004624DE">
            <w:pPr>
              <w:jc w:val="center"/>
              <w:rPr>
                <w:rFonts w:hAnsi="宋体"/>
                <w:szCs w:val="21"/>
              </w:rPr>
            </w:pPr>
            <w:r>
              <w:rPr>
                <w:rFonts w:hAnsi="宋体" w:hint="eastAsia"/>
              </w:rPr>
              <w:t>军用软件配置管理</w:t>
            </w:r>
          </w:p>
        </w:tc>
      </w:tr>
    </w:tbl>
    <w:p w:rsidR="00615C1E" w:rsidRDefault="00615C1E" w:rsidP="000625DF">
      <w:pPr>
        <w:pStyle w:val="affff"/>
      </w:pPr>
      <w:r>
        <w:rPr>
          <w:rFonts w:hint="eastAsia"/>
        </w:rPr>
        <w:t>软件采用标准C+</w:t>
      </w:r>
      <w:r>
        <w:t>+</w:t>
      </w:r>
      <w:r>
        <w:rPr>
          <w:rFonts w:hint="eastAsia"/>
        </w:rPr>
        <w:t>语言开发（支持使用</w:t>
      </w:r>
      <w:r>
        <w:t>C</w:t>
      </w:r>
      <w:r>
        <w:rPr>
          <w:rFonts w:hint="eastAsia"/>
        </w:rPr>
        <w:t>+</w:t>
      </w:r>
      <w:r>
        <w:t>+11</w:t>
      </w:r>
      <w:r>
        <w:rPr>
          <w:rFonts w:hint="eastAsia"/>
        </w:rPr>
        <w:t>特性）</w:t>
      </w:r>
      <w:r w:rsidR="007E1531">
        <w:rPr>
          <w:rFonts w:hint="eastAsia"/>
        </w:rPr>
        <w:t>，</w:t>
      </w:r>
      <w:r w:rsidR="000625DF">
        <w:rPr>
          <w:rFonts w:hint="eastAsia"/>
        </w:rPr>
        <w:t>推荐Microsoft Visual Studio 2010/2013、Qt5.0以上版本开发工具。</w:t>
      </w:r>
    </w:p>
    <w:p w:rsidR="00EB5E0D" w:rsidRDefault="004B156A" w:rsidP="000625DF">
      <w:pPr>
        <w:pStyle w:val="affff"/>
      </w:pPr>
      <w:r>
        <w:rPr>
          <w:rFonts w:hint="eastAsia"/>
        </w:rPr>
        <w:t>在软件开发过程中应制定编程准则并严格执行，形成统一的编码风格。</w:t>
      </w:r>
    </w:p>
    <w:p w:rsidR="00DB29A8" w:rsidRPr="00615C1E" w:rsidRDefault="00093F2C" w:rsidP="000625DF">
      <w:pPr>
        <w:pStyle w:val="affff"/>
      </w:pPr>
      <w:r>
        <w:rPr>
          <w:rFonts w:hint="eastAsia"/>
        </w:rPr>
        <w:t>应使用g</w:t>
      </w:r>
      <w:r>
        <w:t>it/</w:t>
      </w:r>
      <w:proofErr w:type="spellStart"/>
      <w:r>
        <w:t>svn</w:t>
      </w:r>
      <w:proofErr w:type="spellEnd"/>
      <w:r>
        <w:rPr>
          <w:rFonts w:hint="eastAsia"/>
        </w:rPr>
        <w:t>版本管理工具严格对版本进行管理。</w:t>
      </w:r>
    </w:p>
    <w:p w:rsidR="00EB5E0D" w:rsidRPr="006C615E" w:rsidRDefault="00925961" w:rsidP="00925961">
      <w:pPr>
        <w:pStyle w:val="affff1"/>
      </w:pPr>
      <w:bookmarkStart w:id="40" w:name="_Toc510948197"/>
      <w:r>
        <w:rPr>
          <w:rFonts w:hint="eastAsia"/>
        </w:rPr>
        <w:t>人员需求</w:t>
      </w:r>
      <w:bookmarkEnd w:id="40"/>
    </w:p>
    <w:p w:rsidR="00915BC0" w:rsidRDefault="007636EA" w:rsidP="000625DF">
      <w:pPr>
        <w:pStyle w:val="affff"/>
      </w:pPr>
      <w:r>
        <w:rPr>
          <w:rFonts w:hint="eastAsia"/>
        </w:rPr>
        <w:t>教员控制软件</w:t>
      </w:r>
      <w:r w:rsidR="00451D86">
        <w:rPr>
          <w:rFonts w:hint="eastAsia"/>
        </w:rPr>
        <w:t>整个项目周期</w:t>
      </w:r>
      <w:r w:rsidR="002D70F5">
        <w:rPr>
          <w:rFonts w:hint="eastAsia"/>
        </w:rPr>
        <w:t>的人员数量需求为</w:t>
      </w:r>
      <w:r w:rsidR="002472B4">
        <w:t>4</w:t>
      </w:r>
      <w:r w:rsidR="002D70F5">
        <w:rPr>
          <w:rFonts w:hint="eastAsia"/>
        </w:rPr>
        <w:t>人，</w:t>
      </w:r>
      <w:r w:rsidR="00A57A4F">
        <w:rPr>
          <w:rFonts w:hint="eastAsia"/>
        </w:rPr>
        <w:t>职责及技术水平需求如下：</w:t>
      </w:r>
    </w:p>
    <w:p w:rsidR="00492DF4" w:rsidRPr="00A57A4F" w:rsidRDefault="005E0407" w:rsidP="005E38A6">
      <w:pPr>
        <w:pStyle w:val="a3"/>
        <w:numPr>
          <w:ilvl w:val="0"/>
          <w:numId w:val="30"/>
        </w:numPr>
      </w:pPr>
      <w:r>
        <w:rPr>
          <w:rFonts w:hint="eastAsia"/>
        </w:rPr>
        <w:t>架构设计开发1名</w:t>
      </w:r>
    </w:p>
    <w:p w:rsidR="00492DF4" w:rsidRDefault="00806AB4" w:rsidP="005E0407">
      <w:pPr>
        <w:pStyle w:val="a"/>
      </w:pPr>
      <w:r>
        <w:rPr>
          <w:rFonts w:hint="eastAsia"/>
        </w:rPr>
        <w:t>对教员控制软件的整体架构进行设计</w:t>
      </w:r>
      <w:r w:rsidR="00B75DB8">
        <w:rPr>
          <w:rFonts w:hint="eastAsia"/>
        </w:rPr>
        <w:t>及开发</w:t>
      </w:r>
      <w:r>
        <w:rPr>
          <w:rFonts w:hint="eastAsia"/>
        </w:rPr>
        <w:t>；</w:t>
      </w:r>
    </w:p>
    <w:p w:rsidR="000123FC" w:rsidRDefault="006641E1" w:rsidP="005E0407">
      <w:pPr>
        <w:pStyle w:val="a"/>
      </w:pPr>
      <w:r>
        <w:rPr>
          <w:rFonts w:hint="eastAsia"/>
        </w:rPr>
        <w:t>对功能模块进行完整划分及接口规整；</w:t>
      </w:r>
    </w:p>
    <w:p w:rsidR="00806AB4" w:rsidRDefault="00B75DB8" w:rsidP="005E0407">
      <w:pPr>
        <w:pStyle w:val="a"/>
      </w:pPr>
      <w:r>
        <w:rPr>
          <w:rFonts w:hint="eastAsia"/>
        </w:rPr>
        <w:t>负责软件版本管理；</w:t>
      </w:r>
    </w:p>
    <w:p w:rsidR="00B75DB8" w:rsidRDefault="00B75DB8" w:rsidP="005E0407">
      <w:pPr>
        <w:pStyle w:val="a"/>
      </w:pPr>
      <w:r>
        <w:rPr>
          <w:rFonts w:hint="eastAsia"/>
        </w:rPr>
        <w:t>负责关键</w:t>
      </w:r>
      <w:r w:rsidR="00C249C7">
        <w:rPr>
          <w:rFonts w:hint="eastAsia"/>
        </w:rPr>
        <w:t>性技术难点的攻克；</w:t>
      </w:r>
    </w:p>
    <w:p w:rsidR="00C249C7" w:rsidRDefault="00C249C7" w:rsidP="008510C4">
      <w:pPr>
        <w:pStyle w:val="a"/>
      </w:pPr>
      <w:r>
        <w:rPr>
          <w:rFonts w:hint="eastAsia"/>
        </w:rPr>
        <w:t>要求具有5年及以上的编程经验，熟悉C++语言及</w:t>
      </w:r>
      <w:r>
        <w:t>Q</w:t>
      </w:r>
      <w:r>
        <w:rPr>
          <w:rFonts w:hint="eastAsia"/>
        </w:rPr>
        <w:t>t开发库，曾主导或参与设计过类似软件的主体框架</w:t>
      </w:r>
      <w:r w:rsidR="008510C4">
        <w:rPr>
          <w:rFonts w:hint="eastAsia"/>
        </w:rPr>
        <w:t>；</w:t>
      </w:r>
    </w:p>
    <w:p w:rsidR="00492DF4" w:rsidRDefault="000123FC" w:rsidP="005E38A6">
      <w:pPr>
        <w:pStyle w:val="a3"/>
        <w:numPr>
          <w:ilvl w:val="0"/>
          <w:numId w:val="30"/>
        </w:numPr>
      </w:pPr>
      <w:r>
        <w:rPr>
          <w:rFonts w:hint="eastAsia"/>
        </w:rPr>
        <w:t>功能模块及数据库设计开发1名</w:t>
      </w:r>
    </w:p>
    <w:p w:rsidR="004B7BCC" w:rsidRDefault="006924DC" w:rsidP="005E38A6">
      <w:pPr>
        <w:pStyle w:val="a"/>
        <w:numPr>
          <w:ilvl w:val="0"/>
          <w:numId w:val="31"/>
        </w:numPr>
      </w:pPr>
      <w:r>
        <w:rPr>
          <w:rFonts w:hint="eastAsia"/>
        </w:rPr>
        <w:t>负责软件各个功能模块的开发工作；</w:t>
      </w:r>
    </w:p>
    <w:p w:rsidR="006924DC" w:rsidRDefault="006924DC" w:rsidP="005E38A6">
      <w:pPr>
        <w:pStyle w:val="a"/>
        <w:numPr>
          <w:ilvl w:val="0"/>
          <w:numId w:val="31"/>
        </w:numPr>
      </w:pPr>
      <w:r>
        <w:rPr>
          <w:rFonts w:hint="eastAsia"/>
        </w:rPr>
        <w:t>负责数据库的搭建及开发；</w:t>
      </w:r>
    </w:p>
    <w:p w:rsidR="006924DC" w:rsidRDefault="006924DC" w:rsidP="005E38A6">
      <w:pPr>
        <w:pStyle w:val="a"/>
        <w:numPr>
          <w:ilvl w:val="0"/>
          <w:numId w:val="31"/>
        </w:numPr>
      </w:pPr>
      <w:r>
        <w:rPr>
          <w:rFonts w:hint="eastAsia"/>
        </w:rPr>
        <w:t>负责模块级的测试工作</w:t>
      </w:r>
      <w:r w:rsidR="00273F84">
        <w:rPr>
          <w:rFonts w:hint="eastAsia"/>
        </w:rPr>
        <w:t>；</w:t>
      </w:r>
    </w:p>
    <w:p w:rsidR="00273F84" w:rsidRDefault="00273F84" w:rsidP="005E38A6">
      <w:pPr>
        <w:pStyle w:val="a"/>
        <w:numPr>
          <w:ilvl w:val="0"/>
          <w:numId w:val="31"/>
        </w:numPr>
      </w:pPr>
      <w:r>
        <w:rPr>
          <w:rFonts w:hint="eastAsia"/>
        </w:rPr>
        <w:t>要求具有</w:t>
      </w:r>
      <w:r>
        <w:t>3</w:t>
      </w:r>
      <w:r>
        <w:rPr>
          <w:rFonts w:hint="eastAsia"/>
        </w:rPr>
        <w:t>年及以上的编程经验，熟悉C++语言及</w:t>
      </w:r>
      <w:r>
        <w:t>Q</w:t>
      </w:r>
      <w:r>
        <w:rPr>
          <w:rFonts w:hint="eastAsia"/>
        </w:rPr>
        <w:t>t开发库，具有一定的面向对象编程思想，具有良好的编程风格；</w:t>
      </w:r>
    </w:p>
    <w:p w:rsidR="00273F84" w:rsidRDefault="00273F84" w:rsidP="005E38A6">
      <w:pPr>
        <w:pStyle w:val="a3"/>
        <w:numPr>
          <w:ilvl w:val="0"/>
          <w:numId w:val="30"/>
        </w:numPr>
      </w:pPr>
      <w:r>
        <w:rPr>
          <w:rFonts w:hint="eastAsia"/>
        </w:rPr>
        <w:t>U</w:t>
      </w:r>
      <w:r>
        <w:t>I</w:t>
      </w:r>
      <w:r>
        <w:rPr>
          <w:rFonts w:hint="eastAsia"/>
        </w:rPr>
        <w:t>设计开发1名</w:t>
      </w:r>
    </w:p>
    <w:p w:rsidR="008510C4" w:rsidRDefault="00273F84" w:rsidP="005E38A6">
      <w:pPr>
        <w:pStyle w:val="a"/>
        <w:numPr>
          <w:ilvl w:val="0"/>
          <w:numId w:val="32"/>
        </w:numPr>
      </w:pPr>
      <w:r>
        <w:rPr>
          <w:rFonts w:hint="eastAsia"/>
        </w:rPr>
        <w:t>负责人机交互界面视觉设计工作；</w:t>
      </w:r>
    </w:p>
    <w:p w:rsidR="00273F84" w:rsidRDefault="00273F84" w:rsidP="005E38A6">
      <w:pPr>
        <w:pStyle w:val="a"/>
        <w:numPr>
          <w:ilvl w:val="0"/>
          <w:numId w:val="32"/>
        </w:numPr>
      </w:pPr>
      <w:r>
        <w:rPr>
          <w:rFonts w:hint="eastAsia"/>
        </w:rPr>
        <w:t>负责U</w:t>
      </w:r>
      <w:r>
        <w:t>I</w:t>
      </w:r>
      <w:r>
        <w:rPr>
          <w:rFonts w:hint="eastAsia"/>
        </w:rPr>
        <w:t>制作，操作优化工作；</w:t>
      </w:r>
    </w:p>
    <w:p w:rsidR="002C69DF" w:rsidRDefault="002C69DF" w:rsidP="005E38A6">
      <w:pPr>
        <w:pStyle w:val="a"/>
        <w:numPr>
          <w:ilvl w:val="0"/>
          <w:numId w:val="32"/>
        </w:numPr>
      </w:pPr>
      <w:r>
        <w:rPr>
          <w:rFonts w:hint="eastAsia"/>
        </w:rPr>
        <w:t>负责界面逻辑的实现和协调处理；</w:t>
      </w:r>
    </w:p>
    <w:p w:rsidR="002C69DF" w:rsidRDefault="002C69DF" w:rsidP="005E38A6">
      <w:pPr>
        <w:pStyle w:val="a"/>
        <w:numPr>
          <w:ilvl w:val="0"/>
          <w:numId w:val="32"/>
        </w:numPr>
      </w:pPr>
      <w:r>
        <w:rPr>
          <w:rFonts w:hint="eastAsia"/>
        </w:rPr>
        <w:t>要求具有2年及以上的U</w:t>
      </w:r>
      <w:r>
        <w:t>I</w:t>
      </w:r>
      <w:r>
        <w:rPr>
          <w:rFonts w:hint="eastAsia"/>
        </w:rPr>
        <w:t>设计开发工作经验，熟悉</w:t>
      </w:r>
      <w:proofErr w:type="spellStart"/>
      <w:r>
        <w:rPr>
          <w:rFonts w:hint="eastAsia"/>
        </w:rPr>
        <w:t>qml</w:t>
      </w:r>
      <w:proofErr w:type="spellEnd"/>
      <w:r>
        <w:t>/</w:t>
      </w:r>
      <w:proofErr w:type="spellStart"/>
      <w:r>
        <w:rPr>
          <w:rFonts w:hint="eastAsia"/>
        </w:rPr>
        <w:t>css</w:t>
      </w:r>
      <w:proofErr w:type="spellEnd"/>
      <w:r>
        <w:rPr>
          <w:rFonts w:hint="eastAsia"/>
        </w:rPr>
        <w:t>或者qt设计师，具有一定的</w:t>
      </w:r>
      <w:proofErr w:type="gramStart"/>
      <w:r>
        <w:rPr>
          <w:rFonts w:hint="eastAsia"/>
        </w:rPr>
        <w:t>色彩工底</w:t>
      </w:r>
      <w:proofErr w:type="gramEnd"/>
      <w:r>
        <w:rPr>
          <w:rFonts w:hint="eastAsia"/>
        </w:rPr>
        <w:t>。</w:t>
      </w:r>
    </w:p>
    <w:p w:rsidR="00273F84" w:rsidRDefault="002472B4" w:rsidP="005E38A6">
      <w:pPr>
        <w:pStyle w:val="a3"/>
        <w:numPr>
          <w:ilvl w:val="0"/>
          <w:numId w:val="30"/>
        </w:numPr>
      </w:pPr>
      <w:r>
        <w:rPr>
          <w:rFonts w:hint="eastAsia"/>
        </w:rPr>
        <w:t>集成</w:t>
      </w:r>
      <w:r w:rsidR="003A0941">
        <w:rPr>
          <w:rFonts w:hint="eastAsia"/>
        </w:rPr>
        <w:t>测试工程师1名</w:t>
      </w:r>
    </w:p>
    <w:p w:rsidR="002C69DF" w:rsidRDefault="003A0941" w:rsidP="005E38A6">
      <w:pPr>
        <w:pStyle w:val="a"/>
        <w:numPr>
          <w:ilvl w:val="0"/>
          <w:numId w:val="33"/>
        </w:numPr>
      </w:pPr>
      <w:r>
        <w:rPr>
          <w:rFonts w:hint="eastAsia"/>
        </w:rPr>
        <w:t>负责软件出厂前整体的测试工作；</w:t>
      </w:r>
    </w:p>
    <w:p w:rsidR="003A0941" w:rsidRDefault="003A0941" w:rsidP="005E38A6">
      <w:pPr>
        <w:pStyle w:val="a"/>
        <w:numPr>
          <w:ilvl w:val="0"/>
          <w:numId w:val="33"/>
        </w:numPr>
      </w:pPr>
      <w:r>
        <w:rPr>
          <w:rFonts w:hint="eastAsia"/>
        </w:rPr>
        <w:t>负责软件</w:t>
      </w:r>
      <w:r w:rsidR="00292BAE">
        <w:rPr>
          <w:rFonts w:hint="eastAsia"/>
        </w:rPr>
        <w:t>测试流程</w:t>
      </w:r>
      <w:r w:rsidR="00914932">
        <w:rPr>
          <w:rFonts w:hint="eastAsia"/>
        </w:rPr>
        <w:t>执行；</w:t>
      </w:r>
    </w:p>
    <w:p w:rsidR="00914932" w:rsidRDefault="00914932" w:rsidP="005E38A6">
      <w:pPr>
        <w:pStyle w:val="a"/>
        <w:numPr>
          <w:ilvl w:val="0"/>
          <w:numId w:val="33"/>
        </w:numPr>
      </w:pPr>
      <w:r>
        <w:rPr>
          <w:rFonts w:hint="eastAsia"/>
        </w:rPr>
        <w:lastRenderedPageBreak/>
        <w:t>负责现场集成、安装测试工作；</w:t>
      </w:r>
    </w:p>
    <w:p w:rsidR="002472B4" w:rsidRDefault="002472B4" w:rsidP="005E38A6">
      <w:pPr>
        <w:pStyle w:val="a"/>
        <w:numPr>
          <w:ilvl w:val="0"/>
          <w:numId w:val="33"/>
        </w:numPr>
      </w:pPr>
      <w:r>
        <w:rPr>
          <w:rFonts w:hint="eastAsia"/>
        </w:rPr>
        <w:t>负责现场的软件使用培训工作；</w:t>
      </w:r>
    </w:p>
    <w:p w:rsidR="00273F84" w:rsidRDefault="00914932" w:rsidP="005E38A6">
      <w:pPr>
        <w:pStyle w:val="a"/>
        <w:numPr>
          <w:ilvl w:val="0"/>
          <w:numId w:val="33"/>
        </w:numPr>
      </w:pPr>
      <w:r>
        <w:rPr>
          <w:rFonts w:hint="eastAsia"/>
        </w:rPr>
        <w:t>要求</w:t>
      </w:r>
      <w:r w:rsidR="003F32A9">
        <w:rPr>
          <w:rFonts w:hint="eastAsia"/>
        </w:rPr>
        <w:t>具有</w:t>
      </w:r>
      <w:r w:rsidR="003F32A9">
        <w:t>2</w:t>
      </w:r>
      <w:r w:rsidR="003F32A9">
        <w:rPr>
          <w:rFonts w:hint="eastAsia"/>
        </w:rPr>
        <w:t>年及以上的软件测试经验，熟悉常用测试脚本的编写，熟悉正统的测试化流程。</w:t>
      </w:r>
    </w:p>
    <w:p w:rsidR="002472B4" w:rsidRDefault="0082670E" w:rsidP="000625DF">
      <w:pPr>
        <w:pStyle w:val="affff"/>
      </w:pPr>
      <w:r>
        <w:rPr>
          <w:rFonts w:hint="eastAsia"/>
        </w:rPr>
        <w:t>考虑到软件开发的不确定性，应预留充分的开发、调试时间以应急可能出现的软件开发、调试工程中出现的各种问题。</w:t>
      </w:r>
    </w:p>
    <w:p w:rsidR="00F23279" w:rsidRDefault="00F23279" w:rsidP="00F23279">
      <w:pPr>
        <w:pStyle w:val="affff1"/>
      </w:pPr>
      <w:bookmarkStart w:id="41" w:name="_Toc510948198"/>
      <w:r>
        <w:rPr>
          <w:rFonts w:hint="eastAsia"/>
        </w:rPr>
        <w:t>培训需求</w:t>
      </w:r>
      <w:bookmarkEnd w:id="41"/>
    </w:p>
    <w:p w:rsidR="004E2943" w:rsidRDefault="004E2943" w:rsidP="004E2943">
      <w:pPr>
        <w:pStyle w:val="affff"/>
        <w:spacing w:line="360" w:lineRule="auto"/>
        <w:rPr>
          <w:rFonts w:ascii="Arial" w:cs="Arial"/>
        </w:rPr>
      </w:pPr>
      <w:r>
        <w:rPr>
          <w:rFonts w:hint="eastAsia"/>
        </w:rPr>
        <w:t>软件现场集成并测试无误后，开发方安排有项目</w:t>
      </w:r>
      <w:r>
        <w:rPr>
          <w:rFonts w:ascii="Arial" w:cs="Arial" w:hint="eastAsia"/>
        </w:rPr>
        <w:t>实施经验的技术人员对</w:t>
      </w:r>
      <w:r w:rsidR="00015B52">
        <w:rPr>
          <w:rFonts w:ascii="Arial" w:cs="Arial" w:hint="eastAsia"/>
        </w:rPr>
        <w:t>使用</w:t>
      </w:r>
      <w:proofErr w:type="gramStart"/>
      <w:r>
        <w:rPr>
          <w:rFonts w:ascii="Arial" w:cs="Arial" w:hint="eastAsia"/>
        </w:rPr>
        <w:t>方相关</w:t>
      </w:r>
      <w:proofErr w:type="gramEnd"/>
      <w:r>
        <w:rPr>
          <w:rFonts w:ascii="Arial" w:cs="Arial" w:hint="eastAsia"/>
        </w:rPr>
        <w:t>人员进行培训，培训内容包括配置、操作程序、安全规程、理论知识、系统维护等方面。培训具体日期由双方协商确定。</w:t>
      </w:r>
    </w:p>
    <w:p w:rsidR="004E2943" w:rsidRDefault="004E2943" w:rsidP="00F4016C">
      <w:pPr>
        <w:pStyle w:val="a3"/>
        <w:numPr>
          <w:ilvl w:val="0"/>
          <w:numId w:val="37"/>
        </w:numPr>
        <w:spacing w:line="360" w:lineRule="auto"/>
      </w:pPr>
      <w:r>
        <w:rPr>
          <w:rFonts w:hint="eastAsia"/>
        </w:rPr>
        <w:t>培训地点：沈阳601所；</w:t>
      </w:r>
    </w:p>
    <w:p w:rsidR="004E2943" w:rsidRDefault="004E2943" w:rsidP="004E2943">
      <w:pPr>
        <w:pStyle w:val="a3"/>
        <w:spacing w:line="360" w:lineRule="auto"/>
      </w:pPr>
      <w:r>
        <w:rPr>
          <w:rFonts w:hint="eastAsia"/>
        </w:rPr>
        <w:t>培训人数：2人；</w:t>
      </w:r>
    </w:p>
    <w:p w:rsidR="004E2943" w:rsidRDefault="004E2943" w:rsidP="004E2943">
      <w:pPr>
        <w:pStyle w:val="affff"/>
        <w:spacing w:line="360" w:lineRule="auto"/>
      </w:pPr>
      <w:r>
        <w:rPr>
          <w:rFonts w:hint="eastAsia"/>
        </w:rPr>
        <w:t>培训课时：不少于3天。</w:t>
      </w:r>
    </w:p>
    <w:p w:rsidR="00F23279" w:rsidRDefault="008B4D18" w:rsidP="008B4D18">
      <w:pPr>
        <w:pStyle w:val="affff1"/>
      </w:pPr>
      <w:bookmarkStart w:id="42" w:name="_Toc510948199"/>
      <w:r>
        <w:rPr>
          <w:rFonts w:hint="eastAsia"/>
        </w:rPr>
        <w:t>软件保障需求</w:t>
      </w:r>
      <w:bookmarkEnd w:id="42"/>
    </w:p>
    <w:p w:rsidR="002671C6" w:rsidRPr="002671C6" w:rsidRDefault="002671C6" w:rsidP="002671C6">
      <w:pPr>
        <w:pStyle w:val="affff"/>
        <w:rPr>
          <w:lang w:val="x-none"/>
        </w:rPr>
      </w:pPr>
      <w:proofErr w:type="gramStart"/>
      <w:r w:rsidRPr="002671C6">
        <w:rPr>
          <w:rFonts w:hint="eastAsia"/>
          <w:lang w:val="x-none"/>
        </w:rPr>
        <w:t>教员台软件</w:t>
      </w:r>
      <w:proofErr w:type="gramEnd"/>
      <w:r w:rsidRPr="002671C6">
        <w:rPr>
          <w:rFonts w:hint="eastAsia"/>
          <w:lang w:val="x-none"/>
        </w:rPr>
        <w:t>根据质量体系要求进行软件开发。项目交付时，</w:t>
      </w:r>
      <w:r w:rsidR="00ED5CDD">
        <w:rPr>
          <w:rFonts w:hint="eastAsia"/>
          <w:lang w:val="x-none"/>
        </w:rPr>
        <w:t>开发</w:t>
      </w:r>
      <w:r w:rsidRPr="002671C6">
        <w:rPr>
          <w:rFonts w:hint="eastAsia"/>
          <w:lang w:val="x-none"/>
        </w:rPr>
        <w:t>方提供软件测试报告等合格证明文件</w:t>
      </w:r>
      <w:r w:rsidR="00ED5CDD">
        <w:rPr>
          <w:rFonts w:hint="eastAsia"/>
          <w:lang w:val="x-none"/>
        </w:rPr>
        <w:t>，</w:t>
      </w:r>
      <w:r w:rsidR="0013288C">
        <w:rPr>
          <w:rFonts w:hint="eastAsia"/>
        </w:rPr>
        <w:t>参与完成集成调试工作，</w:t>
      </w:r>
      <w:r w:rsidR="00ED5CDD">
        <w:rPr>
          <w:rFonts w:hint="eastAsia"/>
        </w:rPr>
        <w:t>同时</w:t>
      </w:r>
      <w:r w:rsidR="0013288C">
        <w:rPr>
          <w:rFonts w:hint="eastAsia"/>
        </w:rPr>
        <w:t>应负责后续的软件维护和升级工作。</w:t>
      </w:r>
    </w:p>
    <w:p w:rsidR="008B4D18" w:rsidRPr="002671C6" w:rsidRDefault="002671C6" w:rsidP="002671C6">
      <w:pPr>
        <w:pStyle w:val="affff"/>
        <w:rPr>
          <w:lang w:val="x-none"/>
        </w:rPr>
      </w:pPr>
      <w:r w:rsidRPr="002671C6">
        <w:rPr>
          <w:rFonts w:hint="eastAsia"/>
          <w:lang w:val="x-none"/>
        </w:rPr>
        <w:t>本软件的质量保证期为5年，在项目验收合格后开始统计，在质保期内发现的任何质量缺陷，</w:t>
      </w:r>
      <w:r w:rsidR="00814697">
        <w:rPr>
          <w:rFonts w:hint="eastAsia"/>
          <w:lang w:val="x-none"/>
        </w:rPr>
        <w:t>由开发</w:t>
      </w:r>
      <w:r w:rsidRPr="002671C6">
        <w:rPr>
          <w:rFonts w:hint="eastAsia"/>
          <w:lang w:val="x-none"/>
        </w:rPr>
        <w:t>方进行免费修正。在质保期满后，</w:t>
      </w:r>
      <w:r w:rsidR="00D84F13">
        <w:rPr>
          <w:rFonts w:hint="eastAsia"/>
          <w:lang w:val="x-none"/>
        </w:rPr>
        <w:t>开发</w:t>
      </w:r>
      <w:r w:rsidR="00D84F13" w:rsidRPr="002671C6">
        <w:rPr>
          <w:rFonts w:hint="eastAsia"/>
          <w:lang w:val="x-none"/>
        </w:rPr>
        <w:t>方</w:t>
      </w:r>
      <w:r w:rsidRPr="002671C6">
        <w:rPr>
          <w:rFonts w:hint="eastAsia"/>
          <w:lang w:val="x-none"/>
        </w:rPr>
        <w:t>向甲方提供长期、有偿的技术服务。</w:t>
      </w:r>
    </w:p>
    <w:p w:rsidR="008B4D18" w:rsidRDefault="0069290C" w:rsidP="000625DF">
      <w:pPr>
        <w:pStyle w:val="affff"/>
      </w:pPr>
      <w:r>
        <w:rPr>
          <w:rFonts w:hint="eastAsia"/>
        </w:rPr>
        <w:t>软件现场交付时，应预留备份，当软件使用过程中出现不可预知的问题导致软件出现故障无法使用时，应可立即使用预留的备份，快速</w:t>
      </w:r>
      <w:proofErr w:type="gramStart"/>
      <w:r>
        <w:rPr>
          <w:rFonts w:hint="eastAsia"/>
        </w:rPr>
        <w:t>替换受</w:t>
      </w:r>
      <w:proofErr w:type="gramEnd"/>
      <w:r>
        <w:rPr>
          <w:rFonts w:hint="eastAsia"/>
        </w:rPr>
        <w:t>故障的软件，尽最大程度减少软件问题带来的损失，提供高可靠的保障性。</w:t>
      </w:r>
    </w:p>
    <w:p w:rsidR="00FF6C1B" w:rsidRDefault="00FF6C1B" w:rsidP="00E16C07">
      <w:pPr>
        <w:pStyle w:val="affff1"/>
      </w:pPr>
      <w:bookmarkStart w:id="43" w:name="_Toc510948200"/>
      <w:r>
        <w:rPr>
          <w:rFonts w:hint="eastAsia"/>
        </w:rPr>
        <w:t>验收和交付</w:t>
      </w:r>
      <w:r w:rsidR="0013363F">
        <w:rPr>
          <w:rFonts w:hint="eastAsia"/>
        </w:rPr>
        <w:t>需求</w:t>
      </w:r>
      <w:bookmarkEnd w:id="43"/>
    </w:p>
    <w:p w:rsidR="00FF6C1B" w:rsidRDefault="00FF6C1B" w:rsidP="00FF6C1B">
      <w:pPr>
        <w:pStyle w:val="affff"/>
      </w:pPr>
      <w:r>
        <w:rPr>
          <w:rFonts w:hint="eastAsia"/>
        </w:rPr>
        <w:t>软件的</w:t>
      </w:r>
      <w:proofErr w:type="gramStart"/>
      <w:r>
        <w:rPr>
          <w:rFonts w:hint="eastAsia"/>
        </w:rPr>
        <w:t>验收按</w:t>
      </w:r>
      <w:proofErr w:type="gramEnd"/>
      <w:r>
        <w:rPr>
          <w:rFonts w:hint="eastAsia"/>
        </w:rPr>
        <w:t>如下要求进行：</w:t>
      </w:r>
    </w:p>
    <w:p w:rsidR="00FF6C1B" w:rsidRDefault="00FF6C1B" w:rsidP="005E38A6">
      <w:pPr>
        <w:pStyle w:val="a3"/>
        <w:numPr>
          <w:ilvl w:val="0"/>
          <w:numId w:val="34"/>
        </w:numPr>
      </w:pPr>
      <w:r>
        <w:rPr>
          <w:rFonts w:hint="eastAsia"/>
        </w:rPr>
        <w:t>被验收软件已通过软件测试，测试中发现的问题已归零解决；</w:t>
      </w:r>
    </w:p>
    <w:p w:rsidR="00FF6C1B" w:rsidRDefault="00FF6C1B" w:rsidP="00FF6C1B">
      <w:pPr>
        <w:pStyle w:val="a3"/>
      </w:pPr>
      <w:r>
        <w:rPr>
          <w:rFonts w:hint="eastAsia"/>
        </w:rPr>
        <w:t>要求的软件文档齐全并通过验证；</w:t>
      </w:r>
    </w:p>
    <w:p w:rsidR="00FF6C1B" w:rsidRDefault="00FF6C1B" w:rsidP="00FF6C1B">
      <w:pPr>
        <w:pStyle w:val="a3"/>
      </w:pPr>
      <w:r>
        <w:rPr>
          <w:rFonts w:hint="eastAsia"/>
        </w:rPr>
        <w:t>软件及文档已置于配置管理之下并得到有效控制；</w:t>
      </w:r>
    </w:p>
    <w:p w:rsidR="00FF6C1B" w:rsidRDefault="00FF6C1B" w:rsidP="00FF6C1B">
      <w:pPr>
        <w:pStyle w:val="a3"/>
      </w:pPr>
      <w:r>
        <w:rPr>
          <w:rFonts w:hint="eastAsia"/>
        </w:rPr>
        <w:t xml:space="preserve">软件的验收，由用户方测试全部的软件配置项测试用例，通过测试后可以验收。 </w:t>
      </w:r>
    </w:p>
    <w:p w:rsidR="00FF6C1B" w:rsidRDefault="00FF6C1B" w:rsidP="00FF6C1B">
      <w:pPr>
        <w:pStyle w:val="affff"/>
      </w:pPr>
      <w:r>
        <w:rPr>
          <w:rFonts w:hint="eastAsia"/>
        </w:rPr>
        <w:t>软件的交付按如下要求进行：</w:t>
      </w:r>
    </w:p>
    <w:p w:rsidR="00FF6C1B" w:rsidRDefault="00FF6C1B" w:rsidP="005E38A6">
      <w:pPr>
        <w:pStyle w:val="a3"/>
        <w:numPr>
          <w:ilvl w:val="0"/>
          <w:numId w:val="35"/>
        </w:numPr>
      </w:pPr>
      <w:r>
        <w:rPr>
          <w:rFonts w:hint="eastAsia"/>
        </w:rPr>
        <w:t>软件的交付内容包括：软件文档、目标程序；</w:t>
      </w:r>
    </w:p>
    <w:p w:rsidR="00FF6C1B" w:rsidRDefault="00FF6C1B" w:rsidP="00FF6C1B">
      <w:pPr>
        <w:pStyle w:val="a3"/>
      </w:pPr>
      <w:r>
        <w:rPr>
          <w:rFonts w:hint="eastAsia"/>
        </w:rPr>
        <w:t>软件交付形式：文档应以在档案管理系统得到控制的电子产品进行交付；目标程序应以软件受控库中正式出库的电子产品进行交付；</w:t>
      </w:r>
    </w:p>
    <w:p w:rsidR="00FF6C1B" w:rsidRDefault="00FF6C1B" w:rsidP="00FF6C1B">
      <w:pPr>
        <w:pStyle w:val="a3"/>
      </w:pPr>
      <w:r>
        <w:rPr>
          <w:rFonts w:hint="eastAsia"/>
        </w:rPr>
        <w:t>交付的文档清单按合同规定。</w:t>
      </w:r>
    </w:p>
    <w:p w:rsidR="00FF6C1B" w:rsidRDefault="00FF6C1B" w:rsidP="000625DF">
      <w:pPr>
        <w:pStyle w:val="affff"/>
      </w:pPr>
    </w:p>
    <w:p w:rsidR="0013288C" w:rsidRDefault="00FF3F97" w:rsidP="00414ABE">
      <w:pPr>
        <w:pStyle w:val="affff0"/>
      </w:pPr>
      <w:bookmarkStart w:id="44" w:name="_Toc510948201"/>
      <w:r>
        <w:rPr>
          <w:rFonts w:hint="eastAsia"/>
        </w:rPr>
        <w:lastRenderedPageBreak/>
        <w:t>合格性规定</w:t>
      </w:r>
      <w:bookmarkEnd w:id="44"/>
    </w:p>
    <w:p w:rsidR="0013288C" w:rsidRDefault="00AD1ECE" w:rsidP="000625DF">
      <w:pPr>
        <w:pStyle w:val="affff"/>
      </w:pPr>
      <w:r>
        <w:rPr>
          <w:rFonts w:hint="eastAsia"/>
        </w:rPr>
        <w:t>教员控制软件</w:t>
      </w:r>
      <w:proofErr w:type="gramStart"/>
      <w:r>
        <w:rPr>
          <w:rFonts w:hint="eastAsia"/>
        </w:rPr>
        <w:t>在联条交付</w:t>
      </w:r>
      <w:proofErr w:type="gramEnd"/>
      <w:r>
        <w:rPr>
          <w:rFonts w:hint="eastAsia"/>
        </w:rPr>
        <w:t>时，由使用方进行判定，满足以下所列测试情况后，可认为教员控制符合合格性规定。</w:t>
      </w:r>
    </w:p>
    <w:p w:rsidR="0013288C" w:rsidRDefault="00A878BE" w:rsidP="005E38A6">
      <w:pPr>
        <w:pStyle w:val="a3"/>
        <w:numPr>
          <w:ilvl w:val="0"/>
          <w:numId w:val="36"/>
        </w:numPr>
      </w:pPr>
      <w:r>
        <w:rPr>
          <w:rFonts w:hint="eastAsia"/>
        </w:rPr>
        <w:t>演示：</w:t>
      </w:r>
      <w:r w:rsidR="00622F1E">
        <w:rPr>
          <w:rFonts w:hint="eastAsia"/>
        </w:rPr>
        <w:t>由开发方进行操作，</w:t>
      </w:r>
      <w:r w:rsidR="00B527CC">
        <w:rPr>
          <w:rFonts w:hint="eastAsia"/>
        </w:rPr>
        <w:t>对软件所有的可见的功能进行演示；</w:t>
      </w:r>
    </w:p>
    <w:p w:rsidR="00B527CC" w:rsidRDefault="00664CC6" w:rsidP="005E38A6">
      <w:pPr>
        <w:pStyle w:val="a3"/>
        <w:numPr>
          <w:ilvl w:val="0"/>
          <w:numId w:val="36"/>
        </w:numPr>
      </w:pPr>
      <w:r>
        <w:rPr>
          <w:rFonts w:hint="eastAsia"/>
        </w:rPr>
        <w:t>测试：由开发方提供相应的测试软件，对软件所有的外部接口进行测试</w:t>
      </w:r>
      <w:r w:rsidR="00B85950">
        <w:rPr>
          <w:rFonts w:hint="eastAsia"/>
        </w:rPr>
        <w:t>，包括本文档内所列出的外部接口需求</w:t>
      </w:r>
      <w:r>
        <w:rPr>
          <w:rFonts w:hint="eastAsia"/>
        </w:rPr>
        <w:t>；</w:t>
      </w:r>
    </w:p>
    <w:p w:rsidR="00664CC6" w:rsidRDefault="00550924" w:rsidP="005E38A6">
      <w:pPr>
        <w:pStyle w:val="a3"/>
        <w:numPr>
          <w:ilvl w:val="0"/>
          <w:numId w:val="36"/>
        </w:numPr>
      </w:pPr>
      <w:r>
        <w:rPr>
          <w:rFonts w:hint="eastAsia"/>
        </w:rPr>
        <w:t>分析：</w:t>
      </w:r>
      <w:r w:rsidR="00805FC1">
        <w:rPr>
          <w:rFonts w:hint="eastAsia"/>
        </w:rPr>
        <w:t>对已有的数据库文件进行符合性分析；</w:t>
      </w:r>
    </w:p>
    <w:p w:rsidR="00805FC1" w:rsidRDefault="004822DF" w:rsidP="005E38A6">
      <w:pPr>
        <w:pStyle w:val="a3"/>
        <w:numPr>
          <w:ilvl w:val="0"/>
          <w:numId w:val="36"/>
        </w:numPr>
      </w:pPr>
      <w:r>
        <w:rPr>
          <w:rFonts w:hint="eastAsia"/>
        </w:rPr>
        <w:t>审查：由使用方对</w:t>
      </w:r>
      <w:r w:rsidR="0013138A">
        <w:rPr>
          <w:rFonts w:hint="eastAsia"/>
        </w:rPr>
        <w:t>开发方提供的各类文档和软件源代码进行审查</w:t>
      </w:r>
      <w:r w:rsidR="0030629D">
        <w:rPr>
          <w:rFonts w:hint="eastAsia"/>
        </w:rPr>
        <w:t>。</w:t>
      </w:r>
    </w:p>
    <w:p w:rsidR="0013138A" w:rsidRDefault="008916DB" w:rsidP="008916DB">
      <w:pPr>
        <w:pStyle w:val="affff"/>
      </w:pPr>
      <w:r>
        <w:rPr>
          <w:rFonts w:hint="eastAsia"/>
        </w:rPr>
        <w:t>合格性判断的主要依据是是否满足使用方的使用需求和能力需求，</w:t>
      </w:r>
      <w:r w:rsidR="00B05C1F">
        <w:rPr>
          <w:rFonts w:hint="eastAsia"/>
        </w:rPr>
        <w:t>其他特殊的合格性方法由双方协定。</w:t>
      </w:r>
    </w:p>
    <w:p w:rsidR="00AD1ECE" w:rsidRDefault="007547D0" w:rsidP="007547D0">
      <w:pPr>
        <w:pStyle w:val="affff0"/>
      </w:pPr>
      <w:bookmarkStart w:id="45" w:name="_Toc510948202"/>
      <w:r>
        <w:rPr>
          <w:rFonts w:hint="eastAsia"/>
        </w:rPr>
        <w:t>需求可追踪性</w:t>
      </w:r>
      <w:bookmarkEnd w:id="45"/>
    </w:p>
    <w:p w:rsidR="00532B22" w:rsidRDefault="00532B22" w:rsidP="000625DF">
      <w:pPr>
        <w:pStyle w:val="affff"/>
      </w:pPr>
      <w:r>
        <w:rPr>
          <w:rFonts w:hint="eastAsia"/>
        </w:rPr>
        <w:t>需求可追踪性应满足正向追踪、逆向追踪两个部分。</w:t>
      </w:r>
    </w:p>
    <w:p w:rsidR="00532B22" w:rsidRDefault="00532B22" w:rsidP="000625DF">
      <w:pPr>
        <w:pStyle w:val="affff"/>
      </w:pPr>
      <w:r>
        <w:rPr>
          <w:rFonts w:hint="eastAsia"/>
        </w:rPr>
        <w:t>正向追踪为用户需求到设计、开发过程中的追踪，即用户需求应完整且准确的在最终软件中体现，并一一对应。</w:t>
      </w:r>
    </w:p>
    <w:p w:rsidR="007547D0" w:rsidRDefault="00532B22" w:rsidP="000625DF">
      <w:pPr>
        <w:pStyle w:val="affff"/>
      </w:pPr>
      <w:r>
        <w:rPr>
          <w:rFonts w:hint="eastAsia"/>
        </w:rPr>
        <w:t>逆向追踪</w:t>
      </w:r>
      <w:r w:rsidR="008231A2">
        <w:rPr>
          <w:rFonts w:hint="eastAsia"/>
        </w:rPr>
        <w:t>，</w:t>
      </w:r>
      <w:r w:rsidR="00D751F8">
        <w:rPr>
          <w:rFonts w:hint="eastAsia"/>
        </w:rPr>
        <w:t>教员控制软件设计、开发过程中参考的所有需求协定可在本文档内进行查询，</w:t>
      </w:r>
      <w:r w:rsidR="00D13D1C">
        <w:rPr>
          <w:rFonts w:hint="eastAsia"/>
        </w:rPr>
        <w:t>并可在本文档内</w:t>
      </w:r>
      <w:r w:rsidR="00B052D2">
        <w:rPr>
          <w:rFonts w:hint="eastAsia"/>
        </w:rPr>
        <w:t>确定需求的所属类别，</w:t>
      </w:r>
      <w:r w:rsidR="00811F6D">
        <w:rPr>
          <w:rFonts w:hint="eastAsia"/>
        </w:rPr>
        <w:t>从而最终从底而上的方式追踪到最初的用户需求，</w:t>
      </w:r>
      <w:r w:rsidR="00A05C8D">
        <w:rPr>
          <w:rFonts w:hint="eastAsia"/>
        </w:rPr>
        <w:t>确保需求的完整和正确性。</w:t>
      </w:r>
    </w:p>
    <w:sectPr w:rsidR="007547D0" w:rsidSect="00813336">
      <w:headerReference w:type="default" r:id="rId19"/>
      <w:footerReference w:type="default" r:id="rId20"/>
      <w:headerReference w:type="first" r:id="rId21"/>
      <w:footerReference w:type="first" r:id="rId22"/>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8C1" w:rsidRDefault="00BF68C1">
      <w:r>
        <w:separator/>
      </w:r>
    </w:p>
    <w:p w:rsidR="00BF68C1" w:rsidRDefault="00BF68C1"/>
  </w:endnote>
  <w:endnote w:type="continuationSeparator" w:id="0">
    <w:p w:rsidR="00BF68C1" w:rsidRDefault="00BF68C1">
      <w:r>
        <w:continuationSeparator/>
      </w:r>
    </w:p>
    <w:p w:rsidR="00BF68C1" w:rsidRDefault="00BF6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AD3C83" w:rsidRDefault="00C6254C"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8C1" w:rsidRDefault="00BF68C1">
      <w:r>
        <w:rPr>
          <w:rFonts w:hint="eastAsia"/>
        </w:rPr>
        <w:separator/>
      </w:r>
    </w:p>
    <w:p w:rsidR="00BF68C1" w:rsidRDefault="00BF68C1"/>
  </w:footnote>
  <w:footnote w:type="continuationSeparator" w:id="0">
    <w:p w:rsidR="00BF68C1" w:rsidRDefault="00BF68C1">
      <w:r>
        <w:continuationSeparator/>
      </w:r>
    </w:p>
    <w:p w:rsidR="00BF68C1" w:rsidRDefault="00BF6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B965AC" w:rsidRDefault="00C6254C" w:rsidP="0075070C">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75070C">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Pr="00CC27D1" w:rsidRDefault="00C6254C"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54C" w:rsidRDefault="00C6254C" w:rsidP="00813336">
    <w:pPr>
      <w:pStyle w:val="afd"/>
      <w:pBdr>
        <w:bottom w:val="none" w:sz="0" w:space="0" w:color="auto"/>
      </w:pBdr>
      <w:ind w:firstLine="360"/>
    </w:pPr>
  </w:p>
  <w:p w:rsidR="00C6254C" w:rsidRDefault="00C6254C" w:rsidP="00813336">
    <w:pPr>
      <w:pStyle w:val="afd"/>
      <w:pBdr>
        <w:bottom w:val="none" w:sz="0" w:space="0" w:color="auto"/>
      </w:pBdr>
      <w:ind w:firstLine="360"/>
    </w:pPr>
  </w:p>
  <w:p w:rsidR="00C6254C" w:rsidRDefault="00C6254C" w:rsidP="00813336">
    <w:pPr>
      <w:pStyle w:val="afd"/>
      <w:pBdr>
        <w:bottom w:val="none" w:sz="0" w:space="0" w:color="auto"/>
      </w:pBdr>
      <w:ind w:firstLine="360"/>
    </w:pPr>
  </w:p>
  <w:p w:rsidR="00C6254C" w:rsidRPr="008D09D3" w:rsidRDefault="00C6254C"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w:t>
    </w:r>
    <w:r>
      <w:rPr>
        <w:rFonts w:ascii="黑体" w:eastAsia="黑体" w:hAnsi="黑体" w:hint="eastAsia"/>
        <w:sz w:val="32"/>
      </w:rPr>
      <w:t>需求规格说明书</w:t>
    </w:r>
  </w:p>
  <w:p w:rsidR="00C6254C" w:rsidRDefault="00C6254C" w:rsidP="00813336">
    <w:pPr>
      <w:pStyle w:val="afd"/>
      <w:pBdr>
        <w:bottom w:val="none" w:sz="0" w:space="0" w:color="auto"/>
      </w:pBdr>
      <w:ind w:firstLine="360"/>
    </w:pPr>
  </w:p>
  <w:p w:rsidR="00C6254C" w:rsidRPr="00EA61B7" w:rsidRDefault="00C6254C"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6"/>
    <w:lvlOverride w:ilvl="0">
      <w:startOverride w:val="1"/>
    </w:lvlOverride>
  </w:num>
  <w:num w:numId="37">
    <w:abstractNumId w:val="6"/>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6D8"/>
    <w:rsid w:val="00001DB2"/>
    <w:rsid w:val="00002F6E"/>
    <w:rsid w:val="000033DD"/>
    <w:rsid w:val="00006A32"/>
    <w:rsid w:val="00007126"/>
    <w:rsid w:val="000114F0"/>
    <w:rsid w:val="000123FC"/>
    <w:rsid w:val="00012F7D"/>
    <w:rsid w:val="00013836"/>
    <w:rsid w:val="00015344"/>
    <w:rsid w:val="00015B52"/>
    <w:rsid w:val="0001646A"/>
    <w:rsid w:val="00020694"/>
    <w:rsid w:val="00021B36"/>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56EA4"/>
    <w:rsid w:val="00060125"/>
    <w:rsid w:val="00060A74"/>
    <w:rsid w:val="000610A7"/>
    <w:rsid w:val="00061961"/>
    <w:rsid w:val="00061B56"/>
    <w:rsid w:val="000625DF"/>
    <w:rsid w:val="00062EA1"/>
    <w:rsid w:val="00063215"/>
    <w:rsid w:val="00063459"/>
    <w:rsid w:val="000663FC"/>
    <w:rsid w:val="00067945"/>
    <w:rsid w:val="00067E74"/>
    <w:rsid w:val="00071941"/>
    <w:rsid w:val="000725D5"/>
    <w:rsid w:val="00073A49"/>
    <w:rsid w:val="00073AAC"/>
    <w:rsid w:val="00073AD4"/>
    <w:rsid w:val="0007493B"/>
    <w:rsid w:val="00074C1B"/>
    <w:rsid w:val="00076808"/>
    <w:rsid w:val="00076FD5"/>
    <w:rsid w:val="00077CF4"/>
    <w:rsid w:val="00080AD7"/>
    <w:rsid w:val="0008233D"/>
    <w:rsid w:val="000829C5"/>
    <w:rsid w:val="000875D6"/>
    <w:rsid w:val="00091859"/>
    <w:rsid w:val="0009213C"/>
    <w:rsid w:val="000924C2"/>
    <w:rsid w:val="0009326A"/>
    <w:rsid w:val="00093F2C"/>
    <w:rsid w:val="00094B69"/>
    <w:rsid w:val="00094B9E"/>
    <w:rsid w:val="000977CB"/>
    <w:rsid w:val="000A038C"/>
    <w:rsid w:val="000A0737"/>
    <w:rsid w:val="000A1787"/>
    <w:rsid w:val="000A18E0"/>
    <w:rsid w:val="000A2E8A"/>
    <w:rsid w:val="000A6685"/>
    <w:rsid w:val="000A72A1"/>
    <w:rsid w:val="000A7A11"/>
    <w:rsid w:val="000A7CF3"/>
    <w:rsid w:val="000B0088"/>
    <w:rsid w:val="000B04ED"/>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28D1"/>
    <w:rsid w:val="000D3A22"/>
    <w:rsid w:val="000D3E85"/>
    <w:rsid w:val="000D3F3F"/>
    <w:rsid w:val="000D4086"/>
    <w:rsid w:val="000D415A"/>
    <w:rsid w:val="000D62EB"/>
    <w:rsid w:val="000D794A"/>
    <w:rsid w:val="000E0A16"/>
    <w:rsid w:val="000E1463"/>
    <w:rsid w:val="000E1D17"/>
    <w:rsid w:val="000E23AE"/>
    <w:rsid w:val="000E44BD"/>
    <w:rsid w:val="000E48D4"/>
    <w:rsid w:val="000E49D6"/>
    <w:rsid w:val="000E4F48"/>
    <w:rsid w:val="000E550C"/>
    <w:rsid w:val="000E56D0"/>
    <w:rsid w:val="000E6C54"/>
    <w:rsid w:val="000F0203"/>
    <w:rsid w:val="000F0AC6"/>
    <w:rsid w:val="000F11AC"/>
    <w:rsid w:val="0010124D"/>
    <w:rsid w:val="00102B04"/>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138A"/>
    <w:rsid w:val="0013288C"/>
    <w:rsid w:val="0013363F"/>
    <w:rsid w:val="001351DF"/>
    <w:rsid w:val="00136D31"/>
    <w:rsid w:val="001373F5"/>
    <w:rsid w:val="00141ABA"/>
    <w:rsid w:val="00141FC8"/>
    <w:rsid w:val="00142DD2"/>
    <w:rsid w:val="001443A3"/>
    <w:rsid w:val="001464F5"/>
    <w:rsid w:val="001507D4"/>
    <w:rsid w:val="0015166C"/>
    <w:rsid w:val="00151FEC"/>
    <w:rsid w:val="00153E4D"/>
    <w:rsid w:val="001555B8"/>
    <w:rsid w:val="0015617F"/>
    <w:rsid w:val="00156661"/>
    <w:rsid w:val="00156F86"/>
    <w:rsid w:val="00162B95"/>
    <w:rsid w:val="00166414"/>
    <w:rsid w:val="00166D5F"/>
    <w:rsid w:val="00172C19"/>
    <w:rsid w:val="00173327"/>
    <w:rsid w:val="001753DD"/>
    <w:rsid w:val="001759AF"/>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2707"/>
    <w:rsid w:val="001B407A"/>
    <w:rsid w:val="001B5066"/>
    <w:rsid w:val="001B6FCD"/>
    <w:rsid w:val="001B71E1"/>
    <w:rsid w:val="001C1113"/>
    <w:rsid w:val="001C283C"/>
    <w:rsid w:val="001C47DF"/>
    <w:rsid w:val="001C4E19"/>
    <w:rsid w:val="001C5542"/>
    <w:rsid w:val="001C6D78"/>
    <w:rsid w:val="001C6DC8"/>
    <w:rsid w:val="001D0447"/>
    <w:rsid w:val="001D04C9"/>
    <w:rsid w:val="001D0593"/>
    <w:rsid w:val="001D1F9D"/>
    <w:rsid w:val="001D2826"/>
    <w:rsid w:val="001D4A77"/>
    <w:rsid w:val="001D5013"/>
    <w:rsid w:val="001D5DC1"/>
    <w:rsid w:val="001D7F8C"/>
    <w:rsid w:val="001E1BC6"/>
    <w:rsid w:val="001E253F"/>
    <w:rsid w:val="001E3670"/>
    <w:rsid w:val="001E3699"/>
    <w:rsid w:val="001E3902"/>
    <w:rsid w:val="001E3FE9"/>
    <w:rsid w:val="001E6811"/>
    <w:rsid w:val="001F04AC"/>
    <w:rsid w:val="001F0ACB"/>
    <w:rsid w:val="001F19C9"/>
    <w:rsid w:val="001F2C42"/>
    <w:rsid w:val="001F58BC"/>
    <w:rsid w:val="001F648A"/>
    <w:rsid w:val="001F7192"/>
    <w:rsid w:val="001F7849"/>
    <w:rsid w:val="00201B06"/>
    <w:rsid w:val="002043C5"/>
    <w:rsid w:val="00204531"/>
    <w:rsid w:val="0020462E"/>
    <w:rsid w:val="0020637B"/>
    <w:rsid w:val="00211009"/>
    <w:rsid w:val="00211141"/>
    <w:rsid w:val="0021126B"/>
    <w:rsid w:val="00211B06"/>
    <w:rsid w:val="00215A28"/>
    <w:rsid w:val="00215E4B"/>
    <w:rsid w:val="0022039D"/>
    <w:rsid w:val="00220C4C"/>
    <w:rsid w:val="00223B0C"/>
    <w:rsid w:val="002262CB"/>
    <w:rsid w:val="0022665F"/>
    <w:rsid w:val="002270AA"/>
    <w:rsid w:val="00230141"/>
    <w:rsid w:val="00232B84"/>
    <w:rsid w:val="0023517F"/>
    <w:rsid w:val="00235F9B"/>
    <w:rsid w:val="00236367"/>
    <w:rsid w:val="002365AD"/>
    <w:rsid w:val="002375AE"/>
    <w:rsid w:val="00240243"/>
    <w:rsid w:val="002404AF"/>
    <w:rsid w:val="002406EF"/>
    <w:rsid w:val="00240B92"/>
    <w:rsid w:val="00241C9E"/>
    <w:rsid w:val="00243616"/>
    <w:rsid w:val="00246B3A"/>
    <w:rsid w:val="002472B4"/>
    <w:rsid w:val="00247BBF"/>
    <w:rsid w:val="00247D47"/>
    <w:rsid w:val="00254550"/>
    <w:rsid w:val="00255182"/>
    <w:rsid w:val="002558BB"/>
    <w:rsid w:val="002559E2"/>
    <w:rsid w:val="00256326"/>
    <w:rsid w:val="002574CE"/>
    <w:rsid w:val="00257AB2"/>
    <w:rsid w:val="0026322A"/>
    <w:rsid w:val="00265768"/>
    <w:rsid w:val="002671C6"/>
    <w:rsid w:val="00267FF9"/>
    <w:rsid w:val="002707D5"/>
    <w:rsid w:val="0027296C"/>
    <w:rsid w:val="00273F84"/>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BAE"/>
    <w:rsid w:val="00292D8F"/>
    <w:rsid w:val="00292E01"/>
    <w:rsid w:val="00292E2E"/>
    <w:rsid w:val="002934CB"/>
    <w:rsid w:val="00296F41"/>
    <w:rsid w:val="00297035"/>
    <w:rsid w:val="00297B0D"/>
    <w:rsid w:val="002A09C3"/>
    <w:rsid w:val="002A4E81"/>
    <w:rsid w:val="002A645A"/>
    <w:rsid w:val="002A728A"/>
    <w:rsid w:val="002B0A05"/>
    <w:rsid w:val="002B19ED"/>
    <w:rsid w:val="002B46BA"/>
    <w:rsid w:val="002B5781"/>
    <w:rsid w:val="002B6470"/>
    <w:rsid w:val="002C0198"/>
    <w:rsid w:val="002C048A"/>
    <w:rsid w:val="002C2323"/>
    <w:rsid w:val="002C69DF"/>
    <w:rsid w:val="002C7330"/>
    <w:rsid w:val="002C745B"/>
    <w:rsid w:val="002D087A"/>
    <w:rsid w:val="002D1912"/>
    <w:rsid w:val="002D1970"/>
    <w:rsid w:val="002D200B"/>
    <w:rsid w:val="002D24C1"/>
    <w:rsid w:val="002D2CDE"/>
    <w:rsid w:val="002D41DD"/>
    <w:rsid w:val="002D45CD"/>
    <w:rsid w:val="002D5006"/>
    <w:rsid w:val="002D5606"/>
    <w:rsid w:val="002D70F5"/>
    <w:rsid w:val="002E052E"/>
    <w:rsid w:val="002E0BA3"/>
    <w:rsid w:val="002E21FB"/>
    <w:rsid w:val="002E4886"/>
    <w:rsid w:val="002E66CC"/>
    <w:rsid w:val="002E6EA9"/>
    <w:rsid w:val="002F0E79"/>
    <w:rsid w:val="002F1690"/>
    <w:rsid w:val="002F230C"/>
    <w:rsid w:val="002F2E53"/>
    <w:rsid w:val="002F4C4E"/>
    <w:rsid w:val="002F61FB"/>
    <w:rsid w:val="002F6A64"/>
    <w:rsid w:val="00300B54"/>
    <w:rsid w:val="00300E58"/>
    <w:rsid w:val="003014A5"/>
    <w:rsid w:val="00301EF3"/>
    <w:rsid w:val="00304715"/>
    <w:rsid w:val="00305673"/>
    <w:rsid w:val="0030629D"/>
    <w:rsid w:val="003068C4"/>
    <w:rsid w:val="00311E80"/>
    <w:rsid w:val="00312686"/>
    <w:rsid w:val="00312A62"/>
    <w:rsid w:val="00312ED6"/>
    <w:rsid w:val="00314DE7"/>
    <w:rsid w:val="003150C1"/>
    <w:rsid w:val="00315121"/>
    <w:rsid w:val="0031557E"/>
    <w:rsid w:val="00315EB0"/>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46F93"/>
    <w:rsid w:val="00350472"/>
    <w:rsid w:val="0035145C"/>
    <w:rsid w:val="00353849"/>
    <w:rsid w:val="00353982"/>
    <w:rsid w:val="00356439"/>
    <w:rsid w:val="00366BD6"/>
    <w:rsid w:val="00367F8B"/>
    <w:rsid w:val="00370D27"/>
    <w:rsid w:val="00372B54"/>
    <w:rsid w:val="00372BB5"/>
    <w:rsid w:val="00375701"/>
    <w:rsid w:val="00376260"/>
    <w:rsid w:val="00376652"/>
    <w:rsid w:val="003808D6"/>
    <w:rsid w:val="00380C9E"/>
    <w:rsid w:val="0038187B"/>
    <w:rsid w:val="003818D8"/>
    <w:rsid w:val="003844A6"/>
    <w:rsid w:val="0038488F"/>
    <w:rsid w:val="003858B9"/>
    <w:rsid w:val="00386778"/>
    <w:rsid w:val="00386946"/>
    <w:rsid w:val="00387976"/>
    <w:rsid w:val="00391EF6"/>
    <w:rsid w:val="00393CBF"/>
    <w:rsid w:val="00394041"/>
    <w:rsid w:val="003944EF"/>
    <w:rsid w:val="003948F3"/>
    <w:rsid w:val="0039522C"/>
    <w:rsid w:val="0039551B"/>
    <w:rsid w:val="003955C2"/>
    <w:rsid w:val="003964DA"/>
    <w:rsid w:val="0039732D"/>
    <w:rsid w:val="003A0941"/>
    <w:rsid w:val="003A33A0"/>
    <w:rsid w:val="003A4E61"/>
    <w:rsid w:val="003A4FB7"/>
    <w:rsid w:val="003A5095"/>
    <w:rsid w:val="003A551C"/>
    <w:rsid w:val="003A554C"/>
    <w:rsid w:val="003A5CC0"/>
    <w:rsid w:val="003A5EA9"/>
    <w:rsid w:val="003A713F"/>
    <w:rsid w:val="003A7FF3"/>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3154"/>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2A9"/>
    <w:rsid w:val="003F3761"/>
    <w:rsid w:val="003F54D7"/>
    <w:rsid w:val="003F7B4E"/>
    <w:rsid w:val="0040144C"/>
    <w:rsid w:val="0040228B"/>
    <w:rsid w:val="00402528"/>
    <w:rsid w:val="00403ED0"/>
    <w:rsid w:val="004049E6"/>
    <w:rsid w:val="004063E0"/>
    <w:rsid w:val="0040700C"/>
    <w:rsid w:val="004072A9"/>
    <w:rsid w:val="00410871"/>
    <w:rsid w:val="00414ABE"/>
    <w:rsid w:val="00415AD0"/>
    <w:rsid w:val="00415CA7"/>
    <w:rsid w:val="00416F26"/>
    <w:rsid w:val="00417CC1"/>
    <w:rsid w:val="004204DE"/>
    <w:rsid w:val="00420AE2"/>
    <w:rsid w:val="00420B8C"/>
    <w:rsid w:val="00422F5F"/>
    <w:rsid w:val="00426227"/>
    <w:rsid w:val="00427F35"/>
    <w:rsid w:val="004300E5"/>
    <w:rsid w:val="00430B4C"/>
    <w:rsid w:val="004312FB"/>
    <w:rsid w:val="00431EB9"/>
    <w:rsid w:val="00431F96"/>
    <w:rsid w:val="0043223B"/>
    <w:rsid w:val="00434A04"/>
    <w:rsid w:val="00436BDA"/>
    <w:rsid w:val="00442A98"/>
    <w:rsid w:val="0044462D"/>
    <w:rsid w:val="00444A2B"/>
    <w:rsid w:val="00445A9E"/>
    <w:rsid w:val="0045016F"/>
    <w:rsid w:val="0045120C"/>
    <w:rsid w:val="00451D86"/>
    <w:rsid w:val="00453035"/>
    <w:rsid w:val="0045379D"/>
    <w:rsid w:val="0045459B"/>
    <w:rsid w:val="0045623E"/>
    <w:rsid w:val="00460117"/>
    <w:rsid w:val="0046016D"/>
    <w:rsid w:val="00461DAD"/>
    <w:rsid w:val="00461E80"/>
    <w:rsid w:val="004624DE"/>
    <w:rsid w:val="0046317A"/>
    <w:rsid w:val="0046333D"/>
    <w:rsid w:val="00463577"/>
    <w:rsid w:val="00465099"/>
    <w:rsid w:val="00466EF9"/>
    <w:rsid w:val="00470794"/>
    <w:rsid w:val="00470837"/>
    <w:rsid w:val="00470A59"/>
    <w:rsid w:val="00470CC7"/>
    <w:rsid w:val="004711C5"/>
    <w:rsid w:val="00471D06"/>
    <w:rsid w:val="00472827"/>
    <w:rsid w:val="00475A8E"/>
    <w:rsid w:val="00475B43"/>
    <w:rsid w:val="00475CFC"/>
    <w:rsid w:val="0047744C"/>
    <w:rsid w:val="004775B5"/>
    <w:rsid w:val="00480141"/>
    <w:rsid w:val="00481F15"/>
    <w:rsid w:val="004822DF"/>
    <w:rsid w:val="00483EA2"/>
    <w:rsid w:val="00484834"/>
    <w:rsid w:val="00487F6C"/>
    <w:rsid w:val="00490F86"/>
    <w:rsid w:val="00492DF4"/>
    <w:rsid w:val="00493152"/>
    <w:rsid w:val="0049400C"/>
    <w:rsid w:val="00494C11"/>
    <w:rsid w:val="00495265"/>
    <w:rsid w:val="00495B48"/>
    <w:rsid w:val="00496C6C"/>
    <w:rsid w:val="00496EE1"/>
    <w:rsid w:val="004977B7"/>
    <w:rsid w:val="004A15C9"/>
    <w:rsid w:val="004A27E9"/>
    <w:rsid w:val="004A3C2D"/>
    <w:rsid w:val="004A6FAA"/>
    <w:rsid w:val="004A7D94"/>
    <w:rsid w:val="004B0D18"/>
    <w:rsid w:val="004B122C"/>
    <w:rsid w:val="004B156A"/>
    <w:rsid w:val="004B3DB9"/>
    <w:rsid w:val="004B466B"/>
    <w:rsid w:val="004B4E71"/>
    <w:rsid w:val="004B4EDE"/>
    <w:rsid w:val="004B516A"/>
    <w:rsid w:val="004B575C"/>
    <w:rsid w:val="004B6A46"/>
    <w:rsid w:val="004B7A1C"/>
    <w:rsid w:val="004B7BCC"/>
    <w:rsid w:val="004B7D53"/>
    <w:rsid w:val="004C0464"/>
    <w:rsid w:val="004C22B4"/>
    <w:rsid w:val="004C33A1"/>
    <w:rsid w:val="004C36A6"/>
    <w:rsid w:val="004C5034"/>
    <w:rsid w:val="004C5139"/>
    <w:rsid w:val="004C678F"/>
    <w:rsid w:val="004C7640"/>
    <w:rsid w:val="004D3BD6"/>
    <w:rsid w:val="004D3CB9"/>
    <w:rsid w:val="004D52D2"/>
    <w:rsid w:val="004D5C42"/>
    <w:rsid w:val="004D65DF"/>
    <w:rsid w:val="004E0C76"/>
    <w:rsid w:val="004E12B3"/>
    <w:rsid w:val="004E1317"/>
    <w:rsid w:val="004E1444"/>
    <w:rsid w:val="004E18C8"/>
    <w:rsid w:val="004E2943"/>
    <w:rsid w:val="004E2EB2"/>
    <w:rsid w:val="004E3DE0"/>
    <w:rsid w:val="004E4085"/>
    <w:rsid w:val="004E5372"/>
    <w:rsid w:val="004E569E"/>
    <w:rsid w:val="004E5DD5"/>
    <w:rsid w:val="004E6028"/>
    <w:rsid w:val="004F2BD1"/>
    <w:rsid w:val="004F3B85"/>
    <w:rsid w:val="004F4FF6"/>
    <w:rsid w:val="004F6C90"/>
    <w:rsid w:val="005015FC"/>
    <w:rsid w:val="00502692"/>
    <w:rsid w:val="0050310C"/>
    <w:rsid w:val="00503E7E"/>
    <w:rsid w:val="00504BCD"/>
    <w:rsid w:val="005054CE"/>
    <w:rsid w:val="0050565F"/>
    <w:rsid w:val="00505C91"/>
    <w:rsid w:val="005102A5"/>
    <w:rsid w:val="00510502"/>
    <w:rsid w:val="00510FBA"/>
    <w:rsid w:val="00511A88"/>
    <w:rsid w:val="00511BDB"/>
    <w:rsid w:val="00512423"/>
    <w:rsid w:val="00512E7D"/>
    <w:rsid w:val="0051477D"/>
    <w:rsid w:val="00514B82"/>
    <w:rsid w:val="00517527"/>
    <w:rsid w:val="005202F4"/>
    <w:rsid w:val="00521F12"/>
    <w:rsid w:val="00522893"/>
    <w:rsid w:val="00527748"/>
    <w:rsid w:val="00531942"/>
    <w:rsid w:val="00532416"/>
    <w:rsid w:val="00532B22"/>
    <w:rsid w:val="00534018"/>
    <w:rsid w:val="0053548B"/>
    <w:rsid w:val="00536AFF"/>
    <w:rsid w:val="005411B0"/>
    <w:rsid w:val="005440AD"/>
    <w:rsid w:val="005446C3"/>
    <w:rsid w:val="0054641E"/>
    <w:rsid w:val="00550924"/>
    <w:rsid w:val="00552D7C"/>
    <w:rsid w:val="00553844"/>
    <w:rsid w:val="0055643F"/>
    <w:rsid w:val="00557373"/>
    <w:rsid w:val="00557F8D"/>
    <w:rsid w:val="00563A23"/>
    <w:rsid w:val="005645C7"/>
    <w:rsid w:val="0056526E"/>
    <w:rsid w:val="005664FD"/>
    <w:rsid w:val="00566FE4"/>
    <w:rsid w:val="005705B6"/>
    <w:rsid w:val="00570918"/>
    <w:rsid w:val="00574841"/>
    <w:rsid w:val="00575702"/>
    <w:rsid w:val="0057587B"/>
    <w:rsid w:val="0057748E"/>
    <w:rsid w:val="00582E7F"/>
    <w:rsid w:val="00582F05"/>
    <w:rsid w:val="00586CCD"/>
    <w:rsid w:val="005879A3"/>
    <w:rsid w:val="00590C26"/>
    <w:rsid w:val="00593131"/>
    <w:rsid w:val="00593A33"/>
    <w:rsid w:val="00593AA6"/>
    <w:rsid w:val="0059627D"/>
    <w:rsid w:val="005973BB"/>
    <w:rsid w:val="00597C13"/>
    <w:rsid w:val="005A0DF6"/>
    <w:rsid w:val="005A0FA8"/>
    <w:rsid w:val="005A1C7E"/>
    <w:rsid w:val="005A1E7D"/>
    <w:rsid w:val="005A2B00"/>
    <w:rsid w:val="005A35C5"/>
    <w:rsid w:val="005A3959"/>
    <w:rsid w:val="005A433F"/>
    <w:rsid w:val="005A4EAE"/>
    <w:rsid w:val="005A4EF9"/>
    <w:rsid w:val="005A4F9D"/>
    <w:rsid w:val="005A524D"/>
    <w:rsid w:val="005A67BC"/>
    <w:rsid w:val="005A720D"/>
    <w:rsid w:val="005A75CA"/>
    <w:rsid w:val="005B0A1A"/>
    <w:rsid w:val="005B0AAF"/>
    <w:rsid w:val="005B1EE1"/>
    <w:rsid w:val="005B1FA8"/>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0407"/>
    <w:rsid w:val="005E1A15"/>
    <w:rsid w:val="005E38A6"/>
    <w:rsid w:val="005E40D3"/>
    <w:rsid w:val="005E5702"/>
    <w:rsid w:val="005F0112"/>
    <w:rsid w:val="005F0310"/>
    <w:rsid w:val="005F0CA3"/>
    <w:rsid w:val="005F20B0"/>
    <w:rsid w:val="005F33A6"/>
    <w:rsid w:val="005F4798"/>
    <w:rsid w:val="005F49BA"/>
    <w:rsid w:val="005F4B8F"/>
    <w:rsid w:val="005F5F68"/>
    <w:rsid w:val="005F769F"/>
    <w:rsid w:val="00600765"/>
    <w:rsid w:val="00600E55"/>
    <w:rsid w:val="00601BB9"/>
    <w:rsid w:val="00602162"/>
    <w:rsid w:val="00602B45"/>
    <w:rsid w:val="006034C4"/>
    <w:rsid w:val="006034EF"/>
    <w:rsid w:val="00604117"/>
    <w:rsid w:val="00607D82"/>
    <w:rsid w:val="00610EAB"/>
    <w:rsid w:val="006133AA"/>
    <w:rsid w:val="0061466C"/>
    <w:rsid w:val="00614B1D"/>
    <w:rsid w:val="0061521A"/>
    <w:rsid w:val="00615C1E"/>
    <w:rsid w:val="006161B9"/>
    <w:rsid w:val="00616EFC"/>
    <w:rsid w:val="00621F65"/>
    <w:rsid w:val="00622F1E"/>
    <w:rsid w:val="00623E90"/>
    <w:rsid w:val="00624D31"/>
    <w:rsid w:val="006251EA"/>
    <w:rsid w:val="00626475"/>
    <w:rsid w:val="006264F2"/>
    <w:rsid w:val="00626AFF"/>
    <w:rsid w:val="0062703E"/>
    <w:rsid w:val="00631602"/>
    <w:rsid w:val="00631840"/>
    <w:rsid w:val="006318CE"/>
    <w:rsid w:val="006345B9"/>
    <w:rsid w:val="00634BEC"/>
    <w:rsid w:val="00635D7F"/>
    <w:rsid w:val="0063612D"/>
    <w:rsid w:val="00637789"/>
    <w:rsid w:val="0063792F"/>
    <w:rsid w:val="00641753"/>
    <w:rsid w:val="0064359F"/>
    <w:rsid w:val="00643CAA"/>
    <w:rsid w:val="00644B91"/>
    <w:rsid w:val="0064793B"/>
    <w:rsid w:val="00647AFD"/>
    <w:rsid w:val="00653BCD"/>
    <w:rsid w:val="006545D6"/>
    <w:rsid w:val="00654B58"/>
    <w:rsid w:val="006551CB"/>
    <w:rsid w:val="006555B7"/>
    <w:rsid w:val="00663722"/>
    <w:rsid w:val="00663740"/>
    <w:rsid w:val="006641E1"/>
    <w:rsid w:val="00664772"/>
    <w:rsid w:val="00664CC6"/>
    <w:rsid w:val="0066601D"/>
    <w:rsid w:val="00666676"/>
    <w:rsid w:val="00666FD1"/>
    <w:rsid w:val="00671985"/>
    <w:rsid w:val="00672162"/>
    <w:rsid w:val="00675251"/>
    <w:rsid w:val="00681575"/>
    <w:rsid w:val="00684EEE"/>
    <w:rsid w:val="00687E3E"/>
    <w:rsid w:val="006924DC"/>
    <w:rsid w:val="0069290C"/>
    <w:rsid w:val="00693AA1"/>
    <w:rsid w:val="00693FD3"/>
    <w:rsid w:val="00694119"/>
    <w:rsid w:val="00694F16"/>
    <w:rsid w:val="00695236"/>
    <w:rsid w:val="006955AB"/>
    <w:rsid w:val="00695CED"/>
    <w:rsid w:val="00696810"/>
    <w:rsid w:val="0069718E"/>
    <w:rsid w:val="006A0EFA"/>
    <w:rsid w:val="006A5E4D"/>
    <w:rsid w:val="006A769D"/>
    <w:rsid w:val="006B0245"/>
    <w:rsid w:val="006B052D"/>
    <w:rsid w:val="006B1E46"/>
    <w:rsid w:val="006B47BC"/>
    <w:rsid w:val="006B6B41"/>
    <w:rsid w:val="006B77F4"/>
    <w:rsid w:val="006C018F"/>
    <w:rsid w:val="006C1729"/>
    <w:rsid w:val="006C2061"/>
    <w:rsid w:val="006C2369"/>
    <w:rsid w:val="006C242C"/>
    <w:rsid w:val="006C5D3E"/>
    <w:rsid w:val="006C615E"/>
    <w:rsid w:val="006C6882"/>
    <w:rsid w:val="006C758F"/>
    <w:rsid w:val="006D1838"/>
    <w:rsid w:val="006D2997"/>
    <w:rsid w:val="006D5061"/>
    <w:rsid w:val="006D51B1"/>
    <w:rsid w:val="006D575C"/>
    <w:rsid w:val="006D6858"/>
    <w:rsid w:val="006D718D"/>
    <w:rsid w:val="006E0948"/>
    <w:rsid w:val="006E0DE5"/>
    <w:rsid w:val="006E26CD"/>
    <w:rsid w:val="006E4BF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14D63"/>
    <w:rsid w:val="007200E2"/>
    <w:rsid w:val="007202E6"/>
    <w:rsid w:val="00722150"/>
    <w:rsid w:val="007233E5"/>
    <w:rsid w:val="0072341A"/>
    <w:rsid w:val="00723EB7"/>
    <w:rsid w:val="007263EF"/>
    <w:rsid w:val="00726B8E"/>
    <w:rsid w:val="007276C2"/>
    <w:rsid w:val="007276DC"/>
    <w:rsid w:val="00727E53"/>
    <w:rsid w:val="0073305D"/>
    <w:rsid w:val="007331F3"/>
    <w:rsid w:val="00742017"/>
    <w:rsid w:val="00742DEA"/>
    <w:rsid w:val="00745669"/>
    <w:rsid w:val="007468AF"/>
    <w:rsid w:val="00746D08"/>
    <w:rsid w:val="007478E6"/>
    <w:rsid w:val="00747AD5"/>
    <w:rsid w:val="00747B83"/>
    <w:rsid w:val="00747DC3"/>
    <w:rsid w:val="0075070C"/>
    <w:rsid w:val="00750D1D"/>
    <w:rsid w:val="0075191C"/>
    <w:rsid w:val="007522AE"/>
    <w:rsid w:val="00754320"/>
    <w:rsid w:val="007547D0"/>
    <w:rsid w:val="007571F8"/>
    <w:rsid w:val="0075782A"/>
    <w:rsid w:val="00757D9A"/>
    <w:rsid w:val="00763229"/>
    <w:rsid w:val="007635FD"/>
    <w:rsid w:val="007636EA"/>
    <w:rsid w:val="007637CB"/>
    <w:rsid w:val="007647E3"/>
    <w:rsid w:val="0076588A"/>
    <w:rsid w:val="00770B93"/>
    <w:rsid w:val="00770F5D"/>
    <w:rsid w:val="00771F37"/>
    <w:rsid w:val="007730CA"/>
    <w:rsid w:val="007756B3"/>
    <w:rsid w:val="00775A08"/>
    <w:rsid w:val="0078105A"/>
    <w:rsid w:val="00783438"/>
    <w:rsid w:val="00783E5A"/>
    <w:rsid w:val="00784979"/>
    <w:rsid w:val="00784AB3"/>
    <w:rsid w:val="00791FDA"/>
    <w:rsid w:val="0079356B"/>
    <w:rsid w:val="00794C3C"/>
    <w:rsid w:val="007952BE"/>
    <w:rsid w:val="00796B54"/>
    <w:rsid w:val="007A427E"/>
    <w:rsid w:val="007A5082"/>
    <w:rsid w:val="007A56E9"/>
    <w:rsid w:val="007A5A31"/>
    <w:rsid w:val="007A5CD4"/>
    <w:rsid w:val="007A5E7D"/>
    <w:rsid w:val="007A6428"/>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6FC8"/>
    <w:rsid w:val="007C75B2"/>
    <w:rsid w:val="007D1F9E"/>
    <w:rsid w:val="007D2E0C"/>
    <w:rsid w:val="007D3741"/>
    <w:rsid w:val="007D4B12"/>
    <w:rsid w:val="007D6303"/>
    <w:rsid w:val="007D6A5D"/>
    <w:rsid w:val="007D75F6"/>
    <w:rsid w:val="007D785E"/>
    <w:rsid w:val="007E0082"/>
    <w:rsid w:val="007E1531"/>
    <w:rsid w:val="007E1A65"/>
    <w:rsid w:val="007E26CF"/>
    <w:rsid w:val="007E3A54"/>
    <w:rsid w:val="007E65AF"/>
    <w:rsid w:val="007E66ED"/>
    <w:rsid w:val="007E75FE"/>
    <w:rsid w:val="007F0A1C"/>
    <w:rsid w:val="007F110E"/>
    <w:rsid w:val="007F34DF"/>
    <w:rsid w:val="007F3FCA"/>
    <w:rsid w:val="007F47AF"/>
    <w:rsid w:val="007F4E5B"/>
    <w:rsid w:val="007F51AC"/>
    <w:rsid w:val="007F5630"/>
    <w:rsid w:val="007F5CF0"/>
    <w:rsid w:val="007F6746"/>
    <w:rsid w:val="007F7199"/>
    <w:rsid w:val="007F7D50"/>
    <w:rsid w:val="00800330"/>
    <w:rsid w:val="00801C37"/>
    <w:rsid w:val="00802515"/>
    <w:rsid w:val="00803D02"/>
    <w:rsid w:val="00803EFC"/>
    <w:rsid w:val="0080422C"/>
    <w:rsid w:val="008051D2"/>
    <w:rsid w:val="00805FC1"/>
    <w:rsid w:val="00806177"/>
    <w:rsid w:val="00806A3F"/>
    <w:rsid w:val="00806AB4"/>
    <w:rsid w:val="00807BE1"/>
    <w:rsid w:val="00810C1E"/>
    <w:rsid w:val="00810CDB"/>
    <w:rsid w:val="00811F6D"/>
    <w:rsid w:val="008130DE"/>
    <w:rsid w:val="00813336"/>
    <w:rsid w:val="008137DE"/>
    <w:rsid w:val="008140B1"/>
    <w:rsid w:val="00814697"/>
    <w:rsid w:val="008149DB"/>
    <w:rsid w:val="008153C4"/>
    <w:rsid w:val="0081787F"/>
    <w:rsid w:val="00821536"/>
    <w:rsid w:val="008224C4"/>
    <w:rsid w:val="00822C91"/>
    <w:rsid w:val="008231A2"/>
    <w:rsid w:val="00823787"/>
    <w:rsid w:val="008238D5"/>
    <w:rsid w:val="0082404E"/>
    <w:rsid w:val="00824185"/>
    <w:rsid w:val="00825D3A"/>
    <w:rsid w:val="00825ECD"/>
    <w:rsid w:val="0082670E"/>
    <w:rsid w:val="008307EB"/>
    <w:rsid w:val="00831350"/>
    <w:rsid w:val="008317C8"/>
    <w:rsid w:val="00831820"/>
    <w:rsid w:val="00832A79"/>
    <w:rsid w:val="00833888"/>
    <w:rsid w:val="00834867"/>
    <w:rsid w:val="00835A16"/>
    <w:rsid w:val="00836DD6"/>
    <w:rsid w:val="008455ED"/>
    <w:rsid w:val="00846DA5"/>
    <w:rsid w:val="00850B0B"/>
    <w:rsid w:val="00850F4C"/>
    <w:rsid w:val="008510C4"/>
    <w:rsid w:val="00851E57"/>
    <w:rsid w:val="00853DD2"/>
    <w:rsid w:val="008548C3"/>
    <w:rsid w:val="00856F2B"/>
    <w:rsid w:val="00857D69"/>
    <w:rsid w:val="00857E5C"/>
    <w:rsid w:val="00860D1E"/>
    <w:rsid w:val="00862054"/>
    <w:rsid w:val="008627E8"/>
    <w:rsid w:val="00862B07"/>
    <w:rsid w:val="0086312F"/>
    <w:rsid w:val="00864EB3"/>
    <w:rsid w:val="0086661E"/>
    <w:rsid w:val="00867608"/>
    <w:rsid w:val="008703A6"/>
    <w:rsid w:val="008715CF"/>
    <w:rsid w:val="00871ECE"/>
    <w:rsid w:val="0087243E"/>
    <w:rsid w:val="0087261B"/>
    <w:rsid w:val="00872BB3"/>
    <w:rsid w:val="00872F2A"/>
    <w:rsid w:val="00875F55"/>
    <w:rsid w:val="00876097"/>
    <w:rsid w:val="0087697F"/>
    <w:rsid w:val="00880D49"/>
    <w:rsid w:val="00881B7A"/>
    <w:rsid w:val="008852E0"/>
    <w:rsid w:val="00887727"/>
    <w:rsid w:val="00890C7B"/>
    <w:rsid w:val="008916DB"/>
    <w:rsid w:val="00892CFA"/>
    <w:rsid w:val="008A123C"/>
    <w:rsid w:val="008A173B"/>
    <w:rsid w:val="008A7AEC"/>
    <w:rsid w:val="008B0D9B"/>
    <w:rsid w:val="008B10E4"/>
    <w:rsid w:val="008B12D6"/>
    <w:rsid w:val="008B17B7"/>
    <w:rsid w:val="008B23BD"/>
    <w:rsid w:val="008B4D18"/>
    <w:rsid w:val="008B5B05"/>
    <w:rsid w:val="008B6E65"/>
    <w:rsid w:val="008B6E96"/>
    <w:rsid w:val="008B7044"/>
    <w:rsid w:val="008B72DF"/>
    <w:rsid w:val="008C0AD4"/>
    <w:rsid w:val="008C2977"/>
    <w:rsid w:val="008C2F3E"/>
    <w:rsid w:val="008C2FA4"/>
    <w:rsid w:val="008C353E"/>
    <w:rsid w:val="008C4EDA"/>
    <w:rsid w:val="008C6403"/>
    <w:rsid w:val="008C78BF"/>
    <w:rsid w:val="008C799F"/>
    <w:rsid w:val="008D001B"/>
    <w:rsid w:val="008D09D3"/>
    <w:rsid w:val="008D0B70"/>
    <w:rsid w:val="008D2084"/>
    <w:rsid w:val="008D2508"/>
    <w:rsid w:val="008D2F8A"/>
    <w:rsid w:val="008D357D"/>
    <w:rsid w:val="008D4614"/>
    <w:rsid w:val="008E0035"/>
    <w:rsid w:val="008E0A4C"/>
    <w:rsid w:val="008E1504"/>
    <w:rsid w:val="008E3A9B"/>
    <w:rsid w:val="008E4F83"/>
    <w:rsid w:val="008E5425"/>
    <w:rsid w:val="008E560E"/>
    <w:rsid w:val="008F718E"/>
    <w:rsid w:val="00900C13"/>
    <w:rsid w:val="0090186C"/>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4932"/>
    <w:rsid w:val="00915BC0"/>
    <w:rsid w:val="00915D67"/>
    <w:rsid w:val="00915F17"/>
    <w:rsid w:val="00916460"/>
    <w:rsid w:val="00916824"/>
    <w:rsid w:val="00916986"/>
    <w:rsid w:val="009204C5"/>
    <w:rsid w:val="00920825"/>
    <w:rsid w:val="0092128F"/>
    <w:rsid w:val="00922C32"/>
    <w:rsid w:val="009249D0"/>
    <w:rsid w:val="00924B47"/>
    <w:rsid w:val="00925961"/>
    <w:rsid w:val="00925A75"/>
    <w:rsid w:val="009304C3"/>
    <w:rsid w:val="009308F8"/>
    <w:rsid w:val="0093162E"/>
    <w:rsid w:val="009334A6"/>
    <w:rsid w:val="00933D28"/>
    <w:rsid w:val="00935985"/>
    <w:rsid w:val="00937D08"/>
    <w:rsid w:val="00940267"/>
    <w:rsid w:val="00941E47"/>
    <w:rsid w:val="00941F63"/>
    <w:rsid w:val="00941FE8"/>
    <w:rsid w:val="009420F5"/>
    <w:rsid w:val="0094216F"/>
    <w:rsid w:val="00944BDA"/>
    <w:rsid w:val="00945B3C"/>
    <w:rsid w:val="00946863"/>
    <w:rsid w:val="009471CC"/>
    <w:rsid w:val="00947EA0"/>
    <w:rsid w:val="009522D1"/>
    <w:rsid w:val="00952E6F"/>
    <w:rsid w:val="00954724"/>
    <w:rsid w:val="00955040"/>
    <w:rsid w:val="00956CAA"/>
    <w:rsid w:val="00963607"/>
    <w:rsid w:val="00965D7F"/>
    <w:rsid w:val="00965D9E"/>
    <w:rsid w:val="00967013"/>
    <w:rsid w:val="00967667"/>
    <w:rsid w:val="00971D17"/>
    <w:rsid w:val="00971FD7"/>
    <w:rsid w:val="00972336"/>
    <w:rsid w:val="00972730"/>
    <w:rsid w:val="00973318"/>
    <w:rsid w:val="00973918"/>
    <w:rsid w:val="00973A7A"/>
    <w:rsid w:val="00977107"/>
    <w:rsid w:val="00977701"/>
    <w:rsid w:val="00981372"/>
    <w:rsid w:val="0098490A"/>
    <w:rsid w:val="00985060"/>
    <w:rsid w:val="009852AD"/>
    <w:rsid w:val="0098566C"/>
    <w:rsid w:val="009857CA"/>
    <w:rsid w:val="009857CB"/>
    <w:rsid w:val="00985A6E"/>
    <w:rsid w:val="00985F4D"/>
    <w:rsid w:val="00986B6F"/>
    <w:rsid w:val="00990F28"/>
    <w:rsid w:val="00992AF0"/>
    <w:rsid w:val="00993B26"/>
    <w:rsid w:val="00994642"/>
    <w:rsid w:val="009947A0"/>
    <w:rsid w:val="009948D3"/>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788"/>
    <w:rsid w:val="009C7F7C"/>
    <w:rsid w:val="009D0CE9"/>
    <w:rsid w:val="009D149E"/>
    <w:rsid w:val="009D18C5"/>
    <w:rsid w:val="009E1063"/>
    <w:rsid w:val="009E140B"/>
    <w:rsid w:val="009E143B"/>
    <w:rsid w:val="009E152B"/>
    <w:rsid w:val="009E24F5"/>
    <w:rsid w:val="009E2718"/>
    <w:rsid w:val="009E2854"/>
    <w:rsid w:val="009E3342"/>
    <w:rsid w:val="009E33B9"/>
    <w:rsid w:val="009E47C9"/>
    <w:rsid w:val="009E4D30"/>
    <w:rsid w:val="009E698D"/>
    <w:rsid w:val="009F0745"/>
    <w:rsid w:val="009F547D"/>
    <w:rsid w:val="009F55A5"/>
    <w:rsid w:val="009F65D8"/>
    <w:rsid w:val="009F7269"/>
    <w:rsid w:val="00A01025"/>
    <w:rsid w:val="00A01543"/>
    <w:rsid w:val="00A01629"/>
    <w:rsid w:val="00A03BCA"/>
    <w:rsid w:val="00A05C8D"/>
    <w:rsid w:val="00A06209"/>
    <w:rsid w:val="00A07E82"/>
    <w:rsid w:val="00A10072"/>
    <w:rsid w:val="00A10222"/>
    <w:rsid w:val="00A135D7"/>
    <w:rsid w:val="00A1525E"/>
    <w:rsid w:val="00A1531C"/>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5B5"/>
    <w:rsid w:val="00A40AB6"/>
    <w:rsid w:val="00A41170"/>
    <w:rsid w:val="00A43C45"/>
    <w:rsid w:val="00A44B5E"/>
    <w:rsid w:val="00A467A1"/>
    <w:rsid w:val="00A5058C"/>
    <w:rsid w:val="00A50FD1"/>
    <w:rsid w:val="00A53A5F"/>
    <w:rsid w:val="00A548B3"/>
    <w:rsid w:val="00A5660A"/>
    <w:rsid w:val="00A56B6F"/>
    <w:rsid w:val="00A57A4F"/>
    <w:rsid w:val="00A601D7"/>
    <w:rsid w:val="00A63456"/>
    <w:rsid w:val="00A64DFB"/>
    <w:rsid w:val="00A657F5"/>
    <w:rsid w:val="00A67D57"/>
    <w:rsid w:val="00A764C9"/>
    <w:rsid w:val="00A8076A"/>
    <w:rsid w:val="00A825CE"/>
    <w:rsid w:val="00A82A79"/>
    <w:rsid w:val="00A82B6A"/>
    <w:rsid w:val="00A834AC"/>
    <w:rsid w:val="00A844C0"/>
    <w:rsid w:val="00A85C22"/>
    <w:rsid w:val="00A86A0C"/>
    <w:rsid w:val="00A878BE"/>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4207"/>
    <w:rsid w:val="00AC68BB"/>
    <w:rsid w:val="00AC6D5D"/>
    <w:rsid w:val="00AC6E87"/>
    <w:rsid w:val="00AD1ECE"/>
    <w:rsid w:val="00AD30C3"/>
    <w:rsid w:val="00AD5DFD"/>
    <w:rsid w:val="00AD6DB5"/>
    <w:rsid w:val="00AD6F21"/>
    <w:rsid w:val="00AE1ADF"/>
    <w:rsid w:val="00AE2498"/>
    <w:rsid w:val="00AE3A4E"/>
    <w:rsid w:val="00AE53F0"/>
    <w:rsid w:val="00AE548F"/>
    <w:rsid w:val="00AE582A"/>
    <w:rsid w:val="00AE6016"/>
    <w:rsid w:val="00AE6BF4"/>
    <w:rsid w:val="00AF0AE8"/>
    <w:rsid w:val="00AF360A"/>
    <w:rsid w:val="00AF4545"/>
    <w:rsid w:val="00B005CC"/>
    <w:rsid w:val="00B00D59"/>
    <w:rsid w:val="00B0136D"/>
    <w:rsid w:val="00B016CF"/>
    <w:rsid w:val="00B0188B"/>
    <w:rsid w:val="00B04214"/>
    <w:rsid w:val="00B052D2"/>
    <w:rsid w:val="00B05C1F"/>
    <w:rsid w:val="00B06751"/>
    <w:rsid w:val="00B06DCC"/>
    <w:rsid w:val="00B072C0"/>
    <w:rsid w:val="00B07688"/>
    <w:rsid w:val="00B1016D"/>
    <w:rsid w:val="00B11D65"/>
    <w:rsid w:val="00B12B9D"/>
    <w:rsid w:val="00B12D38"/>
    <w:rsid w:val="00B13B46"/>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267"/>
    <w:rsid w:val="00B518B3"/>
    <w:rsid w:val="00B527CC"/>
    <w:rsid w:val="00B544A4"/>
    <w:rsid w:val="00B5779A"/>
    <w:rsid w:val="00B61689"/>
    <w:rsid w:val="00B629EA"/>
    <w:rsid w:val="00B6424F"/>
    <w:rsid w:val="00B65CD6"/>
    <w:rsid w:val="00B6698B"/>
    <w:rsid w:val="00B67AC9"/>
    <w:rsid w:val="00B70092"/>
    <w:rsid w:val="00B71315"/>
    <w:rsid w:val="00B71E0B"/>
    <w:rsid w:val="00B72AF2"/>
    <w:rsid w:val="00B733F7"/>
    <w:rsid w:val="00B74AC5"/>
    <w:rsid w:val="00B759E1"/>
    <w:rsid w:val="00B75DB8"/>
    <w:rsid w:val="00B77006"/>
    <w:rsid w:val="00B809DD"/>
    <w:rsid w:val="00B83486"/>
    <w:rsid w:val="00B83CF0"/>
    <w:rsid w:val="00B85950"/>
    <w:rsid w:val="00B86216"/>
    <w:rsid w:val="00B86B8C"/>
    <w:rsid w:val="00B908A7"/>
    <w:rsid w:val="00B9174A"/>
    <w:rsid w:val="00B9184A"/>
    <w:rsid w:val="00B926D7"/>
    <w:rsid w:val="00B9347D"/>
    <w:rsid w:val="00B93CFF"/>
    <w:rsid w:val="00B94584"/>
    <w:rsid w:val="00B95580"/>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0F88"/>
    <w:rsid w:val="00BC2704"/>
    <w:rsid w:val="00BC36F4"/>
    <w:rsid w:val="00BC4474"/>
    <w:rsid w:val="00BC4E5A"/>
    <w:rsid w:val="00BC7BEF"/>
    <w:rsid w:val="00BD2AB8"/>
    <w:rsid w:val="00BD4EA4"/>
    <w:rsid w:val="00BD76F2"/>
    <w:rsid w:val="00BE1158"/>
    <w:rsid w:val="00BE1A4F"/>
    <w:rsid w:val="00BE244F"/>
    <w:rsid w:val="00BE5AE2"/>
    <w:rsid w:val="00BF0057"/>
    <w:rsid w:val="00BF0337"/>
    <w:rsid w:val="00BF03C1"/>
    <w:rsid w:val="00BF3401"/>
    <w:rsid w:val="00BF355F"/>
    <w:rsid w:val="00BF37F0"/>
    <w:rsid w:val="00BF439E"/>
    <w:rsid w:val="00BF60E8"/>
    <w:rsid w:val="00BF68C1"/>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49C7"/>
    <w:rsid w:val="00C2590B"/>
    <w:rsid w:val="00C26A3B"/>
    <w:rsid w:val="00C31EFC"/>
    <w:rsid w:val="00C33297"/>
    <w:rsid w:val="00C335B7"/>
    <w:rsid w:val="00C33DF4"/>
    <w:rsid w:val="00C340EC"/>
    <w:rsid w:val="00C342C5"/>
    <w:rsid w:val="00C344CA"/>
    <w:rsid w:val="00C36E3A"/>
    <w:rsid w:val="00C374F9"/>
    <w:rsid w:val="00C37AF8"/>
    <w:rsid w:val="00C43D30"/>
    <w:rsid w:val="00C43F66"/>
    <w:rsid w:val="00C44CA0"/>
    <w:rsid w:val="00C45A63"/>
    <w:rsid w:val="00C45BFD"/>
    <w:rsid w:val="00C469B8"/>
    <w:rsid w:val="00C504F7"/>
    <w:rsid w:val="00C50A0F"/>
    <w:rsid w:val="00C50E49"/>
    <w:rsid w:val="00C51F64"/>
    <w:rsid w:val="00C536DD"/>
    <w:rsid w:val="00C53A2D"/>
    <w:rsid w:val="00C57C39"/>
    <w:rsid w:val="00C57F22"/>
    <w:rsid w:val="00C60F2F"/>
    <w:rsid w:val="00C61678"/>
    <w:rsid w:val="00C619ED"/>
    <w:rsid w:val="00C6254C"/>
    <w:rsid w:val="00C66599"/>
    <w:rsid w:val="00C670D6"/>
    <w:rsid w:val="00C72B00"/>
    <w:rsid w:val="00C74C52"/>
    <w:rsid w:val="00C74EC9"/>
    <w:rsid w:val="00C76DC7"/>
    <w:rsid w:val="00C81026"/>
    <w:rsid w:val="00C84040"/>
    <w:rsid w:val="00C870DE"/>
    <w:rsid w:val="00C875D6"/>
    <w:rsid w:val="00C913E4"/>
    <w:rsid w:val="00C917E0"/>
    <w:rsid w:val="00C91BAE"/>
    <w:rsid w:val="00C92890"/>
    <w:rsid w:val="00C93A3A"/>
    <w:rsid w:val="00C93E2C"/>
    <w:rsid w:val="00C94557"/>
    <w:rsid w:val="00C9525F"/>
    <w:rsid w:val="00C96D85"/>
    <w:rsid w:val="00C97124"/>
    <w:rsid w:val="00C9771E"/>
    <w:rsid w:val="00CA11E6"/>
    <w:rsid w:val="00CA1904"/>
    <w:rsid w:val="00CA1CCF"/>
    <w:rsid w:val="00CA20C8"/>
    <w:rsid w:val="00CA5B51"/>
    <w:rsid w:val="00CA7A60"/>
    <w:rsid w:val="00CB0534"/>
    <w:rsid w:val="00CB0EC8"/>
    <w:rsid w:val="00CB199D"/>
    <w:rsid w:val="00CB1F31"/>
    <w:rsid w:val="00CB3139"/>
    <w:rsid w:val="00CB3981"/>
    <w:rsid w:val="00CB52A4"/>
    <w:rsid w:val="00CB5CEB"/>
    <w:rsid w:val="00CB684D"/>
    <w:rsid w:val="00CB68BA"/>
    <w:rsid w:val="00CC0902"/>
    <w:rsid w:val="00CC27D1"/>
    <w:rsid w:val="00CC2AEE"/>
    <w:rsid w:val="00CC2B12"/>
    <w:rsid w:val="00CC31DC"/>
    <w:rsid w:val="00CC3283"/>
    <w:rsid w:val="00CC3F42"/>
    <w:rsid w:val="00CC45D7"/>
    <w:rsid w:val="00CC514A"/>
    <w:rsid w:val="00CC6850"/>
    <w:rsid w:val="00CC7F58"/>
    <w:rsid w:val="00CD0B26"/>
    <w:rsid w:val="00CD26B3"/>
    <w:rsid w:val="00CD4946"/>
    <w:rsid w:val="00CD4C4E"/>
    <w:rsid w:val="00CD4C82"/>
    <w:rsid w:val="00CD61B3"/>
    <w:rsid w:val="00CD6B44"/>
    <w:rsid w:val="00CD79EC"/>
    <w:rsid w:val="00CE18D1"/>
    <w:rsid w:val="00CE30F9"/>
    <w:rsid w:val="00CE5204"/>
    <w:rsid w:val="00CE55F1"/>
    <w:rsid w:val="00CE591D"/>
    <w:rsid w:val="00CE5A58"/>
    <w:rsid w:val="00CE5F42"/>
    <w:rsid w:val="00CE6A99"/>
    <w:rsid w:val="00CF08B3"/>
    <w:rsid w:val="00CF0D8C"/>
    <w:rsid w:val="00CF1CD4"/>
    <w:rsid w:val="00CF61AE"/>
    <w:rsid w:val="00D00689"/>
    <w:rsid w:val="00D020FD"/>
    <w:rsid w:val="00D0248F"/>
    <w:rsid w:val="00D033A3"/>
    <w:rsid w:val="00D037A6"/>
    <w:rsid w:val="00D045A7"/>
    <w:rsid w:val="00D07DCC"/>
    <w:rsid w:val="00D10ABF"/>
    <w:rsid w:val="00D12EA8"/>
    <w:rsid w:val="00D13D1C"/>
    <w:rsid w:val="00D14FBD"/>
    <w:rsid w:val="00D15E89"/>
    <w:rsid w:val="00D17D10"/>
    <w:rsid w:val="00D2116F"/>
    <w:rsid w:val="00D24CC8"/>
    <w:rsid w:val="00D25040"/>
    <w:rsid w:val="00D25663"/>
    <w:rsid w:val="00D27786"/>
    <w:rsid w:val="00D27F87"/>
    <w:rsid w:val="00D3116F"/>
    <w:rsid w:val="00D32C01"/>
    <w:rsid w:val="00D34347"/>
    <w:rsid w:val="00D35FB6"/>
    <w:rsid w:val="00D406EC"/>
    <w:rsid w:val="00D413BC"/>
    <w:rsid w:val="00D46940"/>
    <w:rsid w:val="00D50BF2"/>
    <w:rsid w:val="00D51175"/>
    <w:rsid w:val="00D54B0F"/>
    <w:rsid w:val="00D550B0"/>
    <w:rsid w:val="00D568E6"/>
    <w:rsid w:val="00D56AAB"/>
    <w:rsid w:val="00D577E0"/>
    <w:rsid w:val="00D57B0F"/>
    <w:rsid w:val="00D6115D"/>
    <w:rsid w:val="00D61A4B"/>
    <w:rsid w:val="00D631E3"/>
    <w:rsid w:val="00D66630"/>
    <w:rsid w:val="00D667EB"/>
    <w:rsid w:val="00D6783C"/>
    <w:rsid w:val="00D70592"/>
    <w:rsid w:val="00D707B0"/>
    <w:rsid w:val="00D70F36"/>
    <w:rsid w:val="00D71308"/>
    <w:rsid w:val="00D71512"/>
    <w:rsid w:val="00D71B73"/>
    <w:rsid w:val="00D73AB9"/>
    <w:rsid w:val="00D751F8"/>
    <w:rsid w:val="00D75CB1"/>
    <w:rsid w:val="00D75E67"/>
    <w:rsid w:val="00D766ED"/>
    <w:rsid w:val="00D77DB9"/>
    <w:rsid w:val="00D77F82"/>
    <w:rsid w:val="00D77FC0"/>
    <w:rsid w:val="00D80E06"/>
    <w:rsid w:val="00D83662"/>
    <w:rsid w:val="00D84F13"/>
    <w:rsid w:val="00D86A37"/>
    <w:rsid w:val="00D9004D"/>
    <w:rsid w:val="00D907CF"/>
    <w:rsid w:val="00D9125C"/>
    <w:rsid w:val="00D95FE4"/>
    <w:rsid w:val="00D9720A"/>
    <w:rsid w:val="00D97D0D"/>
    <w:rsid w:val="00DA098B"/>
    <w:rsid w:val="00DA10DB"/>
    <w:rsid w:val="00DA11FE"/>
    <w:rsid w:val="00DA12A4"/>
    <w:rsid w:val="00DA19C4"/>
    <w:rsid w:val="00DA1A5F"/>
    <w:rsid w:val="00DA4B3B"/>
    <w:rsid w:val="00DA5811"/>
    <w:rsid w:val="00DA76D0"/>
    <w:rsid w:val="00DA7D1A"/>
    <w:rsid w:val="00DB1FD9"/>
    <w:rsid w:val="00DB21B7"/>
    <w:rsid w:val="00DB29A8"/>
    <w:rsid w:val="00DB3CFC"/>
    <w:rsid w:val="00DB6B8A"/>
    <w:rsid w:val="00DB771C"/>
    <w:rsid w:val="00DB7B97"/>
    <w:rsid w:val="00DC004E"/>
    <w:rsid w:val="00DC00CD"/>
    <w:rsid w:val="00DC1663"/>
    <w:rsid w:val="00DC1EF8"/>
    <w:rsid w:val="00DC2B30"/>
    <w:rsid w:val="00DC5BDE"/>
    <w:rsid w:val="00DC60D5"/>
    <w:rsid w:val="00DC6A29"/>
    <w:rsid w:val="00DC70A8"/>
    <w:rsid w:val="00DD2459"/>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45"/>
    <w:rsid w:val="00E03BDF"/>
    <w:rsid w:val="00E05566"/>
    <w:rsid w:val="00E12B0C"/>
    <w:rsid w:val="00E1510A"/>
    <w:rsid w:val="00E168BE"/>
    <w:rsid w:val="00E16C07"/>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2ECA"/>
    <w:rsid w:val="00E749BF"/>
    <w:rsid w:val="00E75D7F"/>
    <w:rsid w:val="00E764B7"/>
    <w:rsid w:val="00E771B1"/>
    <w:rsid w:val="00E843D9"/>
    <w:rsid w:val="00E8576E"/>
    <w:rsid w:val="00E86EB5"/>
    <w:rsid w:val="00E877F4"/>
    <w:rsid w:val="00E901B8"/>
    <w:rsid w:val="00E92006"/>
    <w:rsid w:val="00E92B06"/>
    <w:rsid w:val="00E936E6"/>
    <w:rsid w:val="00E94172"/>
    <w:rsid w:val="00E9532E"/>
    <w:rsid w:val="00E960B8"/>
    <w:rsid w:val="00E961D9"/>
    <w:rsid w:val="00E964B1"/>
    <w:rsid w:val="00E97BFE"/>
    <w:rsid w:val="00E97F8E"/>
    <w:rsid w:val="00EA2A07"/>
    <w:rsid w:val="00EA2CE8"/>
    <w:rsid w:val="00EA4BBC"/>
    <w:rsid w:val="00EA61B7"/>
    <w:rsid w:val="00EA6C46"/>
    <w:rsid w:val="00EA6E18"/>
    <w:rsid w:val="00EA7356"/>
    <w:rsid w:val="00EB1051"/>
    <w:rsid w:val="00EB1745"/>
    <w:rsid w:val="00EB2F98"/>
    <w:rsid w:val="00EB445D"/>
    <w:rsid w:val="00EB472F"/>
    <w:rsid w:val="00EB4A34"/>
    <w:rsid w:val="00EB57C7"/>
    <w:rsid w:val="00EB5988"/>
    <w:rsid w:val="00EB5E0D"/>
    <w:rsid w:val="00EB7012"/>
    <w:rsid w:val="00EC1C9B"/>
    <w:rsid w:val="00EC1D3B"/>
    <w:rsid w:val="00EC352B"/>
    <w:rsid w:val="00EC6DC8"/>
    <w:rsid w:val="00ED1E69"/>
    <w:rsid w:val="00ED2AD5"/>
    <w:rsid w:val="00ED3046"/>
    <w:rsid w:val="00ED356F"/>
    <w:rsid w:val="00ED4AA9"/>
    <w:rsid w:val="00ED4FDE"/>
    <w:rsid w:val="00ED5228"/>
    <w:rsid w:val="00ED5616"/>
    <w:rsid w:val="00ED5CDD"/>
    <w:rsid w:val="00ED6FEB"/>
    <w:rsid w:val="00ED7063"/>
    <w:rsid w:val="00ED774B"/>
    <w:rsid w:val="00ED7822"/>
    <w:rsid w:val="00EE1AB5"/>
    <w:rsid w:val="00EE1C78"/>
    <w:rsid w:val="00EE21CA"/>
    <w:rsid w:val="00EE39AC"/>
    <w:rsid w:val="00EE44D7"/>
    <w:rsid w:val="00EE6A01"/>
    <w:rsid w:val="00EE6A99"/>
    <w:rsid w:val="00EF02E3"/>
    <w:rsid w:val="00EF05F9"/>
    <w:rsid w:val="00EF2D98"/>
    <w:rsid w:val="00EF387E"/>
    <w:rsid w:val="00EF4EFA"/>
    <w:rsid w:val="00EF57E3"/>
    <w:rsid w:val="00EF6CFE"/>
    <w:rsid w:val="00F00CCC"/>
    <w:rsid w:val="00F00EAA"/>
    <w:rsid w:val="00F0221D"/>
    <w:rsid w:val="00F02840"/>
    <w:rsid w:val="00F0304A"/>
    <w:rsid w:val="00F034BD"/>
    <w:rsid w:val="00F06674"/>
    <w:rsid w:val="00F124FF"/>
    <w:rsid w:val="00F1428E"/>
    <w:rsid w:val="00F1787A"/>
    <w:rsid w:val="00F17C2E"/>
    <w:rsid w:val="00F17C6C"/>
    <w:rsid w:val="00F20C87"/>
    <w:rsid w:val="00F2260B"/>
    <w:rsid w:val="00F22E75"/>
    <w:rsid w:val="00F23273"/>
    <w:rsid w:val="00F23279"/>
    <w:rsid w:val="00F2471D"/>
    <w:rsid w:val="00F26ED6"/>
    <w:rsid w:val="00F2782D"/>
    <w:rsid w:val="00F27CD3"/>
    <w:rsid w:val="00F30352"/>
    <w:rsid w:val="00F3056C"/>
    <w:rsid w:val="00F30966"/>
    <w:rsid w:val="00F30EA3"/>
    <w:rsid w:val="00F3122E"/>
    <w:rsid w:val="00F322FE"/>
    <w:rsid w:val="00F32475"/>
    <w:rsid w:val="00F33D42"/>
    <w:rsid w:val="00F35068"/>
    <w:rsid w:val="00F370FB"/>
    <w:rsid w:val="00F4016C"/>
    <w:rsid w:val="00F40E1C"/>
    <w:rsid w:val="00F41B84"/>
    <w:rsid w:val="00F42D32"/>
    <w:rsid w:val="00F44944"/>
    <w:rsid w:val="00F456D3"/>
    <w:rsid w:val="00F51D14"/>
    <w:rsid w:val="00F51FDD"/>
    <w:rsid w:val="00F5217A"/>
    <w:rsid w:val="00F527E3"/>
    <w:rsid w:val="00F52AF9"/>
    <w:rsid w:val="00F52DAA"/>
    <w:rsid w:val="00F53249"/>
    <w:rsid w:val="00F536AB"/>
    <w:rsid w:val="00F549B7"/>
    <w:rsid w:val="00F55368"/>
    <w:rsid w:val="00F56BB8"/>
    <w:rsid w:val="00F6073C"/>
    <w:rsid w:val="00F62CC3"/>
    <w:rsid w:val="00F65CA6"/>
    <w:rsid w:val="00F6633B"/>
    <w:rsid w:val="00F6643B"/>
    <w:rsid w:val="00F6745E"/>
    <w:rsid w:val="00F7026B"/>
    <w:rsid w:val="00F7468D"/>
    <w:rsid w:val="00F76C73"/>
    <w:rsid w:val="00F76E30"/>
    <w:rsid w:val="00F7770D"/>
    <w:rsid w:val="00F7777E"/>
    <w:rsid w:val="00F80DDE"/>
    <w:rsid w:val="00F810DE"/>
    <w:rsid w:val="00F83B1E"/>
    <w:rsid w:val="00F840E5"/>
    <w:rsid w:val="00F866DB"/>
    <w:rsid w:val="00F86A3B"/>
    <w:rsid w:val="00F8742F"/>
    <w:rsid w:val="00F87F37"/>
    <w:rsid w:val="00F90069"/>
    <w:rsid w:val="00F90E0B"/>
    <w:rsid w:val="00F9484F"/>
    <w:rsid w:val="00F94D6B"/>
    <w:rsid w:val="00F95531"/>
    <w:rsid w:val="00F957D0"/>
    <w:rsid w:val="00F97622"/>
    <w:rsid w:val="00FA1CB6"/>
    <w:rsid w:val="00FA34F0"/>
    <w:rsid w:val="00FA362B"/>
    <w:rsid w:val="00FA4228"/>
    <w:rsid w:val="00FA7B98"/>
    <w:rsid w:val="00FB13B3"/>
    <w:rsid w:val="00FB1DE6"/>
    <w:rsid w:val="00FB4465"/>
    <w:rsid w:val="00FB70E9"/>
    <w:rsid w:val="00FB74F6"/>
    <w:rsid w:val="00FC4AF0"/>
    <w:rsid w:val="00FD1AA3"/>
    <w:rsid w:val="00FD2243"/>
    <w:rsid w:val="00FD26DD"/>
    <w:rsid w:val="00FD3115"/>
    <w:rsid w:val="00FD34B3"/>
    <w:rsid w:val="00FD634D"/>
    <w:rsid w:val="00FD6CD7"/>
    <w:rsid w:val="00FE0627"/>
    <w:rsid w:val="00FE2670"/>
    <w:rsid w:val="00FE28C6"/>
    <w:rsid w:val="00FE2F57"/>
    <w:rsid w:val="00FE4BDA"/>
    <w:rsid w:val="00FE5B4C"/>
    <w:rsid w:val="00FE5F2F"/>
    <w:rsid w:val="00FE7A40"/>
    <w:rsid w:val="00FF2A21"/>
    <w:rsid w:val="00FF2ED7"/>
    <w:rsid w:val="00FF3F97"/>
    <w:rsid w:val="00FF51FD"/>
    <w:rsid w:val="00FF6C1B"/>
    <w:rsid w:val="00FF72E3"/>
    <w:rsid w:val="00FF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26523"/>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45D4E-91F6-433C-94D4-E996C211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14</Pages>
  <Words>1453</Words>
  <Characters>8287</Characters>
  <Application>Microsoft Office Word</Application>
  <DocSecurity>0</DocSecurity>
  <Lines>69</Lines>
  <Paragraphs>19</Paragraphs>
  <ScaleCrop>false</ScaleCrop>
  <Manager>罗宁</Manager>
  <Company/>
  <LinksUpToDate>false</LinksUpToDate>
  <CharactersWithSpaces>9721</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804</cp:revision>
  <cp:lastPrinted>2014-12-18T02:02:00Z</cp:lastPrinted>
  <dcterms:created xsi:type="dcterms:W3CDTF">2017-08-20T08:55:00Z</dcterms:created>
  <dcterms:modified xsi:type="dcterms:W3CDTF">2018-04-08T03:11:00Z</dcterms:modified>
</cp:coreProperties>
</file>