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для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3.0.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>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Зайдите в панель администратора вашего сайта. Перейдите в меню “Модули / Расширения -&gt; </w:t>
      </w:r>
      <w:r>
        <w:rPr/>
        <w:t>Установка расширений</w:t>
      </w:r>
      <w:r>
        <w:rPr/>
        <w:t xml:space="preserve">” </w:t>
      </w:r>
      <w:r>
        <w:rPr/>
        <w:t>и нажмите загрузить файл</w:t>
      </w:r>
      <w:r>
        <w:rPr/>
        <w:t>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8403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В проводнике выберите скачанный архив payeer.ocmod.zip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успешной установки расширения п</w:t>
      </w:r>
      <w:r>
        <w:rPr/>
        <w:t>ерейдите в меню</w:t>
      </w:r>
    </w:p>
    <w:p>
      <w:pPr>
        <w:pStyle w:val="NoSpacing"/>
        <w:rPr/>
      </w:pPr>
      <w:r>
        <w:rPr/>
        <w:t>“</w:t>
      </w:r>
      <w:r>
        <w:rPr/>
        <w:t>Модули/Расширения -&gt; Модули/Расширения”.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649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Из списка выберите тип расширения “Оплата”.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73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Модуль </w:t>
      </w:r>
      <w:r>
        <w:rPr>
          <w:lang w:val="en-US"/>
        </w:rPr>
        <w:t>Payeer</w:t>
      </w:r>
      <w:r>
        <w:rPr/>
        <w:t xml:space="preserve"> должен отображаться в списке платежных систем.</w:t>
      </w:r>
    </w:p>
    <w:p>
      <w:pPr>
        <w:pStyle w:val="NoSpacing"/>
        <w:rPr>
          <w:lang w:eastAsia="ru-RU"/>
        </w:rPr>
      </w:pPr>
      <w:r>
        <w:rPr/>
        <w:t xml:space="preserve">Нажмите на кнопку установки платежного модуля </w:t>
      </w:r>
      <w:r>
        <w:rPr>
          <w:lang w:val="en-US"/>
        </w:rPr>
        <w:t>Payeer</w:t>
      </w:r>
      <w:r>
        <w:rPr/>
        <w:t>.</w:t>
      </w:r>
    </w:p>
    <w:p>
      <w:pPr>
        <w:pStyle w:val="NoSpacing"/>
        <w:rPr>
          <w:lang w:eastAsia="ru-RU"/>
        </w:rPr>
      </w:pPr>
      <w:r>
        <w:rPr/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/>
      </w:pPr>
      <w:r>
        <w:rPr/>
        <w:drawing>
          <wp:inline distT="0" distB="0" distL="0" distR="0">
            <wp:extent cx="5731510" cy="170116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установки, кликните на “Редактировать”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731510" cy="177419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Заполните все необходимые поля: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81616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URL</w:t>
      </w:r>
      <w:r>
        <w:rPr>
          <w:b/>
        </w:rPr>
        <w:t xml:space="preserve"> мерчанта</w:t>
      </w:r>
      <w:r>
        <w:rPr/>
        <w:t xml:space="preserve">: ссылка для оплаты в системе </w:t>
      </w:r>
      <w:r>
        <w:rPr>
          <w:lang w:val="en-US"/>
        </w:rPr>
        <w:t>Payeer</w:t>
      </w:r>
      <w:r>
        <w:rPr/>
        <w:t xml:space="preserve"> (по умолчанию,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payeer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merchant</w:t>
      </w:r>
      <w:r>
        <w:rPr/>
        <w:t>/);</w:t>
      </w:r>
    </w:p>
    <w:p>
      <w:pPr>
        <w:pStyle w:val="Normal"/>
        <w:rPr/>
      </w:pPr>
      <w:r>
        <w:rPr>
          <w:b/>
        </w:rPr>
        <w:t>Идентификатор магазина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вашего магазина в системе </w:t>
      </w:r>
      <w:r>
        <w:rPr>
          <w:lang w:val="en-US"/>
        </w:rPr>
        <w:t>Payeer</w:t>
      </w:r>
      <w:r>
        <w:rPr/>
        <w:t xml:space="preserve"> (можно узнать в личном кабинете);</w:t>
      </w:r>
    </w:p>
    <w:p>
      <w:pPr>
        <w:pStyle w:val="Normal"/>
        <w:rPr/>
      </w:pPr>
      <w:r>
        <w:rPr>
          <w:b/>
        </w:rPr>
        <w:t>Секретный ключ</w:t>
      </w:r>
      <w:r>
        <w:rPr/>
        <w:t>: секретный ключ вашего магазина, также можно узнать в личном кабинете;</w:t>
      </w:r>
    </w:p>
    <w:p>
      <w:pPr>
        <w:pStyle w:val="Normal"/>
        <w:rPr/>
      </w:pPr>
      <w:r>
        <w:rPr>
          <w:b/>
        </w:rPr>
        <w:t>Путь к журналу транзакций</w:t>
      </w:r>
      <w:r>
        <w:rPr/>
        <w:t xml:space="preserve">: путь до файла, предназначенного для записи истории операций оплаты в платежной системе </w:t>
      </w:r>
      <w:r>
        <w:rPr>
          <w:lang w:val="en-US"/>
        </w:rPr>
        <w:t>Payeer</w:t>
      </w:r>
      <w:r>
        <w:rPr/>
        <w:t>;</w:t>
      </w:r>
    </w:p>
    <w:p>
      <w:pPr>
        <w:pStyle w:val="NoSpacing"/>
        <w:rPr/>
      </w:pPr>
      <w:r>
        <w:rPr>
          <w:b/>
          <w:lang w:val="en-US"/>
        </w:rPr>
        <w:t>IP</w:t>
      </w:r>
      <w:r>
        <w:rPr>
          <w:b/>
        </w:rPr>
        <w:t>-фильтр входящих запросов</w:t>
      </w:r>
      <w:r>
        <w:rPr/>
        <w:t xml:space="preserve">: Вы можете указать список всех доверенных </w:t>
      </w:r>
      <w:r>
        <w:rPr>
          <w:lang w:val="en-US"/>
        </w:rPr>
        <w:t>ip</w:t>
      </w:r>
      <w:r>
        <w:rPr/>
        <w:t xml:space="preserve">-адресов серверов через запятую. Также вы можете указать маску вместо </w:t>
      </w:r>
      <w:r>
        <w:rPr>
          <w:lang w:val="en-US"/>
        </w:rPr>
        <w:t>ip</w:t>
      </w:r>
      <w:r>
        <w:rPr/>
        <w:t xml:space="preserve">-адреса. Если поле остается пустым, то проверка по доверенным </w:t>
      </w:r>
      <w:r>
        <w:rPr>
          <w:lang w:val="en-US"/>
        </w:rPr>
        <w:t>ip</w:t>
      </w:r>
      <w:r>
        <w:rPr/>
        <w:t>-адресам не осуществляется.</w:t>
      </w:r>
    </w:p>
    <w:p>
      <w:pPr>
        <w:pStyle w:val="NoSpacing"/>
        <w:rPr/>
      </w:pPr>
      <w:r>
        <w:rPr/>
        <w:t xml:space="preserve">Например:  </w:t>
      </w:r>
    </w:p>
    <w:p>
      <w:pPr>
        <w:pStyle w:val="NoSpacing"/>
        <w:rPr/>
      </w:pPr>
      <w:r>
        <w:rPr/>
        <w:tab/>
        <w:t>192.168.71.87, 192.165.83.17, 192.178.34.15</w:t>
      </w:r>
    </w:p>
    <w:p>
      <w:pPr>
        <w:pStyle w:val="NoSpacing"/>
        <w:rPr/>
      </w:pPr>
      <w:r>
        <w:rPr/>
        <w:t xml:space="preserve">Или </w:t>
        <w:tab/>
        <w:t>192.*.71.87, 192.165.83.*, 192.*.34.*</w:t>
      </w:r>
    </w:p>
    <w:p>
      <w:pPr>
        <w:pStyle w:val="NoSpacing"/>
        <w:rPr/>
      </w:pPr>
      <w:r>
        <w:rPr/>
        <w:t xml:space="preserve">Или </w:t>
        <w:tab/>
        <w:t xml:space="preserve">*.*.*.* - доступны все </w:t>
      </w:r>
      <w:r>
        <w:rPr>
          <w:lang w:val="en-US"/>
        </w:rPr>
        <w:t>ip</w:t>
      </w:r>
      <w:r>
        <w:rPr/>
        <w:t>-адреса;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 для оповещения об ошибках</w:t>
      </w:r>
      <w:r>
        <w:rPr/>
        <w:t xml:space="preserve">: </w:t>
      </w:r>
      <w:r>
        <w:rPr>
          <w:lang w:val="en-US"/>
        </w:rPr>
        <w:t>email</w:t>
      </w:r>
      <w:r>
        <w:rPr/>
        <w:t xml:space="preserve"> на который будет присылаться уведомления в случае ошибки платежа. В письме будет указана причина и основная информация о платеже;</w:t>
        <w:br/>
      </w:r>
    </w:p>
    <w:p>
      <w:pPr>
        <w:pStyle w:val="Normal"/>
        <w:rPr>
          <w:lang w:val="en-US"/>
        </w:rPr>
      </w:pPr>
      <w:r>
        <w:rPr/>
        <w:t>Укажите статусы ордеров оплаты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ожидания оплаты</w:t>
      </w:r>
      <w:r>
        <w:rPr/>
        <w:t xml:space="preserve"> (по умолчанию, </w:t>
      </w:r>
      <w:r>
        <w:rPr>
          <w:lang w:val="en-US"/>
        </w:rPr>
        <w:t>Wait (Payeer)</w:t>
      </w:r>
      <w:r>
        <w:rPr/>
        <w:t>);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успешной оплаты</w:t>
      </w:r>
      <w:r>
        <w:rPr/>
        <w:t xml:space="preserve"> (по умолчанию, </w:t>
      </w:r>
      <w:r>
        <w:rPr>
          <w:lang w:val="en-US"/>
        </w:rPr>
        <w:t>Success (Payeer)</w:t>
      </w:r>
      <w:r>
        <w:rPr/>
        <w:t>);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Статус неудачной оплаты</w:t>
      </w:r>
      <w:r>
        <w:rPr/>
        <w:t xml:space="preserve"> (по умолчанию, </w:t>
      </w:r>
      <w:r>
        <w:rPr>
          <w:lang w:val="en-US"/>
        </w:rPr>
        <w:t xml:space="preserve">Fail </w:t>
      </w:r>
      <w:r>
        <w:rPr>
          <w:lang w:val="en-US"/>
        </w:rPr>
        <w:t>(Payeer)</w:t>
      </w:r>
      <w:r>
        <w:rPr/>
        <w:t>);</w:t>
      </w:r>
    </w:p>
    <w:p>
      <w:pPr>
        <w:pStyle w:val="Normal"/>
        <w:rPr/>
      </w:pPr>
      <w:r>
        <w:rPr>
          <w:b/>
        </w:rPr>
        <w:t>Географическая зона</w:t>
      </w:r>
      <w:r>
        <w:rPr/>
        <w:t>: географическая зона, где доступен метод оплаты;</w:t>
      </w:r>
    </w:p>
    <w:p>
      <w:pPr>
        <w:pStyle w:val="Normal"/>
        <w:rPr/>
      </w:pPr>
      <w:r>
        <w:rPr>
          <w:b/>
        </w:rPr>
        <w:t>Порядок сортировки</w:t>
      </w:r>
      <w:r>
        <w:rPr/>
        <w:t>: порядок в списке доступных методов оплаты.</w:t>
      </w:r>
    </w:p>
    <w:p>
      <w:pPr>
        <w:pStyle w:val="NoSpacing"/>
        <w:rPr/>
      </w:pPr>
      <w:r>
        <w:rPr/>
        <w:t>Сохраните изменения.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Укажите </w:t>
      </w:r>
      <w:r>
        <w:rPr>
          <w:lang w:val="en-US" w:eastAsia="ru-RU"/>
        </w:rPr>
        <w:t>URL</w:t>
      </w:r>
      <w:r>
        <w:rPr>
          <w:lang w:eastAsia="ru-RU"/>
        </w:rPr>
        <w:t xml:space="preserve">-адреса в “аккаунте </w:t>
      </w:r>
      <w:r>
        <w:rPr>
          <w:lang w:val="en-US" w:eastAsia="ru-RU"/>
        </w:rPr>
        <w:t>Payeer</w:t>
      </w:r>
      <w:r>
        <w:rPr>
          <w:lang w:eastAsia="ru-RU"/>
        </w:rPr>
        <w:t xml:space="preserve"> → </w:t>
      </w:r>
      <w:r>
        <w:rPr>
          <w:lang w:eastAsia="ru-RU"/>
        </w:rPr>
        <w:t>API</w:t>
      </w:r>
      <w:r>
        <w:rPr>
          <w:lang w:eastAsia="ru-RU"/>
        </w:rPr>
        <w:t xml:space="preserve"> → Настройки”</w:t>
      </w:r>
    </w:p>
    <w:p>
      <w:pPr>
        <w:pStyle w:val="Normal"/>
        <w:rPr>
          <w:lang w:eastAsia="ru-RU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220" cy="437705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 *****/?route=extension/payment/payeer/success/index.php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 *****/?route=extension/payment/payeer/fail/index.php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https:// *****/?route=extension/payment/payeer/status/index.php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>Где ***** - это ваш домен</w:t>
      </w:r>
    </w:p>
    <w:p>
      <w:pPr>
        <w:pStyle w:val="NoSpacing"/>
        <w:rPr/>
      </w:pPr>
      <w:r>
        <w:rPr/>
        <w:t>Применить изменения.</w:t>
        <w:br/>
        <w:t xml:space="preserve">Модуль </w:t>
      </w:r>
      <w:r>
        <w:rPr>
          <w:lang w:val="en-US"/>
        </w:rPr>
        <w:t>Payeer</w:t>
      </w:r>
      <w:r>
        <w:rPr/>
        <w:t xml:space="preserve">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Opencart</w:t>
      </w:r>
      <w:r>
        <w:rPr/>
        <w:t xml:space="preserve"> 3.0.</w:t>
      </w:r>
      <w:r>
        <w:rPr/>
        <w:t>x</w:t>
      </w:r>
      <w:r>
        <w:rPr/>
        <w:t xml:space="preserve"> настроен.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440" w:right="1440" w:header="0" w:top="567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d50a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73215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025fb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2d50a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Основной шрифт абзаца1"/>
    <w:qFormat/>
    <w:rsid w:val="00ef7f9b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cb3bb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73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LibreOffice/6.4.7.2$Linux_X86_64 LibreOffice_project/40$Build-2</Application>
  <Pages>5</Pages>
  <Words>277</Words>
  <Characters>1970</Characters>
  <CharactersWithSpaces>2218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2014-07-02T05:15:00Z</dcterms:created>
  <dc:creator>web</dc:creator>
  <dc:description/>
  <dc:language>ru-RU</dc:language>
  <cp:lastModifiedBy/>
  <dcterms:modified xsi:type="dcterms:W3CDTF">2021-09-07T14:32:54Z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