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97D" w:rsidRPr="003D0B30" w:rsidRDefault="00FC497D" w:rsidP="00FC497D">
      <w:pPr>
        <w:pStyle w:val="Heading2"/>
      </w:pPr>
      <w:bookmarkStart w:id="0" w:name="_Toc159667598"/>
      <w:r w:rsidRPr="003D0B30">
        <w:t>Lab 6-01: Azure Entra ID</w:t>
      </w:r>
      <w:bookmarkEnd w:id="0"/>
    </w:p>
    <w:p w:rsidR="00FC497D" w:rsidRPr="003D0B30" w:rsidRDefault="00FC497D" w:rsidP="00FC497D">
      <w:pPr>
        <w:pStyle w:val="Heading3"/>
      </w:pPr>
      <w:bookmarkStart w:id="1" w:name="_Toc159667599"/>
      <w:r w:rsidRPr="003E301F">
        <w:t>Service Introduction</w:t>
      </w:r>
      <w:bookmarkEnd w:id="1"/>
    </w:p>
    <w:p w:rsidR="00FC497D" w:rsidRPr="003D0B30" w:rsidRDefault="00FC497D" w:rsidP="00FC497D">
      <w:pPr>
        <w:rPr>
          <w:szCs w:val="20"/>
        </w:rPr>
      </w:pPr>
      <w:proofErr w:type="spellStart"/>
      <w:r w:rsidRPr="003D0B30">
        <w:rPr>
          <w:szCs w:val="20"/>
        </w:rPr>
        <w:t>CloudHealth</w:t>
      </w:r>
      <w:proofErr w:type="spellEnd"/>
      <w:r w:rsidRPr="003D0B30">
        <w:rPr>
          <w:szCs w:val="20"/>
        </w:rPr>
        <w:t>, a leading cloud management platform provider, faced a growing challenge: managing complex access across multiple cloud providers and on-premises infrastructure. Their existing identity system, fragmented and manual, hindered collaboration, created security risks and slowed down onboarding.</w:t>
      </w:r>
    </w:p>
    <w:p w:rsidR="00FC497D" w:rsidRPr="003D0B30" w:rsidRDefault="00FC497D" w:rsidP="00FC497D">
      <w:pPr>
        <w:pStyle w:val="Heading3"/>
      </w:pPr>
      <w:bookmarkStart w:id="2" w:name="_Toc159667600"/>
      <w:r w:rsidRPr="003D0B30">
        <w:t>Problem</w:t>
      </w:r>
      <w:bookmarkEnd w:id="2"/>
    </w:p>
    <w:p w:rsidR="00FC497D" w:rsidRPr="003D0B30" w:rsidRDefault="00FC497D" w:rsidP="00FC497D">
      <w:pPr>
        <w:rPr>
          <w:szCs w:val="20"/>
        </w:rPr>
      </w:pPr>
      <w:proofErr w:type="spellStart"/>
      <w:r w:rsidRPr="003D0B30">
        <w:rPr>
          <w:szCs w:val="20"/>
        </w:rPr>
        <w:t>CloudHealth's</w:t>
      </w:r>
      <w:proofErr w:type="spellEnd"/>
      <w:r w:rsidRPr="003D0B30">
        <w:rPr>
          <w:szCs w:val="20"/>
        </w:rPr>
        <w:t xml:space="preserve"> existing system relied on a patchwork of on-premises directories and disparate cloud provider solutions, making access control inconsistent and difficult to manage. The complex process of adding users and granting access hampered collaboration and slowed down new customer acquisition.</w:t>
      </w:r>
    </w:p>
    <w:p w:rsidR="00FC497D" w:rsidRPr="003D0B30" w:rsidRDefault="00FC497D" w:rsidP="00FC497D">
      <w:pPr>
        <w:pStyle w:val="Heading3"/>
      </w:pPr>
      <w:bookmarkStart w:id="3" w:name="_Toc159667601"/>
      <w:r w:rsidRPr="003D0B30">
        <w:t>Solution</w:t>
      </w:r>
      <w:bookmarkEnd w:id="3"/>
    </w:p>
    <w:p w:rsidR="00FC497D" w:rsidRPr="003D0B30" w:rsidRDefault="00FC497D" w:rsidP="00FC497D">
      <w:pPr>
        <w:rPr>
          <w:szCs w:val="20"/>
        </w:rPr>
      </w:pPr>
      <w:proofErr w:type="spellStart"/>
      <w:r w:rsidRPr="003D0B30">
        <w:rPr>
          <w:szCs w:val="20"/>
        </w:rPr>
        <w:t>CloudHealth</w:t>
      </w:r>
      <w:proofErr w:type="spellEnd"/>
      <w:r w:rsidRPr="003D0B30">
        <w:rPr>
          <w:szCs w:val="20"/>
        </w:rPr>
        <w:t xml:space="preserve"> partnered with Microsoft to implement Azure </w:t>
      </w:r>
      <w:proofErr w:type="spellStart"/>
      <w:r w:rsidRPr="003D0B30">
        <w:rPr>
          <w:szCs w:val="20"/>
        </w:rPr>
        <w:t>Entra</w:t>
      </w:r>
      <w:proofErr w:type="spellEnd"/>
      <w:r w:rsidRPr="003D0B30">
        <w:rPr>
          <w:szCs w:val="20"/>
        </w:rPr>
        <w:t xml:space="preserve"> ID, a comprehensive identity and access management (IAM) solution, as their single source of truth for user identities and access control. Azure </w:t>
      </w:r>
      <w:proofErr w:type="spellStart"/>
      <w:r w:rsidRPr="003D0B30">
        <w:rPr>
          <w:szCs w:val="20"/>
        </w:rPr>
        <w:t>Entra</w:t>
      </w:r>
      <w:proofErr w:type="spellEnd"/>
      <w:r w:rsidRPr="003D0B30">
        <w:rPr>
          <w:szCs w:val="20"/>
        </w:rPr>
        <w:t xml:space="preserve"> ID consolidated all identities, from employees to partners, into a single, centralized platform, simplifying management and access control.</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FC497D" w:rsidRPr="003D0B30" w:rsidTr="00C10439">
        <w:tc>
          <w:tcPr>
            <w:tcW w:w="9350" w:type="dxa"/>
            <w:shd w:val="clear" w:color="auto" w:fill="F2F2F2" w:themeFill="background1" w:themeFillShade="F2"/>
          </w:tcPr>
          <w:p w:rsidR="00FC497D" w:rsidRPr="003D0B30" w:rsidRDefault="00FC497D" w:rsidP="00C10439">
            <w:pPr>
              <w:pStyle w:val="Heading4"/>
              <w:outlineLvl w:val="3"/>
            </w:pPr>
            <w:r w:rsidRPr="003D0B30">
              <w:lastRenderedPageBreak/>
              <w:t xml:space="preserve">Task 1: Create Azure </w:t>
            </w:r>
            <w:proofErr w:type="spellStart"/>
            <w:r w:rsidRPr="003D0B30">
              <w:t>Entra</w:t>
            </w:r>
            <w:proofErr w:type="spellEnd"/>
            <w:r w:rsidRPr="003D0B30">
              <w:t xml:space="preserve"> ID</w:t>
            </w:r>
          </w:p>
          <w:p w:rsidR="00FC497D" w:rsidRPr="003D0B30" w:rsidRDefault="00FC497D" w:rsidP="00FC497D">
            <w:pPr>
              <w:pStyle w:val="IPSNumbering"/>
              <w:numPr>
                <w:ilvl w:val="0"/>
                <w:numId w:val="7"/>
              </w:numPr>
              <w:ind w:left="247" w:hanging="247"/>
            </w:pPr>
            <w:r w:rsidRPr="003D0B30">
              <w:t xml:space="preserve">Log in to the </w:t>
            </w:r>
            <w:r w:rsidRPr="003D0B30">
              <w:rPr>
                <w:b/>
              </w:rPr>
              <w:t>Microsoft Azure</w:t>
            </w:r>
            <w:r w:rsidRPr="003D0B30">
              <w:t xml:space="preserve"> portal and go to the portal menu.</w:t>
            </w:r>
          </w:p>
          <w:p w:rsidR="00FC497D" w:rsidRPr="003D0B30" w:rsidRDefault="00FC497D" w:rsidP="00C10439">
            <w:pPr>
              <w:jc w:val="center"/>
            </w:pPr>
            <w:r w:rsidRPr="003D0B30">
              <w:rPr>
                <w:noProof/>
                <w:lang w:eastAsia="en-US"/>
              </w:rPr>
              <w:drawing>
                <wp:inline distT="0" distB="0" distL="0" distR="0" wp14:anchorId="124C3132" wp14:editId="100801A4">
                  <wp:extent cx="5077460" cy="1819216"/>
                  <wp:effectExtent l="19050" t="19050" r="8890" b="1016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8808" cy="1834031"/>
                          </a:xfrm>
                          <a:prstGeom prst="rect">
                            <a:avLst/>
                          </a:prstGeom>
                          <a:ln>
                            <a:solidFill>
                              <a:schemeClr val="tx1"/>
                            </a:solidFill>
                          </a:ln>
                        </pic:spPr>
                      </pic:pic>
                    </a:graphicData>
                  </a:graphic>
                </wp:inline>
              </w:drawing>
            </w:r>
          </w:p>
          <w:p w:rsidR="00FC497D" w:rsidRPr="00EB7F06" w:rsidRDefault="00FC497D" w:rsidP="00FC497D">
            <w:pPr>
              <w:pStyle w:val="IPSNumbering"/>
              <w:numPr>
                <w:ilvl w:val="0"/>
                <w:numId w:val="7"/>
              </w:numPr>
              <w:ind w:left="337" w:hanging="337"/>
            </w:pPr>
            <w:r w:rsidRPr="00EB7F06">
              <w:t xml:space="preserve">Click on </w:t>
            </w:r>
            <w:r w:rsidRPr="00EB7F06">
              <w:rPr>
                <w:b/>
                <w:bCs/>
              </w:rPr>
              <w:t xml:space="preserve">Microsoft </w:t>
            </w:r>
            <w:proofErr w:type="spellStart"/>
            <w:r w:rsidRPr="00EB7F06">
              <w:rPr>
                <w:b/>
                <w:bCs/>
              </w:rPr>
              <w:t>Entra</w:t>
            </w:r>
            <w:proofErr w:type="spellEnd"/>
            <w:r w:rsidRPr="00EB7F06">
              <w:rPr>
                <w:b/>
                <w:bCs/>
              </w:rPr>
              <w:t xml:space="preserve"> ID </w:t>
            </w:r>
            <w:r w:rsidRPr="00EB7F06">
              <w:t>from the portal menu.</w:t>
            </w:r>
          </w:p>
          <w:p w:rsidR="00FC497D" w:rsidRPr="003D0B30" w:rsidRDefault="00FC497D" w:rsidP="00C10439">
            <w:pPr>
              <w:jc w:val="center"/>
            </w:pPr>
            <w:r w:rsidRPr="003D0B30">
              <w:rPr>
                <w:noProof/>
                <w:lang w:eastAsia="en-US"/>
              </w:rPr>
              <w:drawing>
                <wp:inline distT="0" distB="0" distL="0" distR="0" wp14:anchorId="1E33A614" wp14:editId="3E771B44">
                  <wp:extent cx="5136980" cy="2466959"/>
                  <wp:effectExtent l="19050" t="19050" r="26035" b="1016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9340" cy="2472894"/>
                          </a:xfrm>
                          <a:prstGeom prst="rect">
                            <a:avLst/>
                          </a:prstGeom>
                          <a:ln>
                            <a:solidFill>
                              <a:schemeClr val="tx1"/>
                            </a:solidFill>
                          </a:ln>
                        </pic:spPr>
                      </pic:pic>
                    </a:graphicData>
                  </a:graphic>
                </wp:inline>
              </w:drawing>
            </w:r>
          </w:p>
          <w:p w:rsidR="00FC497D" w:rsidRPr="003D0B30" w:rsidRDefault="00FC497D" w:rsidP="00FC497D">
            <w:pPr>
              <w:pStyle w:val="IPSNumbering"/>
              <w:numPr>
                <w:ilvl w:val="0"/>
                <w:numId w:val="7"/>
              </w:numPr>
              <w:ind w:left="247" w:hanging="247"/>
            </w:pPr>
            <w:r w:rsidRPr="003D0B30">
              <w:t xml:space="preserve">Now click on </w:t>
            </w:r>
            <w:r w:rsidRPr="003D0B30">
              <w:rPr>
                <w:b/>
                <w:bCs/>
              </w:rPr>
              <w:t>Users</w:t>
            </w:r>
            <w:r w:rsidRPr="003D0B30">
              <w:t xml:space="preserve"> from the left sidebar of the default directory.</w:t>
            </w:r>
          </w:p>
          <w:p w:rsidR="00FC497D" w:rsidRPr="003D0B30" w:rsidRDefault="00FC497D" w:rsidP="00C10439">
            <w:pPr>
              <w:jc w:val="center"/>
            </w:pPr>
            <w:r w:rsidRPr="003D0B30">
              <w:rPr>
                <w:noProof/>
                <w:lang w:eastAsia="en-US"/>
              </w:rPr>
              <w:drawing>
                <wp:inline distT="0" distB="0" distL="0" distR="0" wp14:anchorId="7A5DDCE9" wp14:editId="7DF0D558">
                  <wp:extent cx="5343525" cy="2490790"/>
                  <wp:effectExtent l="19050" t="19050" r="9525" b="2413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7">
                            <a:extLst>
                              <a:ext uri="{28A0092B-C50C-407E-A947-70E740481C1C}">
                                <a14:useLocalDpi xmlns:a14="http://schemas.microsoft.com/office/drawing/2010/main" val="0"/>
                              </a:ext>
                            </a:extLst>
                          </a:blip>
                          <a:stretch>
                            <a:fillRect/>
                          </a:stretch>
                        </pic:blipFill>
                        <pic:spPr>
                          <a:xfrm>
                            <a:off x="0" y="0"/>
                            <a:ext cx="5350653" cy="2494112"/>
                          </a:xfrm>
                          <a:prstGeom prst="rect">
                            <a:avLst/>
                          </a:prstGeom>
                          <a:ln>
                            <a:solidFill>
                              <a:schemeClr val="tx1"/>
                            </a:solidFill>
                          </a:ln>
                        </pic:spPr>
                      </pic:pic>
                    </a:graphicData>
                  </a:graphic>
                </wp:inline>
              </w:drawing>
            </w:r>
          </w:p>
          <w:p w:rsidR="00FC497D" w:rsidRPr="003D0B30" w:rsidRDefault="00FC497D" w:rsidP="00FC497D">
            <w:pPr>
              <w:pStyle w:val="IPSNumbering"/>
              <w:numPr>
                <w:ilvl w:val="0"/>
                <w:numId w:val="7"/>
              </w:numPr>
              <w:ind w:left="337"/>
            </w:pPr>
            <w:r w:rsidRPr="003D0B30">
              <w:t xml:space="preserve">The </w:t>
            </w:r>
            <w:r w:rsidRPr="003D0B30">
              <w:rPr>
                <w:b/>
                <w:bCs/>
              </w:rPr>
              <w:t>Users</w:t>
            </w:r>
            <w:r w:rsidRPr="003D0B30">
              <w:t xml:space="preserve"> tab displays the list of all users currently in the tenant. </w:t>
            </w:r>
          </w:p>
          <w:p w:rsidR="00FC497D" w:rsidRPr="003D0B30" w:rsidRDefault="00FC497D" w:rsidP="00C10439">
            <w:pPr>
              <w:jc w:val="center"/>
            </w:pPr>
            <w:r w:rsidRPr="003D0B30">
              <w:rPr>
                <w:noProof/>
                <w:lang w:eastAsia="en-US"/>
              </w:rPr>
              <w:lastRenderedPageBreak/>
              <w:drawing>
                <wp:inline distT="0" distB="0" distL="0" distR="0" wp14:anchorId="1B35972B" wp14:editId="71F50C62">
                  <wp:extent cx="5334000" cy="2277208"/>
                  <wp:effectExtent l="19050" t="19050" r="19050" b="2794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3117" cy="2281100"/>
                          </a:xfrm>
                          <a:prstGeom prst="rect">
                            <a:avLst/>
                          </a:prstGeom>
                          <a:ln>
                            <a:solidFill>
                              <a:schemeClr val="tx1"/>
                            </a:solidFill>
                          </a:ln>
                        </pic:spPr>
                      </pic:pic>
                    </a:graphicData>
                  </a:graphic>
                </wp:inline>
              </w:drawing>
            </w:r>
          </w:p>
          <w:p w:rsidR="00FC497D" w:rsidRPr="003D0B30" w:rsidRDefault="00FC497D" w:rsidP="00FC497D">
            <w:pPr>
              <w:pStyle w:val="IPSNumbering"/>
              <w:numPr>
                <w:ilvl w:val="0"/>
                <w:numId w:val="7"/>
              </w:numPr>
              <w:ind w:left="337" w:hanging="337"/>
            </w:pPr>
            <w:r w:rsidRPr="003D0B30">
              <w:t xml:space="preserve">To add a new user to this active directory, click on the </w:t>
            </w:r>
            <w:r w:rsidRPr="003D0B30">
              <w:rPr>
                <w:b/>
                <w:bCs/>
              </w:rPr>
              <w:t>+ New user</w:t>
            </w:r>
            <w:r w:rsidRPr="003D0B30">
              <w:t xml:space="preserve"> tab.</w:t>
            </w:r>
          </w:p>
          <w:p w:rsidR="00FC497D" w:rsidRPr="003D0B30" w:rsidRDefault="00FC497D" w:rsidP="00C10439">
            <w:pPr>
              <w:jc w:val="center"/>
            </w:pPr>
            <w:r w:rsidRPr="003D0B30">
              <w:rPr>
                <w:noProof/>
                <w:lang w:eastAsia="en-US"/>
              </w:rPr>
              <w:drawing>
                <wp:inline distT="0" distB="0" distL="0" distR="0" wp14:anchorId="60E8FB8B" wp14:editId="6506EBB8">
                  <wp:extent cx="5372100" cy="941266"/>
                  <wp:effectExtent l="19050" t="19050" r="19050" b="1143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9">
                            <a:extLst>
                              <a:ext uri="{28A0092B-C50C-407E-A947-70E740481C1C}">
                                <a14:useLocalDpi xmlns:a14="http://schemas.microsoft.com/office/drawing/2010/main" val="0"/>
                              </a:ext>
                            </a:extLst>
                          </a:blip>
                          <a:stretch>
                            <a:fillRect/>
                          </a:stretch>
                        </pic:blipFill>
                        <pic:spPr>
                          <a:xfrm>
                            <a:off x="0" y="0"/>
                            <a:ext cx="5395505" cy="945367"/>
                          </a:xfrm>
                          <a:prstGeom prst="rect">
                            <a:avLst/>
                          </a:prstGeom>
                          <a:ln>
                            <a:solidFill>
                              <a:schemeClr val="tx1"/>
                            </a:solidFill>
                          </a:ln>
                        </pic:spPr>
                      </pic:pic>
                    </a:graphicData>
                  </a:graphic>
                </wp:inline>
              </w:drawing>
            </w:r>
          </w:p>
          <w:p w:rsidR="00FC497D" w:rsidRPr="003D0B30" w:rsidRDefault="00FC497D" w:rsidP="00FC497D">
            <w:pPr>
              <w:pStyle w:val="IPSNumbering"/>
              <w:numPr>
                <w:ilvl w:val="0"/>
                <w:numId w:val="7"/>
              </w:numPr>
              <w:ind w:left="337" w:hanging="337"/>
            </w:pPr>
            <w:r w:rsidRPr="003D0B30">
              <w:t>Write the username, first name, and last name of your choice.</w:t>
            </w:r>
          </w:p>
          <w:p w:rsidR="00FC497D" w:rsidRPr="003D0B30" w:rsidRDefault="00FC497D" w:rsidP="00C10439">
            <w:pPr>
              <w:jc w:val="center"/>
            </w:pPr>
            <w:r w:rsidRPr="003D0B30">
              <w:rPr>
                <w:noProof/>
                <w:lang w:eastAsia="en-US"/>
              </w:rPr>
              <w:drawing>
                <wp:inline distT="0" distB="0" distL="0" distR="0" wp14:anchorId="558DE515" wp14:editId="3F9A3E68">
                  <wp:extent cx="5467350" cy="3070127"/>
                  <wp:effectExtent l="19050" t="19050" r="19050" b="1651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9677" cy="3077049"/>
                          </a:xfrm>
                          <a:prstGeom prst="rect">
                            <a:avLst/>
                          </a:prstGeom>
                          <a:ln>
                            <a:solidFill>
                              <a:schemeClr val="tx1"/>
                            </a:solidFill>
                          </a:ln>
                        </pic:spPr>
                      </pic:pic>
                    </a:graphicData>
                  </a:graphic>
                </wp:inline>
              </w:drawing>
            </w:r>
          </w:p>
          <w:p w:rsidR="00FC497D" w:rsidRPr="003D0B30" w:rsidRDefault="00FC497D" w:rsidP="00FC497D">
            <w:pPr>
              <w:pStyle w:val="IPSNumbering"/>
              <w:numPr>
                <w:ilvl w:val="0"/>
                <w:numId w:val="7"/>
              </w:numPr>
              <w:ind w:left="337" w:hanging="337"/>
            </w:pPr>
            <w:r w:rsidRPr="003D0B30">
              <w:t xml:space="preserve">After filling out the names section, click on </w:t>
            </w:r>
            <w:r w:rsidRPr="003D0B30">
              <w:rPr>
                <w:b/>
                <w:bCs/>
              </w:rPr>
              <w:t>Auto-generated password</w:t>
            </w:r>
            <w:r w:rsidRPr="003D0B30">
              <w:t xml:space="preserve"> in the </w:t>
            </w:r>
            <w:r w:rsidRPr="003D0B30">
              <w:rPr>
                <w:b/>
                <w:bCs/>
              </w:rPr>
              <w:t>Password</w:t>
            </w:r>
            <w:r w:rsidRPr="003D0B30">
              <w:t xml:space="preserve"> option.</w:t>
            </w:r>
          </w:p>
          <w:p w:rsidR="00FC497D" w:rsidRPr="003D0B30" w:rsidRDefault="00FC497D" w:rsidP="00C10439">
            <w:pPr>
              <w:jc w:val="center"/>
            </w:pPr>
            <w:r w:rsidRPr="003D0B30">
              <w:rPr>
                <w:noProof/>
                <w:lang w:eastAsia="en-US"/>
              </w:rPr>
              <w:lastRenderedPageBreak/>
              <w:drawing>
                <wp:inline distT="0" distB="0" distL="0" distR="0" wp14:anchorId="1B58E537" wp14:editId="3C5E22C2">
                  <wp:extent cx="5534025" cy="3474729"/>
                  <wp:effectExtent l="19050" t="19050" r="9525" b="1143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1">
                            <a:extLst>
                              <a:ext uri="{28A0092B-C50C-407E-A947-70E740481C1C}">
                                <a14:useLocalDpi xmlns:a14="http://schemas.microsoft.com/office/drawing/2010/main" val="0"/>
                              </a:ext>
                            </a:extLst>
                          </a:blip>
                          <a:stretch>
                            <a:fillRect/>
                          </a:stretch>
                        </pic:blipFill>
                        <pic:spPr>
                          <a:xfrm>
                            <a:off x="0" y="0"/>
                            <a:ext cx="5540931" cy="3479065"/>
                          </a:xfrm>
                          <a:prstGeom prst="rect">
                            <a:avLst/>
                          </a:prstGeom>
                          <a:ln>
                            <a:solidFill>
                              <a:schemeClr val="tx1"/>
                            </a:solidFill>
                          </a:ln>
                        </pic:spPr>
                      </pic:pic>
                    </a:graphicData>
                  </a:graphic>
                </wp:inline>
              </w:drawing>
            </w:r>
          </w:p>
          <w:p w:rsidR="00FC497D" w:rsidRPr="003D0B30" w:rsidRDefault="00FC497D" w:rsidP="00FC497D">
            <w:pPr>
              <w:pStyle w:val="IPSNumbering"/>
              <w:numPr>
                <w:ilvl w:val="0"/>
                <w:numId w:val="7"/>
              </w:numPr>
              <w:ind w:left="337"/>
            </w:pPr>
            <w:r w:rsidRPr="003D0B30">
              <w:t xml:space="preserve">Then, click </w:t>
            </w:r>
            <w:r w:rsidRPr="003D0B30">
              <w:rPr>
                <w:b/>
                <w:bCs/>
              </w:rPr>
              <w:t>Create.</w:t>
            </w:r>
          </w:p>
          <w:p w:rsidR="00FC497D" w:rsidRPr="003D0B30" w:rsidRDefault="00FC497D" w:rsidP="00C10439">
            <w:pPr>
              <w:jc w:val="center"/>
            </w:pPr>
            <w:r w:rsidRPr="003D0B30">
              <w:rPr>
                <w:noProof/>
                <w:lang w:eastAsia="en-US"/>
              </w:rPr>
              <w:drawing>
                <wp:inline distT="0" distB="0" distL="0" distR="0" wp14:anchorId="026833AA" wp14:editId="7292A34C">
                  <wp:extent cx="3876675" cy="3814549"/>
                  <wp:effectExtent l="19050" t="19050" r="9525" b="1460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12">
                            <a:extLst>
                              <a:ext uri="{28A0092B-C50C-407E-A947-70E740481C1C}">
                                <a14:useLocalDpi xmlns:a14="http://schemas.microsoft.com/office/drawing/2010/main" val="0"/>
                              </a:ext>
                            </a:extLst>
                          </a:blip>
                          <a:stretch>
                            <a:fillRect/>
                          </a:stretch>
                        </pic:blipFill>
                        <pic:spPr>
                          <a:xfrm>
                            <a:off x="0" y="0"/>
                            <a:ext cx="3878166" cy="3816016"/>
                          </a:xfrm>
                          <a:prstGeom prst="rect">
                            <a:avLst/>
                          </a:prstGeom>
                          <a:ln>
                            <a:solidFill>
                              <a:schemeClr val="tx1"/>
                            </a:solidFill>
                          </a:ln>
                        </pic:spPr>
                      </pic:pic>
                    </a:graphicData>
                  </a:graphic>
                </wp:inline>
              </w:drawing>
            </w:r>
          </w:p>
          <w:p w:rsidR="00FC497D" w:rsidRPr="003D0B30" w:rsidRDefault="00FC497D" w:rsidP="00FC497D">
            <w:pPr>
              <w:pStyle w:val="IPSNumbering"/>
              <w:numPr>
                <w:ilvl w:val="0"/>
                <w:numId w:val="7"/>
              </w:numPr>
              <w:ind w:left="337" w:hanging="337"/>
            </w:pPr>
            <w:r w:rsidRPr="003D0B30">
              <w:t xml:space="preserve">After clicking </w:t>
            </w:r>
            <w:r w:rsidRPr="003D0B30">
              <w:rPr>
                <w:b/>
                <w:bCs/>
              </w:rPr>
              <w:t>Create,</w:t>
            </w:r>
            <w:r w:rsidRPr="003D0B30">
              <w:t xml:space="preserve"> the notification of “Successfully created user” will appears.</w:t>
            </w:r>
          </w:p>
          <w:p w:rsidR="00FC497D" w:rsidRPr="003D0B30" w:rsidRDefault="00FC497D" w:rsidP="00C10439">
            <w:pPr>
              <w:jc w:val="center"/>
            </w:pPr>
            <w:r w:rsidRPr="003D0B30">
              <w:rPr>
                <w:noProof/>
                <w:lang w:eastAsia="en-US"/>
              </w:rPr>
              <w:lastRenderedPageBreak/>
              <w:drawing>
                <wp:inline distT="0" distB="0" distL="0" distR="0" wp14:anchorId="7E8F90B2" wp14:editId="64AEF7C5">
                  <wp:extent cx="5358933" cy="2738437"/>
                  <wp:effectExtent l="19050" t="19050" r="13335" b="2413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1902" cy="2750174"/>
                          </a:xfrm>
                          <a:prstGeom prst="rect">
                            <a:avLst/>
                          </a:prstGeom>
                          <a:ln>
                            <a:solidFill>
                              <a:schemeClr val="tx1"/>
                            </a:solidFill>
                          </a:ln>
                        </pic:spPr>
                      </pic:pic>
                    </a:graphicData>
                  </a:graphic>
                </wp:inline>
              </w:drawing>
            </w:r>
          </w:p>
          <w:p w:rsidR="00FC497D" w:rsidRPr="003D0B30" w:rsidRDefault="00FC497D" w:rsidP="00FC497D">
            <w:pPr>
              <w:pStyle w:val="IPSNumbering"/>
              <w:numPr>
                <w:ilvl w:val="0"/>
                <w:numId w:val="7"/>
              </w:numPr>
              <w:ind w:left="337" w:hanging="337"/>
            </w:pPr>
            <w:r w:rsidRPr="003D0B30">
              <w:t>Now, click on “</w:t>
            </w:r>
            <w:proofErr w:type="spellStart"/>
            <w:r w:rsidRPr="003D0B30">
              <w:rPr>
                <w:b/>
                <w:bCs/>
              </w:rPr>
              <w:t>New_user</w:t>
            </w:r>
            <w:proofErr w:type="spellEnd"/>
            <w:r w:rsidRPr="003D0B30">
              <w:rPr>
                <w:b/>
                <w:bCs/>
              </w:rPr>
              <w:t>”</w:t>
            </w:r>
            <w:r w:rsidRPr="003D0B30">
              <w:t xml:space="preserve"> to see the entered details.</w:t>
            </w:r>
          </w:p>
          <w:p w:rsidR="00FC497D" w:rsidRPr="003D0B30" w:rsidRDefault="00FC497D" w:rsidP="00C10439">
            <w:pPr>
              <w:jc w:val="center"/>
            </w:pPr>
            <w:r w:rsidRPr="003D0B30">
              <w:rPr>
                <w:noProof/>
                <w:lang w:eastAsia="en-US"/>
              </w:rPr>
              <w:drawing>
                <wp:inline distT="0" distB="0" distL="0" distR="0" wp14:anchorId="27642B31" wp14:editId="48D9BC7C">
                  <wp:extent cx="5448300" cy="2539048"/>
                  <wp:effectExtent l="19050" t="19050" r="19050" b="1397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5094" cy="2542214"/>
                          </a:xfrm>
                          <a:prstGeom prst="rect">
                            <a:avLst/>
                          </a:prstGeom>
                          <a:ln>
                            <a:solidFill>
                              <a:schemeClr val="tx1"/>
                            </a:solidFill>
                          </a:ln>
                        </pic:spPr>
                      </pic:pic>
                    </a:graphicData>
                  </a:graphic>
                </wp:inline>
              </w:drawing>
            </w:r>
          </w:p>
        </w:tc>
      </w:tr>
    </w:tbl>
    <w:p w:rsidR="00927927" w:rsidRDefault="00927927" w:rsidP="00FC497D"/>
    <w:p w:rsidR="00FC497D" w:rsidRPr="003D0B30" w:rsidRDefault="00FC497D" w:rsidP="00FC497D">
      <w:pPr>
        <w:pStyle w:val="Heading2"/>
      </w:pPr>
      <w:bookmarkStart w:id="4" w:name="_Toc107497923"/>
      <w:bookmarkStart w:id="5" w:name="_Toc159667606"/>
      <w:r w:rsidRPr="003D0B30">
        <w:t>Lab 6-02: Multi-Factor Authentication</w:t>
      </w:r>
      <w:bookmarkEnd w:id="4"/>
      <w:bookmarkEnd w:id="5"/>
    </w:p>
    <w:p w:rsidR="00FC497D" w:rsidRDefault="00FC497D" w:rsidP="00FC497D">
      <w:pPr>
        <w:pStyle w:val="Heading3"/>
      </w:pPr>
      <w:bookmarkStart w:id="6" w:name="_Toc159667607"/>
      <w:r w:rsidRPr="003D0B30">
        <w:t>Service Introduction</w:t>
      </w:r>
      <w:bookmarkEnd w:id="6"/>
    </w:p>
    <w:p w:rsidR="00FC497D" w:rsidRPr="003E301F" w:rsidRDefault="00FC497D" w:rsidP="00FC497D">
      <w:pPr>
        <w:rPr>
          <w:lang w:eastAsia="en-US"/>
        </w:rPr>
      </w:pPr>
      <w:r w:rsidRPr="003E301F">
        <w:rPr>
          <w:lang w:eastAsia="en-US"/>
        </w:rPr>
        <w:t>Azure Multi-Factor Authentication (MFA) is a security feature provided by Microsoft Azure that adds an extra layer of protection to user logins. By requiring users to verify their identity through a second authentication method beyond just a password, such as a phone call, text message, or mobile app notification, Azure MFA significantly enhances the security posture of applications and resources. This additional layer helps safeguard against unauthorized access, even if passwords are compromised. Azure MFA can be easily integrated with various Azure services, applications, and on-premises resources, providing a flexible and comprehensive solution for organizations aiming to strengthen their authentication mechanisms and protect sensitive data from unauthorized access.</w:t>
      </w:r>
    </w:p>
    <w:p w:rsidR="00FC497D" w:rsidRPr="003E301F" w:rsidRDefault="00FC497D" w:rsidP="00FC497D">
      <w:pPr>
        <w:pBdr>
          <w:bottom w:val="single" w:sz="6" w:space="1" w:color="auto"/>
        </w:pBdr>
        <w:spacing w:after="0"/>
        <w:rPr>
          <w:rFonts w:ascii="Arial" w:eastAsia="Times New Roman" w:hAnsi="Arial" w:cs="Arial"/>
          <w:vanish/>
          <w:sz w:val="16"/>
          <w:szCs w:val="16"/>
          <w:lang w:eastAsia="en-US"/>
        </w:rPr>
      </w:pPr>
      <w:r w:rsidRPr="003E301F">
        <w:rPr>
          <w:rFonts w:ascii="Arial" w:eastAsia="Times New Roman" w:hAnsi="Arial" w:cs="Arial"/>
          <w:vanish/>
          <w:sz w:val="16"/>
          <w:szCs w:val="16"/>
          <w:lang w:eastAsia="en-US"/>
        </w:rPr>
        <w:t>Top of Form</w:t>
      </w:r>
    </w:p>
    <w:p w:rsidR="00FC497D" w:rsidRPr="003D0B30" w:rsidRDefault="00FC497D" w:rsidP="00FC497D">
      <w:pPr>
        <w:pStyle w:val="Heading3"/>
      </w:pPr>
      <w:bookmarkStart w:id="7" w:name="_Toc159667608"/>
      <w:r w:rsidRPr="003D0B30">
        <w:t>Problem</w:t>
      </w:r>
      <w:bookmarkEnd w:id="7"/>
    </w:p>
    <w:p w:rsidR="00FC497D" w:rsidRPr="003D0B30" w:rsidRDefault="00FC497D" w:rsidP="00FC497D">
      <w:pPr>
        <w:rPr>
          <w:szCs w:val="20"/>
        </w:rPr>
      </w:pPr>
      <w:r w:rsidRPr="003D0B30">
        <w:rPr>
          <w:szCs w:val="20"/>
        </w:rPr>
        <w:lastRenderedPageBreak/>
        <w:t xml:space="preserve">The organization has recently shifted its resources from on-premises to the Azure cloud platform. The security and access management department wants to use a service that keeps things simple for users while securing access to data and apps. How would it be possible? </w:t>
      </w:r>
    </w:p>
    <w:p w:rsidR="00FC497D" w:rsidRPr="003D0B30" w:rsidRDefault="00FC497D" w:rsidP="00FC497D">
      <w:pPr>
        <w:pStyle w:val="Heading3"/>
      </w:pPr>
      <w:bookmarkStart w:id="8" w:name="_Toc159667609"/>
      <w:r w:rsidRPr="003D0B30">
        <w:t>Solution</w:t>
      </w:r>
      <w:bookmarkEnd w:id="8"/>
    </w:p>
    <w:p w:rsidR="00FC497D" w:rsidRPr="003D0B30" w:rsidRDefault="00FC497D" w:rsidP="00FC497D">
      <w:pPr>
        <w:rPr>
          <w:szCs w:val="20"/>
        </w:rPr>
      </w:pPr>
      <w:r w:rsidRPr="003D0B30">
        <w:rPr>
          <w:szCs w:val="20"/>
        </w:rPr>
        <w:t>Using an Azure service called Multi-Factor Authentication (MFA), the organization can easily fulfill the requirement to safeguard access to data and apps. MFA also delivers robust authentication using various simple validation methods and adds security by requiring a second form of verification.</w:t>
      </w:r>
    </w:p>
    <w:tbl>
      <w:tblPr>
        <w:tblStyle w:val="TableGrid"/>
        <w:tblW w:w="9175" w:type="dxa"/>
        <w:tblLook w:val="04A0" w:firstRow="1" w:lastRow="0" w:firstColumn="1" w:lastColumn="0" w:noHBand="0" w:noVBand="1"/>
      </w:tblPr>
      <w:tblGrid>
        <w:gridCol w:w="9336"/>
      </w:tblGrid>
      <w:tr w:rsidR="00FC497D" w:rsidRPr="003D0B30" w:rsidTr="00C10439">
        <w:tc>
          <w:tcPr>
            <w:tcW w:w="9175" w:type="dxa"/>
            <w:shd w:val="clear" w:color="auto" w:fill="F2F2F2" w:themeFill="background1" w:themeFillShade="F2"/>
          </w:tcPr>
          <w:p w:rsidR="00FC497D" w:rsidRPr="003D0B30" w:rsidRDefault="00FC497D" w:rsidP="00C10439">
            <w:pPr>
              <w:pStyle w:val="IPSHeading4"/>
              <w:spacing w:line="276" w:lineRule="auto"/>
              <w:rPr>
                <w:bCs/>
              </w:rPr>
            </w:pPr>
            <w:r w:rsidRPr="003D0B30">
              <w:lastRenderedPageBreak/>
              <w:t xml:space="preserve">Task: </w:t>
            </w:r>
            <w:bookmarkStart w:id="9" w:name="_Toc122613675"/>
            <w:r w:rsidRPr="003D0B30">
              <w:rPr>
                <w:bCs/>
              </w:rPr>
              <w:t>Multi-Factor Authentication</w:t>
            </w:r>
            <w:bookmarkEnd w:id="9"/>
          </w:p>
          <w:p w:rsidR="00FC497D" w:rsidRPr="003D0B30" w:rsidRDefault="00FC497D" w:rsidP="00FC497D">
            <w:pPr>
              <w:pStyle w:val="IPSNumbering"/>
              <w:numPr>
                <w:ilvl w:val="0"/>
                <w:numId w:val="7"/>
              </w:numPr>
              <w:ind w:left="337" w:hanging="337"/>
            </w:pPr>
            <w:r w:rsidRPr="003D0B30">
              <w:t xml:space="preserve">Log in to Azure Portal using your credentials. </w:t>
            </w:r>
          </w:p>
          <w:p w:rsidR="00FC497D" w:rsidRPr="003D0B30" w:rsidRDefault="00FC497D" w:rsidP="00C10439">
            <w:pPr>
              <w:jc w:val="center"/>
            </w:pPr>
            <w:r w:rsidRPr="003D0B30">
              <w:rPr>
                <w:noProof/>
                <w:lang w:eastAsia="en-US"/>
              </w:rPr>
              <w:drawing>
                <wp:inline distT="0" distB="0" distL="0" distR="0" wp14:anchorId="7991B80B" wp14:editId="664E68EB">
                  <wp:extent cx="5752984" cy="2123123"/>
                  <wp:effectExtent l="19050" t="19050" r="19685" b="1079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73573" cy="2130721"/>
                          </a:xfrm>
                          <a:prstGeom prst="rect">
                            <a:avLst/>
                          </a:prstGeom>
                          <a:ln>
                            <a:solidFill>
                              <a:schemeClr val="tx1"/>
                            </a:solidFill>
                          </a:ln>
                        </pic:spPr>
                      </pic:pic>
                    </a:graphicData>
                  </a:graphic>
                </wp:inline>
              </w:drawing>
            </w:r>
          </w:p>
          <w:p w:rsidR="00FC497D" w:rsidRPr="003D0B30" w:rsidRDefault="00FC497D" w:rsidP="00FC497D">
            <w:pPr>
              <w:pStyle w:val="IPSNumbering"/>
              <w:numPr>
                <w:ilvl w:val="0"/>
                <w:numId w:val="7"/>
              </w:numPr>
              <w:ind w:left="337"/>
            </w:pPr>
            <w:r w:rsidRPr="003D0B30">
              <w:t xml:space="preserve">From the home page, select Azure </w:t>
            </w:r>
            <w:proofErr w:type="spellStart"/>
            <w:r w:rsidRPr="003D0B30">
              <w:t>Entra</w:t>
            </w:r>
            <w:proofErr w:type="spellEnd"/>
            <w:r w:rsidRPr="003D0B30">
              <w:t xml:space="preserve"> ID. The Default Directory Overview page will appear. </w:t>
            </w:r>
          </w:p>
          <w:p w:rsidR="00FC497D" w:rsidRPr="003D0B30" w:rsidRDefault="00FC497D" w:rsidP="00C10439">
            <w:pPr>
              <w:jc w:val="center"/>
            </w:pPr>
            <w:r w:rsidRPr="003D0B30">
              <w:rPr>
                <w:noProof/>
                <w:lang w:eastAsia="en-US"/>
              </w:rPr>
              <w:drawing>
                <wp:inline distT="0" distB="0" distL="0" distR="0" wp14:anchorId="691BE100" wp14:editId="6D93B0D6">
                  <wp:extent cx="5740400" cy="2756741"/>
                  <wp:effectExtent l="19050" t="19050" r="12700" b="2476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2849" cy="2762719"/>
                          </a:xfrm>
                          <a:prstGeom prst="rect">
                            <a:avLst/>
                          </a:prstGeom>
                          <a:ln>
                            <a:solidFill>
                              <a:schemeClr val="tx1"/>
                            </a:solidFill>
                          </a:ln>
                        </pic:spPr>
                      </pic:pic>
                    </a:graphicData>
                  </a:graphic>
                </wp:inline>
              </w:drawing>
            </w:r>
          </w:p>
          <w:p w:rsidR="00FC497D" w:rsidRPr="003D0B30" w:rsidRDefault="00FC497D" w:rsidP="00FC497D">
            <w:pPr>
              <w:pStyle w:val="IPSNumbering"/>
              <w:numPr>
                <w:ilvl w:val="0"/>
                <w:numId w:val="7"/>
              </w:numPr>
              <w:ind w:left="337" w:hanging="337"/>
            </w:pPr>
            <w:r w:rsidRPr="003D0B30">
              <w:t xml:space="preserve">From the left side given menu, click on Security under Manage. </w:t>
            </w:r>
          </w:p>
          <w:p w:rsidR="00FC497D" w:rsidRPr="003D0B30" w:rsidRDefault="00FC497D" w:rsidP="00C10439">
            <w:pPr>
              <w:jc w:val="center"/>
            </w:pPr>
            <w:r w:rsidRPr="003D0B30">
              <w:rPr>
                <w:noProof/>
                <w:lang w:eastAsia="en-US"/>
              </w:rPr>
              <w:drawing>
                <wp:inline distT="0" distB="0" distL="0" distR="0" wp14:anchorId="55F3FAE6" wp14:editId="0BED3ED2">
                  <wp:extent cx="5715000" cy="1847814"/>
                  <wp:effectExtent l="19050" t="19050" r="19050" b="196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833" t="59888" r="17833" b="15514"/>
                          <a:stretch/>
                        </pic:blipFill>
                        <pic:spPr bwMode="auto">
                          <a:xfrm>
                            <a:off x="0" y="0"/>
                            <a:ext cx="5762367" cy="18631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FC497D" w:rsidRPr="003D0B30" w:rsidRDefault="00FC497D" w:rsidP="00FC497D">
            <w:pPr>
              <w:pStyle w:val="IPSNumbering"/>
              <w:numPr>
                <w:ilvl w:val="0"/>
                <w:numId w:val="7"/>
              </w:numPr>
              <w:ind w:left="337"/>
            </w:pPr>
            <w:r w:rsidRPr="003D0B30">
              <w:t xml:space="preserve">From the Getting Started page, select Conditional Access present inside Protect. </w:t>
            </w:r>
          </w:p>
          <w:p w:rsidR="00FC497D" w:rsidRPr="003D0B30" w:rsidRDefault="00FC497D" w:rsidP="00C10439">
            <w:pPr>
              <w:jc w:val="center"/>
            </w:pPr>
            <w:r w:rsidRPr="003D0B30">
              <w:rPr>
                <w:noProof/>
                <w:lang w:eastAsia="en-US"/>
              </w:rPr>
              <w:lastRenderedPageBreak/>
              <w:drawing>
                <wp:inline distT="0" distB="0" distL="0" distR="0" wp14:anchorId="278FBC08" wp14:editId="502D4C28">
                  <wp:extent cx="5519737" cy="2025673"/>
                  <wp:effectExtent l="19050" t="19050" r="24130" b="1270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6">
                            <a:extLst>
                              <a:ext uri="{28A0092B-C50C-407E-A947-70E740481C1C}">
                                <a14:useLocalDpi xmlns:a14="http://schemas.microsoft.com/office/drawing/2010/main" val="0"/>
                              </a:ext>
                            </a:extLst>
                          </a:blip>
                          <a:stretch>
                            <a:fillRect/>
                          </a:stretch>
                        </pic:blipFill>
                        <pic:spPr>
                          <a:xfrm>
                            <a:off x="0" y="0"/>
                            <a:ext cx="5547778" cy="2035964"/>
                          </a:xfrm>
                          <a:prstGeom prst="rect">
                            <a:avLst/>
                          </a:prstGeom>
                          <a:ln>
                            <a:solidFill>
                              <a:schemeClr val="tx1"/>
                            </a:solidFill>
                          </a:ln>
                        </pic:spPr>
                      </pic:pic>
                    </a:graphicData>
                  </a:graphic>
                </wp:inline>
              </w:drawing>
            </w:r>
          </w:p>
          <w:p w:rsidR="00FC497D" w:rsidRPr="003D0B30" w:rsidRDefault="00FC497D" w:rsidP="00FC497D">
            <w:pPr>
              <w:pStyle w:val="IPSNumbering"/>
              <w:numPr>
                <w:ilvl w:val="0"/>
                <w:numId w:val="7"/>
              </w:numPr>
              <w:ind w:left="337" w:hanging="337"/>
            </w:pPr>
            <w:r w:rsidRPr="003D0B30">
              <w:t xml:space="preserve">From the Getting Started page, select </w:t>
            </w:r>
            <w:r w:rsidRPr="003D0B30">
              <w:rPr>
                <w:b/>
              </w:rPr>
              <w:t>Conditional Access</w:t>
            </w:r>
            <w:r w:rsidRPr="003D0B30">
              <w:t xml:space="preserve"> present inside </w:t>
            </w:r>
            <w:r w:rsidRPr="003D0B30">
              <w:rPr>
                <w:b/>
              </w:rPr>
              <w:t>Protect.</w:t>
            </w:r>
            <w:r w:rsidRPr="003D0B30">
              <w:t xml:space="preserve"> </w:t>
            </w:r>
          </w:p>
          <w:p w:rsidR="00FC497D" w:rsidRPr="003D0B30" w:rsidRDefault="00FC497D" w:rsidP="00C10439">
            <w:pPr>
              <w:jc w:val="center"/>
            </w:pPr>
            <w:r w:rsidRPr="003D0B30">
              <w:rPr>
                <w:noProof/>
                <w:lang w:eastAsia="en-US"/>
              </w:rPr>
              <w:drawing>
                <wp:inline distT="0" distB="0" distL="0" distR="0" wp14:anchorId="74CF7EC8" wp14:editId="573FC035">
                  <wp:extent cx="5410200" cy="2529158"/>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833" t="43281" r="18167" b="22628"/>
                          <a:stretch/>
                        </pic:blipFill>
                        <pic:spPr bwMode="auto">
                          <a:xfrm>
                            <a:off x="0" y="0"/>
                            <a:ext cx="5436045" cy="2541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497D" w:rsidRPr="003D0B30" w:rsidRDefault="00FC497D" w:rsidP="00FC497D">
            <w:pPr>
              <w:pStyle w:val="IPSNumbering"/>
              <w:numPr>
                <w:ilvl w:val="0"/>
                <w:numId w:val="7"/>
              </w:numPr>
              <w:ind w:left="337" w:hanging="337"/>
            </w:pPr>
            <w:r w:rsidRPr="003D0B30">
              <w:t xml:space="preserve">Select the </w:t>
            </w:r>
            <w:r w:rsidRPr="003D0B30">
              <w:rPr>
                <w:b/>
              </w:rPr>
              <w:t>+New policy.</w:t>
            </w:r>
            <w:r w:rsidRPr="003D0B30">
              <w:t xml:space="preserve"> You can also use the Preview option to create a policy. </w:t>
            </w:r>
          </w:p>
          <w:p w:rsidR="00FC497D" w:rsidRPr="003D0B30" w:rsidRDefault="00FC497D" w:rsidP="00C10439">
            <w:pPr>
              <w:jc w:val="center"/>
            </w:pPr>
            <w:r w:rsidRPr="003D0B30">
              <w:rPr>
                <w:noProof/>
                <w:lang w:eastAsia="en-US"/>
              </w:rPr>
              <w:drawing>
                <wp:inline distT="0" distB="0" distL="0" distR="0" wp14:anchorId="43BD8D57" wp14:editId="59E42582">
                  <wp:extent cx="5419782" cy="2346960"/>
                  <wp:effectExtent l="19050" t="19050" r="2857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833" t="30534" r="21833" b="40711"/>
                          <a:stretch/>
                        </pic:blipFill>
                        <pic:spPr bwMode="auto">
                          <a:xfrm>
                            <a:off x="0" y="0"/>
                            <a:ext cx="5436076" cy="23540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497D" w:rsidRPr="003D0B30" w:rsidRDefault="00FC497D" w:rsidP="00FC497D">
            <w:pPr>
              <w:pStyle w:val="IPSNumbering"/>
              <w:numPr>
                <w:ilvl w:val="0"/>
                <w:numId w:val="7"/>
              </w:numPr>
              <w:ind w:left="337"/>
            </w:pPr>
            <w:r w:rsidRPr="003D0B30">
              <w:t xml:space="preserve">To create a policy, select a category and click </w:t>
            </w:r>
            <w:proofErr w:type="gramStart"/>
            <w:r w:rsidRPr="003D0B30">
              <w:rPr>
                <w:b/>
              </w:rPr>
              <w:t>Next</w:t>
            </w:r>
            <w:proofErr w:type="gramEnd"/>
            <w:r w:rsidRPr="003D0B30">
              <w:rPr>
                <w:b/>
              </w:rPr>
              <w:t>.</w:t>
            </w:r>
            <w:r w:rsidRPr="003D0B30">
              <w:t xml:space="preserve"> </w:t>
            </w:r>
          </w:p>
          <w:p w:rsidR="00FC497D" w:rsidRPr="003D0B30" w:rsidRDefault="00FC497D" w:rsidP="00C10439">
            <w:pPr>
              <w:jc w:val="center"/>
            </w:pPr>
            <w:r w:rsidRPr="003D0B30">
              <w:rPr>
                <w:noProof/>
                <w:lang w:eastAsia="en-US"/>
              </w:rPr>
              <w:lastRenderedPageBreak/>
              <w:drawing>
                <wp:inline distT="0" distB="0" distL="0" distR="0" wp14:anchorId="207FE371" wp14:editId="65451926">
                  <wp:extent cx="3832860" cy="3709784"/>
                  <wp:effectExtent l="19050" t="19050" r="1524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475" t="26042" r="19094" b="9519"/>
                          <a:stretch/>
                        </pic:blipFill>
                        <pic:spPr bwMode="auto">
                          <a:xfrm>
                            <a:off x="0" y="0"/>
                            <a:ext cx="3861574" cy="37375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497D" w:rsidRPr="003D0B30" w:rsidRDefault="00FC497D" w:rsidP="00FC497D">
            <w:pPr>
              <w:pStyle w:val="IPSNumbering"/>
              <w:numPr>
                <w:ilvl w:val="0"/>
                <w:numId w:val="7"/>
              </w:numPr>
              <w:ind w:left="337" w:hanging="337"/>
            </w:pPr>
            <w:r w:rsidRPr="003D0B30">
              <w:t xml:space="preserve">Select the option to apply MFA, or you can select the template provided by the preview option. </w:t>
            </w:r>
          </w:p>
          <w:p w:rsidR="00FC497D" w:rsidRPr="003D0B30" w:rsidRDefault="00FC497D" w:rsidP="00FC497D">
            <w:pPr>
              <w:pStyle w:val="IPSNumbering"/>
              <w:numPr>
                <w:ilvl w:val="0"/>
                <w:numId w:val="7"/>
              </w:numPr>
              <w:ind w:left="337" w:hanging="337"/>
            </w:pPr>
            <w:r w:rsidRPr="003D0B30">
              <w:t xml:space="preserve">Click on </w:t>
            </w:r>
            <w:r w:rsidRPr="003D0B30">
              <w:rPr>
                <w:b/>
              </w:rPr>
              <w:t>Next.</w:t>
            </w:r>
            <w:r w:rsidRPr="003D0B30">
              <w:t xml:space="preserve"> </w:t>
            </w:r>
          </w:p>
          <w:p w:rsidR="00FC497D" w:rsidRPr="003D0B30" w:rsidRDefault="00FC497D" w:rsidP="00C10439">
            <w:pPr>
              <w:jc w:val="center"/>
            </w:pPr>
            <w:r w:rsidRPr="003D0B30">
              <w:rPr>
                <w:noProof/>
                <w:lang w:eastAsia="en-US"/>
              </w:rPr>
              <w:drawing>
                <wp:inline distT="0" distB="0" distL="0" distR="0" wp14:anchorId="26E2C25D" wp14:editId="6447316A">
                  <wp:extent cx="3852512" cy="3726180"/>
                  <wp:effectExtent l="19050" t="19050" r="1524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498" t="24431" r="25132" b="13001"/>
                          <a:stretch/>
                        </pic:blipFill>
                        <pic:spPr bwMode="auto">
                          <a:xfrm>
                            <a:off x="0" y="0"/>
                            <a:ext cx="3870853" cy="37439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497D" w:rsidRPr="003D0B30" w:rsidRDefault="00FC497D" w:rsidP="00C10439">
            <w:r w:rsidRPr="003D0B30">
              <w:rPr>
                <w:b/>
              </w:rPr>
              <w:t>Note:</w:t>
            </w:r>
            <w:r w:rsidRPr="003D0B30">
              <w:t xml:space="preserve"> Here, we are enabling MFA for all users.</w:t>
            </w:r>
          </w:p>
          <w:p w:rsidR="00FC497D" w:rsidRPr="003D0B30" w:rsidRDefault="00FC497D" w:rsidP="00FC497D">
            <w:pPr>
              <w:pStyle w:val="IPSNumbering"/>
              <w:numPr>
                <w:ilvl w:val="0"/>
                <w:numId w:val="7"/>
              </w:numPr>
              <w:ind w:left="337" w:hanging="337"/>
            </w:pPr>
            <w:r w:rsidRPr="003D0B30">
              <w:t xml:space="preserve">After reviewing the settings, click on </w:t>
            </w:r>
            <w:r w:rsidRPr="003D0B30">
              <w:rPr>
                <w:b/>
              </w:rPr>
              <w:t>Create Policy.</w:t>
            </w:r>
          </w:p>
          <w:p w:rsidR="00FC497D" w:rsidRPr="003D0B30" w:rsidRDefault="00FC497D" w:rsidP="00C10439">
            <w:pPr>
              <w:jc w:val="center"/>
            </w:pPr>
            <w:r w:rsidRPr="003D0B30">
              <w:rPr>
                <w:noProof/>
                <w:lang w:eastAsia="en-US"/>
              </w:rPr>
              <w:lastRenderedPageBreak/>
              <w:drawing>
                <wp:inline distT="0" distB="0" distL="0" distR="0" wp14:anchorId="1A3FA23A" wp14:editId="163F4212">
                  <wp:extent cx="4286250" cy="4213602"/>
                  <wp:effectExtent l="19050" t="19050" r="1905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000" t="23419" r="29500" b="25000"/>
                          <a:stretch/>
                        </pic:blipFill>
                        <pic:spPr bwMode="auto">
                          <a:xfrm>
                            <a:off x="0" y="0"/>
                            <a:ext cx="4293094" cy="42203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497D" w:rsidRPr="003D0B30" w:rsidRDefault="00FC497D" w:rsidP="00C10439">
            <w:r w:rsidRPr="003D0B30">
              <w:rPr>
                <w:b/>
              </w:rPr>
              <w:t>Note:</w:t>
            </w:r>
            <w:r w:rsidRPr="003D0B30">
              <w:t xml:space="preserve"> Within a few minutes, your policy for MFA will be successfully created. </w:t>
            </w:r>
          </w:p>
          <w:p w:rsidR="00FC497D" w:rsidRPr="003D0B30" w:rsidRDefault="00FC497D" w:rsidP="00FC497D">
            <w:pPr>
              <w:pStyle w:val="IPSNumbering"/>
              <w:numPr>
                <w:ilvl w:val="0"/>
                <w:numId w:val="7"/>
              </w:numPr>
              <w:ind w:left="337"/>
            </w:pPr>
            <w:r w:rsidRPr="003D0B30">
              <w:t xml:space="preserve">You can restrict access to your account by the given steps. Go to the home page and search and open </w:t>
            </w:r>
            <w:r w:rsidRPr="003D0B30">
              <w:rPr>
                <w:b/>
              </w:rPr>
              <w:t>Multifactor authentication.</w:t>
            </w:r>
            <w:r w:rsidRPr="003D0B30">
              <w:t xml:space="preserve"> </w:t>
            </w:r>
          </w:p>
          <w:p w:rsidR="00FC497D" w:rsidRPr="003D0B30" w:rsidRDefault="00FC497D" w:rsidP="00C10439">
            <w:pPr>
              <w:jc w:val="center"/>
            </w:pPr>
            <w:r w:rsidRPr="003D0B30">
              <w:rPr>
                <w:noProof/>
                <w:lang w:eastAsia="en-US"/>
              </w:rPr>
              <w:drawing>
                <wp:inline distT="0" distB="0" distL="0" distR="0" wp14:anchorId="13D66C75" wp14:editId="240B75A9">
                  <wp:extent cx="4998720" cy="2438400"/>
                  <wp:effectExtent l="19050" t="19050" r="11430" b="190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1000" t="23419" r="18000" b="41008"/>
                          <a:stretch/>
                        </pic:blipFill>
                        <pic:spPr bwMode="auto">
                          <a:xfrm>
                            <a:off x="0" y="0"/>
                            <a:ext cx="5009997" cy="24439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497D" w:rsidRPr="003D0B30" w:rsidRDefault="00FC497D" w:rsidP="00FC497D">
            <w:pPr>
              <w:pStyle w:val="IPSNumbering"/>
              <w:numPr>
                <w:ilvl w:val="0"/>
                <w:numId w:val="7"/>
              </w:numPr>
              <w:ind w:left="337" w:hanging="337"/>
            </w:pPr>
            <w:r w:rsidRPr="003D0B30">
              <w:t xml:space="preserve">The overview page will appear. Go to the </w:t>
            </w:r>
            <w:r w:rsidRPr="003D0B30">
              <w:rPr>
                <w:b/>
              </w:rPr>
              <w:t>Block/unblock users</w:t>
            </w:r>
            <w:r w:rsidRPr="003D0B30">
              <w:t xml:space="preserve"> from the Settings section. </w:t>
            </w:r>
          </w:p>
          <w:p w:rsidR="00FC497D" w:rsidRPr="003D0B30" w:rsidRDefault="00FC497D" w:rsidP="00C10439">
            <w:pPr>
              <w:jc w:val="center"/>
            </w:pPr>
            <w:r w:rsidRPr="003D0B30">
              <w:rPr>
                <w:noProof/>
                <w:lang w:eastAsia="en-US"/>
              </w:rPr>
              <w:lastRenderedPageBreak/>
              <w:drawing>
                <wp:inline distT="0" distB="0" distL="0" distR="0" wp14:anchorId="66AD8DDD" wp14:editId="2B283D57">
                  <wp:extent cx="5391150" cy="3234690"/>
                  <wp:effectExtent l="19050" t="19050" r="19050" b="2286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166" t="33794" r="18834" b="23518"/>
                          <a:stretch/>
                        </pic:blipFill>
                        <pic:spPr bwMode="auto">
                          <a:xfrm>
                            <a:off x="0" y="0"/>
                            <a:ext cx="5391150" cy="32346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497D" w:rsidRPr="003D0B30" w:rsidRDefault="00FC497D" w:rsidP="00FC497D">
            <w:pPr>
              <w:pStyle w:val="IPSNumbering"/>
              <w:numPr>
                <w:ilvl w:val="0"/>
                <w:numId w:val="7"/>
              </w:numPr>
              <w:ind w:left="337" w:hanging="337"/>
            </w:pPr>
            <w:r w:rsidRPr="003D0B30">
              <w:t xml:space="preserve">Click on </w:t>
            </w:r>
            <w:r w:rsidRPr="003D0B30">
              <w:rPr>
                <w:b/>
              </w:rPr>
              <w:t>+</w:t>
            </w:r>
            <w:proofErr w:type="gramStart"/>
            <w:r w:rsidRPr="003D0B30">
              <w:rPr>
                <w:b/>
              </w:rPr>
              <w:t>Add</w:t>
            </w:r>
            <w:proofErr w:type="gramEnd"/>
            <w:r w:rsidRPr="003D0B30">
              <w:rPr>
                <w:b/>
              </w:rPr>
              <w:t xml:space="preserve"> </w:t>
            </w:r>
            <w:r w:rsidRPr="003D0B30">
              <w:t xml:space="preserve">to add a user you want to block. </w:t>
            </w:r>
          </w:p>
          <w:p w:rsidR="00FC497D" w:rsidRPr="003D0B30" w:rsidRDefault="00FC497D" w:rsidP="00C10439">
            <w:pPr>
              <w:jc w:val="center"/>
            </w:pPr>
            <w:r w:rsidRPr="003D0B30">
              <w:rPr>
                <w:noProof/>
                <w:lang w:eastAsia="en-US"/>
              </w:rPr>
              <w:drawing>
                <wp:inline distT="0" distB="0" distL="0" distR="0" wp14:anchorId="41C5F538" wp14:editId="625D2B2D">
                  <wp:extent cx="5391150" cy="3903936"/>
                  <wp:effectExtent l="19050" t="19050" r="19050" b="209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000" t="33202" r="20334" b="16996"/>
                          <a:stretch/>
                        </pic:blipFill>
                        <pic:spPr bwMode="auto">
                          <a:xfrm>
                            <a:off x="0" y="0"/>
                            <a:ext cx="5397679" cy="39086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497D" w:rsidRPr="003D0B30" w:rsidRDefault="00FC497D" w:rsidP="00FC497D">
            <w:pPr>
              <w:pStyle w:val="IPSNumbering"/>
              <w:numPr>
                <w:ilvl w:val="0"/>
                <w:numId w:val="7"/>
              </w:numPr>
              <w:ind w:left="427" w:hanging="427"/>
            </w:pPr>
            <w:r w:rsidRPr="003D0B30">
              <w:t xml:space="preserve">Write the User name and provide a reason to block. </w:t>
            </w:r>
          </w:p>
          <w:p w:rsidR="00FC497D" w:rsidRPr="003D0B30" w:rsidRDefault="00FC497D" w:rsidP="00C10439">
            <w:pPr>
              <w:jc w:val="center"/>
            </w:pPr>
            <w:r w:rsidRPr="003D0B30">
              <w:rPr>
                <w:noProof/>
                <w:lang w:eastAsia="en-US"/>
              </w:rPr>
              <w:lastRenderedPageBreak/>
              <w:drawing>
                <wp:inline distT="0" distB="0" distL="0" distR="0" wp14:anchorId="2B4E4247" wp14:editId="74516AF7">
                  <wp:extent cx="4426743" cy="4138612"/>
                  <wp:effectExtent l="19050" t="19050" r="12065" b="146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167" t="23419" r="30666" b="29743"/>
                          <a:stretch/>
                        </pic:blipFill>
                        <pic:spPr bwMode="auto">
                          <a:xfrm>
                            <a:off x="0" y="0"/>
                            <a:ext cx="4439933" cy="41509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497D" w:rsidRPr="003D0B30" w:rsidRDefault="00FC497D" w:rsidP="00C10439">
            <w:pPr>
              <w:rPr>
                <w:b/>
              </w:rPr>
            </w:pPr>
            <w:r w:rsidRPr="003D0B30">
              <w:rPr>
                <w:b/>
              </w:rPr>
              <w:t>Note:</w:t>
            </w:r>
            <w:r w:rsidRPr="003D0B30">
              <w:t xml:space="preserve"> You will shortly observe that the user will be added to the list of </w:t>
            </w:r>
            <w:r w:rsidRPr="003D0B30">
              <w:rPr>
                <w:b/>
              </w:rPr>
              <w:t>Blocked users.</w:t>
            </w:r>
          </w:p>
          <w:p w:rsidR="00FC497D" w:rsidRPr="003D0B30" w:rsidRDefault="00FC497D" w:rsidP="00FC497D">
            <w:pPr>
              <w:pStyle w:val="IPSNumbering"/>
              <w:numPr>
                <w:ilvl w:val="0"/>
                <w:numId w:val="7"/>
              </w:numPr>
              <w:ind w:left="337" w:hanging="337"/>
            </w:pPr>
            <w:r w:rsidRPr="003D0B30">
              <w:t xml:space="preserve">To unblock the user and provide access to the service, you need to click on </w:t>
            </w:r>
            <w:r w:rsidRPr="003D0B30">
              <w:rPr>
                <w:b/>
              </w:rPr>
              <w:t>Actions.</w:t>
            </w:r>
            <w:r w:rsidRPr="003D0B30">
              <w:t xml:space="preserve"> </w:t>
            </w:r>
          </w:p>
          <w:p w:rsidR="00FC497D" w:rsidRPr="003D0B30" w:rsidRDefault="00FC497D" w:rsidP="00C10439">
            <w:pPr>
              <w:jc w:val="center"/>
            </w:pPr>
            <w:r w:rsidRPr="003D0B30">
              <w:rPr>
                <w:noProof/>
                <w:lang w:eastAsia="en-US"/>
              </w:rPr>
              <w:drawing>
                <wp:inline distT="0" distB="0" distL="0" distR="0" wp14:anchorId="72818960" wp14:editId="6E802D9F">
                  <wp:extent cx="4495800" cy="3272062"/>
                  <wp:effectExtent l="19050" t="19050" r="19050" b="2413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3168" t="23828" r="21302" b="30177"/>
                          <a:stretch/>
                        </pic:blipFill>
                        <pic:spPr bwMode="auto">
                          <a:xfrm>
                            <a:off x="0" y="0"/>
                            <a:ext cx="4511402" cy="32834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497D" w:rsidRPr="003D0B30" w:rsidRDefault="00FC497D" w:rsidP="00FC497D">
            <w:pPr>
              <w:pStyle w:val="IPSNumbering"/>
              <w:numPr>
                <w:ilvl w:val="0"/>
                <w:numId w:val="7"/>
              </w:numPr>
              <w:ind w:left="337"/>
            </w:pPr>
            <w:r w:rsidRPr="003D0B30">
              <w:t xml:space="preserve">Provide a reason to unblock the user and click on </w:t>
            </w:r>
            <w:r w:rsidRPr="003D0B30">
              <w:rPr>
                <w:b/>
              </w:rPr>
              <w:t>OK.</w:t>
            </w:r>
            <w:r w:rsidRPr="003D0B30">
              <w:t xml:space="preserve"> </w:t>
            </w:r>
          </w:p>
          <w:p w:rsidR="00FC497D" w:rsidRPr="003D0B30" w:rsidRDefault="00FC497D" w:rsidP="00C10439">
            <w:pPr>
              <w:jc w:val="center"/>
            </w:pPr>
            <w:r w:rsidRPr="003D0B30">
              <w:rPr>
                <w:noProof/>
                <w:lang w:eastAsia="en-US"/>
              </w:rPr>
              <w:lastRenderedPageBreak/>
              <w:drawing>
                <wp:inline distT="0" distB="0" distL="0" distR="0" wp14:anchorId="46630F71" wp14:editId="6154446E">
                  <wp:extent cx="4225290" cy="4615269"/>
                  <wp:effectExtent l="19050" t="19050" r="22860" b="1397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6553" t="24398" r="21870" b="14254"/>
                          <a:stretch/>
                        </pic:blipFill>
                        <pic:spPr bwMode="auto">
                          <a:xfrm>
                            <a:off x="0" y="0"/>
                            <a:ext cx="4235044" cy="4625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C497D" w:rsidRPr="003D0B30" w:rsidRDefault="00FC497D" w:rsidP="00C10439">
            <w:r w:rsidRPr="003D0B30">
              <w:rPr>
                <w:b/>
                <w:szCs w:val="20"/>
              </w:rPr>
              <w:t>Note:</w:t>
            </w:r>
            <w:r w:rsidRPr="003D0B30">
              <w:rPr>
                <w:szCs w:val="20"/>
              </w:rPr>
              <w:t xml:space="preserve"> You will shortly be observed that the user will now be removed from the blocked list.</w:t>
            </w:r>
          </w:p>
        </w:tc>
      </w:tr>
    </w:tbl>
    <w:p w:rsidR="00FC497D" w:rsidRPr="00FC497D" w:rsidRDefault="00FC497D" w:rsidP="00FC497D">
      <w:bookmarkStart w:id="10" w:name="_GoBack"/>
      <w:bookmarkEnd w:id="10"/>
    </w:p>
    <w:sectPr w:rsidR="00FC497D" w:rsidRPr="00FC497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F3291"/>
    <w:multiLevelType w:val="hybridMultilevel"/>
    <w:tmpl w:val="2B26B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581F29"/>
    <w:multiLevelType w:val="hybridMultilevel"/>
    <w:tmpl w:val="9308196C"/>
    <w:lvl w:ilvl="0" w:tplc="6626437E">
      <w:start w:val="1"/>
      <w:numFmt w:val="decimal"/>
      <w:pStyle w:val="IPSNumbering"/>
      <w:lvlText w:val="%1."/>
      <w:lvlJc w:val="left"/>
      <w:pPr>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3" w:hanging="360"/>
      </w:pPr>
    </w:lvl>
    <w:lvl w:ilvl="2" w:tplc="0409001B" w:tentative="1">
      <w:start w:val="1"/>
      <w:numFmt w:val="lowerRoman"/>
      <w:lvlText w:val="%3."/>
      <w:lvlJc w:val="right"/>
      <w:pPr>
        <w:ind w:left="697" w:hanging="180"/>
      </w:pPr>
    </w:lvl>
    <w:lvl w:ilvl="3" w:tplc="0409000F" w:tentative="1">
      <w:start w:val="1"/>
      <w:numFmt w:val="decimal"/>
      <w:lvlText w:val="%4."/>
      <w:lvlJc w:val="left"/>
      <w:pPr>
        <w:ind w:left="1417" w:hanging="360"/>
      </w:pPr>
    </w:lvl>
    <w:lvl w:ilvl="4" w:tplc="04090019" w:tentative="1">
      <w:start w:val="1"/>
      <w:numFmt w:val="lowerLetter"/>
      <w:lvlText w:val="%5."/>
      <w:lvlJc w:val="left"/>
      <w:pPr>
        <w:ind w:left="2137" w:hanging="360"/>
      </w:pPr>
    </w:lvl>
    <w:lvl w:ilvl="5" w:tplc="0409001B" w:tentative="1">
      <w:start w:val="1"/>
      <w:numFmt w:val="lowerRoman"/>
      <w:lvlText w:val="%6."/>
      <w:lvlJc w:val="right"/>
      <w:pPr>
        <w:ind w:left="2857" w:hanging="180"/>
      </w:pPr>
    </w:lvl>
    <w:lvl w:ilvl="6" w:tplc="0409000F" w:tentative="1">
      <w:start w:val="1"/>
      <w:numFmt w:val="decimal"/>
      <w:lvlText w:val="%7."/>
      <w:lvlJc w:val="left"/>
      <w:pPr>
        <w:ind w:left="3577" w:hanging="360"/>
      </w:pPr>
    </w:lvl>
    <w:lvl w:ilvl="7" w:tplc="04090019" w:tentative="1">
      <w:start w:val="1"/>
      <w:numFmt w:val="lowerLetter"/>
      <w:lvlText w:val="%8."/>
      <w:lvlJc w:val="left"/>
      <w:pPr>
        <w:ind w:left="4297" w:hanging="360"/>
      </w:pPr>
    </w:lvl>
    <w:lvl w:ilvl="8" w:tplc="0409001B" w:tentative="1">
      <w:start w:val="1"/>
      <w:numFmt w:val="lowerRoman"/>
      <w:lvlText w:val="%9."/>
      <w:lvlJc w:val="right"/>
      <w:pPr>
        <w:ind w:left="5017" w:hanging="180"/>
      </w:pPr>
    </w:lvl>
  </w:abstractNum>
  <w:abstractNum w:abstractNumId="2" w15:restartNumberingAfterBreak="0">
    <w:nsid w:val="27582270"/>
    <w:multiLevelType w:val="hybridMultilevel"/>
    <w:tmpl w:val="928EE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7C61C32"/>
    <w:multiLevelType w:val="multilevel"/>
    <w:tmpl w:val="1DFE151E"/>
    <w:lvl w:ilvl="0">
      <w:start w:val="1"/>
      <w:numFmt w:val="decimal"/>
      <w:lvlText w:val="%1."/>
      <w:lvlJc w:val="left"/>
      <w:pPr>
        <w:ind w:left="360" w:hanging="360"/>
      </w:pPr>
      <w:rPr>
        <w:rFonts w:hint="default"/>
        <w:color w:val="auto"/>
      </w:rPr>
    </w:lvl>
    <w:lvl w:ilvl="1" w:tentative="1">
      <w:start w:val="1"/>
      <w:numFmt w:val="lowerLetter"/>
      <w:lvlText w:val="%2."/>
      <w:lvlJc w:val="left"/>
      <w:pPr>
        <w:ind w:left="-23" w:hanging="360"/>
      </w:pPr>
    </w:lvl>
    <w:lvl w:ilvl="2">
      <w:start w:val="1"/>
      <w:numFmt w:val="lowerRoman"/>
      <w:lvlText w:val="%3."/>
      <w:lvlJc w:val="right"/>
      <w:pPr>
        <w:ind w:left="697" w:hanging="180"/>
      </w:pPr>
    </w:lvl>
    <w:lvl w:ilvl="3" w:tentative="1">
      <w:start w:val="1"/>
      <w:numFmt w:val="decimal"/>
      <w:lvlText w:val="%4."/>
      <w:lvlJc w:val="left"/>
      <w:pPr>
        <w:ind w:left="1417" w:hanging="360"/>
      </w:pPr>
    </w:lvl>
    <w:lvl w:ilvl="4" w:tentative="1">
      <w:start w:val="1"/>
      <w:numFmt w:val="lowerLetter"/>
      <w:lvlText w:val="%5."/>
      <w:lvlJc w:val="left"/>
      <w:pPr>
        <w:ind w:left="2137" w:hanging="360"/>
      </w:pPr>
    </w:lvl>
    <w:lvl w:ilvl="5" w:tentative="1">
      <w:start w:val="1"/>
      <w:numFmt w:val="lowerRoman"/>
      <w:lvlText w:val="%6."/>
      <w:lvlJc w:val="right"/>
      <w:pPr>
        <w:ind w:left="2857" w:hanging="180"/>
      </w:pPr>
    </w:lvl>
    <w:lvl w:ilvl="6" w:tentative="1">
      <w:start w:val="1"/>
      <w:numFmt w:val="decimal"/>
      <w:lvlText w:val="%7."/>
      <w:lvlJc w:val="left"/>
      <w:pPr>
        <w:ind w:left="3577" w:hanging="360"/>
      </w:pPr>
    </w:lvl>
    <w:lvl w:ilvl="7" w:tentative="1">
      <w:start w:val="1"/>
      <w:numFmt w:val="lowerLetter"/>
      <w:lvlText w:val="%8."/>
      <w:lvlJc w:val="left"/>
      <w:pPr>
        <w:ind w:left="4297" w:hanging="360"/>
      </w:pPr>
    </w:lvl>
    <w:lvl w:ilvl="8" w:tentative="1">
      <w:start w:val="1"/>
      <w:numFmt w:val="lowerRoman"/>
      <w:lvlText w:val="%9."/>
      <w:lvlJc w:val="right"/>
      <w:pPr>
        <w:ind w:left="5017" w:hanging="180"/>
      </w:pPr>
    </w:lvl>
  </w:abstractNum>
  <w:abstractNum w:abstractNumId="4" w15:restartNumberingAfterBreak="0">
    <w:nsid w:val="68194D05"/>
    <w:multiLevelType w:val="hybridMultilevel"/>
    <w:tmpl w:val="1EC829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D215478"/>
    <w:multiLevelType w:val="hybridMultilevel"/>
    <w:tmpl w:val="12FA860E"/>
    <w:lvl w:ilvl="0" w:tplc="343C298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657761"/>
    <w:multiLevelType w:val="hybridMultilevel"/>
    <w:tmpl w:val="23C0C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lvlOverride w:ilvl="0">
      <w:startOverride w:val="1"/>
    </w:lvlOverride>
  </w:num>
  <w:num w:numId="3">
    <w:abstractNumId w:val="2"/>
  </w:num>
  <w:num w:numId="4">
    <w:abstractNumId w:val="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7D1"/>
    <w:rsid w:val="002847E6"/>
    <w:rsid w:val="004009B8"/>
    <w:rsid w:val="00431747"/>
    <w:rsid w:val="006C535F"/>
    <w:rsid w:val="007F7F82"/>
    <w:rsid w:val="00851D28"/>
    <w:rsid w:val="00927927"/>
    <w:rsid w:val="00A47B86"/>
    <w:rsid w:val="00DA5347"/>
    <w:rsid w:val="00F807D1"/>
    <w:rsid w:val="00FC49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CA6F68-CF3F-40A0-A6C7-DB0DEDD2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F807D1"/>
    <w:pPr>
      <w:spacing w:after="120" w:line="276" w:lineRule="auto"/>
      <w:jc w:val="both"/>
    </w:pPr>
    <w:rPr>
      <w:rFonts w:ascii="Constantia" w:hAnsi="Constantia" w:cs="Times New Roman"/>
      <w:sz w:val="20"/>
      <w:szCs w:val="24"/>
      <w:lang w:eastAsia="en-GB"/>
    </w:rPr>
  </w:style>
  <w:style w:type="paragraph" w:styleId="Heading1">
    <w:name w:val="heading 1"/>
    <w:basedOn w:val="Normal"/>
    <w:next w:val="Normal"/>
    <w:link w:val="Heading1Char"/>
    <w:uiPriority w:val="9"/>
    <w:qFormat/>
    <w:rsid w:val="00F807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F807D1"/>
    <w:pPr>
      <w:shd w:val="clear" w:color="auto" w:fill="FFFFFF"/>
      <w:tabs>
        <w:tab w:val="left" w:pos="540"/>
      </w:tabs>
      <w:spacing w:before="480" w:after="120"/>
      <w:jc w:val="left"/>
      <w:outlineLvl w:val="1"/>
    </w:pPr>
    <w:rPr>
      <w:rFonts w:ascii="Constantia" w:eastAsiaTheme="minorHAnsi" w:hAnsi="Constantia" w:cs="Segoe UI"/>
      <w:b/>
      <w:bCs/>
      <w:noProof/>
      <w:color w:val="171717"/>
      <w:sz w:val="24"/>
      <w:szCs w:val="22"/>
      <w:shd w:val="clear" w:color="auto" w:fill="FFFFFF"/>
      <w:lang w:eastAsia="en-US"/>
    </w:rPr>
  </w:style>
  <w:style w:type="paragraph" w:styleId="Heading3">
    <w:name w:val="heading 3"/>
    <w:aliases w:val="IPS Heading 3"/>
    <w:basedOn w:val="TOC3"/>
    <w:next w:val="Normal"/>
    <w:link w:val="Heading3Char"/>
    <w:autoRedefine/>
    <w:uiPriority w:val="9"/>
    <w:unhideWhenUsed/>
    <w:qFormat/>
    <w:rsid w:val="00F807D1"/>
    <w:pPr>
      <w:tabs>
        <w:tab w:val="left" w:pos="960"/>
        <w:tab w:val="right" w:leader="dot" w:pos="9010"/>
        <w:tab w:val="right" w:leader="dot" w:pos="9134"/>
      </w:tabs>
      <w:spacing w:before="300" w:after="120"/>
      <w:ind w:left="0"/>
      <w:outlineLvl w:val="2"/>
    </w:pPr>
    <w:rPr>
      <w:b/>
      <w:bCs/>
      <w:noProof/>
      <w:sz w:val="22"/>
      <w:u w:val="single"/>
    </w:rPr>
  </w:style>
  <w:style w:type="paragraph" w:styleId="Heading4">
    <w:name w:val="heading 4"/>
    <w:basedOn w:val="Normal"/>
    <w:next w:val="Normal"/>
    <w:link w:val="Heading4Char"/>
    <w:uiPriority w:val="9"/>
    <w:unhideWhenUsed/>
    <w:qFormat/>
    <w:rsid w:val="00F807D1"/>
    <w:pPr>
      <w:keepNext/>
      <w:keepLines/>
      <w:spacing w:before="120"/>
      <w:outlineLvl w:val="3"/>
    </w:pPr>
    <w:rPr>
      <w:rFonts w:eastAsiaTheme="majorEastAsia" w:cstheme="majorBidi"/>
      <w:b/>
      <w:i/>
      <w:iCs/>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F807D1"/>
    <w:rPr>
      <w:rFonts w:ascii="Constantia" w:hAnsi="Constantia" w:cs="Segoe UI"/>
      <w:b/>
      <w:bCs/>
      <w:noProof/>
      <w:color w:val="171717"/>
      <w:sz w:val="24"/>
      <w:shd w:val="clear" w:color="auto" w:fill="FFFFFF"/>
    </w:rPr>
  </w:style>
  <w:style w:type="character" w:customStyle="1" w:styleId="Heading3Char">
    <w:name w:val="Heading 3 Char"/>
    <w:aliases w:val="IPS Heading 3 Char"/>
    <w:basedOn w:val="DefaultParagraphFont"/>
    <w:link w:val="Heading3"/>
    <w:uiPriority w:val="9"/>
    <w:qFormat/>
    <w:rsid w:val="00F807D1"/>
    <w:rPr>
      <w:rFonts w:ascii="Constantia" w:hAnsi="Constantia" w:cs="Times New Roman"/>
      <w:b/>
      <w:bCs/>
      <w:noProof/>
      <w:szCs w:val="24"/>
      <w:u w:val="single"/>
      <w:lang w:eastAsia="en-GB"/>
    </w:rPr>
  </w:style>
  <w:style w:type="character" w:customStyle="1" w:styleId="Heading4Char">
    <w:name w:val="Heading 4 Char"/>
    <w:basedOn w:val="DefaultParagraphFont"/>
    <w:link w:val="Heading4"/>
    <w:uiPriority w:val="9"/>
    <w:qFormat/>
    <w:rsid w:val="00F807D1"/>
    <w:rPr>
      <w:rFonts w:ascii="Constantia" w:eastAsiaTheme="majorEastAsia" w:hAnsi="Constantia" w:cstheme="majorBidi"/>
      <w:b/>
      <w:i/>
      <w:iCs/>
      <w:szCs w:val="24"/>
      <w:u w:val="single"/>
      <w:lang w:eastAsia="en-GB"/>
    </w:rPr>
  </w:style>
  <w:style w:type="paragraph" w:customStyle="1" w:styleId="IPSNumbering">
    <w:name w:val="IPS Numbering"/>
    <w:basedOn w:val="Normal"/>
    <w:link w:val="IPSNumberingChar"/>
    <w:qFormat/>
    <w:rsid w:val="00F807D1"/>
    <w:pPr>
      <w:numPr>
        <w:numId w:val="1"/>
      </w:numPr>
      <w:contextualSpacing/>
    </w:pPr>
    <w:rPr>
      <w:rFonts w:cstheme="majorBidi"/>
    </w:rPr>
  </w:style>
  <w:style w:type="character" w:customStyle="1" w:styleId="IPSNumberingChar">
    <w:name w:val="IPS Numbering Char"/>
    <w:basedOn w:val="DefaultParagraphFont"/>
    <w:link w:val="IPSNumbering"/>
    <w:rsid w:val="00F807D1"/>
    <w:rPr>
      <w:rFonts w:ascii="Constantia" w:hAnsi="Constantia" w:cstheme="majorBidi"/>
      <w:sz w:val="20"/>
      <w:szCs w:val="24"/>
      <w:lang w:eastAsia="en-GB"/>
    </w:rPr>
  </w:style>
  <w:style w:type="character" w:customStyle="1" w:styleId="Heading1Char">
    <w:name w:val="Heading 1 Char"/>
    <w:basedOn w:val="DefaultParagraphFont"/>
    <w:link w:val="Heading1"/>
    <w:uiPriority w:val="9"/>
    <w:rsid w:val="00F807D1"/>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F807D1"/>
    <w:pPr>
      <w:spacing w:after="100"/>
      <w:ind w:left="400"/>
    </w:pPr>
  </w:style>
  <w:style w:type="paragraph" w:styleId="ListParagraph">
    <w:name w:val="List Paragraph"/>
    <w:aliases w:val="PQ"/>
    <w:basedOn w:val="Normal"/>
    <w:link w:val="ListParagraphChar"/>
    <w:uiPriority w:val="34"/>
    <w:qFormat/>
    <w:rsid w:val="00F807D1"/>
    <w:pPr>
      <w:ind w:left="720"/>
      <w:contextualSpacing/>
    </w:pPr>
  </w:style>
  <w:style w:type="character" w:customStyle="1" w:styleId="ListParagraphChar">
    <w:name w:val="List Paragraph Char"/>
    <w:aliases w:val="PQ Char"/>
    <w:basedOn w:val="DefaultParagraphFont"/>
    <w:link w:val="ListParagraph"/>
    <w:uiPriority w:val="34"/>
    <w:qFormat/>
    <w:rsid w:val="00F807D1"/>
    <w:rPr>
      <w:rFonts w:ascii="Constantia" w:hAnsi="Constantia" w:cs="Times New Roman"/>
      <w:sz w:val="20"/>
      <w:szCs w:val="24"/>
      <w:lang w:eastAsia="en-GB"/>
    </w:rPr>
  </w:style>
  <w:style w:type="table" w:styleId="TableGrid">
    <w:name w:val="Table Grid"/>
    <w:basedOn w:val="TableNormal"/>
    <w:uiPriority w:val="39"/>
    <w:qFormat/>
    <w:rsid w:val="00851D28"/>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IntenseReference">
    <w:name w:val="Intense Reference"/>
    <w:basedOn w:val="DefaultParagraphFont"/>
    <w:uiPriority w:val="32"/>
    <w:qFormat/>
    <w:rsid w:val="00851D28"/>
    <w:rPr>
      <w:b/>
      <w:bCs/>
      <w:smallCaps/>
      <w:color w:val="5B9BD5" w:themeColor="accent1"/>
      <w:spacing w:val="5"/>
    </w:rPr>
  </w:style>
  <w:style w:type="paragraph" w:customStyle="1" w:styleId="IPSHeading4">
    <w:name w:val="IPS Heading4"/>
    <w:basedOn w:val="Heading4"/>
    <w:link w:val="IPSHeading4Char"/>
    <w:qFormat/>
    <w:rsid w:val="00FC497D"/>
    <w:pPr>
      <w:spacing w:line="240" w:lineRule="auto"/>
    </w:pPr>
    <w:rPr>
      <w:noProof/>
    </w:rPr>
  </w:style>
  <w:style w:type="character" w:customStyle="1" w:styleId="IPSHeading4Char">
    <w:name w:val="IPS Heading4 Char"/>
    <w:basedOn w:val="Heading3Char"/>
    <w:link w:val="IPSHeading4"/>
    <w:rsid w:val="00FC497D"/>
    <w:rPr>
      <w:rFonts w:ascii="Constantia" w:eastAsiaTheme="majorEastAsia" w:hAnsi="Constantia" w:cstheme="majorBidi"/>
      <w:b/>
      <w:bCs w:val="0"/>
      <w:i/>
      <w:iCs/>
      <w:noProof/>
      <w:szCs w:val="24"/>
      <w:u w:val="single"/>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693</Words>
  <Characters>3955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2025-04-01T15:40:00Z</dcterms:created>
  <dcterms:modified xsi:type="dcterms:W3CDTF">2025-04-01T15:40:00Z</dcterms:modified>
</cp:coreProperties>
</file>