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1CAA" w:rsidRPr="003D0B30" w:rsidRDefault="00271CAA" w:rsidP="00271CAA">
      <w:pPr>
        <w:pStyle w:val="Heading2"/>
      </w:pPr>
      <w:bookmarkStart w:id="0" w:name="_Toc159667629"/>
      <w:r w:rsidRPr="003D0B30">
        <w:t>Lab 7-01: Explore the Azure IoT Hub and Register a Device</w:t>
      </w:r>
      <w:bookmarkEnd w:id="0"/>
    </w:p>
    <w:p w:rsidR="00271CAA" w:rsidRPr="003D0B30" w:rsidRDefault="00271CAA" w:rsidP="00271CAA">
      <w:pPr>
        <w:pStyle w:val="Heading3"/>
      </w:pPr>
      <w:bookmarkStart w:id="1" w:name="_Toc159667630"/>
      <w:r w:rsidRPr="003E301F">
        <w:t>Service Introduction</w:t>
      </w:r>
      <w:bookmarkEnd w:id="1"/>
    </w:p>
    <w:p w:rsidR="00271CAA" w:rsidRPr="003D0B30" w:rsidRDefault="00271CAA" w:rsidP="00271CAA">
      <w:pPr>
        <w:rPr>
          <w:szCs w:val="20"/>
        </w:rPr>
      </w:pPr>
      <w:r w:rsidRPr="003D0B30">
        <w:rPr>
          <w:szCs w:val="20"/>
        </w:rPr>
        <w:t>GreenGrid Farms, a pioneering vertical farming company, faced a crucial challenge: maximizing crop yield and resource utilization while minimizing environmental impact. Their existing data collection system, relying on disparate sensors and manual data analysis, lacked the real-time insights and centralized control needed for optimal efficiency.</w:t>
      </w:r>
    </w:p>
    <w:p w:rsidR="00271CAA" w:rsidRPr="003D0B30" w:rsidRDefault="00271CAA" w:rsidP="00271CAA">
      <w:pPr>
        <w:pStyle w:val="Heading3"/>
      </w:pPr>
      <w:bookmarkStart w:id="2" w:name="_Toc159667631"/>
      <w:r w:rsidRPr="003D0B30">
        <w:t>Problem</w:t>
      </w:r>
      <w:bookmarkEnd w:id="2"/>
    </w:p>
    <w:p w:rsidR="00271CAA" w:rsidRPr="003D0B30" w:rsidRDefault="00271CAA" w:rsidP="00271CAA">
      <w:pPr>
        <w:rPr>
          <w:szCs w:val="20"/>
        </w:rPr>
      </w:pPr>
      <w:r w:rsidRPr="003D0B30">
        <w:rPr>
          <w:szCs w:val="20"/>
        </w:rPr>
        <w:t>GreenGrid's sensor data was scattered across individual greenhouses, hindering centralized monitoring and analysis. Manual data collection was time-consuming and prone to errors. The manual analysis process limited GreenGrid's ability to translate data into actionable insights for optimizing irrigation, temperature, and nutrient levels, leading to suboptimal yields.</w:t>
      </w:r>
    </w:p>
    <w:p w:rsidR="00271CAA" w:rsidRPr="003D0B30" w:rsidRDefault="00271CAA" w:rsidP="00271CAA">
      <w:pPr>
        <w:pStyle w:val="Heading3"/>
      </w:pPr>
      <w:bookmarkStart w:id="3" w:name="_Toc159667632"/>
      <w:r w:rsidRPr="003D0B30">
        <w:t>Solution</w:t>
      </w:r>
      <w:bookmarkEnd w:id="3"/>
    </w:p>
    <w:p w:rsidR="00271CAA" w:rsidRPr="003D0B30" w:rsidRDefault="00271CAA" w:rsidP="00271CAA">
      <w:pPr>
        <w:rPr>
          <w:szCs w:val="20"/>
        </w:rPr>
      </w:pPr>
      <w:r w:rsidRPr="003D0B30">
        <w:rPr>
          <w:szCs w:val="20"/>
        </w:rPr>
        <w:t>GreenGrid Farms' success story showcases the power of Azure IoT Hub for organizations seeking to leverage the IoT for data-driven decision-making and operational efficiency. By centralizing data, gaining real-time insights, and automating actions, GreenGrid achieved higher yields, reduced environmental impact, and optimized its operations, solidifying its position as a leader in the sustainable agriculture industry.</w:t>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Log in to </w:t>
      </w:r>
      <w:r w:rsidRPr="003D0B30">
        <w:rPr>
          <w:b/>
        </w:rPr>
        <w:t>Azure</w:t>
      </w:r>
      <w:r w:rsidRPr="003D0B30">
        <w:t xml:space="preserve"> Portal and go to the portal home page. Click on </w:t>
      </w:r>
      <w:r w:rsidRPr="003D0B30">
        <w:rPr>
          <w:b/>
        </w:rPr>
        <w:t>IoT Hub</w:t>
      </w:r>
      <w:r w:rsidRPr="003D0B30">
        <w:t xml:space="preserve">. </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drawing>
          <wp:inline distT="0" distB="0" distL="0" distR="0" wp14:anchorId="545B0F93" wp14:editId="447155BD">
            <wp:extent cx="5257800" cy="2916436"/>
            <wp:effectExtent l="19050" t="19050" r="19050" b="17780"/>
            <wp:docPr id="2850" name="Picture 2850" descr="C:\Users\ad\Desktop\Azure_Pic\i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Desktop\Azure_Pic\io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0607" cy="2923540"/>
                    </a:xfrm>
                    <a:prstGeom prst="rect">
                      <a:avLst/>
                    </a:prstGeom>
                    <a:noFill/>
                    <a:ln>
                      <a:solidFill>
                        <a:schemeClr val="tx1"/>
                      </a:solidFill>
                    </a:ln>
                  </pic:spPr>
                </pic:pic>
              </a:graphicData>
            </a:graphic>
          </wp:inline>
        </w:drawing>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To create an IoT Hub, click on the </w:t>
      </w:r>
      <w:r w:rsidRPr="003D0B30">
        <w:rPr>
          <w:b/>
          <w:bCs/>
        </w:rPr>
        <w:t>+ Add”=</w:t>
      </w:r>
      <w:r w:rsidRPr="003D0B30">
        <w:t xml:space="preserve"> option present at the top given options.</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lastRenderedPageBreak/>
        <w:drawing>
          <wp:inline distT="0" distB="0" distL="0" distR="0" wp14:anchorId="4AF31D9C" wp14:editId="6BC3BD5D">
            <wp:extent cx="5164001" cy="3619500"/>
            <wp:effectExtent l="19050" t="19050" r="17780" b="19050"/>
            <wp:docPr id="1062" name="Picture 1062" descr="C:\Users\ad\Desktop\Azure_Pic\i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Desktop\Azure_Pic\io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71554" cy="3624794"/>
                    </a:xfrm>
                    <a:prstGeom prst="rect">
                      <a:avLst/>
                    </a:prstGeom>
                    <a:noFill/>
                    <a:ln>
                      <a:solidFill>
                        <a:schemeClr val="tx1"/>
                      </a:solidFill>
                    </a:ln>
                  </pic:spPr>
                </pic:pic>
              </a:graphicData>
            </a:graphic>
          </wp:inline>
        </w:drawing>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Now, enter the </w:t>
      </w:r>
      <w:r w:rsidRPr="003D0B30">
        <w:rPr>
          <w:b/>
          <w:bCs/>
        </w:rPr>
        <w:t xml:space="preserve">Basics </w:t>
      </w:r>
      <w:r w:rsidRPr="003D0B30">
        <w:t xml:space="preserve">details. Inside the </w:t>
      </w:r>
      <w:r w:rsidRPr="003D0B30">
        <w:rPr>
          <w:b/>
          <w:bCs/>
        </w:rPr>
        <w:t>Project details,</w:t>
      </w:r>
      <w:r w:rsidRPr="003D0B30">
        <w:t xml:space="preserve"> select your subscription and create a new resource group, </w:t>
      </w:r>
      <w:r w:rsidRPr="003D0B30">
        <w:rPr>
          <w:b/>
          <w:bCs/>
        </w:rPr>
        <w:t>ipsrg.</w:t>
      </w:r>
      <w:r w:rsidRPr="003D0B30">
        <w:t xml:space="preserve"> </w:t>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Select your nearest region. </w:t>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Write the unique name of the IoT Hub. </w:t>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Click on </w:t>
      </w:r>
      <w:r w:rsidRPr="003D0B30">
        <w:rPr>
          <w:b/>
          <w:bCs/>
        </w:rPr>
        <w:t>Next: Networking &gt;.</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lastRenderedPageBreak/>
        <w:drawing>
          <wp:inline distT="0" distB="0" distL="0" distR="0" wp14:anchorId="4F4494DE" wp14:editId="150FDAB3">
            <wp:extent cx="4638675" cy="4982952"/>
            <wp:effectExtent l="19050" t="19050" r="9525" b="27305"/>
            <wp:docPr id="1063" name="Picture 1063" descr="C:\Users\ad\Desktop\Azure_Pic\i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Desktop\Azure_Pic\io3.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8675" cy="4982952"/>
                    </a:xfrm>
                    <a:prstGeom prst="rect">
                      <a:avLst/>
                    </a:prstGeom>
                    <a:noFill/>
                    <a:ln>
                      <a:solidFill>
                        <a:schemeClr val="tx1"/>
                      </a:solidFill>
                    </a:ln>
                  </pic:spPr>
                </pic:pic>
              </a:graphicData>
            </a:graphic>
          </wp:inline>
        </w:drawing>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Check the connectivity method set as </w:t>
      </w:r>
      <w:r w:rsidRPr="003D0B30">
        <w:rPr>
          <w:b/>
          <w:bCs/>
        </w:rPr>
        <w:t>Public endpoint (all networks).</w:t>
      </w:r>
      <w:r w:rsidRPr="003D0B30">
        <w:t xml:space="preserve"> </w:t>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Click on </w:t>
      </w:r>
      <w:r w:rsidRPr="003D0B30">
        <w:rPr>
          <w:b/>
          <w:bCs/>
        </w:rPr>
        <w:t>Review + create.</w:t>
      </w:r>
      <w:r w:rsidRPr="003D0B30">
        <w:t xml:space="preserve"> </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lastRenderedPageBreak/>
        <w:drawing>
          <wp:inline distT="0" distB="0" distL="0" distR="0" wp14:anchorId="1C45B489" wp14:editId="392BA564">
            <wp:extent cx="4659561" cy="5005388"/>
            <wp:effectExtent l="19050" t="19050" r="27305" b="24130"/>
            <wp:docPr id="1064" name="Picture 1064" descr="C:\Users\ad\Desktop\Azure_Pic\io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Desktop\Azure_Pic\io4.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3886" cy="5020776"/>
                    </a:xfrm>
                    <a:prstGeom prst="rect">
                      <a:avLst/>
                    </a:prstGeom>
                    <a:noFill/>
                    <a:ln>
                      <a:solidFill>
                        <a:schemeClr val="tx1"/>
                      </a:solidFill>
                    </a:ln>
                  </pic:spPr>
                </pic:pic>
              </a:graphicData>
            </a:graphic>
          </wp:inline>
        </w:drawing>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After verifying the details, click on </w:t>
      </w:r>
      <w:r w:rsidRPr="003D0B30">
        <w:rPr>
          <w:b/>
          <w:bCs/>
        </w:rPr>
        <w:t>Create.</w:t>
      </w:r>
      <w:r w:rsidRPr="003D0B30">
        <w:t xml:space="preserve"> </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lastRenderedPageBreak/>
        <w:drawing>
          <wp:inline distT="0" distB="0" distL="0" distR="0" wp14:anchorId="5A74BAF4" wp14:editId="4B35035F">
            <wp:extent cx="4302369" cy="3629025"/>
            <wp:effectExtent l="19050" t="19050" r="22225" b="9525"/>
            <wp:docPr id="1065" name="Picture 1065" descr="C:\Users\ad\Desktop\Azure_Pic\io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Desktop\Azure_Pic\io5.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540"/>
                    <a:stretch/>
                  </pic:blipFill>
                  <pic:spPr bwMode="auto">
                    <a:xfrm>
                      <a:off x="0" y="0"/>
                      <a:ext cx="4311360" cy="3636608"/>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When the deployment is completed, click on </w:t>
      </w:r>
      <w:r w:rsidRPr="003D0B30">
        <w:rPr>
          <w:b/>
          <w:bCs/>
        </w:rPr>
        <w:t>Go to resource.</w:t>
      </w:r>
      <w:r w:rsidRPr="003D0B30">
        <w:t xml:space="preserve"> </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drawing>
          <wp:inline distT="0" distB="0" distL="0" distR="0" wp14:anchorId="4BCF4075" wp14:editId="68E8A663">
            <wp:extent cx="4343400" cy="3936207"/>
            <wp:effectExtent l="19050" t="19050" r="19050" b="26670"/>
            <wp:docPr id="1066" name="Picture 1066" descr="C:\Users\ad\Desktop\Azure_Pic\io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Desktop\Azure_Pic\io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46554" cy="3939065"/>
                    </a:xfrm>
                    <a:prstGeom prst="rect">
                      <a:avLst/>
                    </a:prstGeom>
                    <a:noFill/>
                    <a:ln>
                      <a:solidFill>
                        <a:schemeClr val="tx1"/>
                      </a:solidFill>
                    </a:ln>
                  </pic:spPr>
                </pic:pic>
              </a:graphicData>
            </a:graphic>
          </wp:inline>
        </w:drawing>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The overview page will appear, containing all the configuration details entered during the creation of the IoT Hub. </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lastRenderedPageBreak/>
        <w:drawing>
          <wp:inline distT="0" distB="0" distL="0" distR="0" wp14:anchorId="404414A8" wp14:editId="0ED95211">
            <wp:extent cx="4347818" cy="3810000"/>
            <wp:effectExtent l="19050" t="19050" r="15240" b="19050"/>
            <wp:docPr id="1067" name="Picture 1067" descr="C:\Users\ad\Desktop\Azure_Pic\io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Desktop\Azure_Pic\io7.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72475" cy="3831607"/>
                    </a:xfrm>
                    <a:prstGeom prst="rect">
                      <a:avLst/>
                    </a:prstGeom>
                    <a:noFill/>
                    <a:ln>
                      <a:solidFill>
                        <a:schemeClr val="tx1"/>
                      </a:solidFill>
                    </a:ln>
                  </pic:spPr>
                </pic:pic>
              </a:graphicData>
            </a:graphic>
          </wp:inline>
        </w:drawing>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To register a device in this IoT Hub, go to the left side of the given menu and click on </w:t>
      </w:r>
      <w:r w:rsidRPr="003D0B30">
        <w:rPr>
          <w:b/>
          <w:bCs/>
        </w:rPr>
        <w:t>IoT devices</w:t>
      </w:r>
      <w:r w:rsidRPr="003D0B30">
        <w:t xml:space="preserve"> present inside </w:t>
      </w:r>
      <w:r w:rsidRPr="003D0B30">
        <w:rPr>
          <w:b/>
          <w:bCs/>
        </w:rPr>
        <w:t>Explorers.</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drawing>
          <wp:inline distT="0" distB="0" distL="0" distR="0" wp14:anchorId="422E1245" wp14:editId="7C7FAE77">
            <wp:extent cx="4300538" cy="3012180"/>
            <wp:effectExtent l="19050" t="19050" r="24130" b="17145"/>
            <wp:docPr id="1068" name="Picture 1068" descr="C:\Users\ad\Desktop\Azure_Pic\io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Desktop\Azure_Pic\io8.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4737"/>
                    <a:stretch/>
                  </pic:blipFill>
                  <pic:spPr bwMode="auto">
                    <a:xfrm>
                      <a:off x="0" y="0"/>
                      <a:ext cx="4319580" cy="3025518"/>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To create a new device, click on the </w:t>
      </w:r>
      <w:r w:rsidRPr="003D0B30">
        <w:rPr>
          <w:b/>
          <w:bCs/>
        </w:rPr>
        <w:t xml:space="preserve">+ New </w:t>
      </w:r>
      <w:r w:rsidRPr="003D0B30">
        <w:t>option at the top of the page.</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lastRenderedPageBreak/>
        <w:drawing>
          <wp:inline distT="0" distB="0" distL="0" distR="0" wp14:anchorId="4954FD6C" wp14:editId="5C8AEB2E">
            <wp:extent cx="4335780" cy="3034485"/>
            <wp:effectExtent l="19050" t="19050" r="26670" b="13970"/>
            <wp:docPr id="1069" name="Picture 1069" descr="C:\Users\ad\Desktop\Azure_Pic\io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Desktop\Azure_Pic\io9.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45962" cy="3041611"/>
                    </a:xfrm>
                    <a:prstGeom prst="rect">
                      <a:avLst/>
                    </a:prstGeom>
                    <a:noFill/>
                    <a:ln>
                      <a:solidFill>
                        <a:schemeClr val="tx1"/>
                      </a:solidFill>
                    </a:ln>
                  </pic:spPr>
                </pic:pic>
              </a:graphicData>
            </a:graphic>
          </wp:inline>
        </w:drawing>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The new dialog window will appear. There is a need to supply a device ID. Therefore, write the </w:t>
      </w:r>
      <w:r w:rsidRPr="003D0B30">
        <w:rPr>
          <w:b/>
          <w:bCs/>
        </w:rPr>
        <w:t xml:space="preserve">Device ID </w:t>
      </w:r>
      <w:r w:rsidRPr="003D0B30">
        <w:rPr>
          <w:bCs/>
        </w:rPr>
        <w:t>as</w:t>
      </w:r>
      <w:r w:rsidRPr="003D0B30">
        <w:rPr>
          <w:b/>
          <w:bCs/>
        </w:rPr>
        <w:t xml:space="preserve"> IoT Device1.</w:t>
      </w:r>
      <w:r w:rsidRPr="003D0B30">
        <w:t xml:space="preserve"> </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drawing>
          <wp:inline distT="0" distB="0" distL="0" distR="0" wp14:anchorId="586D2079" wp14:editId="6D8396D9">
            <wp:extent cx="4168140" cy="4505914"/>
            <wp:effectExtent l="19050" t="19050" r="22860" b="28575"/>
            <wp:docPr id="1070" name="Picture 1070" descr="C:\Users\ad\Desktop\Azure_Pic\io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Desktop\Azure_Pic\io10.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113"/>
                    <a:stretch/>
                  </pic:blipFill>
                  <pic:spPr bwMode="auto">
                    <a:xfrm>
                      <a:off x="0" y="0"/>
                      <a:ext cx="4180462" cy="451923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For </w:t>
      </w:r>
      <w:r w:rsidRPr="003D0B30">
        <w:rPr>
          <w:b/>
          <w:bCs/>
        </w:rPr>
        <w:t>Authentication type,</w:t>
      </w:r>
      <w:r w:rsidRPr="003D0B30">
        <w:t xml:space="preserve"> there are different methods available to choose from. You can use </w:t>
      </w:r>
      <w:r w:rsidRPr="003D0B30">
        <w:rPr>
          <w:b/>
          <w:bCs/>
        </w:rPr>
        <w:t>X.509 Self-Signed certificate</w:t>
      </w:r>
      <w:r w:rsidRPr="003D0B30">
        <w:t xml:space="preserve"> for a custom solution. </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lastRenderedPageBreak/>
        <w:drawing>
          <wp:inline distT="0" distB="0" distL="0" distR="0" wp14:anchorId="6C3EFB50" wp14:editId="473C2F43">
            <wp:extent cx="4753837" cy="4191000"/>
            <wp:effectExtent l="19050" t="19050" r="27940" b="19050"/>
            <wp:docPr id="1087" name="Picture 1087" descr="C:\Users\ad\Desktop\Azure_Pic\io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Desktop\Azure_Pic\io11.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20344"/>
                    <a:stretch/>
                  </pic:blipFill>
                  <pic:spPr bwMode="auto">
                    <a:xfrm>
                      <a:off x="0" y="0"/>
                      <a:ext cx="4753837" cy="419100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rPr>
          <w:b/>
        </w:rPr>
        <w:t>Note:</w:t>
      </w:r>
      <w:r w:rsidRPr="003D0B30">
        <w:t xml:space="preserve"> Usually, SSL/TSL certificates are self-signed certificates. These certificates are not useful for public-facing applications. </w:t>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If you want to use the public key certificate signed by Certificate Authority (CA), you can use the </w:t>
      </w:r>
      <w:r w:rsidRPr="003D0B30">
        <w:rPr>
          <w:b/>
          <w:bCs/>
        </w:rPr>
        <w:t>X.509 CA Signed</w:t>
      </w:r>
      <w:r w:rsidRPr="003D0B30">
        <w:t xml:space="preserve"> option.</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lastRenderedPageBreak/>
        <w:drawing>
          <wp:inline distT="0" distB="0" distL="0" distR="0" wp14:anchorId="6AEDF946" wp14:editId="4680EDC3">
            <wp:extent cx="4858463" cy="3681413"/>
            <wp:effectExtent l="19050" t="19050" r="18415" b="14605"/>
            <wp:docPr id="128" name="Picture 128" descr="C:\Users\ad\Desktop\Azure_Pic\io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Desktop\Azure_Pic\io1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58463" cy="3681413"/>
                    </a:xfrm>
                    <a:prstGeom prst="rect">
                      <a:avLst/>
                    </a:prstGeom>
                    <a:noFill/>
                    <a:ln>
                      <a:solidFill>
                        <a:schemeClr val="tx1"/>
                      </a:solidFill>
                    </a:ln>
                  </pic:spPr>
                </pic:pic>
              </a:graphicData>
            </a:graphic>
          </wp:inline>
        </w:drawing>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In this case, we will use </w:t>
      </w:r>
      <w:r w:rsidRPr="003D0B30">
        <w:rPr>
          <w:b/>
          <w:bCs/>
        </w:rPr>
        <w:t>Symmetric Keys</w:t>
      </w:r>
      <w:r w:rsidRPr="003D0B30">
        <w:t xml:space="preserve"> as the </w:t>
      </w:r>
      <w:r w:rsidRPr="003D0B30">
        <w:rPr>
          <w:b/>
          <w:bCs/>
        </w:rPr>
        <w:t>Authentication type.</w:t>
      </w:r>
      <w:r w:rsidRPr="003D0B30">
        <w:t xml:space="preserve"> </w:t>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Enable the </w:t>
      </w:r>
      <w:r w:rsidRPr="003D0B30">
        <w:rPr>
          <w:b/>
          <w:bCs/>
        </w:rPr>
        <w:t>Auto-generated keys</w:t>
      </w:r>
      <w:r w:rsidRPr="003D0B30">
        <w:t xml:space="preserve"> option. Leave the remaining options as default.</w:t>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Click on </w:t>
      </w:r>
      <w:r w:rsidRPr="003D0B30">
        <w:rPr>
          <w:b/>
          <w:bCs/>
        </w:rPr>
        <w:t>Save.</w:t>
      </w:r>
      <w:r w:rsidRPr="003D0B30">
        <w:t xml:space="preserve"> </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rPr>
          <w:b/>
        </w:rPr>
      </w:pPr>
      <w:r w:rsidRPr="003D0B30">
        <w:rPr>
          <w:noProof/>
          <w:lang w:eastAsia="en-US"/>
        </w:rPr>
        <w:lastRenderedPageBreak/>
        <w:drawing>
          <wp:inline distT="0" distB="0" distL="0" distR="0" wp14:anchorId="5B2E2B14" wp14:editId="153784EC">
            <wp:extent cx="4034790" cy="4354886"/>
            <wp:effectExtent l="19050" t="19050" r="22860" b="26670"/>
            <wp:docPr id="130" name="Picture 130" descr="C:\Users\ad\Desktop\Azure_Pic\i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Desktop\Azure_Pic\io1.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474"/>
                    <a:stretch/>
                  </pic:blipFill>
                  <pic:spPr bwMode="auto">
                    <a:xfrm>
                      <a:off x="0" y="0"/>
                      <a:ext cx="4048965" cy="437018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rPr>
          <w:b/>
        </w:rPr>
        <w:t>Note:</w:t>
      </w:r>
      <w:r w:rsidRPr="003D0B30">
        <w:t xml:space="preserve"> Symmetric keys are the quickest way to connect the device to an Azure IoT Hub.</w:t>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After creating a new IoT device, we will connect this device to the IoT Hub. </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drawing>
          <wp:inline distT="0" distB="0" distL="0" distR="0" wp14:anchorId="0DF2FF5E" wp14:editId="3E3B8460">
            <wp:extent cx="4095750" cy="2890490"/>
            <wp:effectExtent l="19050" t="19050" r="19050" b="24765"/>
            <wp:docPr id="131" name="Picture 131" descr="C:\Users\ad\Desktop\Azure_Pic\io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Desktop\Azure_Pic\io16.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11468" cy="2901582"/>
                    </a:xfrm>
                    <a:prstGeom prst="rect">
                      <a:avLst/>
                    </a:prstGeom>
                    <a:noFill/>
                    <a:ln>
                      <a:solidFill>
                        <a:schemeClr val="tx1"/>
                      </a:solidFill>
                    </a:ln>
                  </pic:spPr>
                </pic:pic>
              </a:graphicData>
            </a:graphic>
          </wp:inline>
        </w:drawing>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A simulated device is required to get the device talking to the Azure IoT Hub. In this lab, we will use the Microsoft Raspberry Pi simulator. </w:t>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The online simulator is shown below. </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lastRenderedPageBreak/>
        <w:drawing>
          <wp:inline distT="0" distB="0" distL="0" distR="0" wp14:anchorId="0C523ECE" wp14:editId="4A4015D7">
            <wp:extent cx="5625600" cy="2790825"/>
            <wp:effectExtent l="19050" t="19050" r="13335" b="9525"/>
            <wp:docPr id="239" name="Picture 239" descr="C:\Users\ad\Desktop\Azure_Pic\io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Desktop\Azure_Pic\io14.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35679" cy="2795825"/>
                    </a:xfrm>
                    <a:prstGeom prst="rect">
                      <a:avLst/>
                    </a:prstGeom>
                    <a:noFill/>
                    <a:ln>
                      <a:solidFill>
                        <a:schemeClr val="tx1"/>
                      </a:solidFill>
                    </a:ln>
                  </pic:spPr>
                </pic:pic>
              </a:graphicData>
            </a:graphic>
          </wp:inline>
        </w:drawing>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rPr>
          <w:b/>
        </w:rPr>
        <w:t>Note:</w:t>
      </w:r>
      <w:r w:rsidRPr="003D0B30">
        <w:t xml:space="preserve"> When you click on the </w:t>
      </w:r>
      <w:r w:rsidRPr="003D0B30">
        <w:rPr>
          <w:b/>
          <w:bCs/>
        </w:rPr>
        <w:t>Run</w:t>
      </w:r>
      <w:r w:rsidRPr="003D0B30">
        <w:t xml:space="preserve"> option, it will require a connection string to run. </w:t>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Go back to the IoT devices page to connect to the Azure IoT Hub. Click on your recently created device. </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drawing>
          <wp:inline distT="0" distB="0" distL="0" distR="0" wp14:anchorId="1792AB01" wp14:editId="70B70D4B">
            <wp:extent cx="4777822" cy="3371850"/>
            <wp:effectExtent l="19050" t="19050" r="22860" b="19050"/>
            <wp:docPr id="240" name="Picture 240" descr="C:\Users\ad\Desktop\Azure_Pic\io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Desktop\Azure_Pic\io1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94498" cy="3383619"/>
                    </a:xfrm>
                    <a:prstGeom prst="rect">
                      <a:avLst/>
                    </a:prstGeom>
                    <a:noFill/>
                    <a:ln>
                      <a:solidFill>
                        <a:schemeClr val="tx1"/>
                      </a:solidFill>
                    </a:ln>
                  </pic:spPr>
                </pic:pic>
              </a:graphicData>
            </a:graphic>
          </wp:inline>
        </w:drawing>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The details of the device will appear. </w:t>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The primary and secondary keys will be auto-generated, which means that the primary and secondary connection strings also exist in the device registry. </w:t>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Copy the </w:t>
      </w:r>
      <w:r w:rsidRPr="003D0B30">
        <w:rPr>
          <w:b/>
          <w:bCs/>
        </w:rPr>
        <w:t>Primary Connection String.</w:t>
      </w:r>
      <w:r w:rsidRPr="003D0B30">
        <w:t xml:space="preserve"> </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lastRenderedPageBreak/>
        <w:drawing>
          <wp:inline distT="0" distB="0" distL="0" distR="0" wp14:anchorId="3985DE79" wp14:editId="5FB494E8">
            <wp:extent cx="4591050" cy="4591050"/>
            <wp:effectExtent l="19050" t="19050" r="19050" b="19050"/>
            <wp:docPr id="241" name="Picture 241" descr="C:\Users\ad\Desktop\Azure_Pic\io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Desktop\Azure_Pic\io20.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91050" cy="4591050"/>
                    </a:xfrm>
                    <a:prstGeom prst="rect">
                      <a:avLst/>
                    </a:prstGeom>
                    <a:noFill/>
                    <a:ln>
                      <a:solidFill>
                        <a:schemeClr val="tx1"/>
                      </a:solidFill>
                    </a:ln>
                  </pic:spPr>
                </pic:pic>
              </a:graphicData>
            </a:graphic>
          </wp:inline>
        </w:drawing>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Go to the Raspberry Pi online simulator, and paste that connection string in place of the </w:t>
      </w:r>
      <w:r w:rsidRPr="003D0B30">
        <w:rPr>
          <w:b/>
          <w:bCs/>
        </w:rPr>
        <w:t>connectionString</w:t>
      </w:r>
      <w:r w:rsidRPr="003D0B30">
        <w:t xml:space="preserve"> command into the coding area. </w:t>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Click </w:t>
      </w:r>
      <w:r w:rsidRPr="003D0B30">
        <w:rPr>
          <w:b/>
          <w:bCs/>
        </w:rPr>
        <w:t>Run</w:t>
      </w:r>
      <w:r w:rsidRPr="003D0B30">
        <w:t xml:space="preserve"> on the console window.</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lastRenderedPageBreak/>
        <w:drawing>
          <wp:inline distT="0" distB="0" distL="0" distR="0" wp14:anchorId="2DC17707" wp14:editId="72000CD9">
            <wp:extent cx="5491163" cy="5169416"/>
            <wp:effectExtent l="19050" t="19050" r="14605" b="12700"/>
            <wp:docPr id="242" name="Picture 242" descr="C:\Users\ad\Desktop\Azure_Pic\io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d\Desktop\Azure_Pic\io2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96009" cy="5173978"/>
                    </a:xfrm>
                    <a:prstGeom prst="rect">
                      <a:avLst/>
                    </a:prstGeom>
                    <a:noFill/>
                    <a:ln>
                      <a:solidFill>
                        <a:schemeClr val="tx1"/>
                      </a:solidFill>
                    </a:ln>
                  </pic:spPr>
                </pic:pic>
              </a:graphicData>
            </a:graphic>
          </wp:inline>
        </w:drawing>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Within a few seconds, you can see the statement about sending the telemetry data to your Azure IoT Hub.</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lastRenderedPageBreak/>
        <w:drawing>
          <wp:inline distT="0" distB="0" distL="0" distR="0" wp14:anchorId="06F9E1B6" wp14:editId="3B54C6C7">
            <wp:extent cx="5377974" cy="5314950"/>
            <wp:effectExtent l="19050" t="19050" r="13335" b="19050"/>
            <wp:docPr id="243" name="Picture 243" descr="C:\Users\ad\Desktop\Azure_Pic\io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d\Desktop\Azure_Pic\io23.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86579" cy="5323454"/>
                    </a:xfrm>
                    <a:prstGeom prst="rect">
                      <a:avLst/>
                    </a:prstGeom>
                    <a:noFill/>
                    <a:ln>
                      <a:solidFill>
                        <a:schemeClr val="tx1"/>
                      </a:solidFill>
                    </a:ln>
                  </pic:spPr>
                </pic:pic>
              </a:graphicData>
            </a:graphic>
          </wp:inline>
        </w:drawing>
      </w:r>
    </w:p>
    <w:p w:rsidR="00271CAA" w:rsidRPr="003D0B30" w:rsidRDefault="00271CAA" w:rsidP="00271CAA">
      <w:pPr>
        <w:pStyle w:val="ListParagraph"/>
        <w:numPr>
          <w:ilvl w:val="0"/>
          <w:numId w:val="1"/>
        </w:numPr>
        <w:pBdr>
          <w:top w:val="single" w:sz="4" w:space="1" w:color="auto"/>
          <w:left w:val="single" w:sz="4" w:space="1" w:color="auto"/>
          <w:bottom w:val="single" w:sz="4" w:space="1" w:color="auto"/>
          <w:right w:val="single" w:sz="4" w:space="1" w:color="auto"/>
        </w:pBdr>
        <w:shd w:val="clear" w:color="auto" w:fill="F2F2F2" w:themeFill="background1" w:themeFillShade="F2"/>
      </w:pPr>
      <w:r w:rsidRPr="003D0B30">
        <w:t xml:space="preserve">Furthermore, you will see the LED blinking in response to the code. </w:t>
      </w:r>
    </w:p>
    <w:p w:rsidR="00271CAA" w:rsidRPr="003D0B30" w:rsidRDefault="00271CAA" w:rsidP="00271CA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D0B30">
        <w:rPr>
          <w:noProof/>
          <w:lang w:eastAsia="en-US"/>
        </w:rPr>
        <w:drawing>
          <wp:inline distT="0" distB="0" distL="0" distR="0" wp14:anchorId="3E5A9AF5" wp14:editId="34F77A9A">
            <wp:extent cx="3400425" cy="3068351"/>
            <wp:effectExtent l="19050" t="19050" r="9525" b="17780"/>
            <wp:docPr id="244" name="Picture 244" descr="C:\Users\ad\Desktop\Azure_Pic\io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d\Desktop\Azure_Pic\io22.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03824" cy="3071418"/>
                    </a:xfrm>
                    <a:prstGeom prst="rect">
                      <a:avLst/>
                    </a:prstGeom>
                    <a:noFill/>
                    <a:ln>
                      <a:solidFill>
                        <a:schemeClr val="tx1"/>
                      </a:solidFill>
                    </a:ln>
                  </pic:spPr>
                </pic:pic>
              </a:graphicData>
            </a:graphic>
          </wp:inline>
        </w:drawing>
      </w:r>
    </w:p>
    <w:p w:rsidR="002C356F" w:rsidRPr="004925DB" w:rsidRDefault="002C356F" w:rsidP="002C356F">
      <w:pPr>
        <w:pStyle w:val="Heading2"/>
        <w:rPr>
          <w:rFonts w:cstheme="majorHAnsi"/>
        </w:rPr>
      </w:pPr>
      <w:bookmarkStart w:id="4" w:name="_Toc159667669"/>
      <w:bookmarkStart w:id="5" w:name="_Toc221321851"/>
      <w:r w:rsidRPr="004925DB">
        <w:rPr>
          <w:rFonts w:cstheme="majorHAnsi"/>
        </w:rPr>
        <w:lastRenderedPageBreak/>
        <w:t>Lab 7-02: Prepare for an AI Development Project</w:t>
      </w:r>
      <w:bookmarkEnd w:id="5"/>
    </w:p>
    <w:p w:rsidR="002C356F" w:rsidRPr="004925DB" w:rsidRDefault="002C356F" w:rsidP="002C356F">
      <w:pPr>
        <w:pStyle w:val="Heading3"/>
        <w:rPr>
          <w:rFonts w:eastAsiaTheme="minorEastAsia" w:cstheme="majorHAnsi"/>
          <w:szCs w:val="22"/>
        </w:rPr>
      </w:pPr>
      <w:bookmarkStart w:id="6" w:name="_Toc221321852"/>
      <w:r w:rsidRPr="004925DB">
        <w:rPr>
          <w:rFonts w:cstheme="majorHAnsi"/>
          <w:szCs w:val="22"/>
        </w:rPr>
        <w:t>Introduction</w:t>
      </w:r>
      <w:bookmarkEnd w:id="6"/>
    </w:p>
    <w:p w:rsidR="002C356F" w:rsidRPr="004925DB" w:rsidRDefault="002C356F" w:rsidP="002C356F">
      <w:pPr>
        <w:rPr>
          <w:rFonts w:cstheme="majorHAnsi"/>
        </w:rPr>
      </w:pPr>
      <w:r w:rsidRPr="004925DB">
        <w:rPr>
          <w:rFonts w:cstheme="majorHAnsi"/>
        </w:rPr>
        <w:t>This lab guides you through the essential steps required to prepare for an AI development project using Microsoft Azure AI Foundry. You will learn how to access the Foundry portal, create a new AI project, configure the required resources, and deploy a GPT-4o model. The lab also introduces key areas of the Foundry environment, such as the project overview, management center, resources, and endpoints. By the end of this exercise, you will be able to navigate the workspace, understand the components automatically created for your project, and test your deployed model in the chat playground to validate its functionality.</w:t>
      </w:r>
    </w:p>
    <w:p w:rsidR="002C356F" w:rsidRPr="004925DB" w:rsidRDefault="002C356F" w:rsidP="002C356F">
      <w:pPr>
        <w:pStyle w:val="Heading3"/>
        <w:rPr>
          <w:rFonts w:cstheme="majorHAnsi"/>
          <w:szCs w:val="22"/>
        </w:rPr>
      </w:pPr>
      <w:bookmarkStart w:id="7" w:name="_Toc221321853"/>
      <w:r w:rsidRPr="004925DB">
        <w:rPr>
          <w:rFonts w:cstheme="majorHAnsi"/>
          <w:szCs w:val="22"/>
        </w:rPr>
        <w:t>Problem Scenario</w:t>
      </w:r>
      <w:bookmarkEnd w:id="7"/>
    </w:p>
    <w:p w:rsidR="002C356F" w:rsidRPr="004925DB" w:rsidRDefault="002C356F" w:rsidP="002C356F">
      <w:pPr>
        <w:rPr>
          <w:rFonts w:cstheme="majorHAnsi"/>
        </w:rPr>
      </w:pPr>
      <w:r w:rsidRPr="004925DB">
        <w:rPr>
          <w:rFonts w:cstheme="majorHAnsi"/>
        </w:rPr>
        <w:t>A cloud consulting team is preparing to build an AI-powered application using Microsoft Azure AI Foundry. Before development can begin, the team must set up a new AI project, deploy a GPT-4o model, and verify that the environment is correctly configured. As the AI engineer, your task is to create the AI project, review the automatically provisioned resources and endpoints, and validate the deployment by testing the model in the Chat Playground. This preparation ensures the workspace is ready for future application development and integration.</w:t>
      </w:r>
    </w:p>
    <w:p w:rsidR="002C356F" w:rsidRPr="004925DB" w:rsidRDefault="002C356F" w:rsidP="002C356F">
      <w:pPr>
        <w:pStyle w:val="Heading3"/>
        <w:rPr>
          <w:rFonts w:cstheme="majorHAnsi"/>
        </w:rPr>
      </w:pPr>
      <w:bookmarkStart w:id="8" w:name="_Toc221321854"/>
      <w:r w:rsidRPr="004925DB">
        <w:rPr>
          <w:rFonts w:cstheme="majorHAnsi"/>
        </w:rPr>
        <w:t>Solution</w:t>
      </w:r>
      <w:bookmarkEnd w:id="8"/>
    </w:p>
    <w:tbl>
      <w:tblPr>
        <w:tblStyle w:val="TableGrid"/>
        <w:tblW w:w="0" w:type="auto"/>
        <w:shd w:val="clear" w:color="auto" w:fill="F2F2F2" w:themeFill="background1" w:themeFillShade="F2"/>
        <w:tblLook w:val="04A0" w:firstRow="1" w:lastRow="0" w:firstColumn="1" w:lastColumn="0" w:noHBand="0" w:noVBand="1"/>
      </w:tblPr>
      <w:tblGrid>
        <w:gridCol w:w="9016"/>
      </w:tblGrid>
      <w:tr w:rsidR="002C356F" w:rsidRPr="004925DB" w:rsidTr="00924686">
        <w:tc>
          <w:tcPr>
            <w:tcW w:w="9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rsidR="002C356F" w:rsidRPr="004925DB" w:rsidRDefault="002C356F" w:rsidP="00924686">
            <w:pPr>
              <w:rPr>
                <w:rFonts w:cstheme="majorHAnsi"/>
                <w:b/>
                <w:bCs/>
              </w:rPr>
            </w:pPr>
            <w:r w:rsidRPr="004925DB">
              <w:rPr>
                <w:rFonts w:cstheme="majorHAnsi"/>
                <w:b/>
                <w:bCs/>
              </w:rPr>
              <w:t>Step 1: Open Microsoft Foundry Portal</w:t>
            </w:r>
          </w:p>
          <w:p w:rsidR="002C356F" w:rsidRPr="004925DB" w:rsidRDefault="002C356F" w:rsidP="002C356F">
            <w:pPr>
              <w:pStyle w:val="ListParagraph"/>
              <w:numPr>
                <w:ilvl w:val="0"/>
                <w:numId w:val="4"/>
              </w:numPr>
              <w:rPr>
                <w:rFonts w:cstheme="majorHAnsi"/>
              </w:rPr>
            </w:pPr>
            <w:r w:rsidRPr="004925DB">
              <w:rPr>
                <w:rFonts w:cstheme="majorHAnsi"/>
              </w:rPr>
              <w:t>Open your web browser.</w:t>
            </w:r>
          </w:p>
          <w:p w:rsidR="002C356F" w:rsidRPr="004925DB" w:rsidRDefault="002C356F" w:rsidP="002C356F">
            <w:pPr>
              <w:pStyle w:val="ListParagraph"/>
              <w:numPr>
                <w:ilvl w:val="0"/>
                <w:numId w:val="4"/>
              </w:numPr>
              <w:rPr>
                <w:rFonts w:cstheme="majorHAnsi"/>
              </w:rPr>
            </w:pPr>
            <w:r w:rsidRPr="004925DB">
              <w:rPr>
                <w:rFonts w:cstheme="majorHAnsi"/>
              </w:rPr>
              <w:t xml:space="preserve">Go to: </w:t>
            </w:r>
            <w:hyperlink r:id="rId25" w:history="1">
              <w:r w:rsidRPr="004925DB">
                <w:rPr>
                  <w:rStyle w:val="Hyperlink"/>
                  <w:rFonts w:cstheme="majorHAnsi"/>
                </w:rPr>
                <w:t>https://ai.azure.com</w:t>
              </w:r>
            </w:hyperlink>
            <w:r w:rsidRPr="004925DB">
              <w:rPr>
                <w:rFonts w:cstheme="majorHAnsi"/>
              </w:rPr>
              <w:t>.</w:t>
            </w:r>
          </w:p>
          <w:p w:rsidR="002C356F" w:rsidRPr="004925DB" w:rsidRDefault="002C356F" w:rsidP="002C356F">
            <w:pPr>
              <w:pStyle w:val="ListParagraph"/>
              <w:numPr>
                <w:ilvl w:val="0"/>
                <w:numId w:val="4"/>
              </w:numPr>
              <w:rPr>
                <w:rFonts w:cstheme="majorHAnsi"/>
              </w:rPr>
            </w:pPr>
            <w:r w:rsidRPr="004925DB">
              <w:rPr>
                <w:rFonts w:cstheme="majorHAnsi"/>
              </w:rPr>
              <w:t>Sign in using your Azure account credentials.</w:t>
            </w:r>
          </w:p>
          <w:p w:rsidR="002C356F" w:rsidRPr="004925DB" w:rsidRDefault="002C356F" w:rsidP="00924686">
            <w:pPr>
              <w:jc w:val="center"/>
              <w:rPr>
                <w:rFonts w:cstheme="majorHAnsi"/>
              </w:rPr>
            </w:pPr>
            <w:r w:rsidRPr="004925DB">
              <w:rPr>
                <w:rFonts w:cstheme="majorHAnsi"/>
                <w:noProof/>
                <w:lang w:eastAsia="en-US"/>
              </w:rPr>
              <w:drawing>
                <wp:inline distT="0" distB="0" distL="0" distR="0" wp14:anchorId="7314D17B" wp14:editId="00B56209">
                  <wp:extent cx="3533775" cy="3276774"/>
                  <wp:effectExtent l="19050" t="19050" r="9525" b="1905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36620" cy="3279412"/>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924686">
            <w:pPr>
              <w:rPr>
                <w:rFonts w:cstheme="majorHAnsi"/>
                <w:b/>
                <w:bCs/>
              </w:rPr>
            </w:pPr>
            <w:r w:rsidRPr="004925DB">
              <w:rPr>
                <w:rFonts w:cstheme="majorHAnsi"/>
                <w:b/>
                <w:bCs/>
              </w:rPr>
              <w:t>Step 2: Start Creating a New AI Project</w:t>
            </w:r>
          </w:p>
          <w:p w:rsidR="002C356F" w:rsidRPr="004925DB" w:rsidRDefault="002C356F" w:rsidP="002C356F">
            <w:pPr>
              <w:pStyle w:val="ListParagraph"/>
              <w:numPr>
                <w:ilvl w:val="0"/>
                <w:numId w:val="5"/>
              </w:numPr>
              <w:rPr>
                <w:rFonts w:cstheme="majorHAnsi"/>
              </w:rPr>
            </w:pPr>
            <w:r w:rsidRPr="004925DB">
              <w:rPr>
                <w:rFonts w:cstheme="majorHAnsi"/>
              </w:rPr>
              <w:t>On the Home page, go to Explore models and capabilities.</w:t>
            </w:r>
          </w:p>
          <w:p w:rsidR="002C356F" w:rsidRPr="004925DB" w:rsidRDefault="002C356F" w:rsidP="00924686">
            <w:pPr>
              <w:jc w:val="center"/>
              <w:rPr>
                <w:rFonts w:cstheme="majorHAnsi"/>
              </w:rPr>
            </w:pPr>
            <w:r w:rsidRPr="004925DB">
              <w:rPr>
                <w:rFonts w:cstheme="majorHAnsi"/>
                <w:noProof/>
                <w:lang w:eastAsia="en-US"/>
              </w:rPr>
              <w:lastRenderedPageBreak/>
              <w:drawing>
                <wp:inline distT="0" distB="0" distL="0" distR="0" wp14:anchorId="497E9A9B" wp14:editId="18FE1403">
                  <wp:extent cx="3763645" cy="3490377"/>
                  <wp:effectExtent l="19050" t="19050" r="27305" b="1524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65638" cy="3492225"/>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5"/>
              </w:numPr>
              <w:rPr>
                <w:rFonts w:cstheme="majorHAnsi"/>
              </w:rPr>
            </w:pPr>
            <w:r w:rsidRPr="004925DB">
              <w:rPr>
                <w:rFonts w:cstheme="majorHAnsi"/>
              </w:rPr>
              <w:t>In the search bar, type: gpt-4o</w:t>
            </w:r>
          </w:p>
          <w:p w:rsidR="002C356F" w:rsidRPr="004925DB" w:rsidRDefault="002C356F" w:rsidP="00924686">
            <w:pPr>
              <w:jc w:val="center"/>
              <w:rPr>
                <w:rFonts w:cstheme="majorHAnsi"/>
              </w:rPr>
            </w:pPr>
            <w:r w:rsidRPr="004925DB">
              <w:rPr>
                <w:rFonts w:cstheme="majorHAnsi"/>
                <w:noProof/>
                <w:lang w:eastAsia="en-US"/>
              </w:rPr>
              <w:drawing>
                <wp:inline distT="0" distB="0" distL="0" distR="0" wp14:anchorId="66528503" wp14:editId="06C5C0B3">
                  <wp:extent cx="3892405" cy="3628623"/>
                  <wp:effectExtent l="19050" t="19050" r="13335" b="1016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93794" cy="3629918"/>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5"/>
              </w:numPr>
              <w:rPr>
                <w:rFonts w:cstheme="majorHAnsi"/>
              </w:rPr>
            </w:pPr>
            <w:r w:rsidRPr="004925DB">
              <w:rPr>
                <w:rFonts w:cstheme="majorHAnsi"/>
              </w:rPr>
              <w:t>Select the gpt-4o model from the search results.</w:t>
            </w:r>
          </w:p>
          <w:p w:rsidR="002C356F" w:rsidRPr="004925DB" w:rsidRDefault="002C356F" w:rsidP="00924686">
            <w:pPr>
              <w:jc w:val="center"/>
              <w:rPr>
                <w:rFonts w:cstheme="majorHAnsi"/>
              </w:rPr>
            </w:pPr>
            <w:r w:rsidRPr="004925DB">
              <w:rPr>
                <w:rFonts w:cstheme="majorHAnsi"/>
                <w:noProof/>
                <w:lang w:eastAsia="en-US"/>
              </w:rPr>
              <w:lastRenderedPageBreak/>
              <w:drawing>
                <wp:inline distT="0" distB="0" distL="0" distR="0" wp14:anchorId="6B7E4920" wp14:editId="66C83002">
                  <wp:extent cx="3810000" cy="3545940"/>
                  <wp:effectExtent l="19050" t="19050" r="19050" b="16510"/>
                  <wp:docPr id="2879" name="Picture 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1137" cy="3546998"/>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5"/>
              </w:numPr>
              <w:rPr>
                <w:rFonts w:cstheme="majorHAnsi"/>
              </w:rPr>
            </w:pPr>
            <w:r w:rsidRPr="004925DB">
              <w:rPr>
                <w:rFonts w:cstheme="majorHAnsi"/>
              </w:rPr>
              <w:t xml:space="preserve">At the top of the model page </w:t>
            </w:r>
            <w:r w:rsidRPr="004925DB">
              <w:rPr>
                <w:rFonts w:ascii="Times New Roman" w:hAnsi="Times New Roman"/>
              </w:rPr>
              <w:t>→</w:t>
            </w:r>
            <w:r w:rsidRPr="004925DB">
              <w:rPr>
                <w:rFonts w:cstheme="majorHAnsi"/>
              </w:rPr>
              <w:t xml:space="preserve"> click Use this model.</w:t>
            </w:r>
          </w:p>
          <w:p w:rsidR="002C356F" w:rsidRPr="004925DB" w:rsidRDefault="002C356F" w:rsidP="00924686">
            <w:pPr>
              <w:jc w:val="center"/>
              <w:rPr>
                <w:rFonts w:cstheme="majorHAnsi"/>
              </w:rPr>
            </w:pPr>
            <w:r w:rsidRPr="004925DB">
              <w:rPr>
                <w:rFonts w:cstheme="majorHAnsi"/>
                <w:noProof/>
                <w:lang w:eastAsia="en-US"/>
              </w:rPr>
              <w:drawing>
                <wp:inline distT="0" distB="0" distL="0" distR="0" wp14:anchorId="28E69F69" wp14:editId="327E3B17">
                  <wp:extent cx="3457575" cy="3228216"/>
                  <wp:effectExtent l="19050" t="19050" r="9525" b="10795"/>
                  <wp:docPr id="2878" name="Picture 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60439" cy="3230890"/>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924686">
            <w:pPr>
              <w:rPr>
                <w:rFonts w:cstheme="majorHAnsi"/>
                <w:b/>
                <w:bCs/>
              </w:rPr>
            </w:pPr>
            <w:r w:rsidRPr="004925DB">
              <w:rPr>
                <w:rFonts w:cstheme="majorHAnsi"/>
                <w:b/>
                <w:bCs/>
              </w:rPr>
              <w:t>Step 3: Configure Your Project</w:t>
            </w:r>
          </w:p>
          <w:p w:rsidR="002C356F" w:rsidRPr="004925DB" w:rsidRDefault="002C356F" w:rsidP="002C356F">
            <w:pPr>
              <w:pStyle w:val="ListParagraph"/>
              <w:numPr>
                <w:ilvl w:val="0"/>
                <w:numId w:val="6"/>
              </w:numPr>
              <w:rPr>
                <w:rFonts w:cstheme="majorHAnsi"/>
              </w:rPr>
            </w:pPr>
            <w:r w:rsidRPr="004925DB">
              <w:rPr>
                <w:rFonts w:cstheme="majorHAnsi"/>
              </w:rPr>
              <w:t>A prompt will appear asking to create a project.</w:t>
            </w:r>
          </w:p>
          <w:p w:rsidR="002C356F" w:rsidRPr="004925DB" w:rsidRDefault="002C356F" w:rsidP="00924686">
            <w:pPr>
              <w:jc w:val="center"/>
              <w:rPr>
                <w:rFonts w:cstheme="majorHAnsi"/>
              </w:rPr>
            </w:pPr>
            <w:r w:rsidRPr="004925DB">
              <w:rPr>
                <w:rFonts w:cstheme="majorHAnsi"/>
                <w:noProof/>
                <w:lang w:eastAsia="en-US"/>
              </w:rPr>
              <w:lastRenderedPageBreak/>
              <w:drawing>
                <wp:inline distT="0" distB="0" distL="0" distR="0" wp14:anchorId="2FADA0D2" wp14:editId="32FF6C5C">
                  <wp:extent cx="3848100" cy="3587320"/>
                  <wp:effectExtent l="19050" t="19050" r="19050" b="13335"/>
                  <wp:docPr id="2876" name="Picture 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48410" cy="3587609"/>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6"/>
              </w:numPr>
              <w:rPr>
                <w:rFonts w:cstheme="majorHAnsi"/>
              </w:rPr>
            </w:pPr>
            <w:r w:rsidRPr="004925DB">
              <w:rPr>
                <w:rFonts w:cstheme="majorHAnsi"/>
              </w:rPr>
              <w:t xml:space="preserve">Enter a unique project name </w:t>
            </w:r>
            <w:r w:rsidRPr="004925DB">
              <w:rPr>
                <w:rFonts w:ascii="Times New Roman" w:hAnsi="Times New Roman"/>
              </w:rPr>
              <w:t>→</w:t>
            </w:r>
            <w:r w:rsidRPr="004925DB">
              <w:rPr>
                <w:rFonts w:cstheme="majorHAnsi"/>
              </w:rPr>
              <w:t xml:space="preserve"> example: AI-Project-GPT4O</w:t>
            </w:r>
          </w:p>
          <w:p w:rsidR="002C356F" w:rsidRPr="004925DB" w:rsidRDefault="002C356F" w:rsidP="00924686">
            <w:pPr>
              <w:jc w:val="center"/>
              <w:rPr>
                <w:rFonts w:cstheme="majorHAnsi"/>
              </w:rPr>
            </w:pPr>
            <w:r w:rsidRPr="004925DB">
              <w:rPr>
                <w:rFonts w:cstheme="majorHAnsi"/>
                <w:noProof/>
                <w:lang w:eastAsia="en-US"/>
              </w:rPr>
              <w:drawing>
                <wp:inline distT="0" distB="0" distL="0" distR="0" wp14:anchorId="0BECD79F" wp14:editId="1818AC35">
                  <wp:extent cx="3896603" cy="3638550"/>
                  <wp:effectExtent l="19050" t="19050" r="27940" b="19050"/>
                  <wp:docPr id="2874" name="Picture 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98095" cy="3639943"/>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6"/>
              </w:numPr>
              <w:rPr>
                <w:rFonts w:cstheme="majorHAnsi"/>
              </w:rPr>
            </w:pPr>
            <w:r w:rsidRPr="004925DB">
              <w:rPr>
                <w:rFonts w:cstheme="majorHAnsi"/>
              </w:rPr>
              <w:t>In the Advanced option, fill in the following:</w:t>
            </w:r>
          </w:p>
          <w:p w:rsidR="002C356F" w:rsidRPr="004925DB" w:rsidRDefault="002C356F" w:rsidP="002C356F">
            <w:pPr>
              <w:pStyle w:val="IPSBullet"/>
              <w:rPr>
                <w:rFonts w:cstheme="majorHAnsi"/>
              </w:rPr>
            </w:pPr>
            <w:r w:rsidRPr="004925DB">
              <w:rPr>
                <w:rFonts w:cstheme="majorHAnsi"/>
              </w:rPr>
              <w:t>Foundry resource name: (type any valid name, e.g., ai-project-gpt4o-resource)</w:t>
            </w:r>
          </w:p>
          <w:p w:rsidR="002C356F" w:rsidRPr="004925DB" w:rsidRDefault="002C356F" w:rsidP="00924686">
            <w:pPr>
              <w:pStyle w:val="IPSBullet"/>
              <w:numPr>
                <w:ilvl w:val="0"/>
                <w:numId w:val="0"/>
              </w:numPr>
              <w:ind w:left="360" w:hanging="360"/>
              <w:jc w:val="center"/>
              <w:rPr>
                <w:rFonts w:cstheme="majorHAnsi"/>
              </w:rPr>
            </w:pPr>
            <w:r w:rsidRPr="004925DB">
              <w:rPr>
                <w:rFonts w:cstheme="majorHAnsi"/>
                <w:noProof/>
                <w:lang w:eastAsia="en-US"/>
              </w:rPr>
              <w:lastRenderedPageBreak/>
              <w:drawing>
                <wp:inline distT="0" distB="0" distL="0" distR="0" wp14:anchorId="05931EA3" wp14:editId="780AFB39">
                  <wp:extent cx="3771900" cy="3516284"/>
                  <wp:effectExtent l="19050" t="19050" r="19050" b="27305"/>
                  <wp:docPr id="2866" name="Picture 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74492" cy="3518700"/>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IPSBullet"/>
              <w:rPr>
                <w:rFonts w:cstheme="majorHAnsi"/>
              </w:rPr>
            </w:pPr>
            <w:r w:rsidRPr="004925DB">
              <w:rPr>
                <w:rFonts w:cstheme="majorHAnsi"/>
              </w:rPr>
              <w:t>Subscription: select your Azure subscription</w:t>
            </w:r>
          </w:p>
          <w:p w:rsidR="002C356F" w:rsidRPr="004925DB" w:rsidRDefault="002C356F" w:rsidP="00924686">
            <w:pPr>
              <w:pStyle w:val="IPSBullet"/>
              <w:numPr>
                <w:ilvl w:val="0"/>
                <w:numId w:val="0"/>
              </w:numPr>
              <w:ind w:left="360" w:hanging="360"/>
              <w:jc w:val="center"/>
              <w:rPr>
                <w:rFonts w:cstheme="majorHAnsi"/>
              </w:rPr>
            </w:pPr>
            <w:r w:rsidRPr="004925DB">
              <w:rPr>
                <w:rFonts w:cstheme="majorHAnsi"/>
                <w:noProof/>
                <w:lang w:eastAsia="en-US"/>
              </w:rPr>
              <w:drawing>
                <wp:inline distT="0" distB="0" distL="0" distR="0" wp14:anchorId="5854B9C2" wp14:editId="456731A6">
                  <wp:extent cx="3848100" cy="3599630"/>
                  <wp:effectExtent l="19050" t="19050" r="19050" b="20320"/>
                  <wp:docPr id="2865" name="Picture 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50643" cy="3602009"/>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IPSBullet"/>
              <w:rPr>
                <w:rFonts w:cstheme="majorHAnsi"/>
              </w:rPr>
            </w:pPr>
            <w:r w:rsidRPr="004925DB">
              <w:rPr>
                <w:rFonts w:cstheme="majorHAnsi"/>
              </w:rPr>
              <w:t>Resource group:</w:t>
            </w:r>
          </w:p>
          <w:p w:rsidR="002C356F" w:rsidRPr="004925DB" w:rsidRDefault="002C356F" w:rsidP="002C356F">
            <w:pPr>
              <w:pStyle w:val="IPSBullet"/>
              <w:numPr>
                <w:ilvl w:val="1"/>
                <w:numId w:val="3"/>
              </w:numPr>
              <w:rPr>
                <w:rFonts w:cstheme="majorHAnsi"/>
              </w:rPr>
            </w:pPr>
            <w:r w:rsidRPr="004925DB">
              <w:rPr>
                <w:rFonts w:cstheme="majorHAnsi"/>
              </w:rPr>
              <w:t xml:space="preserve">Click Create new </w:t>
            </w:r>
            <w:r w:rsidRPr="004925DB">
              <w:rPr>
                <w:rFonts w:ascii="Times New Roman" w:hAnsi="Times New Roman" w:cs="Times New Roman"/>
              </w:rPr>
              <w:t>→</w:t>
            </w:r>
            <w:r w:rsidRPr="004925DB">
              <w:rPr>
                <w:rFonts w:cstheme="majorHAnsi"/>
              </w:rPr>
              <w:t xml:space="preserve"> example: rg-AI-Project-GPT4O</w:t>
            </w:r>
          </w:p>
          <w:p w:rsidR="002C356F" w:rsidRPr="004925DB" w:rsidRDefault="002C356F" w:rsidP="00924686">
            <w:pPr>
              <w:pStyle w:val="IPSBullet"/>
              <w:numPr>
                <w:ilvl w:val="0"/>
                <w:numId w:val="0"/>
              </w:numPr>
              <w:ind w:left="360" w:hanging="360"/>
              <w:jc w:val="center"/>
              <w:rPr>
                <w:rFonts w:cstheme="majorHAnsi"/>
              </w:rPr>
            </w:pPr>
            <w:r w:rsidRPr="004925DB">
              <w:rPr>
                <w:rFonts w:cstheme="majorHAnsi"/>
                <w:noProof/>
                <w:lang w:eastAsia="en-US"/>
              </w:rPr>
              <w:lastRenderedPageBreak/>
              <w:drawing>
                <wp:inline distT="0" distB="0" distL="0" distR="0" wp14:anchorId="22E895E8" wp14:editId="4FCBAEA3">
                  <wp:extent cx="3867150" cy="3611471"/>
                  <wp:effectExtent l="19050" t="19050" r="19050" b="27305"/>
                  <wp:docPr id="2864" name="Picture 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68044" cy="3612306"/>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IPSBullet"/>
              <w:rPr>
                <w:rFonts w:cstheme="majorHAnsi"/>
              </w:rPr>
            </w:pPr>
            <w:r w:rsidRPr="004925DB">
              <w:rPr>
                <w:rFonts w:cstheme="majorHAnsi"/>
              </w:rPr>
              <w:t>Region:</w:t>
            </w:r>
          </w:p>
          <w:p w:rsidR="002C356F" w:rsidRPr="004925DB" w:rsidRDefault="002C356F" w:rsidP="002C356F">
            <w:pPr>
              <w:pStyle w:val="IPSBullet"/>
              <w:numPr>
                <w:ilvl w:val="1"/>
                <w:numId w:val="3"/>
              </w:numPr>
              <w:rPr>
                <w:rFonts w:cstheme="majorHAnsi"/>
              </w:rPr>
            </w:pPr>
            <w:r w:rsidRPr="004925DB">
              <w:rPr>
                <w:rFonts w:cstheme="majorHAnsi"/>
              </w:rPr>
              <w:t>Select any AI Foundry recommended region</w:t>
            </w:r>
          </w:p>
          <w:p w:rsidR="002C356F" w:rsidRPr="004925DB" w:rsidRDefault="002C356F" w:rsidP="00924686">
            <w:pPr>
              <w:pStyle w:val="IPSBullet"/>
              <w:numPr>
                <w:ilvl w:val="0"/>
                <w:numId w:val="0"/>
              </w:numPr>
              <w:ind w:left="360" w:hanging="360"/>
              <w:jc w:val="center"/>
              <w:rPr>
                <w:rFonts w:cstheme="majorHAnsi"/>
              </w:rPr>
            </w:pPr>
            <w:r w:rsidRPr="004925DB">
              <w:rPr>
                <w:rFonts w:cstheme="majorHAnsi"/>
                <w:noProof/>
                <w:lang w:eastAsia="en-US"/>
              </w:rPr>
              <w:drawing>
                <wp:inline distT="0" distB="0" distL="0" distR="0" wp14:anchorId="53F77662" wp14:editId="57857F44">
                  <wp:extent cx="3910470" cy="3638550"/>
                  <wp:effectExtent l="19050" t="19050" r="13970" b="1905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13281" cy="3641166"/>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6"/>
              </w:numPr>
              <w:rPr>
                <w:rFonts w:cstheme="majorHAnsi"/>
              </w:rPr>
            </w:pPr>
            <w:r w:rsidRPr="004925DB">
              <w:rPr>
                <w:rFonts w:cstheme="majorHAnsi"/>
              </w:rPr>
              <w:t>Click Create.</w:t>
            </w:r>
          </w:p>
          <w:p w:rsidR="002C356F" w:rsidRPr="004925DB" w:rsidRDefault="002C356F" w:rsidP="00924686">
            <w:pPr>
              <w:jc w:val="center"/>
              <w:rPr>
                <w:rFonts w:cstheme="majorHAnsi"/>
              </w:rPr>
            </w:pPr>
            <w:r w:rsidRPr="004925DB">
              <w:rPr>
                <w:rFonts w:cstheme="majorHAnsi"/>
                <w:noProof/>
                <w:lang w:eastAsia="en-US"/>
              </w:rPr>
              <w:lastRenderedPageBreak/>
              <w:drawing>
                <wp:inline distT="0" distB="0" distL="0" distR="0" wp14:anchorId="37704299" wp14:editId="68B7BAD3">
                  <wp:extent cx="3886200" cy="3597621"/>
                  <wp:effectExtent l="19050" t="19050" r="19050" b="222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86641" cy="3598029"/>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924686">
            <w:pPr>
              <w:rPr>
                <w:rFonts w:cstheme="majorHAnsi"/>
                <w:b/>
                <w:bCs/>
              </w:rPr>
            </w:pPr>
            <w:r w:rsidRPr="004925DB">
              <w:rPr>
                <w:rFonts w:cstheme="majorHAnsi"/>
                <w:b/>
                <w:bCs/>
              </w:rPr>
              <w:t>Step 4: Deploy the GPT-4o Model</w:t>
            </w:r>
          </w:p>
          <w:p w:rsidR="002C356F" w:rsidRPr="004925DB" w:rsidRDefault="002C356F" w:rsidP="00924686">
            <w:pPr>
              <w:rPr>
                <w:rFonts w:cstheme="majorHAnsi"/>
              </w:rPr>
            </w:pPr>
            <w:r w:rsidRPr="004925DB">
              <w:rPr>
                <w:rFonts w:cstheme="majorHAnsi"/>
              </w:rPr>
              <w:t>If a deployment prompt appears:</w:t>
            </w:r>
          </w:p>
          <w:p w:rsidR="002C356F" w:rsidRPr="004925DB" w:rsidRDefault="002C356F" w:rsidP="002C356F">
            <w:pPr>
              <w:pStyle w:val="ListParagraph"/>
              <w:numPr>
                <w:ilvl w:val="0"/>
                <w:numId w:val="7"/>
              </w:numPr>
              <w:ind w:left="360"/>
              <w:rPr>
                <w:rFonts w:cstheme="majorHAnsi"/>
              </w:rPr>
            </w:pPr>
            <w:r w:rsidRPr="004925DB">
              <w:rPr>
                <w:rFonts w:cstheme="majorHAnsi"/>
              </w:rPr>
              <w:t>Choose:</w:t>
            </w:r>
          </w:p>
          <w:p w:rsidR="002C356F" w:rsidRPr="004925DB" w:rsidRDefault="002C356F" w:rsidP="002C356F">
            <w:pPr>
              <w:pStyle w:val="IPSBullet"/>
              <w:numPr>
                <w:ilvl w:val="1"/>
                <w:numId w:val="3"/>
              </w:numPr>
              <w:ind w:left="720"/>
              <w:rPr>
                <w:rFonts w:cstheme="majorHAnsi"/>
              </w:rPr>
            </w:pPr>
            <w:r w:rsidRPr="004925DB">
              <w:rPr>
                <w:rFonts w:cstheme="majorHAnsi"/>
              </w:rPr>
              <w:t>Deployment type: Global standard</w:t>
            </w:r>
          </w:p>
          <w:p w:rsidR="002C356F" w:rsidRPr="004925DB" w:rsidRDefault="002C356F" w:rsidP="00924686">
            <w:pPr>
              <w:pStyle w:val="IPSBullet"/>
              <w:numPr>
                <w:ilvl w:val="0"/>
                <w:numId w:val="0"/>
              </w:numPr>
              <w:ind w:left="360" w:hanging="360"/>
              <w:jc w:val="center"/>
              <w:rPr>
                <w:rFonts w:cstheme="majorHAnsi"/>
              </w:rPr>
            </w:pPr>
            <w:r w:rsidRPr="004925DB">
              <w:rPr>
                <w:rFonts w:cstheme="majorHAnsi"/>
                <w:noProof/>
                <w:lang w:eastAsia="en-US"/>
              </w:rPr>
              <w:drawing>
                <wp:inline distT="0" distB="0" distL="0" distR="0" wp14:anchorId="6B872949" wp14:editId="3B47C04B">
                  <wp:extent cx="3817397" cy="3552825"/>
                  <wp:effectExtent l="19050" t="19050" r="12065"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18026" cy="3553410"/>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7"/>
              </w:numPr>
              <w:rPr>
                <w:rFonts w:cstheme="majorHAnsi"/>
              </w:rPr>
            </w:pPr>
            <w:r w:rsidRPr="004925DB">
              <w:rPr>
                <w:rFonts w:cstheme="majorHAnsi"/>
              </w:rPr>
              <w:t>Click Deploy.</w:t>
            </w:r>
          </w:p>
          <w:p w:rsidR="002C356F" w:rsidRPr="004925DB" w:rsidRDefault="002C356F" w:rsidP="00924686">
            <w:pPr>
              <w:jc w:val="center"/>
              <w:rPr>
                <w:rFonts w:cstheme="majorHAnsi"/>
              </w:rPr>
            </w:pPr>
            <w:r w:rsidRPr="004925DB">
              <w:rPr>
                <w:rFonts w:cstheme="majorHAnsi"/>
                <w:noProof/>
                <w:lang w:eastAsia="en-US"/>
              </w:rPr>
              <w:lastRenderedPageBreak/>
              <w:drawing>
                <wp:inline distT="0" distB="0" distL="0" distR="0" wp14:anchorId="4AA8D0F1" wp14:editId="49648345">
                  <wp:extent cx="4118563" cy="3819525"/>
                  <wp:effectExtent l="19050" t="19050" r="15875"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19401" cy="3820302"/>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7"/>
              </w:numPr>
              <w:rPr>
                <w:rFonts w:cstheme="majorHAnsi"/>
              </w:rPr>
            </w:pPr>
            <w:r w:rsidRPr="004925DB">
              <w:rPr>
                <w:rFonts w:cstheme="majorHAnsi"/>
              </w:rPr>
              <w:t>Wait until deployment finishes.</w:t>
            </w:r>
          </w:p>
          <w:p w:rsidR="002C356F" w:rsidRPr="004925DB" w:rsidRDefault="002C356F" w:rsidP="00924686">
            <w:pPr>
              <w:jc w:val="center"/>
              <w:rPr>
                <w:rFonts w:cstheme="majorHAnsi"/>
              </w:rPr>
            </w:pPr>
            <w:r w:rsidRPr="004925DB">
              <w:rPr>
                <w:rFonts w:cstheme="majorHAnsi"/>
                <w:noProof/>
                <w:lang w:eastAsia="en-US"/>
              </w:rPr>
              <w:drawing>
                <wp:inline distT="0" distB="0" distL="0" distR="0" wp14:anchorId="300CC01D" wp14:editId="7432EE66">
                  <wp:extent cx="3678730" cy="3448050"/>
                  <wp:effectExtent l="19050" t="19050" r="17145" b="190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82138" cy="3451244"/>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924686">
            <w:pPr>
              <w:rPr>
                <w:rFonts w:cstheme="majorHAnsi"/>
                <w:b/>
                <w:bCs/>
              </w:rPr>
            </w:pPr>
            <w:r w:rsidRPr="004925DB">
              <w:rPr>
                <w:rFonts w:cstheme="majorHAnsi"/>
                <w:b/>
                <w:bCs/>
              </w:rPr>
              <w:t>Step 5: Access the Chat Playground</w:t>
            </w:r>
          </w:p>
          <w:p w:rsidR="002C356F" w:rsidRPr="004925DB" w:rsidRDefault="002C356F" w:rsidP="002C356F">
            <w:pPr>
              <w:pStyle w:val="ListParagraph"/>
              <w:numPr>
                <w:ilvl w:val="0"/>
                <w:numId w:val="8"/>
              </w:numPr>
              <w:rPr>
                <w:rFonts w:cstheme="majorHAnsi"/>
              </w:rPr>
            </w:pPr>
            <w:r w:rsidRPr="004925DB">
              <w:rPr>
                <w:rFonts w:cstheme="majorHAnsi"/>
              </w:rPr>
              <w:t>After project creation, Chat playground will open automatically.</w:t>
            </w:r>
          </w:p>
          <w:p w:rsidR="002C356F" w:rsidRPr="004925DB" w:rsidRDefault="002C356F" w:rsidP="00924686">
            <w:pPr>
              <w:jc w:val="center"/>
              <w:rPr>
                <w:rFonts w:cstheme="majorHAnsi"/>
              </w:rPr>
            </w:pPr>
            <w:r w:rsidRPr="004925DB">
              <w:rPr>
                <w:rFonts w:cstheme="majorHAnsi"/>
                <w:noProof/>
                <w:lang w:eastAsia="en-US"/>
              </w:rPr>
              <w:lastRenderedPageBreak/>
              <w:drawing>
                <wp:inline distT="0" distB="0" distL="0" distR="0" wp14:anchorId="60F0C566" wp14:editId="0FD1CE1F">
                  <wp:extent cx="3886200" cy="3622837"/>
                  <wp:effectExtent l="19050" t="19050" r="19050" b="158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90522" cy="3626866"/>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924686">
            <w:pPr>
              <w:rPr>
                <w:rFonts w:cstheme="majorHAnsi"/>
                <w:b/>
                <w:bCs/>
              </w:rPr>
            </w:pPr>
            <w:r w:rsidRPr="004925DB">
              <w:rPr>
                <w:rFonts w:cstheme="majorHAnsi"/>
                <w:b/>
                <w:bCs/>
              </w:rPr>
              <w:t>Step 6: Open Project Overview</w:t>
            </w:r>
          </w:p>
          <w:p w:rsidR="002C356F" w:rsidRPr="004925DB" w:rsidRDefault="002C356F" w:rsidP="002C356F">
            <w:pPr>
              <w:pStyle w:val="ListParagraph"/>
              <w:numPr>
                <w:ilvl w:val="0"/>
                <w:numId w:val="9"/>
              </w:numPr>
              <w:rPr>
                <w:rFonts w:cstheme="majorHAnsi"/>
              </w:rPr>
            </w:pPr>
            <w:r w:rsidRPr="004925DB">
              <w:rPr>
                <w:rFonts w:cstheme="majorHAnsi"/>
              </w:rPr>
              <w:t xml:space="preserve">In the left navigation bar </w:t>
            </w:r>
            <w:r w:rsidRPr="004925DB">
              <w:rPr>
                <w:rFonts w:ascii="Times New Roman" w:hAnsi="Times New Roman"/>
              </w:rPr>
              <w:t>→</w:t>
            </w:r>
            <w:r w:rsidRPr="004925DB">
              <w:rPr>
                <w:rFonts w:cstheme="majorHAnsi"/>
              </w:rPr>
              <w:t xml:space="preserve"> click Overview.</w:t>
            </w:r>
          </w:p>
          <w:p w:rsidR="002C356F" w:rsidRPr="004925DB" w:rsidRDefault="002C356F" w:rsidP="00924686">
            <w:pPr>
              <w:jc w:val="center"/>
              <w:rPr>
                <w:rFonts w:cstheme="majorHAnsi"/>
              </w:rPr>
            </w:pPr>
            <w:r w:rsidRPr="004925DB">
              <w:rPr>
                <w:rFonts w:cstheme="majorHAnsi"/>
                <w:noProof/>
                <w:lang w:eastAsia="en-US"/>
              </w:rPr>
              <w:drawing>
                <wp:inline distT="0" distB="0" distL="0" distR="0" wp14:anchorId="7EDD3C98" wp14:editId="086AA269">
                  <wp:extent cx="3771900" cy="3527540"/>
                  <wp:effectExtent l="19050" t="19050" r="19050" b="1587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74389" cy="3529868"/>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9"/>
              </w:numPr>
              <w:rPr>
                <w:rFonts w:cstheme="majorHAnsi"/>
              </w:rPr>
            </w:pPr>
            <w:r w:rsidRPr="004925DB">
              <w:rPr>
                <w:rFonts w:cstheme="majorHAnsi"/>
              </w:rPr>
              <w:t>This shows:</w:t>
            </w:r>
          </w:p>
          <w:p w:rsidR="002C356F" w:rsidRPr="004925DB" w:rsidRDefault="002C356F" w:rsidP="002C356F">
            <w:pPr>
              <w:pStyle w:val="IPSBullet"/>
              <w:numPr>
                <w:ilvl w:val="1"/>
                <w:numId w:val="3"/>
              </w:numPr>
              <w:ind w:left="1080"/>
              <w:rPr>
                <w:rFonts w:cstheme="majorHAnsi"/>
              </w:rPr>
            </w:pPr>
            <w:r w:rsidRPr="004925DB">
              <w:rPr>
                <w:rFonts w:cstheme="majorHAnsi"/>
              </w:rPr>
              <w:t>Deployments</w:t>
            </w:r>
          </w:p>
          <w:p w:rsidR="002C356F" w:rsidRPr="004925DB" w:rsidRDefault="002C356F" w:rsidP="002C356F">
            <w:pPr>
              <w:pStyle w:val="IPSBullet"/>
              <w:numPr>
                <w:ilvl w:val="1"/>
                <w:numId w:val="3"/>
              </w:numPr>
              <w:ind w:left="1080"/>
              <w:rPr>
                <w:rFonts w:cstheme="majorHAnsi"/>
              </w:rPr>
            </w:pPr>
            <w:r w:rsidRPr="004925DB">
              <w:rPr>
                <w:rFonts w:cstheme="majorHAnsi"/>
              </w:rPr>
              <w:t>Models</w:t>
            </w:r>
          </w:p>
          <w:p w:rsidR="002C356F" w:rsidRPr="004925DB" w:rsidRDefault="002C356F" w:rsidP="002C356F">
            <w:pPr>
              <w:pStyle w:val="IPSBullet"/>
              <w:numPr>
                <w:ilvl w:val="1"/>
                <w:numId w:val="3"/>
              </w:numPr>
              <w:ind w:left="1080"/>
              <w:rPr>
                <w:rFonts w:cstheme="majorHAnsi"/>
              </w:rPr>
            </w:pPr>
            <w:r w:rsidRPr="004925DB">
              <w:rPr>
                <w:rFonts w:cstheme="majorHAnsi"/>
              </w:rPr>
              <w:t>Quick actions</w:t>
            </w:r>
          </w:p>
          <w:p w:rsidR="002C356F" w:rsidRPr="004925DB" w:rsidRDefault="002C356F" w:rsidP="002C356F">
            <w:pPr>
              <w:pStyle w:val="IPSBullet"/>
              <w:numPr>
                <w:ilvl w:val="1"/>
                <w:numId w:val="3"/>
              </w:numPr>
              <w:ind w:left="1080"/>
              <w:rPr>
                <w:rFonts w:cstheme="majorHAnsi"/>
              </w:rPr>
            </w:pPr>
            <w:r w:rsidRPr="004925DB">
              <w:rPr>
                <w:rFonts w:cstheme="majorHAnsi"/>
              </w:rPr>
              <w:lastRenderedPageBreak/>
              <w:t>Endpoints</w:t>
            </w:r>
          </w:p>
          <w:p w:rsidR="002C356F" w:rsidRPr="004925DB" w:rsidRDefault="002C356F" w:rsidP="002C356F">
            <w:pPr>
              <w:pStyle w:val="IPSBullet"/>
              <w:numPr>
                <w:ilvl w:val="1"/>
                <w:numId w:val="3"/>
              </w:numPr>
              <w:ind w:left="1080"/>
              <w:rPr>
                <w:rFonts w:cstheme="majorHAnsi"/>
              </w:rPr>
            </w:pPr>
            <w:r w:rsidRPr="004925DB">
              <w:rPr>
                <w:rFonts w:cstheme="majorHAnsi"/>
              </w:rPr>
              <w:t>Resources</w:t>
            </w:r>
          </w:p>
          <w:p w:rsidR="002C356F" w:rsidRPr="004925DB" w:rsidRDefault="002C356F" w:rsidP="00924686">
            <w:pPr>
              <w:jc w:val="center"/>
              <w:rPr>
                <w:rFonts w:cstheme="majorHAnsi"/>
              </w:rPr>
            </w:pPr>
            <w:r w:rsidRPr="004925DB">
              <w:rPr>
                <w:rFonts w:cstheme="majorHAnsi"/>
                <w:noProof/>
                <w:lang w:eastAsia="en-US"/>
              </w:rPr>
              <w:drawing>
                <wp:inline distT="0" distB="0" distL="0" distR="0" wp14:anchorId="7DE54E1D" wp14:editId="60F2A2AC">
                  <wp:extent cx="3733800" cy="3480347"/>
                  <wp:effectExtent l="19050" t="19050" r="19050" b="2540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35720" cy="3482137"/>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924686">
            <w:pPr>
              <w:rPr>
                <w:rFonts w:cstheme="majorHAnsi"/>
                <w:b/>
                <w:bCs/>
              </w:rPr>
            </w:pPr>
            <w:r w:rsidRPr="004925DB">
              <w:rPr>
                <w:rFonts w:cstheme="majorHAnsi"/>
                <w:b/>
                <w:bCs/>
              </w:rPr>
              <w:t>Step 7: Open Management Center</w:t>
            </w:r>
          </w:p>
          <w:p w:rsidR="002C356F" w:rsidRPr="004925DB" w:rsidRDefault="002C356F" w:rsidP="002C356F">
            <w:pPr>
              <w:pStyle w:val="ListParagraph"/>
              <w:numPr>
                <w:ilvl w:val="0"/>
                <w:numId w:val="10"/>
              </w:numPr>
              <w:rPr>
                <w:rFonts w:cstheme="majorHAnsi"/>
              </w:rPr>
            </w:pPr>
            <w:r w:rsidRPr="004925DB">
              <w:rPr>
                <w:rFonts w:cstheme="majorHAnsi"/>
              </w:rPr>
              <w:t>Click Open in management center.</w:t>
            </w:r>
          </w:p>
          <w:p w:rsidR="002C356F" w:rsidRPr="004925DB" w:rsidRDefault="002C356F" w:rsidP="00924686">
            <w:pPr>
              <w:jc w:val="center"/>
              <w:rPr>
                <w:rFonts w:cstheme="majorHAnsi"/>
              </w:rPr>
            </w:pPr>
            <w:r w:rsidRPr="004925DB">
              <w:rPr>
                <w:rFonts w:cstheme="majorHAnsi"/>
                <w:noProof/>
                <w:lang w:eastAsia="en-US"/>
              </w:rPr>
              <w:drawing>
                <wp:inline distT="0" distB="0" distL="0" distR="0" wp14:anchorId="57578F4D" wp14:editId="55216F9D">
                  <wp:extent cx="3771900" cy="3491808"/>
                  <wp:effectExtent l="19050" t="19050" r="19050" b="139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74333" cy="3494060"/>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10"/>
              </w:numPr>
              <w:rPr>
                <w:rFonts w:cstheme="majorHAnsi"/>
              </w:rPr>
            </w:pPr>
            <w:r w:rsidRPr="004925DB">
              <w:rPr>
                <w:rFonts w:cstheme="majorHAnsi"/>
              </w:rPr>
              <w:t>Here you'll see:</w:t>
            </w:r>
          </w:p>
          <w:p w:rsidR="002C356F" w:rsidRPr="004925DB" w:rsidRDefault="002C356F" w:rsidP="002C356F">
            <w:pPr>
              <w:pStyle w:val="IPSBullet"/>
              <w:numPr>
                <w:ilvl w:val="1"/>
                <w:numId w:val="3"/>
              </w:numPr>
              <w:ind w:left="1080"/>
              <w:rPr>
                <w:rFonts w:cstheme="majorHAnsi"/>
              </w:rPr>
            </w:pPr>
            <w:r w:rsidRPr="004925DB">
              <w:rPr>
                <w:rFonts w:cstheme="majorHAnsi"/>
              </w:rPr>
              <w:t>Resource level (Foundry resource)</w:t>
            </w:r>
          </w:p>
          <w:p w:rsidR="002C356F" w:rsidRPr="004925DB" w:rsidRDefault="002C356F" w:rsidP="002C356F">
            <w:pPr>
              <w:pStyle w:val="IPSBullet"/>
              <w:numPr>
                <w:ilvl w:val="1"/>
                <w:numId w:val="3"/>
              </w:numPr>
              <w:ind w:left="1080"/>
              <w:rPr>
                <w:rFonts w:cstheme="majorHAnsi"/>
              </w:rPr>
            </w:pPr>
            <w:r w:rsidRPr="004925DB">
              <w:rPr>
                <w:rFonts w:cstheme="majorHAnsi"/>
              </w:rPr>
              <w:t>Project level (your project settings)</w:t>
            </w:r>
          </w:p>
          <w:p w:rsidR="002C356F" w:rsidRPr="004925DB" w:rsidRDefault="002C356F" w:rsidP="00924686">
            <w:pPr>
              <w:pStyle w:val="IPSBullet"/>
              <w:numPr>
                <w:ilvl w:val="0"/>
                <w:numId w:val="0"/>
              </w:numPr>
              <w:ind w:left="360" w:hanging="360"/>
              <w:jc w:val="center"/>
              <w:rPr>
                <w:rFonts w:cstheme="majorHAnsi"/>
              </w:rPr>
            </w:pPr>
            <w:r w:rsidRPr="004925DB">
              <w:rPr>
                <w:rFonts w:cstheme="majorHAnsi"/>
                <w:noProof/>
                <w:lang w:eastAsia="en-US"/>
              </w:rPr>
              <w:lastRenderedPageBreak/>
              <w:drawing>
                <wp:inline distT="0" distB="0" distL="0" distR="0" wp14:anchorId="7EC3B06D" wp14:editId="34542FFF">
                  <wp:extent cx="4004748" cy="3733800"/>
                  <wp:effectExtent l="19050" t="19050" r="15240" b="190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006067" cy="3735030"/>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924686">
            <w:pPr>
              <w:rPr>
                <w:rFonts w:cstheme="majorHAnsi"/>
                <w:b/>
                <w:bCs/>
              </w:rPr>
            </w:pPr>
            <w:r w:rsidRPr="004925DB">
              <w:rPr>
                <w:rFonts w:cstheme="majorHAnsi"/>
                <w:b/>
                <w:bCs/>
              </w:rPr>
              <w:t>Step 8: View Foundry Resource Details</w:t>
            </w:r>
          </w:p>
          <w:p w:rsidR="002C356F" w:rsidRPr="004925DB" w:rsidRDefault="002C356F" w:rsidP="002C356F">
            <w:pPr>
              <w:pStyle w:val="ListParagraph"/>
              <w:numPr>
                <w:ilvl w:val="0"/>
                <w:numId w:val="11"/>
              </w:numPr>
              <w:rPr>
                <w:rFonts w:cstheme="majorHAnsi"/>
              </w:rPr>
            </w:pPr>
            <w:r w:rsidRPr="004925DB">
              <w:rPr>
                <w:rFonts w:cstheme="majorHAnsi"/>
              </w:rPr>
              <w:t>Under your Foundry resource section, click Overview.</w:t>
            </w:r>
          </w:p>
          <w:p w:rsidR="002C356F" w:rsidRPr="004925DB" w:rsidRDefault="002C356F" w:rsidP="00924686">
            <w:pPr>
              <w:jc w:val="center"/>
              <w:rPr>
                <w:rFonts w:cstheme="majorHAnsi"/>
              </w:rPr>
            </w:pPr>
            <w:r w:rsidRPr="004925DB">
              <w:rPr>
                <w:rFonts w:cstheme="majorHAnsi"/>
                <w:noProof/>
                <w:lang w:eastAsia="en-US"/>
              </w:rPr>
              <w:drawing>
                <wp:inline distT="0" distB="0" distL="0" distR="0" wp14:anchorId="1CC220C8" wp14:editId="5E7055A5">
                  <wp:extent cx="3714750" cy="3480653"/>
                  <wp:effectExtent l="19050" t="19050" r="19050" b="2476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16297" cy="3482102"/>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11"/>
              </w:numPr>
              <w:rPr>
                <w:rFonts w:cstheme="majorHAnsi"/>
              </w:rPr>
            </w:pPr>
            <w:r w:rsidRPr="004925DB">
              <w:rPr>
                <w:rFonts w:cstheme="majorHAnsi"/>
              </w:rPr>
              <w:t>Beside the resource name, click the Resource group link.</w:t>
            </w:r>
          </w:p>
          <w:p w:rsidR="002C356F" w:rsidRPr="004925DB" w:rsidRDefault="002C356F" w:rsidP="00924686">
            <w:pPr>
              <w:jc w:val="center"/>
              <w:rPr>
                <w:rFonts w:cstheme="majorHAnsi"/>
              </w:rPr>
            </w:pPr>
            <w:r w:rsidRPr="004925DB">
              <w:rPr>
                <w:rFonts w:cstheme="majorHAnsi"/>
                <w:noProof/>
                <w:lang w:eastAsia="en-US"/>
              </w:rPr>
              <w:lastRenderedPageBreak/>
              <w:drawing>
                <wp:inline distT="0" distB="0" distL="0" distR="0" wp14:anchorId="1692959A" wp14:editId="1081F5B0">
                  <wp:extent cx="3895725" cy="3637302"/>
                  <wp:effectExtent l="19050" t="19050" r="9525" b="203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96271" cy="3637812"/>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11"/>
              </w:numPr>
              <w:rPr>
                <w:rFonts w:cstheme="majorHAnsi"/>
              </w:rPr>
            </w:pPr>
            <w:r w:rsidRPr="004925DB">
              <w:rPr>
                <w:rFonts w:cstheme="majorHAnsi"/>
              </w:rPr>
              <w:t>This opens the Azure portal in a new tab.</w:t>
            </w:r>
          </w:p>
          <w:p w:rsidR="002C356F" w:rsidRPr="004925DB" w:rsidRDefault="002C356F" w:rsidP="002C356F">
            <w:pPr>
              <w:pStyle w:val="ListParagraph"/>
              <w:numPr>
                <w:ilvl w:val="0"/>
                <w:numId w:val="11"/>
              </w:numPr>
              <w:rPr>
                <w:rFonts w:cstheme="majorHAnsi"/>
              </w:rPr>
            </w:pPr>
            <w:r w:rsidRPr="004925DB">
              <w:rPr>
                <w:rFonts w:cstheme="majorHAnsi"/>
              </w:rPr>
              <w:t>View the resources created by the Foundry project.</w:t>
            </w:r>
          </w:p>
          <w:p w:rsidR="002C356F" w:rsidRPr="004925DB" w:rsidRDefault="002C356F" w:rsidP="00924686">
            <w:pPr>
              <w:jc w:val="center"/>
              <w:rPr>
                <w:rFonts w:cstheme="majorHAnsi"/>
              </w:rPr>
            </w:pPr>
            <w:r w:rsidRPr="004925DB">
              <w:rPr>
                <w:rFonts w:cstheme="majorHAnsi"/>
                <w:noProof/>
                <w:lang w:eastAsia="en-US"/>
              </w:rPr>
              <w:drawing>
                <wp:inline distT="0" distB="0" distL="0" distR="0" wp14:anchorId="64BB1203" wp14:editId="77AEFC51">
                  <wp:extent cx="4238479" cy="3552825"/>
                  <wp:effectExtent l="19050" t="19050" r="1016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48">
                            <a:extLst>
                              <a:ext uri="{28A0092B-C50C-407E-A947-70E740481C1C}">
                                <a14:useLocalDpi xmlns:a14="http://schemas.microsoft.com/office/drawing/2010/main" val="0"/>
                              </a:ext>
                            </a:extLst>
                          </a:blip>
                          <a:srcRect b="10222"/>
                          <a:stretch/>
                        </pic:blipFill>
                        <pic:spPr bwMode="auto">
                          <a:xfrm>
                            <a:off x="0" y="0"/>
                            <a:ext cx="4239640" cy="3553798"/>
                          </a:xfrm>
                          <a:prstGeom prst="rect">
                            <a:avLst/>
                          </a:prstGeom>
                          <a:noFill/>
                          <a:ln w="9525"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2C356F" w:rsidRPr="004925DB" w:rsidRDefault="002C356F" w:rsidP="00924686">
            <w:pPr>
              <w:rPr>
                <w:rFonts w:cstheme="majorHAnsi"/>
                <w:b/>
                <w:bCs/>
              </w:rPr>
            </w:pPr>
            <w:r w:rsidRPr="004925DB">
              <w:rPr>
                <w:rFonts w:cstheme="majorHAnsi"/>
                <w:b/>
                <w:bCs/>
              </w:rPr>
              <w:t>Step 9: Review Project Endpoints</w:t>
            </w:r>
          </w:p>
          <w:p w:rsidR="002C356F" w:rsidRPr="004925DB" w:rsidRDefault="002C356F" w:rsidP="002C356F">
            <w:pPr>
              <w:pStyle w:val="ListParagraph"/>
              <w:numPr>
                <w:ilvl w:val="0"/>
                <w:numId w:val="12"/>
              </w:numPr>
              <w:rPr>
                <w:rFonts w:cstheme="majorHAnsi"/>
              </w:rPr>
            </w:pPr>
            <w:r w:rsidRPr="004925DB">
              <w:rPr>
                <w:rFonts w:cstheme="majorHAnsi"/>
              </w:rPr>
              <w:t xml:space="preserve">Return to Foundry and in Management center, under your project </w:t>
            </w:r>
            <w:r w:rsidRPr="004925DB">
              <w:rPr>
                <w:rFonts w:ascii="Times New Roman" w:hAnsi="Times New Roman"/>
              </w:rPr>
              <w:t>→</w:t>
            </w:r>
            <w:r w:rsidRPr="004925DB">
              <w:rPr>
                <w:rFonts w:cstheme="majorHAnsi"/>
              </w:rPr>
              <w:t xml:space="preserve"> click Go to project.</w:t>
            </w:r>
          </w:p>
          <w:p w:rsidR="002C356F" w:rsidRPr="004925DB" w:rsidRDefault="002C356F" w:rsidP="00924686">
            <w:pPr>
              <w:jc w:val="center"/>
              <w:rPr>
                <w:rFonts w:cstheme="majorHAnsi"/>
              </w:rPr>
            </w:pPr>
            <w:r w:rsidRPr="004925DB">
              <w:rPr>
                <w:rFonts w:cstheme="majorHAnsi"/>
                <w:noProof/>
                <w:lang w:eastAsia="en-US"/>
              </w:rPr>
              <w:lastRenderedPageBreak/>
              <w:drawing>
                <wp:inline distT="0" distB="0" distL="0" distR="0" wp14:anchorId="0F12999A" wp14:editId="579B6B41">
                  <wp:extent cx="4019550" cy="3766245"/>
                  <wp:effectExtent l="19050" t="19050" r="19050" b="2476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20332" cy="3766978"/>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12"/>
              </w:numPr>
              <w:rPr>
                <w:rFonts w:cstheme="majorHAnsi"/>
              </w:rPr>
            </w:pPr>
            <w:r w:rsidRPr="004925DB">
              <w:rPr>
                <w:rFonts w:cstheme="majorHAnsi"/>
              </w:rPr>
              <w:t xml:space="preserve">In the Overview page </w:t>
            </w:r>
            <w:r w:rsidRPr="004925DB">
              <w:rPr>
                <w:rFonts w:ascii="Times New Roman" w:hAnsi="Times New Roman"/>
              </w:rPr>
              <w:t>→</w:t>
            </w:r>
            <w:r w:rsidRPr="004925DB">
              <w:rPr>
                <w:rFonts w:cstheme="majorHAnsi"/>
              </w:rPr>
              <w:t xml:space="preserve"> scroll to Endpoints and keys.</w:t>
            </w:r>
          </w:p>
          <w:p w:rsidR="002C356F" w:rsidRPr="004925DB" w:rsidRDefault="002C356F" w:rsidP="00924686">
            <w:pPr>
              <w:jc w:val="center"/>
              <w:rPr>
                <w:rFonts w:cstheme="majorHAnsi"/>
              </w:rPr>
            </w:pPr>
            <w:r w:rsidRPr="004925DB">
              <w:rPr>
                <w:rFonts w:cstheme="majorHAnsi"/>
                <w:noProof/>
                <w:lang w:eastAsia="en-US"/>
              </w:rPr>
              <w:drawing>
                <wp:inline distT="0" distB="0" distL="0" distR="0" wp14:anchorId="006E934E" wp14:editId="2D15C006">
                  <wp:extent cx="4048125" cy="3772879"/>
                  <wp:effectExtent l="19050" t="19050" r="9525" b="184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48575" cy="3773298"/>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12"/>
              </w:numPr>
              <w:rPr>
                <w:rFonts w:cstheme="majorHAnsi"/>
              </w:rPr>
            </w:pPr>
            <w:r w:rsidRPr="004925DB">
              <w:rPr>
                <w:rFonts w:cstheme="majorHAnsi"/>
              </w:rPr>
              <w:t>Here you will find endpoints for:</w:t>
            </w:r>
          </w:p>
          <w:p w:rsidR="002C356F" w:rsidRPr="004925DB" w:rsidRDefault="002C356F" w:rsidP="002C356F">
            <w:pPr>
              <w:pStyle w:val="IPSBullet"/>
              <w:numPr>
                <w:ilvl w:val="1"/>
                <w:numId w:val="3"/>
              </w:numPr>
              <w:ind w:left="1080"/>
              <w:rPr>
                <w:rFonts w:cstheme="majorHAnsi"/>
              </w:rPr>
            </w:pPr>
            <w:r w:rsidRPr="004925DB">
              <w:rPr>
                <w:rFonts w:cstheme="majorHAnsi"/>
              </w:rPr>
              <w:t>Foundry project</w:t>
            </w:r>
          </w:p>
          <w:p w:rsidR="002C356F" w:rsidRPr="004925DB" w:rsidRDefault="002C356F" w:rsidP="002C356F">
            <w:pPr>
              <w:pStyle w:val="IPSBullet"/>
              <w:numPr>
                <w:ilvl w:val="1"/>
                <w:numId w:val="3"/>
              </w:numPr>
              <w:ind w:left="1080"/>
              <w:rPr>
                <w:rFonts w:cstheme="majorHAnsi"/>
              </w:rPr>
            </w:pPr>
            <w:r w:rsidRPr="004925DB">
              <w:rPr>
                <w:rFonts w:cstheme="majorHAnsi"/>
              </w:rPr>
              <w:t>Your GPT-4o deployment</w:t>
            </w:r>
          </w:p>
          <w:p w:rsidR="002C356F" w:rsidRPr="004925DB" w:rsidRDefault="002C356F" w:rsidP="002C356F">
            <w:pPr>
              <w:pStyle w:val="IPSBullet"/>
              <w:numPr>
                <w:ilvl w:val="1"/>
                <w:numId w:val="3"/>
              </w:numPr>
              <w:ind w:left="1080"/>
              <w:rPr>
                <w:rFonts w:cstheme="majorHAnsi"/>
              </w:rPr>
            </w:pPr>
            <w:r w:rsidRPr="004925DB">
              <w:rPr>
                <w:rFonts w:cstheme="majorHAnsi"/>
              </w:rPr>
              <w:lastRenderedPageBreak/>
              <w:t>Azure OpenAI</w:t>
            </w:r>
          </w:p>
          <w:p w:rsidR="002C356F" w:rsidRPr="004925DB" w:rsidRDefault="002C356F" w:rsidP="002C356F">
            <w:pPr>
              <w:pStyle w:val="IPSBullet"/>
              <w:numPr>
                <w:ilvl w:val="1"/>
                <w:numId w:val="3"/>
              </w:numPr>
              <w:ind w:left="1080"/>
              <w:rPr>
                <w:rFonts w:cstheme="majorHAnsi"/>
              </w:rPr>
            </w:pPr>
            <w:r w:rsidRPr="004925DB">
              <w:rPr>
                <w:rFonts w:cstheme="majorHAnsi"/>
              </w:rPr>
              <w:t>Azure AI services</w:t>
            </w:r>
          </w:p>
          <w:p w:rsidR="002C356F" w:rsidRPr="004925DB" w:rsidRDefault="002C356F" w:rsidP="00924686">
            <w:pPr>
              <w:pStyle w:val="IPSBullet"/>
              <w:numPr>
                <w:ilvl w:val="0"/>
                <w:numId w:val="0"/>
              </w:numPr>
              <w:ind w:left="360" w:hanging="360"/>
              <w:jc w:val="center"/>
              <w:rPr>
                <w:rFonts w:cstheme="majorHAnsi"/>
              </w:rPr>
            </w:pPr>
            <w:r w:rsidRPr="004925DB">
              <w:rPr>
                <w:rFonts w:cstheme="majorHAnsi"/>
                <w:noProof/>
                <w:lang w:eastAsia="en-US"/>
              </w:rPr>
              <w:drawing>
                <wp:inline distT="0" distB="0" distL="0" distR="0" wp14:anchorId="367471DC" wp14:editId="2C40D56F">
                  <wp:extent cx="4191000" cy="3886703"/>
                  <wp:effectExtent l="19050" t="19050" r="19050" b="19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92143" cy="3887763"/>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12"/>
              </w:numPr>
              <w:rPr>
                <w:rFonts w:cstheme="majorHAnsi"/>
              </w:rPr>
            </w:pPr>
            <w:r w:rsidRPr="004925DB">
              <w:rPr>
                <w:rFonts w:cstheme="majorHAnsi"/>
              </w:rPr>
              <w:t>These are used later in your app code.</w:t>
            </w:r>
          </w:p>
          <w:p w:rsidR="002C356F" w:rsidRPr="004925DB" w:rsidRDefault="002C356F" w:rsidP="00924686">
            <w:pPr>
              <w:rPr>
                <w:rFonts w:cstheme="majorHAnsi"/>
                <w:b/>
                <w:bCs/>
              </w:rPr>
            </w:pPr>
            <w:r w:rsidRPr="004925DB">
              <w:rPr>
                <w:rFonts w:cstheme="majorHAnsi"/>
                <w:b/>
                <w:bCs/>
              </w:rPr>
              <w:t>Step 10: Test the GPT-4o Model</w:t>
            </w:r>
          </w:p>
          <w:p w:rsidR="002C356F" w:rsidRPr="004925DB" w:rsidRDefault="002C356F" w:rsidP="002C356F">
            <w:pPr>
              <w:pStyle w:val="ListParagraph"/>
              <w:numPr>
                <w:ilvl w:val="0"/>
                <w:numId w:val="13"/>
              </w:numPr>
              <w:rPr>
                <w:rFonts w:cstheme="majorHAnsi"/>
              </w:rPr>
            </w:pPr>
            <w:r w:rsidRPr="004925DB">
              <w:rPr>
                <w:rFonts w:cstheme="majorHAnsi"/>
              </w:rPr>
              <w:t xml:space="preserve">In the left navigation </w:t>
            </w:r>
            <w:r w:rsidRPr="004925DB">
              <w:rPr>
                <w:rFonts w:ascii="Times New Roman" w:hAnsi="Times New Roman"/>
              </w:rPr>
              <w:t>→</w:t>
            </w:r>
            <w:r w:rsidRPr="004925DB">
              <w:rPr>
                <w:rFonts w:cstheme="majorHAnsi"/>
              </w:rPr>
              <w:t xml:space="preserve"> click Playgrounds.</w:t>
            </w:r>
          </w:p>
          <w:p w:rsidR="002C356F" w:rsidRPr="004925DB" w:rsidRDefault="002C356F" w:rsidP="00924686">
            <w:pPr>
              <w:jc w:val="center"/>
              <w:rPr>
                <w:rFonts w:cstheme="majorHAnsi"/>
              </w:rPr>
            </w:pPr>
            <w:r w:rsidRPr="004925DB">
              <w:rPr>
                <w:rFonts w:cstheme="majorHAnsi"/>
                <w:noProof/>
                <w:lang w:eastAsia="en-US"/>
              </w:rPr>
              <w:lastRenderedPageBreak/>
              <w:drawing>
                <wp:inline distT="0" distB="0" distL="0" distR="0" wp14:anchorId="4E48D0A6" wp14:editId="5A795B87">
                  <wp:extent cx="4048125" cy="3734162"/>
                  <wp:effectExtent l="19050" t="19050" r="9525"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48919" cy="3734894"/>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13"/>
              </w:numPr>
              <w:rPr>
                <w:rFonts w:cstheme="majorHAnsi"/>
              </w:rPr>
            </w:pPr>
            <w:r w:rsidRPr="004925DB">
              <w:rPr>
                <w:rFonts w:cstheme="majorHAnsi"/>
              </w:rPr>
              <w:t>Open Chat playground.</w:t>
            </w:r>
          </w:p>
          <w:p w:rsidR="002C356F" w:rsidRPr="004925DB" w:rsidRDefault="002C356F" w:rsidP="00924686">
            <w:pPr>
              <w:jc w:val="center"/>
              <w:rPr>
                <w:rFonts w:cstheme="majorHAnsi"/>
              </w:rPr>
            </w:pPr>
            <w:r w:rsidRPr="004925DB">
              <w:rPr>
                <w:rFonts w:cstheme="majorHAnsi"/>
                <w:noProof/>
                <w:lang w:eastAsia="en-US"/>
              </w:rPr>
              <w:drawing>
                <wp:inline distT="0" distB="0" distL="0" distR="0" wp14:anchorId="7CB9211B" wp14:editId="65380B8E">
                  <wp:extent cx="3943350" cy="3701387"/>
                  <wp:effectExtent l="19050" t="19050" r="19050" b="139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43957" cy="3701957"/>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13"/>
              </w:numPr>
              <w:rPr>
                <w:rFonts w:cstheme="majorHAnsi"/>
              </w:rPr>
            </w:pPr>
            <w:r w:rsidRPr="004925DB">
              <w:rPr>
                <w:rFonts w:cstheme="majorHAnsi"/>
              </w:rPr>
              <w:t>In Deployment, select your GPT-4o deployment.</w:t>
            </w:r>
          </w:p>
          <w:p w:rsidR="002C356F" w:rsidRPr="004925DB" w:rsidRDefault="002C356F" w:rsidP="00924686">
            <w:pPr>
              <w:jc w:val="center"/>
              <w:rPr>
                <w:rFonts w:cstheme="majorHAnsi"/>
              </w:rPr>
            </w:pPr>
            <w:r w:rsidRPr="004925DB">
              <w:rPr>
                <w:rFonts w:cstheme="majorHAnsi"/>
                <w:noProof/>
                <w:lang w:eastAsia="en-US"/>
              </w:rPr>
              <w:lastRenderedPageBreak/>
              <w:drawing>
                <wp:inline distT="0" distB="0" distL="0" distR="0" wp14:anchorId="32204571" wp14:editId="1B14C763">
                  <wp:extent cx="3789900" cy="3514725"/>
                  <wp:effectExtent l="19050" t="19050" r="2032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90670" cy="3515439"/>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13"/>
              </w:numPr>
              <w:rPr>
                <w:rFonts w:cstheme="majorHAnsi"/>
              </w:rPr>
            </w:pPr>
            <w:r w:rsidRPr="004925DB">
              <w:rPr>
                <w:rFonts w:cstheme="majorHAnsi"/>
              </w:rPr>
              <w:t xml:space="preserve">In the Setup pane, find: </w:t>
            </w:r>
            <w:r w:rsidRPr="004925DB">
              <w:rPr>
                <w:rFonts w:cstheme="majorHAnsi"/>
                <w:b/>
                <w:bCs/>
              </w:rPr>
              <w:t xml:space="preserve">Give the model instructions and context. </w:t>
            </w:r>
            <w:r w:rsidRPr="004925DB">
              <w:rPr>
                <w:rFonts w:cstheme="majorHAnsi"/>
              </w:rPr>
              <w:t>Enter the following text:</w:t>
            </w:r>
          </w:p>
          <w:p w:rsidR="002C356F" w:rsidRPr="004925DB" w:rsidRDefault="002C356F" w:rsidP="00924686">
            <w:pPr>
              <w:rPr>
                <w:rFonts w:cstheme="majorHAnsi"/>
                <w:b/>
                <w:bCs/>
              </w:rPr>
            </w:pPr>
            <w:r w:rsidRPr="004925DB">
              <w:rPr>
                <w:rFonts w:cstheme="majorHAnsi"/>
                <w:b/>
                <w:bCs/>
              </w:rPr>
              <w:t>You are a history teacher who can answer questions about past events all around the world.</w:t>
            </w:r>
          </w:p>
          <w:p w:rsidR="002C356F" w:rsidRPr="004925DB" w:rsidRDefault="002C356F" w:rsidP="00924686">
            <w:pPr>
              <w:jc w:val="center"/>
              <w:rPr>
                <w:rFonts w:cstheme="majorHAnsi"/>
                <w:b/>
                <w:bCs/>
              </w:rPr>
            </w:pPr>
            <w:r w:rsidRPr="004925DB">
              <w:rPr>
                <w:rFonts w:cstheme="majorHAnsi"/>
                <w:b/>
                <w:bCs/>
                <w:noProof/>
                <w:lang w:eastAsia="en-US"/>
              </w:rPr>
              <w:drawing>
                <wp:inline distT="0" distB="0" distL="0" distR="0" wp14:anchorId="0731D172" wp14:editId="1D3CC9E6">
                  <wp:extent cx="3552349" cy="3282699"/>
                  <wp:effectExtent l="19050" t="19050" r="10160" b="133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53888" cy="3284121"/>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13"/>
              </w:numPr>
              <w:rPr>
                <w:rFonts w:cstheme="majorHAnsi"/>
              </w:rPr>
            </w:pPr>
            <w:r w:rsidRPr="004925DB">
              <w:rPr>
                <w:rFonts w:cstheme="majorHAnsi"/>
              </w:rPr>
              <w:t>Click Apply changes.</w:t>
            </w:r>
          </w:p>
          <w:p w:rsidR="002C356F" w:rsidRPr="004925DB" w:rsidRDefault="002C356F" w:rsidP="00924686">
            <w:pPr>
              <w:jc w:val="center"/>
              <w:rPr>
                <w:rFonts w:cstheme="majorHAnsi"/>
              </w:rPr>
            </w:pPr>
            <w:r w:rsidRPr="004925DB">
              <w:rPr>
                <w:rFonts w:cstheme="majorHAnsi"/>
                <w:noProof/>
                <w:lang w:eastAsia="en-US"/>
              </w:rPr>
              <w:lastRenderedPageBreak/>
              <w:drawing>
                <wp:inline distT="0" distB="0" distL="0" distR="0" wp14:anchorId="401A3AF8" wp14:editId="495521B2">
                  <wp:extent cx="4143375" cy="3854302"/>
                  <wp:effectExtent l="19050" t="19050" r="9525"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44515" cy="3855362"/>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13"/>
              </w:numPr>
              <w:rPr>
                <w:rFonts w:cstheme="majorHAnsi"/>
              </w:rPr>
            </w:pPr>
            <w:r w:rsidRPr="004925DB">
              <w:rPr>
                <w:rFonts w:cstheme="majorHAnsi"/>
              </w:rPr>
              <w:t>In the chat box, type a question, e.g.:</w:t>
            </w:r>
          </w:p>
          <w:p w:rsidR="002C356F" w:rsidRPr="004925DB" w:rsidRDefault="002C356F" w:rsidP="00924686">
            <w:pPr>
              <w:rPr>
                <w:rFonts w:cstheme="majorHAnsi"/>
                <w:b/>
                <w:bCs/>
              </w:rPr>
            </w:pPr>
            <w:r w:rsidRPr="004925DB">
              <w:rPr>
                <w:rFonts w:cstheme="majorHAnsi"/>
                <w:b/>
                <w:bCs/>
              </w:rPr>
              <w:t>What are the key events in the history of Scotland?</w:t>
            </w:r>
          </w:p>
          <w:p w:rsidR="002C356F" w:rsidRPr="004925DB" w:rsidRDefault="002C356F" w:rsidP="00924686">
            <w:pPr>
              <w:jc w:val="center"/>
              <w:rPr>
                <w:rFonts w:cstheme="majorHAnsi"/>
                <w:b/>
                <w:bCs/>
              </w:rPr>
            </w:pPr>
            <w:r w:rsidRPr="004925DB">
              <w:rPr>
                <w:rFonts w:cstheme="majorHAnsi"/>
                <w:b/>
                <w:bCs/>
                <w:noProof/>
                <w:lang w:eastAsia="en-US"/>
              </w:rPr>
              <w:drawing>
                <wp:inline distT="0" distB="0" distL="0" distR="0" wp14:anchorId="61FA8F31" wp14:editId="6454295C">
                  <wp:extent cx="3914775" cy="3649037"/>
                  <wp:effectExtent l="19050" t="19050" r="9525" b="279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917110" cy="3651213"/>
                          </a:xfrm>
                          <a:prstGeom prst="rect">
                            <a:avLst/>
                          </a:prstGeom>
                          <a:noFill/>
                          <a:ln w="9525" cmpd="sng">
                            <a:solidFill>
                              <a:srgbClr val="000000"/>
                            </a:solidFill>
                            <a:miter lim="800000"/>
                            <a:headEnd/>
                            <a:tailEnd/>
                          </a:ln>
                          <a:effectLst/>
                        </pic:spPr>
                      </pic:pic>
                    </a:graphicData>
                  </a:graphic>
                </wp:inline>
              </w:drawing>
            </w:r>
          </w:p>
          <w:p w:rsidR="002C356F" w:rsidRPr="004925DB" w:rsidRDefault="002C356F" w:rsidP="002C356F">
            <w:pPr>
              <w:pStyle w:val="ListParagraph"/>
              <w:numPr>
                <w:ilvl w:val="0"/>
                <w:numId w:val="13"/>
              </w:numPr>
              <w:rPr>
                <w:rFonts w:cstheme="majorHAnsi"/>
              </w:rPr>
            </w:pPr>
            <w:r w:rsidRPr="004925DB">
              <w:rPr>
                <w:rFonts w:cstheme="majorHAnsi"/>
              </w:rPr>
              <w:t>Observe the model's response.</w:t>
            </w:r>
          </w:p>
          <w:p w:rsidR="002C356F" w:rsidRPr="004925DB" w:rsidRDefault="002C356F" w:rsidP="00924686">
            <w:pPr>
              <w:jc w:val="center"/>
              <w:rPr>
                <w:rFonts w:cstheme="majorHAnsi"/>
              </w:rPr>
            </w:pPr>
            <w:r w:rsidRPr="004925DB">
              <w:rPr>
                <w:rFonts w:cstheme="majorHAnsi"/>
                <w:noProof/>
                <w:lang w:eastAsia="en-US"/>
              </w:rPr>
              <w:lastRenderedPageBreak/>
              <w:drawing>
                <wp:inline distT="0" distB="0" distL="0" distR="0" wp14:anchorId="0BC3911B" wp14:editId="68A274C0">
                  <wp:extent cx="3962400" cy="3712696"/>
                  <wp:effectExtent l="19050" t="19050" r="19050" b="215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964228" cy="3714409"/>
                          </a:xfrm>
                          <a:prstGeom prst="rect">
                            <a:avLst/>
                          </a:prstGeom>
                          <a:noFill/>
                          <a:ln w="9525" cmpd="sng">
                            <a:solidFill>
                              <a:srgbClr val="000000"/>
                            </a:solidFill>
                            <a:miter lim="800000"/>
                            <a:headEnd/>
                            <a:tailEnd/>
                          </a:ln>
                          <a:effectLst/>
                        </pic:spPr>
                      </pic:pic>
                    </a:graphicData>
                  </a:graphic>
                </wp:inline>
              </w:drawing>
            </w:r>
          </w:p>
        </w:tc>
      </w:tr>
    </w:tbl>
    <w:p w:rsidR="00271CAA" w:rsidRPr="003D0B30" w:rsidRDefault="002C356F" w:rsidP="00271CAA">
      <w:pPr>
        <w:pStyle w:val="Heading2"/>
      </w:pPr>
      <w:bookmarkStart w:id="9" w:name="_GoBack"/>
      <w:bookmarkEnd w:id="9"/>
      <w:r>
        <w:lastRenderedPageBreak/>
        <w:t>Lab 7-03</w:t>
      </w:r>
      <w:r w:rsidR="00271CAA" w:rsidRPr="003D0B30">
        <w:t>: Azure AI Service</w:t>
      </w:r>
      <w:bookmarkEnd w:id="4"/>
    </w:p>
    <w:p w:rsidR="00271CAA" w:rsidRDefault="00271CAA" w:rsidP="00271CAA">
      <w:pPr>
        <w:pStyle w:val="Heading3"/>
      </w:pPr>
      <w:bookmarkStart w:id="10" w:name="_Toc159667670"/>
      <w:r w:rsidRPr="00F4617C">
        <w:t>Service Introduction</w:t>
      </w:r>
      <w:bookmarkEnd w:id="10"/>
    </w:p>
    <w:p w:rsidR="00271CAA" w:rsidRPr="00F4617C" w:rsidRDefault="00271CAA" w:rsidP="00271CAA">
      <w:r w:rsidRPr="00F4617C">
        <w:rPr>
          <w:shd w:val="clear" w:color="auto" w:fill="FFFFFF"/>
        </w:rPr>
        <w:t>Azure AI services encompass a suite of artificial intelligence tools and capabilities offered by Microsoft Azure, enabling developers to integrate advanced AI functionalities into their applications with ease. These services cover a wide range of AI capabilities, including machine learning, natural language processing, computer vision, and speech recognition. Azure AI services, such as Azure Machine Learning, Azure Cognitive Services, and Azure Bot Services, provide pre-built models, APIs, and development frameworks that facilitate the creation of intelligent applications. Developers can leverage these services to build sophisticated features like image recognition, language understanding, and conversational interfaces, ultimately enhancing the overall user experience and functionality of their applications. Azure AI services empower organizations to harness the power of artificial intelligence without the need for extensive expertise, accelerating the adoption of AI-driven solutions across various industries.</w:t>
      </w:r>
    </w:p>
    <w:p w:rsidR="00271CAA" w:rsidRPr="003D0B30" w:rsidRDefault="00271CAA" w:rsidP="00271CAA">
      <w:pPr>
        <w:pStyle w:val="Heading3"/>
      </w:pPr>
      <w:bookmarkStart w:id="11" w:name="_Toc159667671"/>
      <w:r w:rsidRPr="003D0B30">
        <w:t>Problem</w:t>
      </w:r>
      <w:bookmarkEnd w:id="11"/>
      <w:r w:rsidRPr="003D0B30">
        <w:t xml:space="preserve"> </w:t>
      </w:r>
    </w:p>
    <w:p w:rsidR="00271CAA" w:rsidRPr="003D0B30" w:rsidRDefault="00271CAA" w:rsidP="00271CAA">
      <w:r w:rsidRPr="003D0B30">
        <w:t xml:space="preserve">A company wants to improve its office attendance and surveillance system by enabling face recognition service. How can this be done? </w:t>
      </w:r>
    </w:p>
    <w:p w:rsidR="00271CAA" w:rsidRPr="003D0B30" w:rsidRDefault="00271CAA" w:rsidP="00271CAA">
      <w:pPr>
        <w:pStyle w:val="Heading3"/>
      </w:pPr>
      <w:bookmarkStart w:id="12" w:name="_Toc159667672"/>
      <w:r w:rsidRPr="003D0B30">
        <w:t>Solution</w:t>
      </w:r>
      <w:bookmarkEnd w:id="12"/>
      <w:r w:rsidRPr="003D0B30">
        <w:t xml:space="preserve"> </w:t>
      </w:r>
    </w:p>
    <w:p w:rsidR="00271CAA" w:rsidRPr="003D0B30" w:rsidRDefault="00271CAA" w:rsidP="00271CAA">
      <w:r w:rsidRPr="003D0B30">
        <w:t xml:space="preserve">The company can use the Azure Artificial Intelligence (AI) service for Face Recognition. This service will analyze the picture of a person by facial expression, hair, age, and accessories, then declare the result based on the information collected.        </w:t>
      </w:r>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0"/>
      </w:tblGrid>
      <w:tr w:rsidR="00271CAA" w:rsidRPr="003D0B30" w:rsidTr="00C10439">
        <w:trPr>
          <w:trHeight w:val="555"/>
        </w:trPr>
        <w:tc>
          <w:tcPr>
            <w:tcW w:w="9010" w:type="dxa"/>
            <w:shd w:val="clear" w:color="auto" w:fill="F2F2F2" w:themeFill="background1" w:themeFillShade="F2"/>
          </w:tcPr>
          <w:p w:rsidR="00271CAA" w:rsidRPr="003D0B30" w:rsidRDefault="00271CAA" w:rsidP="00C10439">
            <w:pPr>
              <w:rPr>
                <w:b/>
              </w:rPr>
            </w:pPr>
            <w:r w:rsidRPr="003D0B30">
              <w:rPr>
                <w:b/>
              </w:rPr>
              <w:lastRenderedPageBreak/>
              <w:t>Step-by-Step Guide</w:t>
            </w:r>
          </w:p>
          <w:p w:rsidR="00271CAA" w:rsidRPr="003D0B30" w:rsidRDefault="00271CAA" w:rsidP="00271CAA">
            <w:pPr>
              <w:pStyle w:val="ListParagraph"/>
              <w:numPr>
                <w:ilvl w:val="0"/>
                <w:numId w:val="2"/>
              </w:numPr>
            </w:pPr>
            <w:r w:rsidRPr="003D0B30">
              <w:t xml:space="preserve">Open </w:t>
            </w:r>
            <w:r w:rsidRPr="003D0B30">
              <w:rPr>
                <w:b/>
              </w:rPr>
              <w:t>Microsoft AI</w:t>
            </w:r>
            <w:r w:rsidRPr="003D0B30">
              <w:t xml:space="preserve">. </w:t>
            </w:r>
          </w:p>
          <w:p w:rsidR="00271CAA" w:rsidRPr="003D0B30" w:rsidRDefault="00271CAA" w:rsidP="00C10439">
            <w:pPr>
              <w:ind w:left="15"/>
              <w:jc w:val="center"/>
              <w:rPr>
                <w:b/>
              </w:rPr>
            </w:pPr>
            <w:r w:rsidRPr="003D0B30">
              <w:rPr>
                <w:b/>
                <w:noProof/>
                <w:lang w:eastAsia="en-US"/>
              </w:rPr>
              <w:drawing>
                <wp:inline distT="0" distB="0" distL="0" distR="0" wp14:anchorId="61273505" wp14:editId="3829D9AF">
                  <wp:extent cx="3653287" cy="3623310"/>
                  <wp:effectExtent l="19050" t="19050" r="23495" b="152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ab7.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674428" cy="3644277"/>
                          </a:xfrm>
                          <a:prstGeom prst="rect">
                            <a:avLst/>
                          </a:prstGeom>
                          <a:ln w="12700" cap="sq">
                            <a:solidFill>
                              <a:srgbClr val="000000"/>
                            </a:solidFill>
                            <a:prstDash val="solid"/>
                            <a:miter lim="800000"/>
                          </a:ln>
                          <a:effectLst/>
                        </pic:spPr>
                      </pic:pic>
                    </a:graphicData>
                  </a:graphic>
                </wp:inline>
              </w:drawing>
            </w:r>
          </w:p>
          <w:p w:rsidR="00271CAA" w:rsidRPr="003D0B30" w:rsidRDefault="00271CAA" w:rsidP="00271CAA">
            <w:pPr>
              <w:pStyle w:val="ListParagraph"/>
              <w:numPr>
                <w:ilvl w:val="0"/>
                <w:numId w:val="2"/>
              </w:numPr>
            </w:pPr>
            <w:r w:rsidRPr="003D0B30">
              <w:t>Go to the Face and Emotion Recognition service of Microsoft AI.</w:t>
            </w:r>
          </w:p>
          <w:p w:rsidR="00271CAA" w:rsidRPr="003D0B30" w:rsidRDefault="00271CAA" w:rsidP="00271CAA">
            <w:pPr>
              <w:pStyle w:val="ListParagraph"/>
              <w:numPr>
                <w:ilvl w:val="0"/>
                <w:numId w:val="2"/>
              </w:numPr>
            </w:pPr>
            <w:r w:rsidRPr="003D0B30">
              <w:t xml:space="preserve">Click on the </w:t>
            </w:r>
            <w:r w:rsidRPr="003D0B30">
              <w:rPr>
                <w:b/>
                <w:bCs/>
              </w:rPr>
              <w:t>Try it out</w:t>
            </w:r>
            <w:r w:rsidRPr="003D0B30">
              <w:t xml:space="preserve"> button.  </w:t>
            </w:r>
          </w:p>
          <w:p w:rsidR="00271CAA" w:rsidRPr="003D0B30" w:rsidRDefault="00271CAA" w:rsidP="00C10439">
            <w:pPr>
              <w:ind w:left="15"/>
              <w:jc w:val="center"/>
              <w:rPr>
                <w:b/>
              </w:rPr>
            </w:pPr>
            <w:r w:rsidRPr="003D0B30">
              <w:rPr>
                <w:b/>
                <w:noProof/>
                <w:lang w:eastAsia="en-US"/>
              </w:rPr>
              <w:drawing>
                <wp:inline distT="0" distB="0" distL="0" distR="0" wp14:anchorId="3890D263" wp14:editId="26E3E234">
                  <wp:extent cx="3722370" cy="2195243"/>
                  <wp:effectExtent l="19050" t="19050" r="11430" b="1460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b7a.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747817" cy="2210250"/>
                          </a:xfrm>
                          <a:prstGeom prst="rect">
                            <a:avLst/>
                          </a:prstGeom>
                          <a:ln w="12700" cap="sq">
                            <a:solidFill>
                              <a:srgbClr val="000000"/>
                            </a:solidFill>
                            <a:prstDash val="solid"/>
                            <a:miter lim="800000"/>
                          </a:ln>
                          <a:effectLst/>
                        </pic:spPr>
                      </pic:pic>
                    </a:graphicData>
                  </a:graphic>
                </wp:inline>
              </w:drawing>
            </w:r>
          </w:p>
          <w:p w:rsidR="00271CAA" w:rsidRPr="003D0B30" w:rsidRDefault="00271CAA" w:rsidP="00271CAA">
            <w:pPr>
              <w:pStyle w:val="ListParagraph"/>
              <w:numPr>
                <w:ilvl w:val="0"/>
                <w:numId w:val="2"/>
              </w:numPr>
            </w:pPr>
            <w:r w:rsidRPr="003D0B30">
              <w:t xml:space="preserve">The face and Emotion Recognition service page will open and display as shown below. </w:t>
            </w:r>
          </w:p>
          <w:p w:rsidR="00271CAA" w:rsidRPr="003D0B30" w:rsidRDefault="00271CAA" w:rsidP="00271CAA">
            <w:pPr>
              <w:pStyle w:val="ListParagraph"/>
              <w:numPr>
                <w:ilvl w:val="0"/>
                <w:numId w:val="2"/>
              </w:numPr>
            </w:pPr>
            <w:r w:rsidRPr="003D0B30">
              <w:t xml:space="preserve">Click on </w:t>
            </w:r>
            <w:r w:rsidRPr="003D0B30">
              <w:rPr>
                <w:b/>
                <w:bCs/>
              </w:rPr>
              <w:t>Add Photo</w:t>
            </w:r>
            <w:r w:rsidRPr="003D0B30">
              <w:t xml:space="preserve"> in both PHOTO 1 and PHOTO 2.</w:t>
            </w:r>
          </w:p>
          <w:p w:rsidR="00271CAA" w:rsidRPr="003D0B30" w:rsidRDefault="00271CAA" w:rsidP="00C10439">
            <w:pPr>
              <w:ind w:left="15"/>
              <w:jc w:val="center"/>
              <w:rPr>
                <w:b/>
              </w:rPr>
            </w:pPr>
            <w:r w:rsidRPr="003D0B30">
              <w:rPr>
                <w:b/>
                <w:noProof/>
                <w:lang w:eastAsia="en-US"/>
              </w:rPr>
              <w:drawing>
                <wp:inline distT="0" distB="0" distL="0" distR="0" wp14:anchorId="0F69AE40" wp14:editId="644E7A0E">
                  <wp:extent cx="3981826" cy="3169920"/>
                  <wp:effectExtent l="19050" t="19050" r="19050" b="1143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ab7b.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999121" cy="3183688"/>
                          </a:xfrm>
                          <a:prstGeom prst="rect">
                            <a:avLst/>
                          </a:prstGeom>
                          <a:ln w="12700" cap="sq">
                            <a:solidFill>
                              <a:srgbClr val="000000"/>
                            </a:solidFill>
                            <a:prstDash val="solid"/>
                            <a:miter lim="800000"/>
                          </a:ln>
                          <a:effectLst/>
                        </pic:spPr>
                      </pic:pic>
                    </a:graphicData>
                  </a:graphic>
                </wp:inline>
              </w:drawing>
            </w:r>
          </w:p>
          <w:p w:rsidR="00271CAA" w:rsidRPr="003D0B30" w:rsidRDefault="00271CAA" w:rsidP="00271CAA">
            <w:pPr>
              <w:pStyle w:val="ListParagraph"/>
              <w:numPr>
                <w:ilvl w:val="0"/>
                <w:numId w:val="2"/>
              </w:numPr>
            </w:pPr>
            <w:r w:rsidRPr="003D0B30">
              <w:t>On PHOTO 1, upload the picture of the company’s employee from the company’s library.</w:t>
            </w:r>
          </w:p>
          <w:p w:rsidR="00271CAA" w:rsidRPr="003D0B30" w:rsidRDefault="00271CAA" w:rsidP="00271CAA">
            <w:pPr>
              <w:pStyle w:val="ListParagraph"/>
              <w:numPr>
                <w:ilvl w:val="0"/>
                <w:numId w:val="2"/>
              </w:numPr>
            </w:pPr>
            <w:r w:rsidRPr="003D0B30">
              <w:t>On PHOTO 2, upload the picture of an unknown person.</w:t>
            </w:r>
          </w:p>
          <w:p w:rsidR="00271CAA" w:rsidRPr="003D0B30" w:rsidRDefault="00271CAA" w:rsidP="00271CAA">
            <w:pPr>
              <w:pStyle w:val="ListParagraph"/>
              <w:numPr>
                <w:ilvl w:val="0"/>
                <w:numId w:val="2"/>
              </w:numPr>
            </w:pPr>
            <w:r w:rsidRPr="003D0B30">
              <w:t>The face recognition service will scan the photos and declare the result, as shown below.</w:t>
            </w:r>
          </w:p>
          <w:p w:rsidR="00271CAA" w:rsidRPr="003D0B30" w:rsidRDefault="00271CAA" w:rsidP="00C10439">
            <w:pPr>
              <w:ind w:left="15"/>
              <w:jc w:val="center"/>
              <w:rPr>
                <w:b/>
              </w:rPr>
            </w:pPr>
            <w:r w:rsidRPr="003D0B30">
              <w:rPr>
                <w:b/>
                <w:noProof/>
                <w:lang w:eastAsia="en-US"/>
              </w:rPr>
              <w:drawing>
                <wp:inline distT="0" distB="0" distL="0" distR="0" wp14:anchorId="31AD5CC1" wp14:editId="62CC20A4">
                  <wp:extent cx="4038600" cy="4044813"/>
                  <wp:effectExtent l="19050" t="19050" r="19050" b="1333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ab7c.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053659" cy="4059895"/>
                          </a:xfrm>
                          <a:prstGeom prst="rect">
                            <a:avLst/>
                          </a:prstGeom>
                          <a:ln w="12700" cap="sq">
                            <a:solidFill>
                              <a:srgbClr val="000000"/>
                            </a:solidFill>
                            <a:prstDash val="solid"/>
                            <a:miter lim="800000"/>
                          </a:ln>
                          <a:effectLst/>
                        </pic:spPr>
                      </pic:pic>
                    </a:graphicData>
                  </a:graphic>
                </wp:inline>
              </w:drawing>
            </w:r>
          </w:p>
          <w:p w:rsidR="00271CAA" w:rsidRPr="003D0B30" w:rsidRDefault="00271CAA" w:rsidP="00271CAA">
            <w:pPr>
              <w:pStyle w:val="ListParagraph"/>
              <w:numPr>
                <w:ilvl w:val="0"/>
                <w:numId w:val="2"/>
              </w:numPr>
            </w:pPr>
            <w:r w:rsidRPr="003D0B30">
              <w:t>Take pictures of the same person for PHOTO 1 and PHOTO 2.</w:t>
            </w:r>
          </w:p>
          <w:p w:rsidR="00271CAA" w:rsidRPr="003D0B30" w:rsidRDefault="00271CAA" w:rsidP="00271CAA">
            <w:pPr>
              <w:pStyle w:val="ListParagraph"/>
              <w:numPr>
                <w:ilvl w:val="0"/>
                <w:numId w:val="2"/>
              </w:numPr>
            </w:pPr>
            <w:r w:rsidRPr="003D0B30">
              <w:t>The result will show a 100% match, which means both persons are the same.</w:t>
            </w:r>
          </w:p>
          <w:p w:rsidR="00271CAA" w:rsidRPr="003D0B30" w:rsidRDefault="00271CAA" w:rsidP="00C10439">
            <w:pPr>
              <w:ind w:left="15"/>
              <w:jc w:val="center"/>
              <w:rPr>
                <w:b/>
              </w:rPr>
            </w:pPr>
            <w:r w:rsidRPr="003D0B30">
              <w:rPr>
                <w:b/>
                <w:noProof/>
                <w:lang w:eastAsia="en-US"/>
              </w:rPr>
              <w:drawing>
                <wp:inline distT="0" distB="0" distL="0" distR="0" wp14:anchorId="4C0D2D30" wp14:editId="308B5CB6">
                  <wp:extent cx="3878580" cy="3501390"/>
                  <wp:effectExtent l="19050" t="19050" r="26670" b="2286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ab7d.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878580" cy="3501390"/>
                          </a:xfrm>
                          <a:prstGeom prst="rect">
                            <a:avLst/>
                          </a:prstGeom>
                          <a:ln w="12700" cap="sq">
                            <a:solidFill>
                              <a:srgbClr val="000000"/>
                            </a:solidFill>
                            <a:prstDash val="solid"/>
                            <a:miter lim="800000"/>
                          </a:ln>
                          <a:effectLst/>
                        </pic:spPr>
                      </pic:pic>
                    </a:graphicData>
                  </a:graphic>
                </wp:inline>
              </w:drawing>
            </w:r>
          </w:p>
        </w:tc>
      </w:tr>
    </w:tbl>
    <w:p w:rsidR="00523ED7" w:rsidRDefault="002C356F"/>
    <w:sectPr w:rsidR="00523ED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2044C"/>
    <w:multiLevelType w:val="hybridMultilevel"/>
    <w:tmpl w:val="806C4662"/>
    <w:lvl w:ilvl="0" w:tplc="48241A10">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C5256B0"/>
    <w:multiLevelType w:val="hybridMultilevel"/>
    <w:tmpl w:val="7A16292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 w15:restartNumberingAfterBreak="0">
    <w:nsid w:val="2A5945C6"/>
    <w:multiLevelType w:val="hybridMultilevel"/>
    <w:tmpl w:val="4D3C77A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 w15:restartNumberingAfterBreak="0">
    <w:nsid w:val="2A971FBF"/>
    <w:multiLevelType w:val="hybridMultilevel"/>
    <w:tmpl w:val="788AAD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1A5369C"/>
    <w:multiLevelType w:val="hybridMultilevel"/>
    <w:tmpl w:val="84263AFE"/>
    <w:lvl w:ilvl="0" w:tplc="859053E0">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3ECD09D5"/>
    <w:multiLevelType w:val="hybridMultilevel"/>
    <w:tmpl w:val="93C8C48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 w15:restartNumberingAfterBreak="0">
    <w:nsid w:val="3EF44EA2"/>
    <w:multiLevelType w:val="hybridMultilevel"/>
    <w:tmpl w:val="C36C9898"/>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446931DF"/>
    <w:multiLevelType w:val="hybridMultilevel"/>
    <w:tmpl w:val="8C54F7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45255F70"/>
    <w:multiLevelType w:val="hybridMultilevel"/>
    <w:tmpl w:val="11FEA1F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9" w15:restartNumberingAfterBreak="0">
    <w:nsid w:val="45B15C4C"/>
    <w:multiLevelType w:val="hybridMultilevel"/>
    <w:tmpl w:val="07D4C7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4B594F16"/>
    <w:multiLevelType w:val="hybridMultilevel"/>
    <w:tmpl w:val="828CDB10"/>
    <w:lvl w:ilvl="0" w:tplc="7938E928">
      <w:start w:val="1"/>
      <w:numFmt w:val="bullet"/>
      <w:pStyle w:val="IPS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402FCF"/>
    <w:multiLevelType w:val="hybridMultilevel"/>
    <w:tmpl w:val="E8966010"/>
    <w:lvl w:ilvl="0" w:tplc="C60C6C3C">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742162"/>
    <w:multiLevelType w:val="hybridMultilevel"/>
    <w:tmpl w:val="C9B258A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3"/>
  </w:num>
  <w:num w:numId="2">
    <w:abstractNumId w:val="11"/>
  </w:num>
  <w:num w:numId="3">
    <w:abstractNumId w:val="1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LE0NrYwMzMxMTO1tDRR0lEKTi0uzszPAykwrAUALSo0WywAAAA="/>
  </w:docVars>
  <w:rsids>
    <w:rsidRoot w:val="00271CAA"/>
    <w:rsid w:val="00271CAA"/>
    <w:rsid w:val="002847E6"/>
    <w:rsid w:val="002C356F"/>
    <w:rsid w:val="004009B8"/>
    <w:rsid w:val="00431747"/>
    <w:rsid w:val="006C535F"/>
    <w:rsid w:val="00A47B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E42E2D-593B-42E2-8B92-03B9D860D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IPS Body"/>
    <w:qFormat/>
    <w:rsid w:val="00271CAA"/>
    <w:pPr>
      <w:spacing w:after="120" w:line="276" w:lineRule="auto"/>
      <w:jc w:val="both"/>
    </w:pPr>
    <w:rPr>
      <w:rFonts w:ascii="Constantia" w:hAnsi="Constantia" w:cs="Times New Roman"/>
      <w:sz w:val="20"/>
      <w:szCs w:val="24"/>
      <w:lang w:eastAsia="en-GB"/>
    </w:rPr>
  </w:style>
  <w:style w:type="paragraph" w:styleId="Heading1">
    <w:name w:val="heading 1"/>
    <w:basedOn w:val="Normal"/>
    <w:next w:val="Normal"/>
    <w:link w:val="Heading1Char"/>
    <w:uiPriority w:val="9"/>
    <w:qFormat/>
    <w:rsid w:val="00271CA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IPS Heading 2"/>
    <w:basedOn w:val="Heading1"/>
    <w:link w:val="Heading2Char"/>
    <w:autoRedefine/>
    <w:uiPriority w:val="9"/>
    <w:unhideWhenUsed/>
    <w:qFormat/>
    <w:rsid w:val="00271CAA"/>
    <w:pPr>
      <w:shd w:val="clear" w:color="auto" w:fill="FFFFFF"/>
      <w:tabs>
        <w:tab w:val="left" w:pos="540"/>
      </w:tabs>
      <w:spacing w:before="480" w:after="120"/>
      <w:jc w:val="left"/>
      <w:outlineLvl w:val="1"/>
    </w:pPr>
    <w:rPr>
      <w:rFonts w:ascii="Constantia" w:eastAsiaTheme="minorHAnsi" w:hAnsi="Constantia" w:cs="Segoe UI"/>
      <w:b/>
      <w:bCs/>
      <w:noProof/>
      <w:color w:val="171717"/>
      <w:sz w:val="24"/>
      <w:szCs w:val="22"/>
      <w:shd w:val="clear" w:color="auto" w:fill="FFFFFF"/>
      <w:lang w:eastAsia="en-US"/>
    </w:rPr>
  </w:style>
  <w:style w:type="paragraph" w:styleId="Heading3">
    <w:name w:val="heading 3"/>
    <w:aliases w:val="IPS Heading 3"/>
    <w:basedOn w:val="TOC3"/>
    <w:next w:val="Normal"/>
    <w:link w:val="Heading3Char"/>
    <w:autoRedefine/>
    <w:uiPriority w:val="9"/>
    <w:unhideWhenUsed/>
    <w:qFormat/>
    <w:rsid w:val="00271CAA"/>
    <w:pPr>
      <w:tabs>
        <w:tab w:val="left" w:pos="960"/>
        <w:tab w:val="right" w:leader="dot" w:pos="9010"/>
        <w:tab w:val="right" w:leader="dot" w:pos="9134"/>
      </w:tabs>
      <w:spacing w:before="300" w:after="120"/>
      <w:ind w:left="0"/>
      <w:outlineLvl w:val="2"/>
    </w:pPr>
    <w:rPr>
      <w:b/>
      <w:bCs/>
      <w:noProof/>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IPS Heading 2 Char"/>
    <w:basedOn w:val="DefaultParagraphFont"/>
    <w:link w:val="Heading2"/>
    <w:uiPriority w:val="9"/>
    <w:qFormat/>
    <w:rsid w:val="00271CAA"/>
    <w:rPr>
      <w:rFonts w:ascii="Constantia" w:hAnsi="Constantia" w:cs="Segoe UI"/>
      <w:b/>
      <w:bCs/>
      <w:noProof/>
      <w:color w:val="171717"/>
      <w:sz w:val="24"/>
      <w:shd w:val="clear" w:color="auto" w:fill="FFFFFF"/>
    </w:rPr>
  </w:style>
  <w:style w:type="character" w:customStyle="1" w:styleId="Heading3Char">
    <w:name w:val="Heading 3 Char"/>
    <w:aliases w:val="IPS Heading 3 Char"/>
    <w:basedOn w:val="DefaultParagraphFont"/>
    <w:link w:val="Heading3"/>
    <w:uiPriority w:val="9"/>
    <w:qFormat/>
    <w:rsid w:val="00271CAA"/>
    <w:rPr>
      <w:rFonts w:ascii="Constantia" w:hAnsi="Constantia" w:cs="Times New Roman"/>
      <w:b/>
      <w:bCs/>
      <w:noProof/>
      <w:szCs w:val="24"/>
      <w:u w:val="single"/>
      <w:lang w:eastAsia="en-GB"/>
    </w:rPr>
  </w:style>
  <w:style w:type="paragraph" w:styleId="ListParagraph">
    <w:name w:val="List Paragraph"/>
    <w:aliases w:val="PQ,IPS heading 5"/>
    <w:basedOn w:val="Normal"/>
    <w:link w:val="ListParagraphChar"/>
    <w:uiPriority w:val="34"/>
    <w:qFormat/>
    <w:rsid w:val="00271CAA"/>
    <w:pPr>
      <w:ind w:left="720"/>
      <w:contextualSpacing/>
    </w:pPr>
  </w:style>
  <w:style w:type="character" w:customStyle="1" w:styleId="ListParagraphChar">
    <w:name w:val="List Paragraph Char"/>
    <w:aliases w:val="PQ Char,IPS heading 5 Char"/>
    <w:basedOn w:val="DefaultParagraphFont"/>
    <w:link w:val="ListParagraph"/>
    <w:uiPriority w:val="34"/>
    <w:qFormat/>
    <w:rsid w:val="00271CAA"/>
    <w:rPr>
      <w:rFonts w:ascii="Constantia" w:hAnsi="Constantia" w:cs="Times New Roman"/>
      <w:sz w:val="20"/>
      <w:szCs w:val="24"/>
      <w:lang w:eastAsia="en-GB"/>
    </w:rPr>
  </w:style>
  <w:style w:type="character" w:customStyle="1" w:styleId="Heading1Char">
    <w:name w:val="Heading 1 Char"/>
    <w:basedOn w:val="DefaultParagraphFont"/>
    <w:link w:val="Heading1"/>
    <w:uiPriority w:val="9"/>
    <w:rsid w:val="00271CAA"/>
    <w:rPr>
      <w:rFonts w:asciiTheme="majorHAnsi" w:eastAsiaTheme="majorEastAsia" w:hAnsiTheme="majorHAnsi" w:cstheme="majorBidi"/>
      <w:color w:val="2E74B5" w:themeColor="accent1" w:themeShade="BF"/>
      <w:sz w:val="32"/>
      <w:szCs w:val="32"/>
      <w:lang w:eastAsia="en-GB"/>
    </w:rPr>
  </w:style>
  <w:style w:type="paragraph" w:styleId="TOC3">
    <w:name w:val="toc 3"/>
    <w:basedOn w:val="Normal"/>
    <w:next w:val="Normal"/>
    <w:autoRedefine/>
    <w:uiPriority w:val="39"/>
    <w:semiHidden/>
    <w:unhideWhenUsed/>
    <w:rsid w:val="00271CAA"/>
    <w:pPr>
      <w:spacing w:after="100"/>
      <w:ind w:left="400"/>
    </w:pPr>
  </w:style>
  <w:style w:type="character" w:styleId="Hyperlink">
    <w:name w:val="Hyperlink"/>
    <w:basedOn w:val="DefaultParagraphFont"/>
    <w:uiPriority w:val="99"/>
    <w:unhideWhenUsed/>
    <w:qFormat/>
    <w:rsid w:val="002C356F"/>
    <w:rPr>
      <w:color w:val="0563C1" w:themeColor="hyperlink"/>
      <w:u w:val="single"/>
    </w:rPr>
  </w:style>
  <w:style w:type="table" w:styleId="TableGrid">
    <w:name w:val="Table Grid"/>
    <w:basedOn w:val="TableNormal"/>
    <w:uiPriority w:val="39"/>
    <w:qFormat/>
    <w:rsid w:val="002C356F"/>
    <w:pPr>
      <w:spacing w:after="0" w:line="240" w:lineRule="auto"/>
    </w:pPr>
    <w:rPr>
      <w:rFonts w:eastAsiaTheme="minorEastAsia"/>
      <w:sz w:val="20"/>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IPSBullet">
    <w:name w:val="IPS Bullet"/>
    <w:basedOn w:val="Normal"/>
    <w:link w:val="IPSBulletChar"/>
    <w:qFormat/>
    <w:rsid w:val="002C356F"/>
    <w:pPr>
      <w:numPr>
        <w:numId w:val="3"/>
      </w:numPr>
      <w:contextualSpacing/>
    </w:pPr>
    <w:rPr>
      <w:rFonts w:cstheme="majorBidi"/>
    </w:rPr>
  </w:style>
  <w:style w:type="character" w:customStyle="1" w:styleId="IPSBulletChar">
    <w:name w:val="IPS Bullet Char"/>
    <w:basedOn w:val="DefaultParagraphFont"/>
    <w:link w:val="IPSBullet"/>
    <w:rsid w:val="002C356F"/>
    <w:rPr>
      <w:rFonts w:ascii="Constantia" w:hAnsi="Constantia" w:cstheme="majorBidi"/>
      <w:sz w:val="20"/>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ai.azure.com" TargetMode="External"/><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1467</Words>
  <Characters>8366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2025-04-01T15:41:00Z</dcterms:created>
  <dcterms:modified xsi:type="dcterms:W3CDTF">2026-02-07T10:33:00Z</dcterms:modified>
</cp:coreProperties>
</file>