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5B5" w:rsidRPr="00786E93" w:rsidRDefault="00FA75B5" w:rsidP="00FA75B5">
      <w:pPr>
        <w:pStyle w:val="Heading1"/>
        <w:rPr>
          <w:sz w:val="28"/>
          <w:szCs w:val="28"/>
        </w:rPr>
      </w:pPr>
      <w:bookmarkStart w:id="0" w:name="_Toc213228736"/>
      <w:bookmarkStart w:id="1" w:name="_Toc213229547"/>
      <w:r w:rsidRPr="00786E93">
        <w:rPr>
          <w:sz w:val="28"/>
          <w:szCs w:val="28"/>
        </w:rPr>
        <w:t>Answers</w:t>
      </w:r>
      <w:bookmarkEnd w:id="0"/>
      <w:bookmarkEnd w:id="1"/>
    </w:p>
    <w:p w:rsidR="00FA75B5" w:rsidRPr="00786E93" w:rsidRDefault="00FA75B5" w:rsidP="00FA75B5">
      <w:pPr>
        <w:pStyle w:val="Heading2"/>
      </w:pPr>
      <w:bookmarkStart w:id="2" w:name="_Toc213229548"/>
      <w:r w:rsidRPr="00786E93">
        <w:t xml:space="preserve">Chapter 02: </w:t>
      </w:r>
      <w:bookmarkStart w:id="3" w:name="_heading=h.3yqobt7" w:colFirst="0" w:colLast="0"/>
      <w:bookmarkStart w:id="4" w:name="_heading=h.2dvym10" w:colFirst="0" w:colLast="0"/>
      <w:bookmarkStart w:id="5" w:name="_heading=h.t18w8t" w:colFirst="0" w:colLast="0"/>
      <w:bookmarkStart w:id="6" w:name="_heading=h.3d0wewm" w:colFirst="0" w:colLast="0"/>
      <w:bookmarkStart w:id="7" w:name="_heading=h.1s66p4f" w:colFirst="0" w:colLast="0"/>
      <w:bookmarkStart w:id="8" w:name="_heading=h.4c5u7s8" w:colFirst="0" w:colLast="0"/>
      <w:bookmarkStart w:id="9" w:name="_heading=h.2rb4i01" w:colFirst="0" w:colLast="0"/>
      <w:bookmarkStart w:id="10" w:name="_heading=h.16ges7u" w:colFirst="0" w:colLast="0"/>
      <w:bookmarkStart w:id="11" w:name="_heading=h.25lcl3g" w:colFirst="0" w:colLast="0"/>
      <w:bookmarkStart w:id="12" w:name="_heading=h.kqmvb9" w:colFirst="0" w:colLast="0"/>
      <w:bookmarkStart w:id="13" w:name="_heading=h.34qadz2" w:colFirst="0" w:colLast="0"/>
      <w:bookmarkStart w:id="14" w:name="_heading=h.1jvko6v" w:colFirst="0" w:colLast="0"/>
      <w:bookmarkStart w:id="15" w:name="_heading=h.43v86uo" w:colFirst="0" w:colLast="0"/>
      <w:bookmarkEnd w:id="3"/>
      <w:bookmarkEnd w:id="4"/>
      <w:bookmarkEnd w:id="5"/>
      <w:bookmarkEnd w:id="6"/>
      <w:bookmarkEnd w:id="7"/>
      <w:bookmarkEnd w:id="8"/>
      <w:bookmarkEnd w:id="9"/>
      <w:bookmarkEnd w:id="10"/>
      <w:bookmarkEnd w:id="11"/>
      <w:bookmarkEnd w:id="12"/>
      <w:bookmarkEnd w:id="13"/>
      <w:bookmarkEnd w:id="14"/>
      <w:bookmarkEnd w:id="15"/>
      <w:r w:rsidRPr="00786E93">
        <w:t>Introduction to Penetration Testing and Methodologies</w:t>
      </w:r>
      <w:bookmarkEnd w:id="2"/>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5"/>
      </w:tblGrid>
      <w:tr w:rsidR="00FA75B5" w:rsidRPr="00786E93" w:rsidTr="00FA75B5">
        <w:tc>
          <w:tcPr>
            <w:tcW w:w="8995" w:type="dxa"/>
            <w:shd w:val="clear" w:color="auto" w:fill="F2F2F2"/>
          </w:tcPr>
          <w:p w:rsidR="00FA75B5" w:rsidRPr="00786E93" w:rsidRDefault="00FA75B5" w:rsidP="00D572AE">
            <w:pPr>
              <w:spacing w:before="120"/>
              <w:rPr>
                <w:b/>
                <w:sz w:val="18"/>
                <w:szCs w:val="18"/>
              </w:rPr>
            </w:pPr>
            <w:r w:rsidRPr="00786E93">
              <w:rPr>
                <w:b/>
                <w:sz w:val="18"/>
                <w:szCs w:val="18"/>
              </w:rPr>
              <w:t xml:space="preserve">1.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Penetration testing is a controlled and authorized process of simulating real-world cyberattacks on a system, network, or application. The goal is to identify and exploit vulnerabilities before malicious attackers can, helping organizations strengthen their security posture.</w:t>
            </w:r>
          </w:p>
          <w:p w:rsidR="00FA75B5" w:rsidRPr="00786E93" w:rsidRDefault="00FA75B5" w:rsidP="00D572AE">
            <w:pPr>
              <w:spacing w:before="120"/>
              <w:rPr>
                <w:b/>
                <w:sz w:val="18"/>
                <w:szCs w:val="18"/>
              </w:rPr>
            </w:pPr>
            <w:r w:rsidRPr="00786E93">
              <w:rPr>
                <w:sz w:val="18"/>
                <w:szCs w:val="18"/>
              </w:rPr>
              <w:t xml:space="preserve">2. </w:t>
            </w:r>
            <w:r w:rsidRPr="00786E93">
              <w:rPr>
                <w:b/>
                <w:sz w:val="18"/>
                <w:szCs w:val="18"/>
              </w:rPr>
              <w:t xml:space="preserve">Answer: A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w:t>
            </w:r>
            <w:proofErr w:type="spellStart"/>
            <w:r w:rsidRPr="00786E93">
              <w:rPr>
                <w:sz w:val="18"/>
                <w:szCs w:val="18"/>
              </w:rPr>
              <w:t>Footprinting</w:t>
            </w:r>
            <w:proofErr w:type="spellEnd"/>
            <w:r w:rsidRPr="00786E93">
              <w:rPr>
                <w:sz w:val="18"/>
                <w:szCs w:val="18"/>
              </w:rPr>
              <w:t xml:space="preserve"> in penetration testing involves the systematic gathering of information about a target, including its network infrastructure, domain names, and publicly available data. This reconnaissance phase helps penetration testers understand the organization's digital footprint, aiding in the identification of potential vulnerabilities and attack vectors.</w:t>
            </w:r>
          </w:p>
          <w:p w:rsidR="00FA75B5" w:rsidRPr="00786E93" w:rsidRDefault="00FA75B5" w:rsidP="00D572AE">
            <w:pPr>
              <w:spacing w:before="120"/>
              <w:rPr>
                <w:b/>
                <w:sz w:val="18"/>
                <w:szCs w:val="18"/>
              </w:rPr>
            </w:pPr>
            <w:r w:rsidRPr="00786E93">
              <w:rPr>
                <w:sz w:val="18"/>
                <w:szCs w:val="18"/>
              </w:rPr>
              <w:t xml:space="preserve">3. </w:t>
            </w:r>
            <w:r w:rsidRPr="00786E93">
              <w:rPr>
                <w:b/>
                <w:sz w:val="18"/>
                <w:szCs w:val="18"/>
              </w:rPr>
              <w:t>Answer: D</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Reconnaissance in penetration testing, also known as information gathering, is the initial phase where testers collect data about the target system, including IP addresses, domain names, network infrastructure, and employee details. This crucial step aids in identifying potential entry points and vulnerabilities before conducting further assessments.</w:t>
            </w:r>
          </w:p>
          <w:p w:rsidR="00FA75B5" w:rsidRPr="00786E93" w:rsidRDefault="00FA75B5" w:rsidP="00D572AE">
            <w:pPr>
              <w:spacing w:before="120"/>
              <w:rPr>
                <w:b/>
                <w:sz w:val="18"/>
                <w:szCs w:val="18"/>
              </w:rPr>
            </w:pPr>
            <w:r w:rsidRPr="00786E93">
              <w:rPr>
                <w:b/>
                <w:sz w:val="18"/>
                <w:szCs w:val="18"/>
              </w:rPr>
              <w:t xml:space="preserve">4.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Vulnerability analysis in penetration testing involves systematically assessing a system's security to identify and evaluate potential weaknesses and vulnerabilities. This phase aims to determine the susceptibility of the target to exploitation and helps prioritize remediation efforts.</w:t>
            </w:r>
          </w:p>
          <w:p w:rsidR="00FA75B5" w:rsidRPr="00786E93" w:rsidRDefault="00FA75B5" w:rsidP="00D572AE">
            <w:pPr>
              <w:spacing w:before="120"/>
              <w:rPr>
                <w:b/>
                <w:sz w:val="18"/>
                <w:szCs w:val="18"/>
              </w:rPr>
            </w:pPr>
            <w:r w:rsidRPr="00786E93">
              <w:rPr>
                <w:b/>
                <w:sz w:val="18"/>
                <w:szCs w:val="18"/>
              </w:rPr>
              <w:t xml:space="preserve">5.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Enumeration in penetration testing is the process of extracting information about a target system by actively querying and probing, often involving services, users, or network resources. It helps identify additional details that can be leveraged for potential exploits or vulnerabilities.</w:t>
            </w:r>
          </w:p>
          <w:p w:rsidR="00FA75B5" w:rsidRPr="00786E93" w:rsidRDefault="00FA75B5" w:rsidP="00D572AE">
            <w:pPr>
              <w:spacing w:before="120"/>
              <w:rPr>
                <w:b/>
                <w:sz w:val="18"/>
                <w:szCs w:val="18"/>
              </w:rPr>
            </w:pPr>
            <w:r w:rsidRPr="00786E93">
              <w:rPr>
                <w:b/>
                <w:sz w:val="18"/>
                <w:szCs w:val="18"/>
              </w:rPr>
              <w:t xml:space="preserve">6. Answer: B </w:t>
            </w:r>
          </w:p>
          <w:p w:rsidR="00FA75B5" w:rsidRPr="00786E93" w:rsidRDefault="00FA75B5" w:rsidP="00D572AE">
            <w:pPr>
              <w:spacing w:before="120"/>
              <w:rPr>
                <w:sz w:val="18"/>
                <w:szCs w:val="18"/>
              </w:rPr>
            </w:pPr>
            <w:r w:rsidRPr="00786E93">
              <w:rPr>
                <w:b/>
                <w:sz w:val="18"/>
                <w:szCs w:val="18"/>
              </w:rPr>
              <w:t xml:space="preserve">Explanation: </w:t>
            </w:r>
            <w:r w:rsidRPr="00786E93">
              <w:rPr>
                <w:sz w:val="18"/>
                <w:szCs w:val="18"/>
              </w:rPr>
              <w:t>The penetration tester assumes the role of an ordinary hacker in a black-box testing assignment, lacking any internal system knowledge. No non-publicly available source code or architecture diagrams are sent to testers. A black-box penetration test identifies a system's weaknesses that can be used by an outside party to compromise it.</w:t>
            </w:r>
          </w:p>
          <w:p w:rsidR="00FA75B5" w:rsidRPr="00786E93" w:rsidRDefault="00FA75B5" w:rsidP="00D572AE">
            <w:pPr>
              <w:spacing w:before="120"/>
              <w:rPr>
                <w:b/>
                <w:sz w:val="18"/>
                <w:szCs w:val="18"/>
              </w:rPr>
            </w:pPr>
            <w:r w:rsidRPr="00786E93">
              <w:rPr>
                <w:b/>
                <w:sz w:val="18"/>
                <w:szCs w:val="18"/>
              </w:rPr>
              <w:t xml:space="preserve">7. Answer: A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In gray-box penetration testing, security assessment and testing are internally performed; the testing process examines the scope of access by insiders within the organization's network. It is the most common approach toward application security that tests the vulnerabilities an attacker can exploit. This testing procedure operates in a way that is comparable to black-box testing.</w:t>
            </w:r>
          </w:p>
          <w:p w:rsidR="00FA75B5" w:rsidRPr="00786E93" w:rsidRDefault="00FA75B5" w:rsidP="00D572AE">
            <w:pPr>
              <w:spacing w:before="120"/>
              <w:rPr>
                <w:b/>
                <w:sz w:val="18"/>
                <w:szCs w:val="18"/>
              </w:rPr>
            </w:pPr>
            <w:r w:rsidRPr="00786E93">
              <w:rPr>
                <w:b/>
                <w:sz w:val="18"/>
                <w:szCs w:val="18"/>
              </w:rPr>
              <w:t xml:space="preserve">8. Answer: D </w:t>
            </w:r>
          </w:p>
          <w:p w:rsidR="00FA75B5" w:rsidRPr="00786E93" w:rsidRDefault="00FA75B5" w:rsidP="00D572AE">
            <w:pPr>
              <w:spacing w:before="120"/>
              <w:rPr>
                <w:sz w:val="18"/>
                <w:szCs w:val="18"/>
              </w:rPr>
            </w:pPr>
            <w:r w:rsidRPr="00786E93">
              <w:rPr>
                <w:b/>
                <w:sz w:val="18"/>
                <w:szCs w:val="18"/>
              </w:rPr>
              <w:t xml:space="preserve">Explanation: </w:t>
            </w:r>
            <w:r w:rsidRPr="00786E93">
              <w:rPr>
                <w:sz w:val="18"/>
                <w:szCs w:val="18"/>
              </w:rPr>
              <w:t>There are several terms for white-box testing, such as auxiliary, open-box, clear-box, and logic-driven testing. In contrast to black-box testing, penetration testers have complete access to source code, architecture documentation, and other materials. White-box testing is the most time-consuming kind of penetration testing because it involves sorting through a vast amount of data to find potential weak points.</w:t>
            </w:r>
          </w:p>
          <w:p w:rsidR="00FA75B5" w:rsidRPr="00786E93" w:rsidRDefault="00FA75B5" w:rsidP="00D572AE">
            <w:pPr>
              <w:spacing w:before="120"/>
              <w:rPr>
                <w:b/>
                <w:sz w:val="18"/>
                <w:szCs w:val="18"/>
              </w:rPr>
            </w:pPr>
            <w:r w:rsidRPr="00786E93">
              <w:rPr>
                <w:b/>
                <w:sz w:val="18"/>
                <w:szCs w:val="18"/>
              </w:rPr>
              <w:t xml:space="preserve">9. Answer: D </w:t>
            </w:r>
          </w:p>
          <w:p w:rsidR="00FA75B5" w:rsidRPr="00786E93" w:rsidRDefault="00FA75B5" w:rsidP="00D572AE">
            <w:pPr>
              <w:spacing w:before="120"/>
              <w:rPr>
                <w:sz w:val="18"/>
                <w:szCs w:val="18"/>
              </w:rPr>
            </w:pPr>
            <w:r w:rsidRPr="00786E93">
              <w:rPr>
                <w:b/>
                <w:sz w:val="18"/>
                <w:szCs w:val="18"/>
              </w:rPr>
              <w:lastRenderedPageBreak/>
              <w:t xml:space="preserve">Explanation: </w:t>
            </w:r>
            <w:r w:rsidRPr="00786E93">
              <w:rPr>
                <w:sz w:val="18"/>
                <w:szCs w:val="18"/>
              </w:rPr>
              <w:t>A good penetration test requires skilled and experienced professionals who understand attack methodologies, tools, and security principles. Their expertise ensures realistic simulations, accurate identification of vulnerabilities, and actionable recommendations for improving security.</w:t>
            </w:r>
          </w:p>
          <w:p w:rsidR="00FA75B5" w:rsidRPr="00786E93" w:rsidRDefault="00FA75B5" w:rsidP="00D572AE">
            <w:pPr>
              <w:spacing w:before="120"/>
              <w:rPr>
                <w:b/>
                <w:sz w:val="18"/>
                <w:szCs w:val="18"/>
              </w:rPr>
            </w:pPr>
            <w:r w:rsidRPr="00786E93">
              <w:rPr>
                <w:b/>
                <w:sz w:val="18"/>
                <w:szCs w:val="18"/>
              </w:rPr>
              <w:t xml:space="preserve">10. Answer: A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Cybersecurity incidents, such as data breaches or system compromises, can result in significant financial losses. Penetration testing helps prevent these losses by identifying and fixing vulnerabilities that could lead to such incidents.</w:t>
            </w:r>
          </w:p>
          <w:p w:rsidR="00FA75B5" w:rsidRPr="00786E93" w:rsidRDefault="00FA75B5" w:rsidP="00D572AE">
            <w:pPr>
              <w:spacing w:before="120"/>
              <w:rPr>
                <w:b/>
                <w:sz w:val="18"/>
                <w:szCs w:val="18"/>
              </w:rPr>
            </w:pPr>
            <w:r w:rsidRPr="00786E93">
              <w:rPr>
                <w:b/>
                <w:sz w:val="18"/>
                <w:szCs w:val="18"/>
              </w:rPr>
              <w:t xml:space="preserve">11. Answer: A </w:t>
            </w:r>
          </w:p>
          <w:p w:rsidR="00FA75B5" w:rsidRPr="00786E93" w:rsidRDefault="00FA75B5" w:rsidP="00D572AE">
            <w:pPr>
              <w:spacing w:before="120"/>
              <w:rPr>
                <w:sz w:val="18"/>
                <w:szCs w:val="18"/>
              </w:rPr>
            </w:pPr>
            <w:r w:rsidRPr="00786E93">
              <w:rPr>
                <w:b/>
                <w:sz w:val="18"/>
                <w:szCs w:val="18"/>
              </w:rPr>
              <w:t xml:space="preserve">Explanation: </w:t>
            </w:r>
            <w:r w:rsidRPr="00786E93">
              <w:rPr>
                <w:sz w:val="18"/>
                <w:szCs w:val="18"/>
              </w:rPr>
              <w:t>In this penetration testing service model, organizations have a dedicated penetration testing team in place, which is continuously engaged in in-house pen testing assignments. This model has a shorter response time and can be easily integrated with the application modification system within the organization.</w:t>
            </w:r>
          </w:p>
          <w:p w:rsidR="00FA75B5" w:rsidRPr="00786E93" w:rsidRDefault="00FA75B5" w:rsidP="00D572AE">
            <w:pPr>
              <w:spacing w:before="120"/>
              <w:rPr>
                <w:b/>
                <w:sz w:val="18"/>
                <w:szCs w:val="18"/>
              </w:rPr>
            </w:pPr>
            <w:r w:rsidRPr="00786E93">
              <w:rPr>
                <w:b/>
                <w:sz w:val="18"/>
                <w:szCs w:val="18"/>
              </w:rPr>
              <w:t xml:space="preserve">12. Answer: B </w:t>
            </w:r>
          </w:p>
          <w:p w:rsidR="00FA75B5" w:rsidRPr="00786E93" w:rsidRDefault="00FA75B5" w:rsidP="00D572AE">
            <w:pPr>
              <w:spacing w:before="120"/>
              <w:rPr>
                <w:b/>
                <w:sz w:val="18"/>
                <w:szCs w:val="18"/>
              </w:rPr>
            </w:pPr>
            <w:r w:rsidRPr="00786E93">
              <w:rPr>
                <w:b/>
                <w:sz w:val="18"/>
                <w:szCs w:val="18"/>
              </w:rPr>
              <w:t xml:space="preserve">Explanation: </w:t>
            </w:r>
            <w:r w:rsidRPr="00786E93">
              <w:rPr>
                <w:sz w:val="18"/>
                <w:szCs w:val="18"/>
              </w:rPr>
              <w:t>Outsourced penetration testing services involve hiring external cybersecurity experts or firms to conduct simulated cyberattacks on a system or network, evaluate its security posture, and identify vulnerabilities. Organizations often opt for outsourcing to leverage specialized skills and ensure an impartial assessment of their security defenses.</w:t>
            </w:r>
          </w:p>
          <w:p w:rsidR="00FA75B5" w:rsidRPr="00786E93" w:rsidRDefault="00FA75B5" w:rsidP="00D572AE">
            <w:pPr>
              <w:spacing w:before="120"/>
              <w:rPr>
                <w:b/>
                <w:sz w:val="18"/>
                <w:szCs w:val="18"/>
              </w:rPr>
            </w:pPr>
            <w:r w:rsidRPr="00786E93">
              <w:rPr>
                <w:b/>
                <w:sz w:val="18"/>
                <w:szCs w:val="18"/>
              </w:rPr>
              <w:t xml:space="preserve">13. Answer: C </w:t>
            </w:r>
          </w:p>
          <w:p w:rsidR="00FA75B5" w:rsidRPr="00786E93" w:rsidRDefault="00FA75B5" w:rsidP="00D572AE">
            <w:pPr>
              <w:spacing w:before="120"/>
              <w:rPr>
                <w:b/>
                <w:sz w:val="18"/>
                <w:szCs w:val="18"/>
              </w:rPr>
            </w:pPr>
            <w:r w:rsidRPr="00786E93">
              <w:rPr>
                <w:b/>
                <w:sz w:val="18"/>
                <w:szCs w:val="18"/>
              </w:rPr>
              <w:t xml:space="preserve">Explanation: </w:t>
            </w:r>
            <w:r w:rsidRPr="00786E93">
              <w:rPr>
                <w:sz w:val="18"/>
                <w:szCs w:val="18"/>
              </w:rPr>
              <w:t>Penetration Testing as a Service (</w:t>
            </w:r>
            <w:proofErr w:type="spellStart"/>
            <w:r w:rsidRPr="00786E93">
              <w:rPr>
                <w:sz w:val="18"/>
                <w:szCs w:val="18"/>
              </w:rPr>
              <w:t>PTaaS</w:t>
            </w:r>
            <w:proofErr w:type="spellEnd"/>
            <w:r w:rsidRPr="00786E93">
              <w:rPr>
                <w:sz w:val="18"/>
                <w:szCs w:val="18"/>
              </w:rPr>
              <w:t xml:space="preserve">) is a comprehensive cybersecurity solution where organizations subscribe to ongoing penetration testing services delivered by a third-party provider, allowing regular assessments of their security infrastructure and continuous identification of vulnerabilities. </w:t>
            </w:r>
            <w:proofErr w:type="spellStart"/>
            <w:r w:rsidRPr="00786E93">
              <w:rPr>
                <w:sz w:val="18"/>
                <w:szCs w:val="18"/>
              </w:rPr>
              <w:t>PTaaS</w:t>
            </w:r>
            <w:proofErr w:type="spellEnd"/>
            <w:r w:rsidRPr="00786E93">
              <w:rPr>
                <w:sz w:val="18"/>
                <w:szCs w:val="18"/>
              </w:rPr>
              <w:t xml:space="preserve"> provides a proactive and scalable approach to maintaining a robust security posture.</w:t>
            </w:r>
          </w:p>
          <w:p w:rsidR="00FA75B5" w:rsidRPr="00786E93" w:rsidRDefault="00FA75B5" w:rsidP="00D572AE">
            <w:pPr>
              <w:spacing w:before="120"/>
              <w:rPr>
                <w:b/>
                <w:sz w:val="18"/>
                <w:szCs w:val="18"/>
              </w:rPr>
            </w:pPr>
            <w:r w:rsidRPr="00786E93">
              <w:rPr>
                <w:b/>
                <w:sz w:val="18"/>
                <w:szCs w:val="18"/>
              </w:rPr>
              <w:t xml:space="preserve">14. Answer: D </w:t>
            </w:r>
          </w:p>
          <w:p w:rsidR="00FA75B5" w:rsidRPr="00786E93" w:rsidRDefault="00FA75B5" w:rsidP="00D572AE">
            <w:pPr>
              <w:spacing w:before="120"/>
              <w:rPr>
                <w:b/>
                <w:sz w:val="18"/>
                <w:szCs w:val="18"/>
              </w:rPr>
            </w:pPr>
            <w:r w:rsidRPr="00786E93">
              <w:rPr>
                <w:b/>
                <w:sz w:val="18"/>
                <w:szCs w:val="18"/>
              </w:rPr>
              <w:t xml:space="preserve">Explanation: </w:t>
            </w:r>
            <w:r w:rsidRPr="00786E93">
              <w:rPr>
                <w:sz w:val="18"/>
                <w:szCs w:val="18"/>
              </w:rPr>
              <w:t>Crowdsourced penetration testing services involve harnessing a diverse group of ethical hackers and security experts from a platform to collectively identify and address vulnerabilities in a system or network. This approach leverages a large pool of skills, perspectives, and experiences to enhance the depth and coverage of security assessments.</w:t>
            </w:r>
          </w:p>
          <w:p w:rsidR="00FA75B5" w:rsidRPr="00786E93" w:rsidRDefault="00FA75B5" w:rsidP="00D572AE">
            <w:pPr>
              <w:spacing w:before="120"/>
              <w:rPr>
                <w:b/>
                <w:sz w:val="18"/>
                <w:szCs w:val="18"/>
              </w:rPr>
            </w:pPr>
            <w:r w:rsidRPr="00786E93">
              <w:rPr>
                <w:b/>
                <w:sz w:val="18"/>
                <w:szCs w:val="18"/>
              </w:rPr>
              <w:t xml:space="preserve">15.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A security audit is a systematic evaluation of an organization’s information systems to determine whether security policies, procedures, and controls meet established standards and regulatory requirements. It helps ensure compliance and identifies areas needing improvement.</w:t>
            </w:r>
          </w:p>
          <w:p w:rsidR="00FA75B5" w:rsidRPr="00786E93" w:rsidRDefault="00FA75B5" w:rsidP="00D572AE">
            <w:pPr>
              <w:spacing w:before="120"/>
              <w:rPr>
                <w:b/>
                <w:sz w:val="18"/>
                <w:szCs w:val="18"/>
              </w:rPr>
            </w:pPr>
            <w:r w:rsidRPr="00786E93">
              <w:rPr>
                <w:b/>
                <w:sz w:val="18"/>
                <w:szCs w:val="18"/>
              </w:rPr>
              <w:t xml:space="preserve">16. Answer: A </w:t>
            </w:r>
          </w:p>
          <w:p w:rsidR="00FA75B5" w:rsidRPr="00786E93" w:rsidRDefault="00FA75B5" w:rsidP="00D572AE">
            <w:pPr>
              <w:spacing w:before="120"/>
              <w:rPr>
                <w:sz w:val="18"/>
                <w:szCs w:val="18"/>
              </w:rPr>
            </w:pPr>
            <w:r w:rsidRPr="00786E93">
              <w:rPr>
                <w:b/>
                <w:sz w:val="18"/>
                <w:szCs w:val="18"/>
              </w:rPr>
              <w:t xml:space="preserve">Explanation: </w:t>
            </w:r>
            <w:r w:rsidRPr="00786E93">
              <w:rPr>
                <w:sz w:val="18"/>
                <w:szCs w:val="18"/>
              </w:rPr>
              <w:t>Network penetration testing involves simulating attacks on an organization’s network infrastructure, such as routers, switches, servers, and firewalls, to identify vulnerabilities that attackers could exploit. It helps strengthen network defenses and improve overall security posture.</w:t>
            </w:r>
          </w:p>
          <w:p w:rsidR="00FA75B5" w:rsidRPr="00786E93" w:rsidRDefault="00FA75B5" w:rsidP="00D572AE">
            <w:pPr>
              <w:spacing w:before="120"/>
              <w:rPr>
                <w:b/>
                <w:sz w:val="18"/>
                <w:szCs w:val="18"/>
              </w:rPr>
            </w:pPr>
            <w:r w:rsidRPr="00786E93">
              <w:rPr>
                <w:b/>
                <w:sz w:val="18"/>
                <w:szCs w:val="18"/>
              </w:rPr>
              <w:t xml:space="preserve">17.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Web application penetration testing focuses on finding and exploiting security weaknesses in web-based applications. It evaluates areas like authentication, session management, input validation, and access controls to prevent attacks such as SQL injection, Cross-Site Scripting (XSS), and other web vulnerabilities.</w:t>
            </w:r>
          </w:p>
          <w:p w:rsidR="00FA75B5" w:rsidRPr="00786E93" w:rsidRDefault="00FA75B5" w:rsidP="00D572AE">
            <w:pPr>
              <w:spacing w:before="120"/>
              <w:rPr>
                <w:b/>
                <w:sz w:val="18"/>
                <w:szCs w:val="18"/>
              </w:rPr>
            </w:pPr>
            <w:r w:rsidRPr="00786E93">
              <w:rPr>
                <w:b/>
                <w:sz w:val="18"/>
                <w:szCs w:val="18"/>
              </w:rPr>
              <w:t xml:space="preserve">18.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Social engineering penetration testing evaluates an organization’s security by simulating real-world attacks that target human behavior rather than technical systems. It tests how employees respond to manipulation tactics such as phishing, pretexting, or baiting, helping identify weaknesses in security awareness and training.</w:t>
            </w:r>
          </w:p>
          <w:p w:rsidR="00FA75B5" w:rsidRPr="00786E93" w:rsidRDefault="00FA75B5" w:rsidP="00D572AE">
            <w:pPr>
              <w:spacing w:before="120"/>
              <w:rPr>
                <w:b/>
                <w:sz w:val="18"/>
                <w:szCs w:val="18"/>
              </w:rPr>
            </w:pPr>
            <w:r w:rsidRPr="00786E93">
              <w:rPr>
                <w:b/>
                <w:sz w:val="18"/>
                <w:szCs w:val="18"/>
              </w:rPr>
              <w:t xml:space="preserve">19. Answer: D </w:t>
            </w:r>
          </w:p>
          <w:p w:rsidR="00FA75B5" w:rsidRPr="00786E93" w:rsidRDefault="00FA75B5" w:rsidP="00D572AE">
            <w:pPr>
              <w:spacing w:before="120"/>
              <w:rPr>
                <w:sz w:val="18"/>
                <w:szCs w:val="18"/>
              </w:rPr>
            </w:pPr>
            <w:r w:rsidRPr="00786E93">
              <w:rPr>
                <w:b/>
                <w:sz w:val="18"/>
                <w:szCs w:val="18"/>
              </w:rPr>
              <w:lastRenderedPageBreak/>
              <w:t>Explanation:</w:t>
            </w:r>
            <w:r w:rsidRPr="00786E93">
              <w:rPr>
                <w:sz w:val="18"/>
                <w:szCs w:val="18"/>
              </w:rPr>
              <w:t xml:space="preserve"> Wireless network penetration testing assesses the security of an organization’s wireless infrastructure by simulating attacks from both authorized and unauthorized sources. It helps identify vulnerabilities such as weak encryption, misconfigured access points, or rogue devices that could allow attackers to gain unauthorized access to the network. </w:t>
            </w:r>
          </w:p>
          <w:p w:rsidR="00FA75B5" w:rsidRPr="00786E93" w:rsidRDefault="00FA75B5" w:rsidP="00D572AE">
            <w:pPr>
              <w:spacing w:before="120"/>
              <w:rPr>
                <w:b/>
                <w:sz w:val="18"/>
                <w:szCs w:val="18"/>
              </w:rPr>
            </w:pPr>
            <w:r w:rsidRPr="00786E93">
              <w:rPr>
                <w:b/>
                <w:sz w:val="18"/>
                <w:szCs w:val="18"/>
              </w:rPr>
              <w:t xml:space="preserve">20.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Mobile device penetration testing involves assessing the security of mobile devices and their related applications, operating systems, and network connections. It helps identify vulnerabilities such as insecure data storage, weak authentication, or unpatched software that could be exploited to compromise sensitive information.</w:t>
            </w:r>
          </w:p>
          <w:p w:rsidR="00FA75B5" w:rsidRPr="00786E93" w:rsidRDefault="00FA75B5" w:rsidP="00D572AE">
            <w:pPr>
              <w:spacing w:before="120"/>
              <w:rPr>
                <w:b/>
                <w:sz w:val="18"/>
                <w:szCs w:val="18"/>
              </w:rPr>
            </w:pPr>
            <w:r w:rsidRPr="00786E93">
              <w:rPr>
                <w:b/>
                <w:sz w:val="18"/>
                <w:szCs w:val="18"/>
              </w:rPr>
              <w:t xml:space="preserve">21. Answer: D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Cloud penetration testing evaluates the security of cloud-based environments, including applications, services, and infrastructure. It identifies misconfigurations, insecure APIs, and access control weaknesses to ensure that data and resources hosted in the cloud are protected against potential attacks.</w:t>
            </w:r>
          </w:p>
          <w:p w:rsidR="00FA75B5" w:rsidRPr="00786E93" w:rsidRDefault="00FA75B5" w:rsidP="00D572AE">
            <w:pPr>
              <w:spacing w:before="120"/>
              <w:rPr>
                <w:b/>
                <w:sz w:val="18"/>
                <w:szCs w:val="18"/>
              </w:rPr>
            </w:pPr>
            <w:r w:rsidRPr="00786E93">
              <w:rPr>
                <w:b/>
                <w:sz w:val="18"/>
                <w:szCs w:val="18"/>
              </w:rPr>
              <w:t xml:space="preserve">22.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Licensed Penetration Tester (LPT) methodology, developed by the EC-Council, is a comprehensive framework that integrates components from multiple industry-standard penetration testing methodologies. It provides a structured, professional approach to assessing, exploiting, and reporting security vulnerabilities in real-world environments.</w:t>
            </w:r>
          </w:p>
          <w:p w:rsidR="00FA75B5" w:rsidRPr="00786E93" w:rsidRDefault="00FA75B5" w:rsidP="00D572AE">
            <w:pPr>
              <w:spacing w:before="120"/>
              <w:rPr>
                <w:b/>
                <w:sz w:val="18"/>
                <w:szCs w:val="18"/>
              </w:rPr>
            </w:pPr>
            <w:r w:rsidRPr="00786E93">
              <w:rPr>
                <w:b/>
                <w:sz w:val="18"/>
                <w:szCs w:val="18"/>
              </w:rPr>
              <w:t xml:space="preserve">23.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planning phase of a penetration test involves defining the scope, objectives, methodology, and rules of engagement for the entire test. It ensures that all key phases, reconnaissance, exploitation, analysis, and reporting, are properly structured and aligned with the organization’s goals before the testing begins.</w:t>
            </w:r>
          </w:p>
          <w:p w:rsidR="00FA75B5" w:rsidRPr="00786E93" w:rsidRDefault="00FA75B5" w:rsidP="00D572AE">
            <w:pPr>
              <w:spacing w:before="120"/>
              <w:rPr>
                <w:b/>
                <w:sz w:val="18"/>
                <w:szCs w:val="18"/>
              </w:rPr>
            </w:pPr>
            <w:r w:rsidRPr="00786E93">
              <w:rPr>
                <w:b/>
                <w:sz w:val="18"/>
                <w:szCs w:val="18"/>
              </w:rPr>
              <w:t>24. Answer: D</w:t>
            </w:r>
          </w:p>
          <w:p w:rsidR="00FA75B5" w:rsidRPr="00786E93" w:rsidRDefault="00FA75B5" w:rsidP="00D572AE">
            <w:pPr>
              <w:spacing w:before="120"/>
              <w:rPr>
                <w:sz w:val="18"/>
                <w:szCs w:val="18"/>
              </w:rPr>
            </w:pPr>
            <w:r w:rsidRPr="00786E93">
              <w:rPr>
                <w:b/>
                <w:sz w:val="18"/>
                <w:szCs w:val="18"/>
              </w:rPr>
              <w:t xml:space="preserve">Explanation: </w:t>
            </w:r>
            <w:r w:rsidRPr="00786E93">
              <w:rPr>
                <w:sz w:val="18"/>
                <w:szCs w:val="18"/>
              </w:rPr>
              <w:t>The scope and objectives of a penetration test should clearly define the target systems, expected outcomes, and reporting requirements. This ensures that the test is focused, aligned with organizational goals, and conducted within authorized boundaries while delivering meaningful results.</w:t>
            </w:r>
          </w:p>
          <w:p w:rsidR="00FA75B5" w:rsidRPr="00786E93" w:rsidRDefault="00FA75B5" w:rsidP="00D572AE">
            <w:pPr>
              <w:spacing w:before="120"/>
              <w:rPr>
                <w:b/>
                <w:sz w:val="18"/>
                <w:szCs w:val="18"/>
              </w:rPr>
            </w:pPr>
            <w:r w:rsidRPr="00786E93">
              <w:rPr>
                <w:b/>
                <w:sz w:val="18"/>
                <w:szCs w:val="18"/>
              </w:rPr>
              <w:t xml:space="preserve">25. Answer: A </w:t>
            </w:r>
          </w:p>
          <w:p w:rsidR="00FA75B5" w:rsidRPr="00786E93" w:rsidRDefault="00FA75B5" w:rsidP="00D572AE">
            <w:pPr>
              <w:spacing w:before="120"/>
              <w:rPr>
                <w:b/>
                <w:sz w:val="18"/>
                <w:szCs w:val="18"/>
              </w:rPr>
            </w:pPr>
            <w:r w:rsidRPr="00786E93">
              <w:rPr>
                <w:b/>
                <w:sz w:val="18"/>
                <w:szCs w:val="18"/>
              </w:rPr>
              <w:t>Explanation:</w:t>
            </w:r>
            <w:r w:rsidRPr="00786E93">
              <w:rPr>
                <w:sz w:val="18"/>
                <w:szCs w:val="18"/>
              </w:rPr>
              <w:t xml:space="preserve"> Integrity is the ethical principle that emphasizes honesty, fairness, and respect in all professional actions. In penetration testing and cybersecurity, maintaining integrity ensures trustworthiness, transparency, and adherence to ethical standards when handling sensitive information or conducting security assessments.</w:t>
            </w:r>
          </w:p>
        </w:tc>
      </w:tr>
    </w:tbl>
    <w:p w:rsidR="00FA75B5" w:rsidRPr="00786E93" w:rsidRDefault="00FA75B5" w:rsidP="00FA75B5">
      <w:pPr>
        <w:pStyle w:val="Heading2"/>
      </w:pPr>
      <w:bookmarkStart w:id="16" w:name="_Toc213229549"/>
      <w:r w:rsidRPr="00786E93">
        <w:lastRenderedPageBreak/>
        <w:t>Chapter 03: Penetration Testing Scoping and Engagement</w:t>
      </w:r>
      <w:bookmarkEnd w:id="16"/>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5"/>
      </w:tblGrid>
      <w:tr w:rsidR="00FA75B5" w:rsidRPr="00786E93" w:rsidTr="00FA75B5">
        <w:tc>
          <w:tcPr>
            <w:tcW w:w="8995" w:type="dxa"/>
            <w:shd w:val="clear" w:color="auto" w:fill="F2F2F2"/>
          </w:tcPr>
          <w:p w:rsidR="00FA75B5" w:rsidRPr="00786E93" w:rsidRDefault="00FA75B5" w:rsidP="00D572AE">
            <w:pPr>
              <w:spacing w:before="120"/>
              <w:rPr>
                <w:color w:val="000000"/>
                <w:sz w:val="18"/>
                <w:szCs w:val="18"/>
              </w:rPr>
            </w:pPr>
            <w:r w:rsidRPr="00786E93">
              <w:rPr>
                <w:b/>
                <w:color w:val="000000"/>
                <w:sz w:val="18"/>
                <w:szCs w:val="18"/>
              </w:rPr>
              <w:t xml:space="preserve">1. </w:t>
            </w:r>
            <w:sdt>
              <w:sdtPr>
                <w:rPr>
                  <w:sz w:val="18"/>
                  <w:szCs w:val="22"/>
                </w:rPr>
                <w:tag w:val="goog_rdk_119"/>
                <w:id w:val="-1708466052"/>
              </w:sdtPr>
              <w:sdtContent>
                <w:sdt>
                  <w:sdtPr>
                    <w:rPr>
                      <w:sz w:val="18"/>
                      <w:szCs w:val="22"/>
                    </w:rPr>
                    <w:tag w:val="goog_rdk_120"/>
                    <w:id w:val="2109117381"/>
                  </w:sdtPr>
                  <w:sdtContent/>
                </w:sd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21"/>
                <w:id w:val="1478673223"/>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The client evaluates proposals based on the vendor's ability to propose an effective solution aligned with the stated requirements. It ensures that the chosen vendor can address the specific security needs of the organization.</w:t>
            </w:r>
          </w:p>
          <w:p w:rsidR="00FA75B5" w:rsidRPr="00786E93" w:rsidRDefault="00FA75B5" w:rsidP="00D572AE">
            <w:pPr>
              <w:spacing w:before="120"/>
              <w:rPr>
                <w:b/>
                <w:color w:val="000000"/>
                <w:sz w:val="18"/>
                <w:szCs w:val="18"/>
              </w:rPr>
            </w:pPr>
            <w:r w:rsidRPr="00786E93">
              <w:rPr>
                <w:b/>
                <w:color w:val="000000"/>
                <w:sz w:val="18"/>
                <w:szCs w:val="18"/>
              </w:rPr>
              <w:t xml:space="preserve">2. </w:t>
            </w:r>
            <w:sdt>
              <w:sdtPr>
                <w:rPr>
                  <w:sz w:val="18"/>
                  <w:szCs w:val="22"/>
                </w:rPr>
                <w:tag w:val="goog_rdk_122"/>
                <w:id w:val="2146662157"/>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23"/>
                <w:id w:val="769653829"/>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The organization has the right to deny any or all offers and suspend the entire RFP process without any liability to the vendors. This flexibility allows the organization to make decisions based on its specific needs and requirements.</w:t>
            </w:r>
          </w:p>
          <w:p w:rsidR="00FA75B5" w:rsidRPr="00786E93" w:rsidRDefault="00FA75B5" w:rsidP="00D572AE">
            <w:pPr>
              <w:spacing w:before="120"/>
              <w:rPr>
                <w:b/>
                <w:color w:val="000000"/>
                <w:sz w:val="18"/>
                <w:szCs w:val="18"/>
              </w:rPr>
            </w:pPr>
            <w:r w:rsidRPr="00786E93">
              <w:rPr>
                <w:b/>
                <w:color w:val="000000"/>
                <w:sz w:val="18"/>
                <w:szCs w:val="18"/>
              </w:rPr>
              <w:t xml:space="preserve">3. </w:t>
            </w:r>
            <w:sdt>
              <w:sdtPr>
                <w:rPr>
                  <w:sz w:val="18"/>
                  <w:szCs w:val="22"/>
                </w:rPr>
                <w:tag w:val="goog_rdk_124"/>
                <w:id w:val="290204958"/>
              </w:sdtPr>
              <w:sdtContent>
                <w:r w:rsidRPr="00786E93">
                  <w:rPr>
                    <w:b/>
                    <w:color w:val="000000"/>
                    <w:sz w:val="18"/>
                    <w:szCs w:val="18"/>
                  </w:rPr>
                  <w:t xml:space="preserve">Answer: </w:t>
                </w:r>
              </w:sdtContent>
            </w:sdt>
            <w:r w:rsidRPr="00786E93">
              <w:rPr>
                <w:b/>
                <w:color w:val="000000"/>
                <w:sz w:val="18"/>
                <w:szCs w:val="18"/>
              </w:rPr>
              <w:t xml:space="preserve">A </w:t>
            </w:r>
            <w:sdt>
              <w:sdtPr>
                <w:rPr>
                  <w:sz w:val="18"/>
                  <w:szCs w:val="22"/>
                </w:rPr>
                <w:tag w:val="goog_rdk_125"/>
                <w:id w:val="1945051589"/>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Penetration testing commonly aims to assess and improve various aspects of security, including the effectiveness of security awareness programs.</w:t>
            </w:r>
          </w:p>
          <w:p w:rsidR="00FA75B5" w:rsidRPr="00786E93" w:rsidRDefault="00FA75B5" w:rsidP="00D572AE">
            <w:pPr>
              <w:spacing w:before="120"/>
              <w:rPr>
                <w:b/>
                <w:color w:val="000000"/>
                <w:sz w:val="18"/>
                <w:szCs w:val="18"/>
              </w:rPr>
            </w:pPr>
            <w:r w:rsidRPr="00786E93">
              <w:rPr>
                <w:b/>
                <w:color w:val="000000"/>
                <w:sz w:val="18"/>
                <w:szCs w:val="18"/>
              </w:rPr>
              <w:t xml:space="preserve">4. </w:t>
            </w:r>
            <w:sdt>
              <w:sdtPr>
                <w:rPr>
                  <w:sz w:val="18"/>
                  <w:szCs w:val="22"/>
                </w:rPr>
                <w:tag w:val="goog_rdk_126"/>
                <w:id w:val="1755147695"/>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27"/>
                <w:id w:val="-646915842"/>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lastRenderedPageBreak/>
              <w:t>Explanation:</w:t>
            </w:r>
            <w:r w:rsidRPr="00786E93">
              <w:rPr>
                <w:color w:val="000000"/>
                <w:sz w:val="18"/>
                <w:szCs w:val="18"/>
              </w:rPr>
              <w:t xml:space="preserve"> A scoping meeting in penetration testing is intended to discuss and define the specific targets, goals, and limitations of the proposed penetration test without discussing fees or rules of engagement.</w:t>
            </w:r>
          </w:p>
          <w:p w:rsidR="00FA75B5" w:rsidRPr="00786E93" w:rsidRDefault="00FA75B5" w:rsidP="00D572AE">
            <w:pPr>
              <w:spacing w:before="120"/>
              <w:rPr>
                <w:color w:val="000000"/>
                <w:sz w:val="18"/>
                <w:szCs w:val="18"/>
              </w:rPr>
            </w:pPr>
            <w:r w:rsidRPr="00786E93">
              <w:rPr>
                <w:b/>
                <w:color w:val="000000"/>
                <w:sz w:val="18"/>
                <w:szCs w:val="18"/>
              </w:rPr>
              <w:t>5.</w:t>
            </w:r>
            <w:r w:rsidRPr="00786E93">
              <w:rPr>
                <w:color w:val="000000"/>
                <w:sz w:val="18"/>
                <w:szCs w:val="18"/>
              </w:rPr>
              <w:t xml:space="preserve"> </w:t>
            </w:r>
            <w:sdt>
              <w:sdtPr>
                <w:rPr>
                  <w:sz w:val="18"/>
                  <w:szCs w:val="22"/>
                </w:rPr>
                <w:tag w:val="goog_rdk_128"/>
                <w:id w:val="-1146871519"/>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29"/>
                <w:id w:val="-222424109"/>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Identifying targets helps determine the scope and focus of the penetration test, including specific IP addresses, network ranges, domain names, and devices. This process ensures clarity and alignment with client requirements.</w:t>
            </w:r>
          </w:p>
          <w:p w:rsidR="00FA75B5" w:rsidRPr="00786E93" w:rsidRDefault="00FA75B5" w:rsidP="00D572AE">
            <w:pPr>
              <w:spacing w:before="120"/>
              <w:rPr>
                <w:b/>
                <w:color w:val="000000"/>
                <w:sz w:val="18"/>
                <w:szCs w:val="18"/>
              </w:rPr>
            </w:pPr>
            <w:r w:rsidRPr="00786E93">
              <w:rPr>
                <w:b/>
                <w:color w:val="000000"/>
                <w:sz w:val="18"/>
                <w:szCs w:val="18"/>
              </w:rPr>
              <w:t xml:space="preserve">6. </w:t>
            </w:r>
            <w:sdt>
              <w:sdtPr>
                <w:rPr>
                  <w:sz w:val="18"/>
                  <w:szCs w:val="22"/>
                </w:rPr>
                <w:tag w:val="goog_rdk_130"/>
                <w:id w:val="-866740456"/>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31"/>
                <w:id w:val="-325957922"/>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 xml:space="preserve">Explanation: </w:t>
            </w:r>
            <w:r w:rsidRPr="00786E93">
              <w:rPr>
                <w:color w:val="000000"/>
                <w:sz w:val="18"/>
                <w:szCs w:val="18"/>
              </w:rPr>
              <w:t>Obtaining authorization from third parties is crucial to comply with legal and regulatory requirements. Neglecting this may lead to legal infractions and pose risks to the tester, emphasizing the importance of professionalism and adherence to guidelines.</w:t>
            </w:r>
          </w:p>
          <w:p w:rsidR="00FA75B5" w:rsidRPr="00786E93" w:rsidRDefault="00FA75B5" w:rsidP="00D572AE">
            <w:pPr>
              <w:spacing w:before="120"/>
              <w:rPr>
                <w:b/>
                <w:color w:val="000000"/>
                <w:sz w:val="18"/>
                <w:szCs w:val="18"/>
              </w:rPr>
            </w:pPr>
            <w:r w:rsidRPr="00786E93">
              <w:rPr>
                <w:b/>
                <w:color w:val="000000"/>
                <w:sz w:val="18"/>
                <w:szCs w:val="18"/>
              </w:rPr>
              <w:t xml:space="preserve">7. </w:t>
            </w:r>
            <w:sdt>
              <w:sdtPr>
                <w:rPr>
                  <w:sz w:val="18"/>
                  <w:szCs w:val="22"/>
                </w:rPr>
                <w:tag w:val="goog_rdk_132"/>
                <w:id w:val="1153001589"/>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33"/>
                <w:id w:val="482251656"/>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Conducting brainstorming sessions with top management and technical teams is crucial to defining the ROE, as it helps establish effective communication lines, determine engagement milestones, and address key aspects such as timelines, frequency of meetings, evidence handling, and the time of day for testing. This collaboration ensures clarity and alignment between the penetration testing team and the client.</w:t>
            </w:r>
          </w:p>
          <w:p w:rsidR="00FA75B5" w:rsidRPr="00786E93" w:rsidRDefault="00FA75B5" w:rsidP="00D572AE">
            <w:pPr>
              <w:spacing w:before="120"/>
              <w:rPr>
                <w:b/>
                <w:color w:val="000000"/>
                <w:sz w:val="18"/>
                <w:szCs w:val="18"/>
              </w:rPr>
            </w:pPr>
            <w:r w:rsidRPr="00786E93">
              <w:rPr>
                <w:b/>
                <w:color w:val="000000"/>
                <w:sz w:val="18"/>
                <w:szCs w:val="18"/>
              </w:rPr>
              <w:t xml:space="preserve">8. </w:t>
            </w:r>
            <w:sdt>
              <w:sdtPr>
                <w:rPr>
                  <w:sz w:val="18"/>
                  <w:szCs w:val="22"/>
                </w:rPr>
                <w:tag w:val="goog_rdk_134"/>
                <w:id w:val="1637133591"/>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35"/>
                <w:id w:val="-2011877058"/>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While mobile numbers, email addresses, and departments are crucial for maintaining uninterrupted access to key personnel, the office address may not be as essential for communication during a penetration test.</w:t>
            </w:r>
          </w:p>
          <w:p w:rsidR="00FA75B5" w:rsidRPr="00786E93" w:rsidRDefault="00FA75B5" w:rsidP="00D572AE">
            <w:pPr>
              <w:spacing w:before="120"/>
              <w:rPr>
                <w:b/>
                <w:color w:val="000000"/>
                <w:sz w:val="18"/>
                <w:szCs w:val="18"/>
              </w:rPr>
            </w:pPr>
            <w:r w:rsidRPr="00786E93">
              <w:rPr>
                <w:b/>
                <w:color w:val="000000"/>
                <w:sz w:val="18"/>
                <w:szCs w:val="18"/>
              </w:rPr>
              <w:t xml:space="preserve">9. </w:t>
            </w:r>
            <w:sdt>
              <w:sdtPr>
                <w:rPr>
                  <w:sz w:val="18"/>
                  <w:szCs w:val="22"/>
                </w:rPr>
                <w:tag w:val="goog_rdk_136"/>
                <w:id w:val="-74159890"/>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37"/>
                <w:id w:val="-1435724455"/>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Establishing familiarity with contacts on the emergency list is essential to facilitate quick and effective communication during unforeseen circumstances, such as fire incidents or electrical breakdowns. It ensures a prompt response and assistance when needed.</w:t>
            </w:r>
          </w:p>
          <w:p w:rsidR="00FA75B5" w:rsidRPr="00786E93" w:rsidRDefault="00FA75B5" w:rsidP="00D572AE">
            <w:pPr>
              <w:spacing w:before="120"/>
              <w:rPr>
                <w:b/>
                <w:color w:val="000000"/>
                <w:sz w:val="18"/>
                <w:szCs w:val="18"/>
              </w:rPr>
            </w:pPr>
            <w:r w:rsidRPr="00786E93">
              <w:rPr>
                <w:b/>
                <w:color w:val="000000"/>
                <w:sz w:val="18"/>
                <w:szCs w:val="18"/>
              </w:rPr>
              <w:t xml:space="preserve">10. </w:t>
            </w:r>
            <w:sdt>
              <w:sdtPr>
                <w:rPr>
                  <w:sz w:val="18"/>
                  <w:szCs w:val="22"/>
                </w:rPr>
                <w:tag w:val="goog_rdk_138"/>
                <w:id w:val="-1314303832"/>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39"/>
                <w:id w:val="1032724732"/>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Adding 20% more time helps cover any gaps caused by interruptions, such as new vulnerabilities or network issues, ensuring the penetration tester can complete the project within the specified time frame.</w:t>
            </w:r>
          </w:p>
          <w:p w:rsidR="00FA75B5" w:rsidRPr="00786E93" w:rsidRDefault="00FA75B5" w:rsidP="00D572AE">
            <w:pPr>
              <w:spacing w:before="120"/>
              <w:rPr>
                <w:color w:val="000000"/>
                <w:sz w:val="18"/>
                <w:szCs w:val="18"/>
              </w:rPr>
            </w:pPr>
            <w:r w:rsidRPr="00786E93">
              <w:rPr>
                <w:b/>
                <w:color w:val="000000"/>
                <w:sz w:val="18"/>
                <w:szCs w:val="18"/>
              </w:rPr>
              <w:t>11.</w:t>
            </w:r>
            <w:r w:rsidRPr="00786E93">
              <w:rPr>
                <w:color w:val="000000"/>
                <w:sz w:val="18"/>
                <w:szCs w:val="18"/>
              </w:rPr>
              <w:t xml:space="preserve"> </w:t>
            </w:r>
            <w:sdt>
              <w:sdtPr>
                <w:rPr>
                  <w:sz w:val="18"/>
                  <w:szCs w:val="22"/>
                </w:rPr>
                <w:tag w:val="goog_rdk_140"/>
                <w:id w:val="1831686002"/>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41"/>
                <w:id w:val="-824421134"/>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A work breakdown structure (WBS) helps project managers analyze tasks, define objectives, make optimal decisions, schedule activities, allocate resources, and avoid redundancy during penetration testing. It provides a clear visual representation of the project's tasks and their relationships.</w:t>
            </w:r>
          </w:p>
          <w:p w:rsidR="00FA75B5" w:rsidRPr="00786E93" w:rsidRDefault="00FA75B5" w:rsidP="00D572AE">
            <w:pPr>
              <w:spacing w:before="120"/>
              <w:rPr>
                <w:b/>
                <w:color w:val="000000"/>
                <w:sz w:val="18"/>
                <w:szCs w:val="18"/>
              </w:rPr>
            </w:pPr>
            <w:r w:rsidRPr="00786E93">
              <w:rPr>
                <w:b/>
                <w:color w:val="000000"/>
                <w:sz w:val="18"/>
                <w:szCs w:val="18"/>
              </w:rPr>
              <w:t xml:space="preserve">12. </w:t>
            </w:r>
            <w:sdt>
              <w:sdtPr>
                <w:rPr>
                  <w:sz w:val="18"/>
                  <w:szCs w:val="22"/>
                </w:rPr>
                <w:tag w:val="goog_rdk_142"/>
                <w:id w:val="-224302084"/>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43"/>
                <w:id w:val="1438176083"/>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The reporting time scales in penetration testing planning specify the normal duration or time required to complete the project, ensuring that activities are carried out without causing disruptions to the organization's regular operations. It focuses on the time frames relevant to project completion and reporting.</w:t>
            </w:r>
          </w:p>
          <w:p w:rsidR="00FA75B5" w:rsidRPr="00786E93" w:rsidRDefault="00FA75B5" w:rsidP="00D572AE">
            <w:pPr>
              <w:spacing w:before="120"/>
              <w:rPr>
                <w:b/>
                <w:color w:val="000000"/>
                <w:sz w:val="18"/>
                <w:szCs w:val="18"/>
              </w:rPr>
            </w:pPr>
            <w:r w:rsidRPr="00786E93">
              <w:rPr>
                <w:b/>
                <w:color w:val="000000"/>
                <w:sz w:val="18"/>
                <w:szCs w:val="18"/>
              </w:rPr>
              <w:t xml:space="preserve">13. </w:t>
            </w:r>
            <w:sdt>
              <w:sdtPr>
                <w:rPr>
                  <w:sz w:val="18"/>
                  <w:szCs w:val="22"/>
                </w:rPr>
                <w:tag w:val="goog_rdk_144"/>
                <w:id w:val="-686754020"/>
              </w:sdtPr>
              <w:sdtContent>
                <w:r w:rsidRPr="00786E93">
                  <w:rPr>
                    <w:b/>
                    <w:color w:val="000000"/>
                    <w:sz w:val="18"/>
                    <w:szCs w:val="18"/>
                  </w:rPr>
                  <w:t xml:space="preserve">Answer: </w:t>
                </w:r>
              </w:sdtContent>
            </w:sdt>
            <w:r w:rsidRPr="00786E93">
              <w:rPr>
                <w:b/>
                <w:color w:val="000000"/>
                <w:sz w:val="18"/>
                <w:szCs w:val="18"/>
              </w:rPr>
              <w:t xml:space="preserve">C </w:t>
            </w:r>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Frequent meetings with the client are crucial to discuss the status of the penetration test, provide timely updates, and offer a comprehensive picture of the project. These meetings help address any concerns, respond to queries, submit reports, discuss encountered issues, and present important findings, ensuring effective communication and alignment with the client's expectations throughout the testing process.</w:t>
            </w:r>
          </w:p>
          <w:p w:rsidR="00FA75B5" w:rsidRPr="00786E93" w:rsidRDefault="00FA75B5" w:rsidP="00D572AE">
            <w:pPr>
              <w:spacing w:before="120"/>
              <w:rPr>
                <w:color w:val="000000"/>
                <w:sz w:val="18"/>
                <w:szCs w:val="18"/>
              </w:rPr>
            </w:pPr>
            <w:r w:rsidRPr="00786E93">
              <w:rPr>
                <w:b/>
                <w:color w:val="000000"/>
                <w:sz w:val="18"/>
                <w:szCs w:val="18"/>
              </w:rPr>
              <w:t>14.</w:t>
            </w:r>
            <w:r w:rsidRPr="00786E93">
              <w:rPr>
                <w:color w:val="000000"/>
                <w:sz w:val="18"/>
                <w:szCs w:val="18"/>
              </w:rPr>
              <w:t xml:space="preserve"> </w:t>
            </w:r>
            <w:sdt>
              <w:sdtPr>
                <w:rPr>
                  <w:sz w:val="18"/>
                  <w:szCs w:val="22"/>
                </w:rPr>
                <w:tag w:val="goog_rdk_146"/>
                <w:id w:val="1283465682"/>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47"/>
                <w:id w:val="-1291199271"/>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Deciding on the timing of the penetration test is crucial to aligning with the client organization's preferences and preventing disruptions to customer services. It ensures that the testing schedule meets the client's requirements, whether during weekends, after work hours, or during business hours. It allows for realistic testing scenarios and effective communication with upper management through tools like Gantt charts.</w:t>
            </w:r>
          </w:p>
          <w:p w:rsidR="00FA75B5" w:rsidRPr="00786E93" w:rsidRDefault="00FA75B5" w:rsidP="00D572AE">
            <w:pPr>
              <w:spacing w:before="120"/>
              <w:rPr>
                <w:color w:val="000000"/>
                <w:sz w:val="18"/>
                <w:szCs w:val="18"/>
              </w:rPr>
            </w:pPr>
            <w:r w:rsidRPr="00786E93">
              <w:rPr>
                <w:b/>
                <w:color w:val="000000"/>
                <w:sz w:val="18"/>
                <w:szCs w:val="18"/>
              </w:rPr>
              <w:lastRenderedPageBreak/>
              <w:t>15.</w:t>
            </w:r>
            <w:r w:rsidRPr="00786E93">
              <w:rPr>
                <w:color w:val="000000"/>
                <w:sz w:val="18"/>
                <w:szCs w:val="18"/>
              </w:rPr>
              <w:t xml:space="preserve"> </w:t>
            </w:r>
            <w:sdt>
              <w:sdtPr>
                <w:rPr>
                  <w:sz w:val="18"/>
                  <w:szCs w:val="22"/>
                </w:rPr>
                <w:tag w:val="goog_rdk_148"/>
                <w:id w:val="1972003603"/>
              </w:sdtPr>
              <w:sdtContent>
                <w:r w:rsidRPr="00786E93">
                  <w:rPr>
                    <w:b/>
                    <w:color w:val="000000"/>
                    <w:sz w:val="18"/>
                    <w:szCs w:val="18"/>
                  </w:rPr>
                  <w:t xml:space="preserve">Answer: </w:t>
                </w:r>
              </w:sdtContent>
            </w:sdt>
            <w:r w:rsidRPr="00786E93">
              <w:rPr>
                <w:b/>
                <w:color w:val="000000"/>
                <w:sz w:val="18"/>
                <w:szCs w:val="18"/>
              </w:rPr>
              <w:t xml:space="preserve">D </w:t>
            </w:r>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Identifying the client's IT security administrator is crucial as they play a key role in overseeing data and application security, managing desktop, mobile, and network security, and performing tasks such as risk assessment and employee training. They provide valuable insights into security-related issues within the organization.</w:t>
            </w:r>
          </w:p>
          <w:p w:rsidR="00FA75B5" w:rsidRPr="00786E93" w:rsidRDefault="00FA75B5" w:rsidP="00D572AE">
            <w:pPr>
              <w:spacing w:before="120"/>
              <w:rPr>
                <w:color w:val="000000"/>
                <w:sz w:val="18"/>
                <w:szCs w:val="18"/>
              </w:rPr>
            </w:pPr>
            <w:r w:rsidRPr="00786E93">
              <w:rPr>
                <w:b/>
                <w:color w:val="000000"/>
                <w:sz w:val="18"/>
                <w:szCs w:val="18"/>
              </w:rPr>
              <w:t>16.</w:t>
            </w:r>
            <w:r w:rsidRPr="00786E93">
              <w:rPr>
                <w:color w:val="000000"/>
                <w:sz w:val="18"/>
                <w:szCs w:val="18"/>
              </w:rPr>
              <w:t xml:space="preserve"> </w:t>
            </w:r>
            <w:sdt>
              <w:sdtPr>
                <w:rPr>
                  <w:sz w:val="18"/>
                  <w:szCs w:val="22"/>
                </w:rPr>
                <w:tag w:val="goog_rdk_150"/>
                <w:id w:val="-1548267663"/>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51"/>
                <w:id w:val="-1038066063"/>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The application administrator's primary responsibility is to control the applications available to users and groups, ensuring that they align with penetration testing requirements.</w:t>
            </w:r>
          </w:p>
          <w:p w:rsidR="00FA75B5" w:rsidRPr="00786E93" w:rsidRDefault="00FA75B5" w:rsidP="00D572AE">
            <w:pPr>
              <w:spacing w:before="120"/>
              <w:rPr>
                <w:color w:val="000000"/>
                <w:sz w:val="18"/>
                <w:szCs w:val="18"/>
              </w:rPr>
            </w:pPr>
            <w:r w:rsidRPr="00786E93">
              <w:rPr>
                <w:b/>
                <w:color w:val="000000"/>
                <w:sz w:val="18"/>
                <w:szCs w:val="18"/>
              </w:rPr>
              <w:t>17.</w:t>
            </w:r>
            <w:r w:rsidRPr="00786E93">
              <w:rPr>
                <w:color w:val="000000"/>
                <w:sz w:val="18"/>
                <w:szCs w:val="18"/>
              </w:rPr>
              <w:t xml:space="preserve"> </w:t>
            </w:r>
            <w:sdt>
              <w:sdtPr>
                <w:rPr>
                  <w:sz w:val="18"/>
                  <w:szCs w:val="22"/>
                </w:rPr>
                <w:tag w:val="goog_rdk_152"/>
                <w:id w:val="1129498181"/>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53"/>
                <w:id w:val="-1151890812"/>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Listing out all the attacks and obtaining approval from the client organization helps avoid miscommunications, minimize risks, and prevent potential legal issues. It ensures a clear understanding between the testing team and the client regarding the scope of testing and the types of attacks that will be performed.</w:t>
            </w:r>
          </w:p>
          <w:p w:rsidR="00FA75B5" w:rsidRPr="00786E93" w:rsidRDefault="00FA75B5" w:rsidP="00D572AE">
            <w:pPr>
              <w:spacing w:before="120"/>
              <w:rPr>
                <w:color w:val="000000"/>
                <w:sz w:val="18"/>
                <w:szCs w:val="18"/>
              </w:rPr>
            </w:pPr>
            <w:r w:rsidRPr="00786E93">
              <w:rPr>
                <w:b/>
                <w:color w:val="000000"/>
                <w:sz w:val="18"/>
                <w:szCs w:val="18"/>
              </w:rPr>
              <w:t>18.</w:t>
            </w:r>
            <w:r w:rsidRPr="00786E93">
              <w:rPr>
                <w:color w:val="000000"/>
                <w:sz w:val="18"/>
                <w:szCs w:val="18"/>
              </w:rPr>
              <w:t xml:space="preserve"> </w:t>
            </w:r>
            <w:sdt>
              <w:sdtPr>
                <w:rPr>
                  <w:sz w:val="18"/>
                  <w:szCs w:val="22"/>
                </w:rPr>
                <w:tag w:val="goog_rdk_154"/>
                <w:id w:val="-1660970150"/>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55"/>
                <w:id w:val="-1375090258"/>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The primary purpose of a Non-Disclosure Agreement (NDA) in the context of penetration testing is to protect shared confidential information between the testing team and the client. It ensures legal protection and specifies terms to prevent unauthorized disclosure of sensitive information. The NDA outlines terms and conditions for maintaining confidentiality, addressing ownership, evaluation reports, and the use of testing methodology.</w:t>
            </w:r>
          </w:p>
          <w:p w:rsidR="00FA75B5" w:rsidRPr="00786E93" w:rsidRDefault="00FA75B5" w:rsidP="00D572AE">
            <w:pPr>
              <w:spacing w:before="120"/>
              <w:rPr>
                <w:color w:val="000000"/>
                <w:sz w:val="18"/>
                <w:szCs w:val="18"/>
              </w:rPr>
            </w:pPr>
            <w:r w:rsidRPr="00786E93">
              <w:rPr>
                <w:b/>
                <w:color w:val="000000"/>
                <w:sz w:val="18"/>
                <w:szCs w:val="18"/>
              </w:rPr>
              <w:t>19.</w:t>
            </w:r>
            <w:r w:rsidRPr="00786E93">
              <w:rPr>
                <w:color w:val="000000"/>
                <w:sz w:val="18"/>
                <w:szCs w:val="18"/>
              </w:rPr>
              <w:t xml:space="preserve"> </w:t>
            </w:r>
            <w:sdt>
              <w:sdtPr>
                <w:rPr>
                  <w:sz w:val="18"/>
                  <w:szCs w:val="22"/>
                </w:rPr>
                <w:tag w:val="goog_rdk_156"/>
                <w:id w:val="-1089856615"/>
              </w:sdtPr>
              <w:sdtContent>
                <w:r w:rsidRPr="00786E93">
                  <w:rPr>
                    <w:b/>
                    <w:color w:val="000000"/>
                    <w:sz w:val="18"/>
                    <w:szCs w:val="18"/>
                  </w:rPr>
                  <w:t xml:space="preserve">Answer: </w:t>
                </w:r>
              </w:sdtContent>
            </w:sdt>
            <w:r w:rsidRPr="00786E93">
              <w:rPr>
                <w:b/>
                <w:color w:val="000000"/>
                <w:sz w:val="18"/>
                <w:szCs w:val="18"/>
              </w:rPr>
              <w:t xml:space="preserve">D </w:t>
            </w:r>
            <w:sdt>
              <w:sdtPr>
                <w:rPr>
                  <w:sz w:val="18"/>
                  <w:szCs w:val="22"/>
                </w:rPr>
                <w:tag w:val="goog_rdk_157"/>
                <w:id w:val="530388951"/>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A penetration testing provider should have their engagement letter vetted by a lawyer to ensure legal clarity and a thorough understanding of the implications covered in the engagement. By involving a lawyer, the testing provider can address any legal issues or potential risks and ensure that the engagement document accurately reflects the scope of the project. This legal review helps in navigating the delicate elements of the penetration testing process with caution and legal compliance.</w:t>
            </w:r>
          </w:p>
          <w:p w:rsidR="00FA75B5" w:rsidRPr="00786E93" w:rsidRDefault="00FA75B5" w:rsidP="00D572AE">
            <w:pPr>
              <w:spacing w:before="120"/>
              <w:rPr>
                <w:color w:val="000000"/>
                <w:sz w:val="18"/>
                <w:szCs w:val="18"/>
              </w:rPr>
            </w:pPr>
            <w:r w:rsidRPr="00786E93">
              <w:rPr>
                <w:b/>
                <w:color w:val="000000"/>
                <w:sz w:val="18"/>
                <w:szCs w:val="18"/>
              </w:rPr>
              <w:t>20.</w:t>
            </w:r>
            <w:r w:rsidRPr="00786E93">
              <w:rPr>
                <w:color w:val="000000"/>
                <w:sz w:val="18"/>
                <w:szCs w:val="18"/>
              </w:rPr>
              <w:t xml:space="preserve"> </w:t>
            </w:r>
            <w:sdt>
              <w:sdtPr>
                <w:rPr>
                  <w:sz w:val="18"/>
                  <w:szCs w:val="22"/>
                </w:rPr>
                <w:tag w:val="goog_rdk_158"/>
                <w:id w:val="821171977"/>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59"/>
                <w:id w:val="445232567"/>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The engagement team leader (ETL) reviews the engagement letter in penetration testing to eliminate unnecessary data and control the engagement process. By reviewing the engagement letter, the ETL can extract essential information, prioritize tasks, and set up systems to track data throughout the engagement. It ensures that the team follows client-specific requirements and focuses on the necessary components, enhancing the efficiency and effectiveness of the penetration testing process.</w:t>
            </w:r>
          </w:p>
          <w:p w:rsidR="00FA75B5" w:rsidRPr="00786E93" w:rsidRDefault="00FA75B5" w:rsidP="00D572AE">
            <w:pPr>
              <w:spacing w:before="120"/>
              <w:rPr>
                <w:color w:val="000000"/>
                <w:sz w:val="18"/>
                <w:szCs w:val="18"/>
              </w:rPr>
            </w:pPr>
            <w:r w:rsidRPr="00786E93">
              <w:rPr>
                <w:b/>
                <w:color w:val="000000"/>
                <w:sz w:val="18"/>
                <w:szCs w:val="18"/>
              </w:rPr>
              <w:t>21</w:t>
            </w:r>
            <w:r w:rsidRPr="00786E93">
              <w:rPr>
                <w:color w:val="000000"/>
                <w:sz w:val="18"/>
                <w:szCs w:val="18"/>
              </w:rPr>
              <w:t xml:space="preserve">. </w:t>
            </w:r>
            <w:sdt>
              <w:sdtPr>
                <w:rPr>
                  <w:sz w:val="18"/>
                  <w:szCs w:val="22"/>
                </w:rPr>
                <w:tag w:val="goog_rdk_160"/>
                <w:id w:val="-788902128"/>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61"/>
                <w:id w:val="-1912370280"/>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Penetration testers need to stay updated on emerging tools and techniques to adapt to evolving threats and ensure the effectiveness of their assessments. The security landscape is dynamic, and new vulnerabilities and attack vectors constantly emerge. By staying informed, penetration testers can enhance their toolkit, keeping it relevant and robust. This adaptability is essential for simulating real-world attacks effectively, identifying vulnerabilities, and maintaining a thorough evaluation of an organization's security posture. It goes beyond compliance and is crucial for staying ahead in the constantly changing field of cybersecurity.</w:t>
            </w:r>
          </w:p>
          <w:p w:rsidR="00FA75B5" w:rsidRPr="00786E93" w:rsidRDefault="00FA75B5" w:rsidP="00D572AE">
            <w:pPr>
              <w:spacing w:before="120"/>
              <w:rPr>
                <w:color w:val="000000"/>
                <w:sz w:val="18"/>
                <w:szCs w:val="18"/>
              </w:rPr>
            </w:pPr>
            <w:r w:rsidRPr="00786E93">
              <w:rPr>
                <w:b/>
                <w:color w:val="000000"/>
                <w:sz w:val="18"/>
                <w:szCs w:val="18"/>
              </w:rPr>
              <w:t>22.</w:t>
            </w:r>
            <w:r w:rsidRPr="00786E93">
              <w:rPr>
                <w:color w:val="000000"/>
                <w:sz w:val="18"/>
                <w:szCs w:val="18"/>
              </w:rPr>
              <w:t xml:space="preserve"> </w:t>
            </w:r>
            <w:sdt>
              <w:sdtPr>
                <w:rPr>
                  <w:sz w:val="18"/>
                  <w:szCs w:val="22"/>
                </w:rPr>
                <w:tag w:val="goog_rdk_162"/>
                <w:id w:val="-804950121"/>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63"/>
                <w:id w:val="-86523206"/>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Penetration testers use Internal Control Questionnaires (ICQs) to assess a company's internal control by asking questions about its main goals and objectives. ICQs help testers understand the business's guidelines and practices, providing insights into internal controls. It allows the penetration tester to gather essential information before conducting the test, aiding in the comprehension of the client's objectives and helping them focus on relevant tasks. The questions in the ICQ provide a basis for evaluating internal controls and preparing for the penetration test.</w:t>
            </w:r>
          </w:p>
          <w:p w:rsidR="00FA75B5" w:rsidRPr="00786E93" w:rsidRDefault="00FA75B5" w:rsidP="00D572AE">
            <w:pPr>
              <w:spacing w:before="120"/>
              <w:rPr>
                <w:b/>
                <w:color w:val="000000"/>
                <w:sz w:val="18"/>
                <w:szCs w:val="18"/>
              </w:rPr>
            </w:pPr>
            <w:r w:rsidRPr="00786E93">
              <w:rPr>
                <w:b/>
                <w:color w:val="000000"/>
                <w:sz w:val="18"/>
                <w:szCs w:val="18"/>
              </w:rPr>
              <w:t xml:space="preserve">23. </w:t>
            </w:r>
            <w:sdt>
              <w:sdtPr>
                <w:rPr>
                  <w:sz w:val="18"/>
                  <w:szCs w:val="22"/>
                </w:rPr>
                <w:tag w:val="goog_rdk_164"/>
                <w:id w:val="-102304138"/>
              </w:sdtPr>
              <w:sdtContent>
                <w:r w:rsidRPr="00786E93">
                  <w:rPr>
                    <w:b/>
                    <w:color w:val="000000"/>
                    <w:sz w:val="18"/>
                    <w:szCs w:val="18"/>
                  </w:rPr>
                  <w:t xml:space="preserve">Answer: </w:t>
                </w:r>
              </w:sdtContent>
            </w:sdt>
            <w:r w:rsidRPr="00786E93">
              <w:rPr>
                <w:b/>
                <w:color w:val="000000"/>
                <w:sz w:val="18"/>
                <w:szCs w:val="18"/>
              </w:rPr>
              <w:t xml:space="preserve">C </w:t>
            </w:r>
            <w:sdt>
              <w:sdtPr>
                <w:rPr>
                  <w:sz w:val="18"/>
                  <w:szCs w:val="22"/>
                </w:rPr>
                <w:tag w:val="goog_rdk_165"/>
                <w:id w:val="1529189016"/>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lastRenderedPageBreak/>
              <w:t>Explanation:</w:t>
            </w:r>
            <w:r w:rsidRPr="00786E93">
              <w:rPr>
                <w:color w:val="000000"/>
                <w:sz w:val="18"/>
                <w:szCs w:val="18"/>
              </w:rPr>
              <w:t xml:space="preserve"> A working teleconference with the client is essential for penetration testers to address any queries about engagement documents, ensuring clarity on Non-Disclosure Agreements (NDA), Internal Control Questionnaires (ICQ), and Rules of Engagement (ROE). This communication allows the tester to go over each agreement, make a list of questions, and engage with the client to provide necessary explanations. It is a crucial step to ensure that both parties have a mutual understanding of the terms, enhancing the effectiveness of the penetration testing process.</w:t>
            </w:r>
          </w:p>
          <w:p w:rsidR="00FA75B5" w:rsidRPr="00786E93" w:rsidRDefault="00FA75B5" w:rsidP="00D572AE">
            <w:pPr>
              <w:spacing w:before="120"/>
              <w:rPr>
                <w:b/>
                <w:color w:val="000000"/>
                <w:sz w:val="18"/>
                <w:szCs w:val="18"/>
              </w:rPr>
            </w:pPr>
            <w:r w:rsidRPr="00786E93">
              <w:rPr>
                <w:b/>
                <w:color w:val="000000"/>
                <w:sz w:val="18"/>
                <w:szCs w:val="18"/>
              </w:rPr>
              <w:t xml:space="preserve">24. </w:t>
            </w:r>
            <w:sdt>
              <w:sdtPr>
                <w:rPr>
                  <w:sz w:val="18"/>
                  <w:szCs w:val="22"/>
                </w:rPr>
                <w:tag w:val="goog_rdk_166"/>
                <w:id w:val="-909071098"/>
              </w:sdtPr>
              <w:sdtContent>
                <w:r w:rsidRPr="00786E93">
                  <w:rPr>
                    <w:b/>
                    <w:color w:val="000000"/>
                    <w:sz w:val="18"/>
                    <w:szCs w:val="18"/>
                  </w:rPr>
                  <w:t xml:space="preserve">Answer: </w:t>
                </w:r>
              </w:sdtContent>
            </w:sdt>
            <w:r w:rsidRPr="00786E93">
              <w:rPr>
                <w:b/>
                <w:color w:val="000000"/>
                <w:sz w:val="18"/>
                <w:szCs w:val="18"/>
              </w:rPr>
              <w:t xml:space="preserve">B </w:t>
            </w:r>
            <w:sdt>
              <w:sdtPr>
                <w:rPr>
                  <w:sz w:val="18"/>
                  <w:szCs w:val="22"/>
                </w:rPr>
                <w:tag w:val="goog_rdk_167"/>
                <w:id w:val="-1215983637"/>
                <w:showingPlcHdr/>
              </w:sdtPr>
              <w:sdtContent>
                <w:r w:rsidRPr="00786E93">
                  <w:rPr>
                    <w:sz w:val="18"/>
                    <w:szCs w:val="22"/>
                  </w:rPr>
                  <w:t xml:space="preserve">     </w:t>
                </w:r>
              </w:sdtContent>
            </w:sdt>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Obtaining temporary identification cards is crucial for each tester involved in the penetration testing process to gain entry to the client organization's space. These identification cards serve as access credentials, allowing team members to navigate through security checkpoints without issues and ensuring a smooth entry into the client's premises. It helps the testing team avoid complications with security guards and enhances the overall efficiency of the penetration testing process.</w:t>
            </w:r>
          </w:p>
          <w:p w:rsidR="00FA75B5" w:rsidRPr="00786E93" w:rsidRDefault="00FA75B5" w:rsidP="00D572AE">
            <w:pPr>
              <w:spacing w:before="120"/>
              <w:rPr>
                <w:color w:val="000000"/>
                <w:sz w:val="18"/>
                <w:szCs w:val="18"/>
              </w:rPr>
            </w:pPr>
            <w:r w:rsidRPr="00786E93">
              <w:rPr>
                <w:b/>
                <w:color w:val="000000"/>
                <w:sz w:val="18"/>
                <w:szCs w:val="18"/>
              </w:rPr>
              <w:t>25.</w:t>
            </w:r>
            <w:r w:rsidRPr="00786E93">
              <w:rPr>
                <w:color w:val="000000"/>
                <w:sz w:val="18"/>
                <w:szCs w:val="18"/>
              </w:rPr>
              <w:t xml:space="preserve"> </w:t>
            </w:r>
            <w:sdt>
              <w:sdtPr>
                <w:rPr>
                  <w:sz w:val="18"/>
                  <w:szCs w:val="22"/>
                </w:rPr>
                <w:tag w:val="goog_rdk_168"/>
                <w:id w:val="-1981048682"/>
              </w:sdtPr>
              <w:sdtContent>
                <w:r w:rsidRPr="00786E93">
                  <w:rPr>
                    <w:b/>
                    <w:color w:val="000000"/>
                    <w:sz w:val="18"/>
                    <w:szCs w:val="18"/>
                  </w:rPr>
                  <w:t xml:space="preserve">Answer: </w:t>
                </w:r>
              </w:sdtContent>
            </w:sdt>
            <w:r w:rsidRPr="00786E93">
              <w:rPr>
                <w:b/>
                <w:color w:val="000000"/>
                <w:sz w:val="18"/>
                <w:szCs w:val="18"/>
              </w:rPr>
              <w:t xml:space="preserve">A </w:t>
            </w:r>
          </w:p>
          <w:p w:rsidR="00FA75B5" w:rsidRPr="00786E93" w:rsidRDefault="00FA75B5" w:rsidP="00D572AE">
            <w:pPr>
              <w:spacing w:before="120"/>
              <w:rPr>
                <w:color w:val="000000"/>
                <w:sz w:val="18"/>
                <w:szCs w:val="18"/>
              </w:rPr>
            </w:pPr>
            <w:r w:rsidRPr="00786E93">
              <w:rPr>
                <w:b/>
                <w:color w:val="000000"/>
                <w:sz w:val="18"/>
                <w:szCs w:val="18"/>
              </w:rPr>
              <w:t>Explanation:</w:t>
            </w:r>
            <w:r w:rsidRPr="00786E93">
              <w:rPr>
                <w:color w:val="000000"/>
                <w:sz w:val="18"/>
                <w:szCs w:val="18"/>
              </w:rPr>
              <w:t xml:space="preserve"> Scope creeping in penetration testing refers to the inclusion of new services or goals in a project that has already been defined. When facing scope creeping, penetration testers should carefully handle the situation. If a client requests additional work, it is an opportunity for the testers. However, they should consider the requirements, negotiate for additional compensation or time, and ensure that the project's overall success is not compromised. If the client is unwilling to provide the necessary resources, the penetration tester may need to decline the additional work to avoid legal issues and resource overruns.</w:t>
            </w:r>
          </w:p>
        </w:tc>
      </w:tr>
    </w:tbl>
    <w:p w:rsidR="00FA75B5" w:rsidRPr="00786E93" w:rsidRDefault="00FA75B5" w:rsidP="00FA75B5">
      <w:pPr>
        <w:pStyle w:val="Heading2"/>
        <w:rPr>
          <w:sz w:val="18"/>
          <w:szCs w:val="18"/>
        </w:rPr>
      </w:pPr>
      <w:bookmarkStart w:id="17" w:name="_Toc213229550"/>
      <w:r w:rsidRPr="00786E93">
        <w:rPr>
          <w:szCs w:val="18"/>
        </w:rPr>
        <w:lastRenderedPageBreak/>
        <w:t xml:space="preserve">Chapter 04: </w:t>
      </w:r>
      <w:r w:rsidRPr="00786E93">
        <w:t>Open Source Intelligence (OSINT)</w:t>
      </w:r>
      <w:bookmarkEnd w:id="17"/>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5"/>
      </w:tblGrid>
      <w:tr w:rsidR="00FA75B5" w:rsidRPr="00786E93" w:rsidTr="00FA75B5">
        <w:tc>
          <w:tcPr>
            <w:tcW w:w="8995" w:type="dxa"/>
            <w:shd w:val="clear" w:color="auto" w:fill="F2F2F2" w:themeFill="background1" w:themeFillShade="F2"/>
          </w:tcPr>
          <w:p w:rsidR="00FA75B5" w:rsidRPr="00786E93" w:rsidRDefault="00FA75B5" w:rsidP="00D572AE">
            <w:pPr>
              <w:spacing w:before="120"/>
              <w:rPr>
                <w:b/>
                <w:bCs/>
                <w:sz w:val="18"/>
                <w:szCs w:val="18"/>
                <w:lang w:eastAsia="en-US"/>
              </w:rPr>
            </w:pPr>
            <w:r w:rsidRPr="00786E93">
              <w:rPr>
                <w:b/>
                <w:bCs/>
                <w:sz w:val="18"/>
                <w:szCs w:val="18"/>
                <w:lang w:eastAsia="en-US"/>
              </w:rPr>
              <w:t>1.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In the OSINT phase through the WWW, the main goal is to collect information about the target organization from various publicly accessible online sources. This includes obtaining details such as URLs, physical locations, establishment information, employee count, specific domain name ranges, and contact details.</w:t>
            </w:r>
          </w:p>
          <w:p w:rsidR="00FA75B5" w:rsidRPr="00786E93" w:rsidRDefault="00FA75B5" w:rsidP="00D572AE">
            <w:pPr>
              <w:spacing w:before="120"/>
              <w:rPr>
                <w:b/>
                <w:bCs/>
                <w:sz w:val="18"/>
                <w:szCs w:val="18"/>
                <w:lang w:eastAsia="en-US"/>
              </w:rPr>
            </w:pPr>
            <w:r w:rsidRPr="00786E93">
              <w:rPr>
                <w:b/>
                <w:bCs/>
                <w:sz w:val="18"/>
                <w:szCs w:val="18"/>
                <w:lang w:eastAsia="en-US"/>
              </w:rPr>
              <w:t>2. Answer: A</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Verifying the domain or URL of the target organization can be effectively done by utilizing search engines like Google or Bing. By querying specific site-related information, a penetration tester can ensure the accuracy of the provided URL. Search engines index various web pages, and this method helps in confirming the legitimacy of the target’s domain or URL.</w:t>
            </w:r>
          </w:p>
          <w:p w:rsidR="00FA75B5" w:rsidRPr="00786E93" w:rsidRDefault="00FA75B5" w:rsidP="00D572AE">
            <w:pPr>
              <w:spacing w:before="120"/>
              <w:rPr>
                <w:b/>
                <w:bCs/>
                <w:sz w:val="18"/>
                <w:szCs w:val="18"/>
                <w:lang w:eastAsia="en-US"/>
              </w:rPr>
            </w:pPr>
            <w:r w:rsidRPr="00786E93">
              <w:rPr>
                <w:b/>
                <w:bCs/>
                <w:sz w:val="18"/>
                <w:szCs w:val="18"/>
                <w:lang w:eastAsia="en-US"/>
              </w:rPr>
              <w:t>3.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Identifying similar or parallel registered domain names of the target organization is crucial for a penetration tester to recognize opportunities for </w:t>
            </w:r>
            <w:proofErr w:type="spellStart"/>
            <w:r w:rsidRPr="00786E93">
              <w:rPr>
                <w:sz w:val="18"/>
                <w:szCs w:val="18"/>
                <w:lang w:eastAsia="en-US"/>
              </w:rPr>
              <w:t>typosquatting</w:t>
            </w:r>
            <w:proofErr w:type="spellEnd"/>
            <w:r w:rsidRPr="00786E93">
              <w:rPr>
                <w:sz w:val="18"/>
                <w:szCs w:val="18"/>
                <w:lang w:eastAsia="en-US"/>
              </w:rPr>
              <w:t xml:space="preserve"> attacks. </w:t>
            </w:r>
            <w:proofErr w:type="spellStart"/>
            <w:r w:rsidRPr="00786E93">
              <w:rPr>
                <w:sz w:val="18"/>
                <w:szCs w:val="18"/>
                <w:lang w:eastAsia="en-US"/>
              </w:rPr>
              <w:t>Typosquatting</w:t>
            </w:r>
            <w:proofErr w:type="spellEnd"/>
            <w:r w:rsidRPr="00786E93">
              <w:rPr>
                <w:sz w:val="18"/>
                <w:szCs w:val="18"/>
                <w:lang w:eastAsia="en-US"/>
              </w:rPr>
              <w:t xml:space="preserve"> involves registering domain names with slight variations or typos of legitimate domains, aiming to redirect victims to malicious websites. By discovering such variations, the penetration tester can assess and mitigate potential security risks associated with </w:t>
            </w:r>
            <w:proofErr w:type="spellStart"/>
            <w:r w:rsidRPr="00786E93">
              <w:rPr>
                <w:sz w:val="18"/>
                <w:szCs w:val="18"/>
                <w:lang w:eastAsia="en-US"/>
              </w:rPr>
              <w:t>typosquatting</w:t>
            </w:r>
            <w:proofErr w:type="spellEnd"/>
            <w:r w:rsidRPr="00786E93">
              <w:rPr>
                <w:sz w:val="18"/>
                <w:szCs w:val="18"/>
                <w:lang w:eastAsia="en-US"/>
              </w:rPr>
              <w:t>.</w:t>
            </w:r>
          </w:p>
          <w:p w:rsidR="00FA75B5" w:rsidRPr="00786E93" w:rsidRDefault="00FA75B5" w:rsidP="00D572AE">
            <w:pPr>
              <w:spacing w:before="120"/>
              <w:rPr>
                <w:b/>
                <w:bCs/>
                <w:sz w:val="18"/>
                <w:szCs w:val="18"/>
                <w:lang w:eastAsia="en-US"/>
              </w:rPr>
            </w:pPr>
            <w:r w:rsidRPr="00786E93">
              <w:rPr>
                <w:b/>
                <w:bCs/>
                <w:sz w:val="18"/>
                <w:szCs w:val="18"/>
                <w:lang w:eastAsia="en-US"/>
              </w:rPr>
              <w:t>4.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Google’s advanced operators are powerful tools used by penetration testers to construct complex queries and refine searches. These operators allow for specific and targeted searches, enabling the tester to find, filter, and sort information related to the target efficiently. Google hacking, a hacking technique, involves utilizing these advanced operators to locate specific strings within search results and extract valuable data about a target company.</w:t>
            </w:r>
          </w:p>
          <w:p w:rsidR="00FA75B5" w:rsidRPr="00786E93" w:rsidRDefault="00FA75B5" w:rsidP="00D572AE">
            <w:pPr>
              <w:spacing w:before="120"/>
              <w:rPr>
                <w:b/>
                <w:bCs/>
                <w:sz w:val="18"/>
                <w:szCs w:val="18"/>
                <w:lang w:eastAsia="en-US"/>
              </w:rPr>
            </w:pPr>
            <w:r w:rsidRPr="00786E93">
              <w:rPr>
                <w:b/>
                <w:bCs/>
                <w:sz w:val="18"/>
                <w:szCs w:val="18"/>
                <w:lang w:eastAsia="en-US"/>
              </w:rPr>
              <w:t>5. Answer: C</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By utilizing Google’s advanced search operators, a penetration tester can effectively identify websites susceptible to various exploits and vulnerabilities. The Google Hacking Database (GHDB) contains a collection of queries that prove useful in uncovering sensitive information and pinpointing specific strings, </w:t>
            </w:r>
            <w:r w:rsidRPr="00786E93">
              <w:rPr>
                <w:sz w:val="18"/>
                <w:szCs w:val="18"/>
                <w:lang w:eastAsia="en-US"/>
              </w:rPr>
              <w:lastRenderedPageBreak/>
              <w:t xml:space="preserve">including versions of vulnerable web applications. The syntax for using an advanced search operator is operator: </w:t>
            </w:r>
            <w:proofErr w:type="spellStart"/>
            <w:r w:rsidRPr="00786E93">
              <w:rPr>
                <w:sz w:val="18"/>
                <w:szCs w:val="18"/>
                <w:lang w:eastAsia="en-US"/>
              </w:rPr>
              <w:t>search_term</w:t>
            </w:r>
            <w:proofErr w:type="spellEnd"/>
            <w:r w:rsidRPr="00786E93">
              <w:rPr>
                <w:sz w:val="18"/>
                <w:szCs w:val="18"/>
                <w:lang w:eastAsia="en-US"/>
              </w:rPr>
              <w:t>.</w:t>
            </w:r>
          </w:p>
          <w:p w:rsidR="00FA75B5" w:rsidRPr="00786E93" w:rsidRDefault="00FA75B5" w:rsidP="00D572AE">
            <w:pPr>
              <w:spacing w:before="120"/>
              <w:rPr>
                <w:b/>
                <w:bCs/>
                <w:sz w:val="18"/>
                <w:szCs w:val="18"/>
                <w:lang w:eastAsia="en-US"/>
              </w:rPr>
            </w:pPr>
            <w:r w:rsidRPr="00786E93">
              <w:rPr>
                <w:b/>
                <w:bCs/>
                <w:sz w:val="18"/>
                <w:szCs w:val="18"/>
                <w:lang w:eastAsia="en-US"/>
              </w:rPr>
              <w:t>6. Answer: C</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site operator is used to restrict Google search results to the specified site or domain. For example, using site</w:t>
            </w:r>
            <w:proofErr w:type="gramStart"/>
            <w:r w:rsidRPr="00786E93">
              <w:rPr>
                <w:sz w:val="18"/>
                <w:szCs w:val="18"/>
                <w:lang w:eastAsia="en-US"/>
              </w:rPr>
              <w:t>:example.com</w:t>
            </w:r>
            <w:proofErr w:type="gramEnd"/>
            <w:r w:rsidRPr="00786E93">
              <w:rPr>
                <w:sz w:val="18"/>
                <w:szCs w:val="18"/>
                <w:lang w:eastAsia="en-US"/>
              </w:rPr>
              <w:t xml:space="preserve"> in a search query will return results only from the domain example.com.</w:t>
            </w:r>
          </w:p>
          <w:p w:rsidR="00FA75B5" w:rsidRPr="00786E93" w:rsidRDefault="00FA75B5" w:rsidP="00D572AE">
            <w:pPr>
              <w:spacing w:before="120"/>
              <w:rPr>
                <w:b/>
                <w:bCs/>
                <w:sz w:val="18"/>
                <w:szCs w:val="18"/>
                <w:lang w:eastAsia="en-US"/>
              </w:rPr>
            </w:pPr>
            <w:r w:rsidRPr="00786E93">
              <w:rPr>
                <w:b/>
                <w:bCs/>
                <w:sz w:val="18"/>
                <w:szCs w:val="18"/>
                <w:lang w:eastAsia="en-US"/>
              </w:rPr>
              <w:t>7. Answer: A</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file type operator in Google advanced search is used to search for files based on their file extension. For example, using </w:t>
            </w:r>
            <w:proofErr w:type="spellStart"/>
            <w:r w:rsidRPr="00786E93">
              <w:rPr>
                <w:sz w:val="18"/>
                <w:szCs w:val="18"/>
                <w:lang w:eastAsia="en-US"/>
              </w:rPr>
              <w:t>filetype</w:t>
            </w:r>
            <w:proofErr w:type="spellEnd"/>
            <w:r w:rsidRPr="00786E93">
              <w:rPr>
                <w:sz w:val="18"/>
                <w:szCs w:val="18"/>
                <w:lang w:eastAsia="en-US"/>
              </w:rPr>
              <w:t>: pdf in a search query will return results that include only PDF files.</w:t>
            </w:r>
          </w:p>
          <w:p w:rsidR="00FA75B5" w:rsidRPr="00786E93" w:rsidRDefault="00FA75B5" w:rsidP="00D572AE">
            <w:pPr>
              <w:spacing w:before="120"/>
              <w:rPr>
                <w:b/>
                <w:bCs/>
                <w:sz w:val="18"/>
                <w:szCs w:val="18"/>
                <w:lang w:eastAsia="en-US"/>
              </w:rPr>
            </w:pPr>
            <w:r w:rsidRPr="00786E93">
              <w:rPr>
                <w:b/>
                <w:bCs/>
                <w:sz w:val="18"/>
                <w:szCs w:val="18"/>
                <w:lang w:eastAsia="en-US"/>
              </w:rPr>
              <w:t>8.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Exploit Database (Exploit DB) is a valuable tool for penetration testers and vulnerability researchers. It serves as an archive housing public exploits and associated vulnerable software. Exploits in the database are often aligned with Common Vulnerabilities and Exposures (CVE) standards.</w:t>
            </w:r>
          </w:p>
          <w:p w:rsidR="00FA75B5" w:rsidRPr="00786E93" w:rsidRDefault="00FA75B5" w:rsidP="00D572AE">
            <w:pPr>
              <w:spacing w:before="120"/>
              <w:rPr>
                <w:b/>
                <w:bCs/>
                <w:sz w:val="18"/>
                <w:szCs w:val="18"/>
                <w:lang w:eastAsia="en-US"/>
              </w:rPr>
            </w:pPr>
            <w:r w:rsidRPr="00786E93">
              <w:rPr>
                <w:b/>
                <w:bCs/>
                <w:sz w:val="18"/>
                <w:szCs w:val="18"/>
                <w:lang w:eastAsia="en-US"/>
              </w:rPr>
              <w:t>9.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Google advanced search operators prove valuable for network </w:t>
            </w:r>
            <w:proofErr w:type="spellStart"/>
            <w:r w:rsidRPr="00786E93">
              <w:rPr>
                <w:sz w:val="18"/>
                <w:szCs w:val="18"/>
                <w:lang w:eastAsia="en-US"/>
              </w:rPr>
              <w:t>footprinting</w:t>
            </w:r>
            <w:proofErr w:type="spellEnd"/>
            <w:r w:rsidRPr="00786E93">
              <w:rPr>
                <w:sz w:val="18"/>
                <w:szCs w:val="18"/>
                <w:lang w:eastAsia="en-US"/>
              </w:rPr>
              <w:t>. They help penetration testers craft queries to narrow down searches and uncover sensitive information related to login portals, VoIP, and Virtual Private Network (VPN).</w:t>
            </w:r>
          </w:p>
          <w:p w:rsidR="00FA75B5" w:rsidRPr="00786E93" w:rsidRDefault="00FA75B5" w:rsidP="00D572AE">
            <w:pPr>
              <w:spacing w:before="120"/>
              <w:rPr>
                <w:b/>
                <w:bCs/>
                <w:sz w:val="18"/>
                <w:szCs w:val="18"/>
                <w:lang w:eastAsia="en-US"/>
              </w:rPr>
            </w:pPr>
            <w:r w:rsidRPr="00786E93">
              <w:rPr>
                <w:b/>
                <w:bCs/>
                <w:sz w:val="18"/>
                <w:szCs w:val="18"/>
                <w:lang w:eastAsia="en-US"/>
              </w:rPr>
              <w:t>10. Answer: A</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w:t>
            </w:r>
            <w:proofErr w:type="spellStart"/>
            <w:r w:rsidRPr="00786E93">
              <w:rPr>
                <w:sz w:val="18"/>
                <w:szCs w:val="18"/>
                <w:lang w:eastAsia="en-US"/>
              </w:rPr>
              <w:t>intext</w:t>
            </w:r>
            <w:proofErr w:type="spellEnd"/>
            <w:r w:rsidRPr="00786E93">
              <w:rPr>
                <w:sz w:val="18"/>
                <w:szCs w:val="18"/>
                <w:lang w:eastAsia="en-US"/>
              </w:rPr>
              <w:t xml:space="preserve"> operator in Google advanced search is used to restrict results to documents containing the specified term in the text. For example, using the </w:t>
            </w:r>
            <w:proofErr w:type="spellStart"/>
            <w:r w:rsidRPr="00786E93">
              <w:rPr>
                <w:sz w:val="18"/>
                <w:szCs w:val="18"/>
                <w:lang w:eastAsia="en-US"/>
              </w:rPr>
              <w:t>intext</w:t>
            </w:r>
            <w:proofErr w:type="gramStart"/>
            <w:r w:rsidRPr="00786E93">
              <w:rPr>
                <w:sz w:val="18"/>
                <w:szCs w:val="18"/>
                <w:lang w:eastAsia="en-US"/>
              </w:rPr>
              <w:t>:security</w:t>
            </w:r>
            <w:proofErr w:type="spellEnd"/>
            <w:proofErr w:type="gramEnd"/>
            <w:r w:rsidRPr="00786E93">
              <w:rPr>
                <w:sz w:val="18"/>
                <w:szCs w:val="18"/>
                <w:lang w:eastAsia="en-US"/>
              </w:rPr>
              <w:t xml:space="preserve"> in a search query will return results that include the term security in the text.</w:t>
            </w:r>
          </w:p>
          <w:p w:rsidR="00FA75B5" w:rsidRPr="00786E93" w:rsidRDefault="00FA75B5" w:rsidP="00D572AE">
            <w:pPr>
              <w:spacing w:before="120"/>
              <w:rPr>
                <w:b/>
                <w:bCs/>
                <w:sz w:val="18"/>
                <w:szCs w:val="18"/>
                <w:lang w:eastAsia="en-US"/>
              </w:rPr>
            </w:pPr>
            <w:r w:rsidRPr="00786E93">
              <w:rPr>
                <w:b/>
                <w:bCs/>
                <w:sz w:val="18"/>
                <w:szCs w:val="18"/>
                <w:lang w:eastAsia="en-US"/>
              </w:rPr>
              <w:t>11.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w:t>
            </w:r>
            <w:proofErr w:type="spellStart"/>
            <w:r w:rsidRPr="00786E93">
              <w:rPr>
                <w:sz w:val="18"/>
                <w:szCs w:val="18"/>
                <w:lang w:eastAsia="en-US"/>
              </w:rPr>
              <w:t>SiteDigger</w:t>
            </w:r>
            <w:proofErr w:type="spellEnd"/>
            <w:r w:rsidRPr="00786E93">
              <w:rPr>
                <w:sz w:val="18"/>
                <w:szCs w:val="18"/>
                <w:lang w:eastAsia="en-US"/>
              </w:rPr>
              <w:t xml:space="preserve"> is an automation tool that leverages Google’s cache to streamline the Google hacking process. It helps identify vulnerabilities, errors, configuration issues, proprietary information, and other security-related details on websites. </w:t>
            </w:r>
            <w:proofErr w:type="spellStart"/>
            <w:r w:rsidRPr="00786E93">
              <w:rPr>
                <w:sz w:val="18"/>
                <w:szCs w:val="18"/>
                <w:lang w:eastAsia="en-US"/>
              </w:rPr>
              <w:t>SiteDigger</w:t>
            </w:r>
            <w:proofErr w:type="spellEnd"/>
            <w:r w:rsidRPr="00786E93">
              <w:rPr>
                <w:sz w:val="18"/>
                <w:szCs w:val="18"/>
                <w:lang w:eastAsia="en-US"/>
              </w:rPr>
              <w:t xml:space="preserve"> supports proxy and Tor, providing real-time results with a configurable result set and updated signatures. Users can save signature selections and result sets for future reference.</w:t>
            </w:r>
          </w:p>
          <w:p w:rsidR="00FA75B5" w:rsidRPr="00786E93" w:rsidRDefault="00FA75B5" w:rsidP="00D572AE">
            <w:pPr>
              <w:spacing w:before="120"/>
              <w:rPr>
                <w:b/>
                <w:bCs/>
                <w:sz w:val="18"/>
                <w:szCs w:val="18"/>
                <w:lang w:eastAsia="en-US"/>
              </w:rPr>
            </w:pPr>
            <w:r w:rsidRPr="00786E93">
              <w:rPr>
                <w:b/>
                <w:bCs/>
                <w:sz w:val="18"/>
                <w:szCs w:val="18"/>
                <w:lang w:eastAsia="en-US"/>
              </w:rPr>
              <w:t>12.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attack tools associated with the Google Hacking </w:t>
            </w:r>
            <w:proofErr w:type="spellStart"/>
            <w:r w:rsidRPr="00786E93">
              <w:rPr>
                <w:sz w:val="18"/>
                <w:szCs w:val="18"/>
                <w:lang w:eastAsia="en-US"/>
              </w:rPr>
              <w:t>Diggity</w:t>
            </w:r>
            <w:proofErr w:type="spellEnd"/>
            <w:r w:rsidRPr="00786E93">
              <w:rPr>
                <w:sz w:val="18"/>
                <w:szCs w:val="18"/>
                <w:lang w:eastAsia="en-US"/>
              </w:rPr>
              <w:t xml:space="preserve"> Project for uncovering information disclosures and exposed vulnerabilities are:</w:t>
            </w:r>
          </w:p>
          <w:p w:rsidR="00FA75B5" w:rsidRPr="00786E93" w:rsidRDefault="00FA75B5" w:rsidP="00FA75B5">
            <w:pPr>
              <w:pStyle w:val="IPSBullet"/>
              <w:numPr>
                <w:ilvl w:val="0"/>
                <w:numId w:val="7"/>
              </w:numPr>
              <w:spacing w:before="120"/>
              <w:ind w:left="360"/>
              <w:rPr>
                <w:sz w:val="18"/>
                <w:szCs w:val="18"/>
                <w:lang w:eastAsia="en-US"/>
              </w:rPr>
            </w:pPr>
            <w:r w:rsidRPr="00786E93">
              <w:rPr>
                <w:b/>
                <w:bCs/>
                <w:sz w:val="18"/>
                <w:szCs w:val="18"/>
                <w:lang w:eastAsia="en-US"/>
              </w:rPr>
              <w:t xml:space="preserve">Search </w:t>
            </w:r>
            <w:proofErr w:type="spellStart"/>
            <w:r w:rsidRPr="00786E93">
              <w:rPr>
                <w:b/>
                <w:bCs/>
                <w:sz w:val="18"/>
                <w:szCs w:val="18"/>
                <w:lang w:eastAsia="en-US"/>
              </w:rPr>
              <w:t>Diggity</w:t>
            </w:r>
            <w:proofErr w:type="spellEnd"/>
            <w:r w:rsidRPr="00786E93">
              <w:rPr>
                <w:b/>
                <w:bCs/>
                <w:sz w:val="18"/>
                <w:szCs w:val="18"/>
                <w:lang w:eastAsia="en-US"/>
              </w:rPr>
              <w:t>:</w:t>
            </w:r>
            <w:r w:rsidRPr="00786E93">
              <w:rPr>
                <w:sz w:val="18"/>
                <w:szCs w:val="18"/>
                <w:lang w:eastAsia="en-US"/>
              </w:rPr>
              <w:t xml:space="preserve"> Empowers the use of search engines like Google, Bing, and </w:t>
            </w:r>
            <w:proofErr w:type="spellStart"/>
            <w:r w:rsidRPr="00786E93">
              <w:rPr>
                <w:sz w:val="18"/>
                <w:szCs w:val="18"/>
                <w:lang w:eastAsia="en-US"/>
              </w:rPr>
              <w:t>Shodan</w:t>
            </w:r>
            <w:proofErr w:type="spellEnd"/>
            <w:r w:rsidRPr="00786E93">
              <w:rPr>
                <w:sz w:val="18"/>
                <w:szCs w:val="18"/>
                <w:lang w:eastAsia="en-US"/>
              </w:rPr>
              <w:t xml:space="preserve"> to pinpoint vulnerable systems and sensitive data within networks.</w:t>
            </w:r>
          </w:p>
          <w:p w:rsidR="00FA75B5" w:rsidRPr="00786E93" w:rsidRDefault="00FA75B5" w:rsidP="00FA75B5">
            <w:pPr>
              <w:pStyle w:val="IPSBullet"/>
              <w:numPr>
                <w:ilvl w:val="0"/>
                <w:numId w:val="7"/>
              </w:numPr>
              <w:spacing w:before="120"/>
              <w:ind w:left="360"/>
              <w:rPr>
                <w:sz w:val="18"/>
                <w:szCs w:val="22"/>
                <w:lang w:eastAsia="en-US"/>
              </w:rPr>
            </w:pPr>
            <w:proofErr w:type="spellStart"/>
            <w:r w:rsidRPr="00786E93">
              <w:rPr>
                <w:b/>
                <w:bCs/>
                <w:sz w:val="18"/>
                <w:szCs w:val="18"/>
                <w:lang w:eastAsia="en-US"/>
              </w:rPr>
              <w:t>FlashDiggity</w:t>
            </w:r>
            <w:proofErr w:type="spellEnd"/>
            <w:r w:rsidRPr="00786E93">
              <w:rPr>
                <w:b/>
                <w:bCs/>
                <w:sz w:val="18"/>
                <w:szCs w:val="18"/>
                <w:lang w:eastAsia="en-US"/>
              </w:rPr>
              <w:t>:</w:t>
            </w:r>
            <w:r w:rsidRPr="00786E93">
              <w:rPr>
                <w:sz w:val="18"/>
                <w:szCs w:val="18"/>
                <w:lang w:eastAsia="en-US"/>
              </w:rPr>
              <w:t xml:space="preserve"> A tool designed to identify Adobe Flash-based web applications and detect security issues related to </w:t>
            </w:r>
            <w:proofErr w:type="gramStart"/>
            <w:r w:rsidRPr="00786E93">
              <w:rPr>
                <w:sz w:val="18"/>
                <w:szCs w:val="18"/>
                <w:lang w:eastAsia="en-US"/>
              </w:rPr>
              <w:t>Flash</w:t>
            </w:r>
            <w:proofErr w:type="gramEnd"/>
            <w:r w:rsidRPr="00786E93">
              <w:rPr>
                <w:sz w:val="18"/>
                <w:szCs w:val="18"/>
                <w:lang w:eastAsia="en-US"/>
              </w:rPr>
              <w:t xml:space="preserve"> content</w:t>
            </w:r>
            <w:r w:rsidRPr="00786E93">
              <w:rPr>
                <w:sz w:val="18"/>
                <w:szCs w:val="22"/>
                <w:lang w:eastAsia="en-US"/>
              </w:rPr>
              <w:t>.</w:t>
            </w:r>
          </w:p>
          <w:p w:rsidR="00FA75B5" w:rsidRPr="00786E93" w:rsidRDefault="00FA75B5" w:rsidP="00D572AE">
            <w:pPr>
              <w:spacing w:before="120"/>
              <w:rPr>
                <w:b/>
                <w:bCs/>
                <w:sz w:val="18"/>
                <w:szCs w:val="18"/>
                <w:lang w:eastAsia="en-US"/>
              </w:rPr>
            </w:pPr>
            <w:r w:rsidRPr="00786E93">
              <w:rPr>
                <w:b/>
                <w:bCs/>
                <w:sz w:val="18"/>
                <w:szCs w:val="18"/>
                <w:lang w:eastAsia="en-US"/>
              </w:rPr>
              <w:t>13. Answer: C</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w:t>
            </w:r>
            <w:proofErr w:type="spellStart"/>
            <w:r w:rsidRPr="00786E93">
              <w:rPr>
                <w:sz w:val="18"/>
                <w:szCs w:val="18"/>
                <w:lang w:eastAsia="en-US"/>
              </w:rPr>
              <w:t>Shodan</w:t>
            </w:r>
            <w:proofErr w:type="spellEnd"/>
            <w:r w:rsidRPr="00786E93">
              <w:rPr>
                <w:sz w:val="18"/>
                <w:szCs w:val="18"/>
                <w:lang w:eastAsia="en-US"/>
              </w:rPr>
              <w:t xml:space="preserve"> is a search engine designed to identify specific devices and device types present online and accessible on the Internet. It is proficient in discovering devices like webcams, routers, switches, and various Internet of Things (</w:t>
            </w:r>
            <w:proofErr w:type="spellStart"/>
            <w:r w:rsidRPr="00786E93">
              <w:rPr>
                <w:sz w:val="18"/>
                <w:szCs w:val="18"/>
                <w:lang w:eastAsia="en-US"/>
              </w:rPr>
              <w:t>IoT</w:t>
            </w:r>
            <w:proofErr w:type="spellEnd"/>
            <w:r w:rsidRPr="00786E93">
              <w:rPr>
                <w:sz w:val="18"/>
                <w:szCs w:val="18"/>
                <w:lang w:eastAsia="en-US"/>
              </w:rPr>
              <w:t>) devices connected to the Internet.</w:t>
            </w:r>
          </w:p>
          <w:p w:rsidR="00FA75B5" w:rsidRPr="00786E93" w:rsidRDefault="00FA75B5" w:rsidP="00D572AE">
            <w:pPr>
              <w:spacing w:before="120"/>
              <w:rPr>
                <w:b/>
                <w:bCs/>
                <w:sz w:val="18"/>
                <w:szCs w:val="18"/>
                <w:lang w:eastAsia="en-US"/>
              </w:rPr>
            </w:pPr>
            <w:r w:rsidRPr="00786E93">
              <w:rPr>
                <w:b/>
                <w:bCs/>
                <w:sz w:val="18"/>
                <w:szCs w:val="18"/>
                <w:lang w:eastAsia="en-US"/>
              </w:rPr>
              <w:t>14.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Tools like Google Maps, with interactive maps, satellite imagery, and additional features, enable penetration testers to uncover neighboring companies and prominent landmarks like theaters and restaurants. This helps in creating an extensive understanding of the target organization’s physical environment.</w:t>
            </w:r>
          </w:p>
          <w:p w:rsidR="00FA75B5" w:rsidRPr="00786E93" w:rsidRDefault="00FA75B5" w:rsidP="00D572AE">
            <w:pPr>
              <w:spacing w:before="120"/>
              <w:rPr>
                <w:b/>
                <w:bCs/>
                <w:sz w:val="18"/>
                <w:szCs w:val="18"/>
                <w:lang w:eastAsia="en-US"/>
              </w:rPr>
            </w:pPr>
            <w:r w:rsidRPr="00786E93">
              <w:rPr>
                <w:b/>
                <w:bCs/>
                <w:sz w:val="18"/>
                <w:szCs w:val="18"/>
                <w:lang w:eastAsia="en-US"/>
              </w:rPr>
              <w:t>15.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w:t>
            </w:r>
            <w:proofErr w:type="spellStart"/>
            <w:r w:rsidRPr="00786E93">
              <w:rPr>
                <w:sz w:val="18"/>
                <w:szCs w:val="18"/>
                <w:lang w:eastAsia="en-US"/>
              </w:rPr>
              <w:t>ip</w:t>
            </w:r>
            <w:proofErr w:type="spellEnd"/>
            <w:r w:rsidRPr="00786E93">
              <w:rPr>
                <w:sz w:val="18"/>
                <w:szCs w:val="18"/>
                <w:lang w:eastAsia="en-US"/>
              </w:rPr>
              <w:t>-geolocation-</w:t>
            </w:r>
            <w:proofErr w:type="spellStart"/>
            <w:r w:rsidRPr="00786E93">
              <w:rPr>
                <w:sz w:val="18"/>
                <w:szCs w:val="18"/>
                <w:lang w:eastAsia="en-US"/>
              </w:rPr>
              <w:t>geoplugin</w:t>
            </w:r>
            <w:proofErr w:type="spellEnd"/>
            <w:r w:rsidRPr="00786E93">
              <w:rPr>
                <w:sz w:val="18"/>
                <w:szCs w:val="18"/>
                <w:lang w:eastAsia="en-US"/>
              </w:rPr>
              <w:t xml:space="preserve"> script in </w:t>
            </w:r>
            <w:proofErr w:type="spellStart"/>
            <w:r w:rsidRPr="00786E93">
              <w:rPr>
                <w:sz w:val="18"/>
                <w:szCs w:val="18"/>
                <w:lang w:eastAsia="en-US"/>
              </w:rPr>
              <w:t>Nmap</w:t>
            </w:r>
            <w:proofErr w:type="spellEnd"/>
            <w:r w:rsidRPr="00786E93">
              <w:rPr>
                <w:sz w:val="18"/>
                <w:szCs w:val="18"/>
                <w:lang w:eastAsia="en-US"/>
              </w:rPr>
              <w:t xml:space="preserve"> is specifically designed to determine the physical location of an IP address using the </w:t>
            </w:r>
            <w:proofErr w:type="spellStart"/>
            <w:r w:rsidRPr="00786E93">
              <w:rPr>
                <w:sz w:val="18"/>
                <w:szCs w:val="18"/>
                <w:lang w:eastAsia="en-US"/>
              </w:rPr>
              <w:t>Geoplugin</w:t>
            </w:r>
            <w:proofErr w:type="spellEnd"/>
            <w:r w:rsidRPr="00786E93">
              <w:rPr>
                <w:sz w:val="18"/>
                <w:szCs w:val="18"/>
                <w:lang w:eastAsia="en-US"/>
              </w:rPr>
              <w:t xml:space="preserve"> geolocation web service.</w:t>
            </w:r>
          </w:p>
          <w:p w:rsidR="00FA75B5" w:rsidRPr="00786E93" w:rsidRDefault="00FA75B5" w:rsidP="00D572AE">
            <w:pPr>
              <w:spacing w:before="120"/>
              <w:rPr>
                <w:b/>
                <w:bCs/>
                <w:sz w:val="18"/>
                <w:szCs w:val="18"/>
                <w:lang w:eastAsia="en-US"/>
              </w:rPr>
            </w:pPr>
            <w:r w:rsidRPr="00786E93">
              <w:rPr>
                <w:b/>
                <w:bCs/>
                <w:sz w:val="18"/>
                <w:szCs w:val="18"/>
                <w:lang w:eastAsia="en-US"/>
              </w:rPr>
              <w:lastRenderedPageBreak/>
              <w:t>16. Answer: D</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penetration tester can collect email addresses of employees by exploring the company’s website, analyzing their services, and engaging with the organization by signing up as a customer or requesting a service. These interactions provide valuable information about the structure of email addresses, details about internal mailing lists, typical senders of internal mailings, and contact information, including telephone extensions of employees.</w:t>
            </w:r>
          </w:p>
          <w:p w:rsidR="00FA75B5" w:rsidRPr="00786E93" w:rsidRDefault="00FA75B5" w:rsidP="00D572AE">
            <w:pPr>
              <w:spacing w:before="120"/>
              <w:rPr>
                <w:b/>
                <w:bCs/>
                <w:sz w:val="18"/>
                <w:szCs w:val="18"/>
                <w:lang w:eastAsia="en-US"/>
              </w:rPr>
            </w:pPr>
            <w:r w:rsidRPr="00786E93">
              <w:rPr>
                <w:b/>
                <w:bCs/>
                <w:sz w:val="18"/>
                <w:szCs w:val="18"/>
                <w:lang w:eastAsia="en-US"/>
              </w:rPr>
              <w:t>17. Answer: A</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penetration tester may search for personal email accounts by creating variations similar to the target’s business email. For example, if John Stevens’ business email is johns@xsecurity.com, the tester may search for personal email accounts like jstevens@yahoo.com, jjstevens@hotmail.com, and others. Subsequently, an email could be sent to John, indicating a file delivery issue to his business email and inquiring about alternative email accounts. This method aims to exploit potential vulnerabilities and prompt individuals to disclose sensitive information unwittingly.</w:t>
            </w:r>
          </w:p>
          <w:p w:rsidR="00FA75B5" w:rsidRPr="00786E93" w:rsidRDefault="00FA75B5" w:rsidP="00D572AE">
            <w:pPr>
              <w:spacing w:before="120"/>
              <w:rPr>
                <w:b/>
                <w:bCs/>
                <w:sz w:val="18"/>
                <w:szCs w:val="18"/>
                <w:lang w:eastAsia="en-US"/>
              </w:rPr>
            </w:pPr>
            <w:r w:rsidRPr="00786E93">
              <w:rPr>
                <w:b/>
                <w:bCs/>
                <w:sz w:val="18"/>
                <w:szCs w:val="18"/>
                <w:lang w:eastAsia="en-US"/>
              </w:rPr>
              <w:t>18. Answer: B</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The target company’s website is a valuable resource for penetration testers as it typically contains crucial information about the company’s operations, the services or products they offer, and contact details. This information is instrumental in conducting comprehensive penetration testing, helping testers understand the organization’s structure, offerings, and potential attack vectors.</w:t>
            </w:r>
          </w:p>
          <w:p w:rsidR="00FA75B5" w:rsidRPr="00786E93" w:rsidRDefault="00FA75B5" w:rsidP="00D572AE">
            <w:pPr>
              <w:spacing w:before="120"/>
              <w:rPr>
                <w:b/>
                <w:bCs/>
                <w:sz w:val="18"/>
                <w:szCs w:val="18"/>
                <w:lang w:eastAsia="en-US"/>
              </w:rPr>
            </w:pPr>
            <w:r w:rsidRPr="00786E93">
              <w:rPr>
                <w:b/>
                <w:bCs/>
                <w:sz w:val="18"/>
                <w:szCs w:val="18"/>
                <w:lang w:eastAsia="en-US"/>
              </w:rPr>
              <w:t>19. Answer: C</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w:t>
            </w:r>
            <w:proofErr w:type="spellStart"/>
            <w:r w:rsidRPr="00786E93">
              <w:rPr>
                <w:sz w:val="18"/>
                <w:szCs w:val="18"/>
                <w:lang w:eastAsia="en-US"/>
              </w:rPr>
              <w:t>Maltego</w:t>
            </w:r>
            <w:proofErr w:type="spellEnd"/>
            <w:r w:rsidRPr="00786E93">
              <w:rPr>
                <w:sz w:val="18"/>
                <w:szCs w:val="18"/>
                <w:lang w:eastAsia="en-US"/>
              </w:rPr>
              <w:t xml:space="preserve"> is designed as an Open-Source Intelligence (OSINT) and forensics application. Its primary purpose is to provide a comprehensive threat landscape of an organization’s domain during the information-gathering phase of security-related endeavors. It helps in visualizing the web of dependencies, illustrating trust relationships, and identifying potential points of failure within the infrastructure.</w:t>
            </w:r>
          </w:p>
          <w:p w:rsidR="00FA75B5" w:rsidRPr="00786E93" w:rsidRDefault="00FA75B5" w:rsidP="00D572AE">
            <w:pPr>
              <w:spacing w:before="120"/>
              <w:rPr>
                <w:b/>
                <w:bCs/>
                <w:sz w:val="18"/>
                <w:szCs w:val="18"/>
                <w:lang w:eastAsia="en-US"/>
              </w:rPr>
            </w:pPr>
            <w:r w:rsidRPr="00786E93">
              <w:rPr>
                <w:b/>
                <w:bCs/>
                <w:sz w:val="18"/>
                <w:szCs w:val="18"/>
                <w:lang w:eastAsia="en-US"/>
              </w:rPr>
              <w:t>20. Answer: C</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FOCA is designed for scanning and analyzing a variety of documents, particularly Microsoft Office, Open Office, and PDF files. It excels in extracting metadata, hidden information, network analysis, DNS snooping, proxy search, fingerprinting, and open directory search from these documents. FOCA is not limited to network intrusion detection or website vulnerability scanning but focuses on document analysis and related attack techniques.</w:t>
            </w:r>
          </w:p>
          <w:p w:rsidR="00FA75B5" w:rsidRPr="00786E93" w:rsidRDefault="00FA75B5" w:rsidP="00D572AE">
            <w:pPr>
              <w:spacing w:before="120"/>
              <w:rPr>
                <w:b/>
                <w:bCs/>
                <w:sz w:val="18"/>
                <w:szCs w:val="18"/>
                <w:lang w:eastAsia="en-US"/>
              </w:rPr>
            </w:pPr>
            <w:r w:rsidRPr="00786E93">
              <w:rPr>
                <w:b/>
                <w:bCs/>
                <w:sz w:val="18"/>
                <w:szCs w:val="18"/>
                <w:lang w:eastAsia="en-US"/>
              </w:rPr>
              <w:t>21. Answer: D</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w:t>
            </w:r>
            <w:proofErr w:type="spellStart"/>
            <w:r w:rsidRPr="00786E93">
              <w:rPr>
                <w:sz w:val="18"/>
                <w:szCs w:val="18"/>
                <w:lang w:eastAsia="en-US"/>
              </w:rPr>
              <w:t>Fsociety</w:t>
            </w:r>
            <w:proofErr w:type="spellEnd"/>
            <w:r w:rsidRPr="00786E93">
              <w:rPr>
                <w:sz w:val="18"/>
                <w:szCs w:val="18"/>
                <w:lang w:eastAsia="en-US"/>
              </w:rPr>
              <w:t xml:space="preserve"> is designed as a comprehensive penetration testing framework. It includes a wide range of scripts and tools that cover various aspects of penetration testing, from initial information gathering to post-exploitation activities. The framework aims to provide penetration testers with the necessary tools to conduct thorough and diverse testing of systems and networks.</w:t>
            </w:r>
          </w:p>
          <w:p w:rsidR="00FA75B5" w:rsidRPr="00786E93" w:rsidRDefault="00FA75B5" w:rsidP="00D572AE">
            <w:pPr>
              <w:spacing w:before="120"/>
              <w:rPr>
                <w:b/>
                <w:bCs/>
                <w:sz w:val="18"/>
                <w:szCs w:val="18"/>
                <w:lang w:eastAsia="en-US"/>
              </w:rPr>
            </w:pPr>
            <w:r w:rsidRPr="00786E93">
              <w:rPr>
                <w:b/>
                <w:bCs/>
                <w:sz w:val="18"/>
                <w:szCs w:val="18"/>
                <w:lang w:eastAsia="en-US"/>
              </w:rPr>
              <w:t>22. Answer: D</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PENTMENU is characterized by its design philosophy of using readily available software commonly pre-installed on most Linux distributions. It aims to provide a simple yet powerful solution for network penetration testing without the need for an extensive array of specialized tools. This approach streamlines the testing process and makes it accessible using commonly available resources.</w:t>
            </w:r>
          </w:p>
          <w:p w:rsidR="00FA75B5" w:rsidRPr="00786E93" w:rsidRDefault="00FA75B5" w:rsidP="00D572AE">
            <w:pPr>
              <w:spacing w:before="120"/>
              <w:rPr>
                <w:b/>
                <w:bCs/>
                <w:sz w:val="18"/>
                <w:szCs w:val="18"/>
                <w:lang w:eastAsia="en-US"/>
              </w:rPr>
            </w:pPr>
            <w:r w:rsidRPr="00786E93">
              <w:rPr>
                <w:b/>
                <w:bCs/>
                <w:sz w:val="18"/>
                <w:szCs w:val="18"/>
                <w:lang w:eastAsia="en-US"/>
              </w:rPr>
              <w:t>23. Answer: D</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In DNS operations, a reverse DNS lookup is a process used to find the domain name associated with a given IP address. It is the reverse of a typical DNS lookup, which discovers the IP addresses associated with a domain name. When a user enters a domain name in a browser, the DNS converts that domain name into an IP address for further processing. Reverse DNS lookup is used to obtain the original domain name from an IP address.</w:t>
            </w:r>
          </w:p>
          <w:p w:rsidR="00FA75B5" w:rsidRPr="00786E93" w:rsidRDefault="00FA75B5" w:rsidP="00D572AE">
            <w:pPr>
              <w:spacing w:before="120"/>
              <w:rPr>
                <w:b/>
                <w:bCs/>
                <w:sz w:val="18"/>
                <w:szCs w:val="18"/>
                <w:lang w:eastAsia="en-US"/>
              </w:rPr>
            </w:pPr>
            <w:r w:rsidRPr="00786E93">
              <w:rPr>
                <w:b/>
                <w:bCs/>
                <w:sz w:val="18"/>
                <w:szCs w:val="18"/>
                <w:lang w:eastAsia="en-US"/>
              </w:rPr>
              <w:t>24. Answer: C</w:t>
            </w:r>
          </w:p>
          <w:p w:rsidR="00FA75B5" w:rsidRPr="00786E93" w:rsidRDefault="00FA75B5" w:rsidP="00D572AE">
            <w:pPr>
              <w:spacing w:before="120"/>
              <w:rPr>
                <w:sz w:val="18"/>
                <w:szCs w:val="18"/>
                <w:lang w:eastAsia="en-US"/>
              </w:rPr>
            </w:pPr>
            <w:r w:rsidRPr="00786E93">
              <w:rPr>
                <w:b/>
                <w:bCs/>
                <w:sz w:val="18"/>
                <w:szCs w:val="18"/>
                <w:lang w:eastAsia="en-US"/>
              </w:rPr>
              <w:lastRenderedPageBreak/>
              <w:t>Explanation:</w:t>
            </w:r>
            <w:r w:rsidRPr="00786E93">
              <w:rPr>
                <w:sz w:val="18"/>
                <w:szCs w:val="18"/>
                <w:lang w:eastAsia="en-US"/>
              </w:rPr>
              <w:t xml:space="preserve"> In penetration testing, DNS zone transfer is a process that allows a DNS server to distribute changes made in the primary server to its secondary server(s). If the target organization’s DNS server permits zone transfers, penetration testers can exploit this vulnerability to obtain valuable information such as DNS server names, hostnames, machine names, usernames, IP addresses, aliases, and more assigned within the target domain.</w:t>
            </w:r>
          </w:p>
          <w:p w:rsidR="00FA75B5" w:rsidRPr="00786E93" w:rsidRDefault="00FA75B5" w:rsidP="00D572AE">
            <w:pPr>
              <w:spacing w:before="120"/>
              <w:rPr>
                <w:b/>
                <w:bCs/>
                <w:sz w:val="18"/>
                <w:szCs w:val="18"/>
                <w:lang w:eastAsia="en-US"/>
              </w:rPr>
            </w:pPr>
            <w:r w:rsidRPr="00786E93">
              <w:rPr>
                <w:b/>
                <w:bCs/>
                <w:sz w:val="18"/>
                <w:szCs w:val="18"/>
                <w:lang w:eastAsia="en-US"/>
              </w:rPr>
              <w:t>25. Answer: C</w:t>
            </w:r>
          </w:p>
          <w:p w:rsidR="00FA75B5" w:rsidRPr="00786E93" w:rsidRDefault="00FA75B5" w:rsidP="00D572AE">
            <w:pPr>
              <w:spacing w:before="120"/>
              <w:rPr>
                <w:sz w:val="18"/>
                <w:szCs w:val="18"/>
                <w:lang w:eastAsia="en-US"/>
              </w:rPr>
            </w:pPr>
            <w:r w:rsidRPr="00786E93">
              <w:rPr>
                <w:b/>
                <w:bCs/>
                <w:sz w:val="18"/>
                <w:szCs w:val="18"/>
                <w:lang w:eastAsia="en-US"/>
              </w:rPr>
              <w:t>Explanation:</w:t>
            </w:r>
            <w:r w:rsidRPr="00786E93">
              <w:rPr>
                <w:sz w:val="18"/>
                <w:szCs w:val="18"/>
                <w:lang w:eastAsia="en-US"/>
              </w:rPr>
              <w:t xml:space="preserve"> Clear and precise documentation of successful outcomes in a penetration test involving Open Source Intelligence (OSINT) is crucial because it serves as the foundation for constructing a comprehensive final report. The documentation provides an exhaustive account of the testing phases, detailing the identified vulnerabilities, potential risks, and other relevant information. This foundation ensures that the final report is thorough, well-organized, and effectively communicates the findings to stakeholders.</w:t>
            </w:r>
          </w:p>
        </w:tc>
      </w:tr>
    </w:tbl>
    <w:p w:rsidR="00FA75B5" w:rsidRPr="00786E93" w:rsidRDefault="00FA75B5" w:rsidP="00FA75B5">
      <w:pPr>
        <w:pStyle w:val="Heading2"/>
      </w:pPr>
      <w:bookmarkStart w:id="18" w:name="_Toc213229551"/>
      <w:r w:rsidRPr="00786E93">
        <w:lastRenderedPageBreak/>
        <w:t>Chapter 05: Social Engineering Penetration Testing</w:t>
      </w:r>
      <w:bookmarkEnd w:id="18"/>
    </w:p>
    <w:tbl>
      <w:tblPr>
        <w:tblStyle w:val="TableGrid"/>
        <w:tblW w:w="0" w:type="auto"/>
        <w:tblInd w:w="-95" w:type="dxa"/>
        <w:tblLook w:val="04A0" w:firstRow="1" w:lastRow="0" w:firstColumn="1" w:lastColumn="0" w:noHBand="0" w:noVBand="1"/>
      </w:tblPr>
      <w:tblGrid>
        <w:gridCol w:w="9090"/>
      </w:tblGrid>
      <w:tr w:rsidR="00FA75B5" w:rsidRPr="00786E93" w:rsidTr="00FA75B5">
        <w:tc>
          <w:tcPr>
            <w:tcW w:w="9090" w:type="dxa"/>
            <w:shd w:val="clear" w:color="auto" w:fill="F2F2F2" w:themeFill="background1" w:themeFillShade="F2"/>
          </w:tcPr>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C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 xml:space="preserve">The phishing process is a technique in which a fake email, which looks like a legitimate email, </w:t>
            </w:r>
            <w:r w:rsidRPr="00786E93">
              <w:rPr>
                <w:noProof/>
                <w:sz w:val="18"/>
                <w:szCs w:val="28"/>
              </w:rPr>
              <w:t>is sent</w:t>
            </w:r>
            <w:r w:rsidRPr="00786E93">
              <w:rPr>
                <w:sz w:val="18"/>
                <w:szCs w:val="28"/>
              </w:rPr>
              <w:t xml:space="preserve"> to a target host. The recipient is enticed to provide information when they click on the link.</w:t>
            </w:r>
          </w:p>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Stealing human information is known as social engineering. It is regarded as a non-technical attack because it does not interact with the network or system being targeted.</w:t>
            </w:r>
          </w:p>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D </w:t>
            </w:r>
          </w:p>
          <w:p w:rsidR="00FA75B5" w:rsidRPr="00786E93" w:rsidRDefault="00FA75B5" w:rsidP="00D572AE">
            <w:pPr>
              <w:spacing w:before="120"/>
              <w:rPr>
                <w:sz w:val="18"/>
                <w:szCs w:val="28"/>
              </w:rPr>
            </w:pPr>
            <w:r w:rsidRPr="00786E93">
              <w:rPr>
                <w:b/>
                <w:bCs/>
                <w:sz w:val="18"/>
                <w:szCs w:val="28"/>
              </w:rPr>
              <w:t xml:space="preserve">Explanation: </w:t>
            </w:r>
            <w:r w:rsidRPr="00786E93">
              <w:rPr>
                <w:noProof/>
                <w:sz w:val="18"/>
                <w:szCs w:val="28"/>
              </w:rPr>
              <w:t>Phishing is a technique that tricks users into revealing sensitive information through fake emails, texts, or websites. Unlike human-based social engineering, it does not rely on direct one-on-one interaction or exploiting personal trust and behavior</w:t>
            </w:r>
            <w:r w:rsidRPr="00786E93">
              <w:rPr>
                <w:sz w:val="18"/>
                <w:szCs w:val="28"/>
              </w:rPr>
              <w:t>.</w:t>
            </w:r>
          </w:p>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 xml:space="preserve">Insider attack includes attacks performed by an </w:t>
            </w:r>
            <w:r w:rsidRPr="00786E93">
              <w:rPr>
                <w:noProof/>
                <w:sz w:val="18"/>
                <w:szCs w:val="28"/>
              </w:rPr>
              <w:t>employee</w:t>
            </w:r>
            <w:r w:rsidRPr="00786E93">
              <w:rPr>
                <w:sz w:val="18"/>
                <w:szCs w:val="28"/>
              </w:rPr>
              <w:t xml:space="preserve"> of an organization that has </w:t>
            </w:r>
            <w:r w:rsidRPr="00786E93">
              <w:rPr>
                <w:noProof/>
                <w:sz w:val="18"/>
                <w:szCs w:val="28"/>
              </w:rPr>
              <w:t>been paid</w:t>
            </w:r>
            <w:r w:rsidRPr="00786E93">
              <w:rPr>
                <w:sz w:val="18"/>
                <w:szCs w:val="28"/>
              </w:rPr>
              <w:t xml:space="preserve"> for to do so by the competitor or attacker or a disgruntled employee.</w:t>
            </w:r>
          </w:p>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While technical controls like spam filters help, the most effective defense against phishing is employee education and training. Users must be able to recognize suspicious emails, links, or attachments and know how to respond. Awareness reduces the chances of falling victim, making it the strongest preventive measure.</w:t>
            </w:r>
          </w:p>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Tailgating is when an unauthorized person follows closely behind an authorized individual to gain access to a restricted area without proper credentials. The attacker relies on the authorized person opening the door or gate, then slips in unnoticed. It exploits human courtesy or distraction, bypassing physical security controls.</w:t>
            </w:r>
          </w:p>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B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Piggybacking occurs when an unauthorized person gains entry to a restricted area by explicitly convincing or asking an authorized person to let them in, for example, pretending they forgot their access card. Unlike tailgating (sneaking in unnoticed), piggybacking relies on manipulating trust or courtesy to gain access.</w:t>
            </w:r>
          </w:p>
          <w:p w:rsidR="00FA75B5" w:rsidRPr="00786E93" w:rsidRDefault="00FA75B5" w:rsidP="00FA75B5">
            <w:pPr>
              <w:numPr>
                <w:ilvl w:val="0"/>
                <w:numId w:val="8"/>
              </w:numPr>
              <w:spacing w:before="120"/>
              <w:rPr>
                <w:b/>
                <w:sz w:val="18"/>
                <w:szCs w:val="28"/>
              </w:rPr>
            </w:pPr>
            <w:r w:rsidRPr="00786E93">
              <w:rPr>
                <w:b/>
                <w:bCs/>
                <w:sz w:val="18"/>
                <w:szCs w:val="28"/>
              </w:rPr>
              <w:t xml:space="preserve">Answer: </w:t>
            </w:r>
            <w:r w:rsidRPr="00786E93">
              <w:rPr>
                <w:b/>
                <w:sz w:val="18"/>
                <w:szCs w:val="28"/>
              </w:rPr>
              <w:t xml:space="preserve">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A watering hole attack targets trusted websites that the intended victims are likely to visit. Attackers compromise these sites and plant malware, often using zero-day exploits. When the target visits the site, their system gets infected. This method exploits trust in familiar websites rather than tricking victims directly.</w:t>
            </w:r>
          </w:p>
          <w:p w:rsidR="00FA75B5" w:rsidRPr="00786E93" w:rsidRDefault="00FA75B5" w:rsidP="00FA75B5">
            <w:pPr>
              <w:numPr>
                <w:ilvl w:val="0"/>
                <w:numId w:val="8"/>
              </w:numPr>
              <w:spacing w:before="120"/>
              <w:contextualSpacing/>
              <w:rPr>
                <w:sz w:val="18"/>
                <w:szCs w:val="28"/>
              </w:rPr>
            </w:pPr>
            <w:r w:rsidRPr="00786E93">
              <w:rPr>
                <w:b/>
                <w:bCs/>
                <w:sz w:val="18"/>
                <w:szCs w:val="28"/>
              </w:rPr>
              <w:t>Answer: C</w:t>
            </w:r>
            <w:r w:rsidRPr="00786E93">
              <w:rPr>
                <w:sz w:val="18"/>
                <w:szCs w:val="28"/>
                <w:lang w:eastAsia="ja-JP"/>
              </w:rPr>
              <w:t xml:space="preserve"> </w:t>
            </w:r>
          </w:p>
          <w:p w:rsidR="00FA75B5" w:rsidRPr="00786E93" w:rsidRDefault="00FA75B5" w:rsidP="00D572AE">
            <w:pPr>
              <w:spacing w:before="120"/>
              <w:rPr>
                <w:b/>
                <w:bCs/>
                <w:sz w:val="18"/>
                <w:szCs w:val="28"/>
              </w:rPr>
            </w:pPr>
            <w:r w:rsidRPr="00786E93">
              <w:rPr>
                <w:b/>
                <w:bCs/>
                <w:sz w:val="18"/>
                <w:szCs w:val="28"/>
              </w:rPr>
              <w:lastRenderedPageBreak/>
              <w:t xml:space="preserve">Explanation: </w:t>
            </w:r>
            <w:r w:rsidRPr="00786E93">
              <w:rPr>
                <w:sz w:val="18"/>
                <w:szCs w:val="28"/>
              </w:rPr>
              <w:t>Hackers attempt to gain valuable information about their victims by exploiting their victims' minds through social engineering techniques, such as obtaining their phone numbers, date of birth, pet name, and so on.</w:t>
            </w:r>
          </w:p>
          <w:p w:rsidR="00FA75B5" w:rsidRPr="00786E93" w:rsidRDefault="00FA75B5" w:rsidP="00FA75B5">
            <w:pPr>
              <w:numPr>
                <w:ilvl w:val="0"/>
                <w:numId w:val="8"/>
              </w:numPr>
              <w:spacing w:before="120"/>
              <w:contextualSpacing/>
              <w:rPr>
                <w:sz w:val="18"/>
                <w:szCs w:val="28"/>
              </w:rPr>
            </w:pPr>
            <w:r w:rsidRPr="00786E93">
              <w:rPr>
                <w:b/>
                <w:bCs/>
                <w:sz w:val="18"/>
                <w:szCs w:val="28"/>
              </w:rPr>
              <w:t>Answer: D</w:t>
            </w:r>
            <w:r w:rsidRPr="00786E93">
              <w:rPr>
                <w:sz w:val="18"/>
                <w:szCs w:val="28"/>
              </w:rPr>
              <w:t xml:space="preserve">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 xml:space="preserve">Spamming is the practice of sending bulk, unsolicited messages (usually emails) </w:t>
            </w:r>
            <w:proofErr w:type="gramStart"/>
            <w:r w:rsidRPr="00786E93">
              <w:rPr>
                <w:sz w:val="18"/>
                <w:szCs w:val="28"/>
              </w:rPr>
              <w:t>to</w:t>
            </w:r>
            <w:proofErr w:type="gramEnd"/>
            <w:r w:rsidRPr="00786E93">
              <w:rPr>
                <w:sz w:val="18"/>
                <w:szCs w:val="28"/>
              </w:rPr>
              <w:t xml:space="preserve"> many users for advertising or spreading malware. Unlike social engineering techniques such as tailgating, phishing, and pretexting, spamming does not rely on manipulating human trust or behavior; it is more of a mass-distribution tactic than a psychological manipulation method.</w:t>
            </w:r>
          </w:p>
          <w:p w:rsidR="00FA75B5" w:rsidRPr="00786E93" w:rsidRDefault="00FA75B5" w:rsidP="00FA75B5">
            <w:pPr>
              <w:numPr>
                <w:ilvl w:val="0"/>
                <w:numId w:val="8"/>
              </w:numPr>
              <w:spacing w:before="120"/>
              <w:contextualSpacing/>
              <w:rPr>
                <w:sz w:val="18"/>
                <w:szCs w:val="28"/>
              </w:rPr>
            </w:pPr>
            <w:r w:rsidRPr="00786E93">
              <w:rPr>
                <w:b/>
                <w:bCs/>
                <w:sz w:val="18"/>
                <w:szCs w:val="28"/>
              </w:rPr>
              <w:t>Answer: B</w:t>
            </w:r>
          </w:p>
          <w:p w:rsidR="00FA75B5" w:rsidRPr="00786E93" w:rsidRDefault="00FA75B5" w:rsidP="00D572AE">
            <w:pPr>
              <w:spacing w:before="120"/>
              <w:rPr>
                <w:sz w:val="18"/>
                <w:szCs w:val="28"/>
              </w:rPr>
            </w:pPr>
            <w:r w:rsidRPr="00786E93">
              <w:rPr>
                <w:b/>
                <w:bCs/>
                <w:sz w:val="18"/>
                <w:szCs w:val="28"/>
              </w:rPr>
              <w:t xml:space="preserve">Explanation: </w:t>
            </w:r>
            <w:r w:rsidRPr="00786E93">
              <w:rPr>
                <w:sz w:val="18"/>
                <w:szCs w:val="28"/>
              </w:rPr>
              <w:t>Pretexting is a social engineering technique where an attacker fabricates a false story or identity (a “pretext”) to trick the victim into sharing sensitive information. The attacker relies on building credibility through lies or false scenarios, such as pretending to be a bank employee or IT support, to obtain confidential data.</w:t>
            </w:r>
          </w:p>
          <w:p w:rsidR="00FA75B5" w:rsidRPr="00786E93" w:rsidRDefault="00FA75B5" w:rsidP="00FA75B5">
            <w:pPr>
              <w:numPr>
                <w:ilvl w:val="0"/>
                <w:numId w:val="8"/>
              </w:numPr>
              <w:spacing w:before="120"/>
              <w:contextualSpacing/>
              <w:rPr>
                <w:sz w:val="18"/>
                <w:szCs w:val="28"/>
              </w:rPr>
            </w:pPr>
            <w:r w:rsidRPr="00786E93">
              <w:rPr>
                <w:b/>
                <w:bCs/>
                <w:sz w:val="18"/>
                <w:szCs w:val="28"/>
              </w:rPr>
              <w:t>Answer: C</w:t>
            </w:r>
            <w:r w:rsidRPr="00786E93">
              <w:rPr>
                <w:sz w:val="18"/>
                <w:szCs w:val="28"/>
              </w:rPr>
              <w:t xml:space="preserve"> </w:t>
            </w:r>
          </w:p>
          <w:p w:rsidR="00FA75B5" w:rsidRPr="00786E93" w:rsidRDefault="00FA75B5" w:rsidP="00D572AE">
            <w:pPr>
              <w:spacing w:before="120"/>
              <w:rPr>
                <w:sz w:val="18"/>
                <w:szCs w:val="28"/>
              </w:rPr>
            </w:pPr>
            <w:r w:rsidRPr="00786E93">
              <w:rPr>
                <w:b/>
                <w:bCs/>
                <w:sz w:val="18"/>
                <w:szCs w:val="28"/>
              </w:rPr>
              <w:t xml:space="preserve">Explanation: </w:t>
            </w:r>
            <w:r w:rsidRPr="00786E93">
              <w:rPr>
                <w:sz w:val="18"/>
                <w:szCs w:val="28"/>
              </w:rPr>
              <w:t>Carding is the online transfer of financial information, such as credit card numbers, bank account information, etc. Therefore, it is a fraudulent method used by hackers and does not fall under social engineering.</w:t>
            </w:r>
          </w:p>
          <w:p w:rsidR="00FA75B5" w:rsidRPr="00786E93" w:rsidRDefault="00FA75B5" w:rsidP="00FA75B5">
            <w:pPr>
              <w:numPr>
                <w:ilvl w:val="0"/>
                <w:numId w:val="8"/>
              </w:numPr>
              <w:spacing w:before="120"/>
              <w:contextualSpacing/>
              <w:rPr>
                <w:sz w:val="18"/>
                <w:szCs w:val="28"/>
              </w:rPr>
            </w:pPr>
            <w:r w:rsidRPr="00786E93">
              <w:rPr>
                <w:b/>
                <w:bCs/>
                <w:sz w:val="18"/>
                <w:szCs w:val="28"/>
              </w:rPr>
              <w:t>Answer: A</w:t>
            </w:r>
            <w:r w:rsidRPr="00786E93">
              <w:rPr>
                <w:sz w:val="18"/>
                <w:szCs w:val="28"/>
              </w:rPr>
              <w:t xml:space="preserve">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Spamming is the practice of sending unsolicited, frequently unsuitable, or irrelevant messages or content, usually in large quantities, through the internet. The primary objective of spamming is to advertise goods, services, or websites, frequently for financial gain. These messages are typically delivered to a huge number of recipients. Spam can appear in a variety of ways, including as comments on blogs or forums, emails, instant messages, and more.</w:t>
            </w:r>
          </w:p>
          <w:p w:rsidR="00FA75B5" w:rsidRPr="00786E93" w:rsidRDefault="00FA75B5" w:rsidP="00FA75B5">
            <w:pPr>
              <w:numPr>
                <w:ilvl w:val="0"/>
                <w:numId w:val="8"/>
              </w:numPr>
              <w:spacing w:before="120"/>
              <w:contextualSpacing/>
              <w:rPr>
                <w:sz w:val="18"/>
                <w:szCs w:val="28"/>
              </w:rPr>
            </w:pPr>
            <w:r w:rsidRPr="00786E93">
              <w:rPr>
                <w:b/>
                <w:bCs/>
                <w:sz w:val="18"/>
                <w:szCs w:val="28"/>
              </w:rPr>
              <w:t>Answer: D</w:t>
            </w:r>
            <w:r w:rsidRPr="00786E93">
              <w:rPr>
                <w:sz w:val="18"/>
                <w:szCs w:val="28"/>
              </w:rPr>
              <w:t xml:space="preserve">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Phishing is a cyberattack that uses deceptive emails, messages, or websites to trick victims into revealing sensitive information. It is not a form of physical hacking, as it does not involve physically entering or breaching a restricted area. Instead, it exploits digital communication and human psychology.</w:t>
            </w:r>
          </w:p>
          <w:p w:rsidR="00FA75B5" w:rsidRPr="00786E93" w:rsidRDefault="00FA75B5" w:rsidP="00FA75B5">
            <w:pPr>
              <w:numPr>
                <w:ilvl w:val="0"/>
                <w:numId w:val="8"/>
              </w:numPr>
              <w:spacing w:before="120"/>
              <w:contextualSpacing/>
              <w:rPr>
                <w:sz w:val="18"/>
                <w:szCs w:val="28"/>
              </w:rPr>
            </w:pPr>
            <w:r w:rsidRPr="00786E93">
              <w:rPr>
                <w:b/>
                <w:bCs/>
                <w:sz w:val="18"/>
                <w:szCs w:val="28"/>
              </w:rPr>
              <w:t>Answer: A</w:t>
            </w:r>
            <w:r w:rsidRPr="00786E93">
              <w:rPr>
                <w:sz w:val="18"/>
                <w:szCs w:val="28"/>
              </w:rPr>
              <w:t xml:space="preserve">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Penetration testing involves examining a system or network with various malicious approaches to find an application's security flaws. This procedure exploits a legitimate simulated attack to exploit a system's weak areas.</w:t>
            </w:r>
          </w:p>
          <w:p w:rsidR="00FA75B5" w:rsidRPr="00786E93" w:rsidRDefault="00FA75B5" w:rsidP="00D572AE">
            <w:pPr>
              <w:spacing w:before="120"/>
              <w:rPr>
                <w:sz w:val="18"/>
                <w:szCs w:val="28"/>
              </w:rPr>
            </w:pPr>
            <w:r w:rsidRPr="00786E93">
              <w:rPr>
                <w:sz w:val="18"/>
                <w:szCs w:val="28"/>
              </w:rPr>
              <w:t>This test's objective is to protect sensitive information from outsiders like hackers who might get unauthorized access to the system. Once the flaw has been found, it is leveraged to access sensitive data by exploiting the system.</w:t>
            </w:r>
          </w:p>
        </w:tc>
      </w:tr>
    </w:tbl>
    <w:p w:rsidR="00FA75B5" w:rsidRPr="00786E93" w:rsidRDefault="00FA75B5" w:rsidP="00FA75B5">
      <w:pPr>
        <w:pStyle w:val="Heading2"/>
      </w:pPr>
      <w:bookmarkStart w:id="19" w:name="_Toc213229552"/>
      <w:r w:rsidRPr="00786E93">
        <w:lastRenderedPageBreak/>
        <w:t>Chapter 06: Network Penetration Testing - External</w:t>
      </w:r>
      <w:bookmarkEnd w:id="19"/>
    </w:p>
    <w:tbl>
      <w:tblPr>
        <w:tblStyle w:val="TableGrid"/>
        <w:tblW w:w="9180" w:type="dxa"/>
        <w:tblInd w:w="-95" w:type="dxa"/>
        <w:tblLook w:val="04A0" w:firstRow="1" w:lastRow="0" w:firstColumn="1" w:lastColumn="0" w:noHBand="0" w:noVBand="1"/>
      </w:tblPr>
      <w:tblGrid>
        <w:gridCol w:w="9180"/>
      </w:tblGrid>
      <w:tr w:rsidR="00FA75B5" w:rsidRPr="00786E93" w:rsidTr="00FA75B5">
        <w:tc>
          <w:tcPr>
            <w:tcW w:w="9180" w:type="dxa"/>
            <w:shd w:val="clear" w:color="auto" w:fill="F2F2F2" w:themeFill="background1" w:themeFillShade="F2"/>
          </w:tcPr>
          <w:p w:rsidR="00FA75B5" w:rsidRPr="00786E93" w:rsidRDefault="00FA75B5" w:rsidP="00D572AE">
            <w:pPr>
              <w:spacing w:before="120"/>
              <w:rPr>
                <w:sz w:val="18"/>
                <w:szCs w:val="18"/>
                <w:lang w:eastAsia="en-US"/>
              </w:rPr>
            </w:pPr>
            <w:r w:rsidRPr="00786E93">
              <w:rPr>
                <w:sz w:val="18"/>
                <w:szCs w:val="18"/>
                <w:lang w:eastAsia="en-US"/>
              </w:rPr>
              <w:t xml:space="preserve">1. </w:t>
            </w:r>
            <w:r w:rsidRPr="00786E93">
              <w:rPr>
                <w:b/>
                <w:sz w:val="18"/>
                <w:szCs w:val="18"/>
                <w:lang w:eastAsia="en-US"/>
              </w:rPr>
              <w:t>Answer:</w:t>
            </w:r>
            <w:r w:rsidRPr="00786E93">
              <w:rPr>
                <w:sz w:val="18"/>
                <w:szCs w:val="18"/>
                <w:lang w:eastAsia="en-US"/>
              </w:rPr>
              <w:t xml:space="preserve"> B</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External network penetration testing is designed to simulate attacks from outside the organization’s network perimeter. Its primary purpose is to identify vulnerabilities in systems, applications, and infrastructure accessible from the internet.</w:t>
            </w:r>
          </w:p>
          <w:p w:rsidR="00FA75B5" w:rsidRPr="00786E93" w:rsidRDefault="00FA75B5" w:rsidP="00D572AE">
            <w:pPr>
              <w:spacing w:before="120"/>
              <w:rPr>
                <w:sz w:val="18"/>
                <w:szCs w:val="18"/>
                <w:lang w:eastAsia="en-US"/>
              </w:rPr>
            </w:pPr>
            <w:r w:rsidRPr="00786E93">
              <w:rPr>
                <w:sz w:val="18"/>
                <w:szCs w:val="18"/>
                <w:lang w:eastAsia="en-US"/>
              </w:rPr>
              <w:t xml:space="preserve">2.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bCs/>
                <w:sz w:val="18"/>
                <w:szCs w:val="18"/>
                <w:lang w:eastAsia="en-US"/>
              </w:rPr>
              <w:t>E</w:t>
            </w:r>
            <w:r w:rsidRPr="00786E93">
              <w:rPr>
                <w:b/>
                <w:sz w:val="18"/>
                <w:szCs w:val="18"/>
                <w:lang w:eastAsia="en-US"/>
              </w:rPr>
              <w:t>xplanation:</w:t>
            </w:r>
            <w:r w:rsidRPr="00786E93">
              <w:rPr>
                <w:sz w:val="18"/>
                <w:szCs w:val="18"/>
                <w:lang w:eastAsia="en-US"/>
              </w:rPr>
              <w:t xml:space="preserve"> </w:t>
            </w:r>
            <w:r w:rsidRPr="00FA75B5">
              <w:rPr>
                <w:rStyle w:val="Strong"/>
                <w:b w:val="0"/>
                <w:bCs w:val="0"/>
                <w:sz w:val="18"/>
                <w:szCs w:val="18"/>
              </w:rPr>
              <w:t>External penetration testing</w:t>
            </w:r>
            <w:r w:rsidRPr="00786E93">
              <w:rPr>
                <w:sz w:val="18"/>
                <w:szCs w:val="18"/>
              </w:rPr>
              <w:t xml:space="preserve"> is conducted from outside the organization’s network perimeter. It simulates attacks from </w:t>
            </w:r>
            <w:r w:rsidRPr="00FA75B5">
              <w:rPr>
                <w:rStyle w:val="Strong"/>
                <w:b w:val="0"/>
                <w:bCs w:val="0"/>
                <w:sz w:val="18"/>
                <w:szCs w:val="18"/>
              </w:rPr>
              <w:t>hackers or malicious actors on the internet</w:t>
            </w:r>
            <w:r w:rsidRPr="00786E93">
              <w:rPr>
                <w:b/>
                <w:bCs/>
                <w:sz w:val="18"/>
                <w:szCs w:val="18"/>
              </w:rPr>
              <w:t xml:space="preserve"> </w:t>
            </w:r>
            <w:r w:rsidRPr="00786E93">
              <w:rPr>
                <w:sz w:val="18"/>
                <w:szCs w:val="18"/>
              </w:rPr>
              <w:t xml:space="preserve">who have no internal access. The goal is to identify vulnerabilities in systems that are exposed publicly, such as web servers, firewalls, VPNs, or email servers. </w:t>
            </w:r>
            <w:r w:rsidRPr="00FA75B5">
              <w:rPr>
                <w:rStyle w:val="Strong"/>
                <w:b w:val="0"/>
                <w:bCs w:val="0"/>
                <w:sz w:val="18"/>
                <w:szCs w:val="18"/>
              </w:rPr>
              <w:t>Internal penetration testing</w:t>
            </w:r>
            <w:r w:rsidRPr="00786E93">
              <w:rPr>
                <w:b/>
                <w:bCs/>
                <w:sz w:val="18"/>
                <w:szCs w:val="18"/>
              </w:rPr>
              <w:t xml:space="preserve">, </w:t>
            </w:r>
            <w:r w:rsidRPr="00786E93">
              <w:rPr>
                <w:sz w:val="18"/>
                <w:szCs w:val="18"/>
              </w:rPr>
              <w:t xml:space="preserve">on the other hand, simulates threats from inside the organization, such as </w:t>
            </w:r>
            <w:r w:rsidRPr="00FA75B5">
              <w:rPr>
                <w:rStyle w:val="Strong"/>
                <w:b w:val="0"/>
                <w:bCs w:val="0"/>
                <w:sz w:val="18"/>
                <w:szCs w:val="18"/>
              </w:rPr>
              <w:t>authorized users or employees</w:t>
            </w:r>
            <w:r w:rsidRPr="00786E93">
              <w:rPr>
                <w:sz w:val="18"/>
                <w:szCs w:val="18"/>
              </w:rPr>
              <w:t xml:space="preserve"> who already have some level of network access.</w:t>
            </w:r>
          </w:p>
          <w:p w:rsidR="00FA75B5" w:rsidRPr="00786E93" w:rsidRDefault="00FA75B5" w:rsidP="00D572AE">
            <w:pPr>
              <w:spacing w:before="120"/>
              <w:rPr>
                <w:sz w:val="18"/>
                <w:szCs w:val="18"/>
                <w:lang w:eastAsia="en-US"/>
              </w:rPr>
            </w:pPr>
            <w:r w:rsidRPr="00786E93">
              <w:rPr>
                <w:sz w:val="18"/>
                <w:szCs w:val="18"/>
                <w:lang w:eastAsia="en-US"/>
              </w:rPr>
              <w:t xml:space="preserve">3. </w:t>
            </w:r>
            <w:r w:rsidRPr="00786E93">
              <w:rPr>
                <w:b/>
                <w:sz w:val="18"/>
                <w:szCs w:val="18"/>
                <w:lang w:eastAsia="en-US"/>
              </w:rPr>
              <w:t>Answer:</w:t>
            </w:r>
            <w:r w:rsidRPr="00786E93">
              <w:rPr>
                <w:sz w:val="18"/>
                <w:szCs w:val="18"/>
                <w:lang w:eastAsia="en-US"/>
              </w:rPr>
              <w:t xml:space="preserve"> D</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A full TCP scan, also called a connect scan, performs a complete three-way handshake (SYN, SYN-ACK, ACK) to determine open ports accurately. This technique provides the most precise information about open ports, but it is also the most noticeable as it establishes full connections that firewalls can easily log.</w:t>
            </w:r>
          </w:p>
          <w:p w:rsidR="00FA75B5" w:rsidRPr="00786E93" w:rsidRDefault="00FA75B5" w:rsidP="00D572AE">
            <w:pPr>
              <w:spacing w:before="120"/>
              <w:rPr>
                <w:sz w:val="18"/>
                <w:szCs w:val="18"/>
                <w:lang w:eastAsia="en-US"/>
              </w:rPr>
            </w:pPr>
            <w:r w:rsidRPr="00786E93">
              <w:rPr>
                <w:sz w:val="18"/>
                <w:szCs w:val="18"/>
                <w:lang w:eastAsia="en-US"/>
              </w:rPr>
              <w:lastRenderedPageBreak/>
              <w:t xml:space="preserve">4. </w:t>
            </w:r>
            <w:r w:rsidRPr="00786E93">
              <w:rPr>
                <w:b/>
                <w:sz w:val="18"/>
                <w:szCs w:val="18"/>
                <w:lang w:eastAsia="en-US"/>
              </w:rPr>
              <w:t>Answer:</w:t>
            </w:r>
            <w:r w:rsidRPr="00786E93">
              <w:rPr>
                <w:sz w:val="18"/>
                <w:szCs w:val="18"/>
                <w:lang w:eastAsia="en-US"/>
              </w:rPr>
              <w:t xml:space="preserve"> A</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Ethical penetration tests should only use non-disruptive methods to assess security. Avoid using illegal flag combinations that can trigger security alarms or disrupt network devices.</w:t>
            </w:r>
          </w:p>
          <w:p w:rsidR="00FA75B5" w:rsidRPr="00786E93" w:rsidRDefault="00FA75B5" w:rsidP="00D572AE">
            <w:pPr>
              <w:spacing w:before="120"/>
              <w:rPr>
                <w:sz w:val="18"/>
                <w:szCs w:val="18"/>
                <w:lang w:eastAsia="en-US"/>
              </w:rPr>
            </w:pPr>
            <w:r w:rsidRPr="00786E93">
              <w:rPr>
                <w:sz w:val="18"/>
                <w:szCs w:val="18"/>
                <w:lang w:eastAsia="en-US"/>
              </w:rPr>
              <w:t xml:space="preserve">5. </w:t>
            </w:r>
            <w:r w:rsidRPr="00786E93">
              <w:rPr>
                <w:b/>
                <w:sz w:val="18"/>
                <w:szCs w:val="18"/>
                <w:lang w:eastAsia="en-US"/>
              </w:rPr>
              <w:t>Answer:</w:t>
            </w:r>
            <w:r w:rsidRPr="00786E93">
              <w:rPr>
                <w:sz w:val="18"/>
                <w:szCs w:val="18"/>
                <w:lang w:eastAsia="en-US"/>
              </w:rPr>
              <w:t xml:space="preserve"> A</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White-box penetration testing involves the tester having complete knowledge of the target system, allowing for a thorough assessment of its security posture to identify vulnerabilities and recommend mitigation measures.</w:t>
            </w:r>
          </w:p>
          <w:p w:rsidR="00FA75B5" w:rsidRPr="00786E93" w:rsidRDefault="00FA75B5" w:rsidP="00D572AE">
            <w:pPr>
              <w:spacing w:before="120"/>
              <w:rPr>
                <w:sz w:val="18"/>
                <w:szCs w:val="18"/>
                <w:lang w:eastAsia="en-US"/>
              </w:rPr>
            </w:pPr>
            <w:r w:rsidRPr="00786E93">
              <w:rPr>
                <w:sz w:val="18"/>
                <w:szCs w:val="18"/>
                <w:lang w:eastAsia="en-US"/>
              </w:rPr>
              <w:t xml:space="preserve">6. </w:t>
            </w:r>
            <w:r w:rsidRPr="00786E93">
              <w:rPr>
                <w:b/>
                <w:sz w:val="18"/>
                <w:szCs w:val="18"/>
                <w:lang w:eastAsia="en-US"/>
              </w:rPr>
              <w:t>Answer:</w:t>
            </w:r>
            <w:r w:rsidRPr="00786E93">
              <w:rPr>
                <w:sz w:val="18"/>
                <w:szCs w:val="18"/>
                <w:lang w:eastAsia="en-US"/>
              </w:rPr>
              <w:t xml:space="preserve"> A</w:t>
            </w:r>
          </w:p>
          <w:p w:rsidR="00FA75B5" w:rsidRPr="00786E93" w:rsidRDefault="00FA75B5" w:rsidP="00D572AE">
            <w:pPr>
              <w:spacing w:before="120"/>
              <w:rPr>
                <w:sz w:val="18"/>
                <w:szCs w:val="18"/>
              </w:rPr>
            </w:pPr>
            <w:r w:rsidRPr="00786E93">
              <w:rPr>
                <w:b/>
                <w:sz w:val="18"/>
                <w:szCs w:val="18"/>
                <w:lang w:eastAsia="en-US"/>
              </w:rPr>
              <w:t>Explanation:</w:t>
            </w:r>
            <w:r w:rsidRPr="00786E93">
              <w:rPr>
                <w:sz w:val="18"/>
                <w:szCs w:val="18"/>
                <w:lang w:eastAsia="en-US"/>
              </w:rPr>
              <w:t xml:space="preserve"> </w:t>
            </w:r>
            <w:r w:rsidRPr="00786E93">
              <w:rPr>
                <w:sz w:val="18"/>
                <w:szCs w:val="18"/>
              </w:rPr>
              <w:t>Fragmentation scanning splits packets so header fields are spread across multiple IP fragments, allowing IDS/filters that don't reassemble traffic to miss malicious content.</w:t>
            </w:r>
          </w:p>
          <w:p w:rsidR="00FA75B5" w:rsidRPr="00786E93" w:rsidRDefault="00FA75B5" w:rsidP="00D572AE">
            <w:pPr>
              <w:spacing w:before="120"/>
              <w:rPr>
                <w:sz w:val="18"/>
                <w:szCs w:val="18"/>
                <w:lang w:eastAsia="en-US"/>
              </w:rPr>
            </w:pPr>
            <w:r w:rsidRPr="00786E93">
              <w:rPr>
                <w:sz w:val="18"/>
                <w:szCs w:val="18"/>
              </w:rPr>
              <w:t>When the target reassembles fragments, the full packet (and payload/scan) becomes effective, enabling stealthy reconnaissance</w:t>
            </w:r>
            <w:proofErr w:type="gramStart"/>
            <w:r w:rsidRPr="00786E93">
              <w:rPr>
                <w:sz w:val="18"/>
                <w:szCs w:val="18"/>
              </w:rPr>
              <w:t>.</w:t>
            </w:r>
            <w:r w:rsidRPr="00786E93">
              <w:rPr>
                <w:sz w:val="18"/>
                <w:szCs w:val="18"/>
                <w:lang w:eastAsia="en-US"/>
              </w:rPr>
              <w:t>.</w:t>
            </w:r>
            <w:proofErr w:type="gramEnd"/>
          </w:p>
          <w:p w:rsidR="00FA75B5" w:rsidRPr="00786E93" w:rsidRDefault="00FA75B5" w:rsidP="00D572AE">
            <w:pPr>
              <w:spacing w:before="120"/>
              <w:rPr>
                <w:sz w:val="18"/>
                <w:szCs w:val="18"/>
                <w:lang w:eastAsia="en-US"/>
              </w:rPr>
            </w:pPr>
            <w:r w:rsidRPr="00786E93">
              <w:rPr>
                <w:sz w:val="18"/>
                <w:szCs w:val="18"/>
                <w:lang w:eastAsia="en-US"/>
              </w:rPr>
              <w:t xml:space="preserve">7.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w:t>
            </w:r>
            <w:r w:rsidRPr="00786E93">
              <w:rPr>
                <w:rStyle w:val="Strong"/>
                <w:sz w:val="18"/>
                <w:szCs w:val="18"/>
              </w:rPr>
              <w:t>Network penetration testing</w:t>
            </w:r>
            <w:r w:rsidRPr="00786E93">
              <w:rPr>
                <w:sz w:val="18"/>
                <w:szCs w:val="18"/>
              </w:rPr>
              <w:t xml:space="preserve"> is the process of </w:t>
            </w:r>
            <w:r w:rsidRPr="00786E93">
              <w:rPr>
                <w:rStyle w:val="Strong"/>
                <w:sz w:val="18"/>
                <w:szCs w:val="18"/>
              </w:rPr>
              <w:t>systematically identifying and exploiting vulnerabilities in a network’s infrastructure</w:t>
            </w:r>
            <w:r w:rsidRPr="00786E93">
              <w:rPr>
                <w:sz w:val="18"/>
                <w:szCs w:val="18"/>
              </w:rPr>
              <w:t xml:space="preserve"> (routers, switches, firewalls, servers, and other network devices). The goal is to uncover weaknesses that attackers could use to gain unauthorized access or disrupt services.</w:t>
            </w:r>
          </w:p>
          <w:p w:rsidR="00FA75B5" w:rsidRPr="00786E93" w:rsidRDefault="00FA75B5" w:rsidP="00D572AE">
            <w:pPr>
              <w:spacing w:before="120"/>
              <w:rPr>
                <w:sz w:val="18"/>
                <w:szCs w:val="18"/>
                <w:lang w:eastAsia="en-US"/>
              </w:rPr>
            </w:pPr>
            <w:r w:rsidRPr="00786E93">
              <w:rPr>
                <w:sz w:val="18"/>
                <w:szCs w:val="18"/>
                <w:lang w:eastAsia="en-US"/>
              </w:rPr>
              <w:t xml:space="preserve">8. </w:t>
            </w:r>
            <w:r w:rsidRPr="00786E93">
              <w:rPr>
                <w:b/>
                <w:sz w:val="18"/>
                <w:szCs w:val="18"/>
                <w:lang w:eastAsia="en-US"/>
              </w:rPr>
              <w:t>Answer:</w:t>
            </w:r>
            <w:r w:rsidRPr="00786E93">
              <w:rPr>
                <w:sz w:val="18"/>
                <w:szCs w:val="18"/>
                <w:lang w:eastAsia="en-US"/>
              </w:rPr>
              <w:t xml:space="preserve"> B</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Port scanning is a crucial step in the process of network reconnaissance and vulnerability assessment. It involves systematically scanning a target machine or network to identify open, closed, or filtered ports.</w:t>
            </w:r>
          </w:p>
          <w:p w:rsidR="00FA75B5" w:rsidRPr="00786E93" w:rsidRDefault="00FA75B5" w:rsidP="00D572AE">
            <w:pPr>
              <w:spacing w:before="120"/>
              <w:rPr>
                <w:sz w:val="18"/>
                <w:szCs w:val="18"/>
                <w:lang w:eastAsia="en-US"/>
              </w:rPr>
            </w:pPr>
            <w:r w:rsidRPr="00786E93">
              <w:rPr>
                <w:sz w:val="18"/>
                <w:szCs w:val="18"/>
                <w:lang w:eastAsia="en-US"/>
              </w:rPr>
              <w:t xml:space="preserve">9. </w:t>
            </w:r>
            <w:r w:rsidRPr="00786E93">
              <w:rPr>
                <w:b/>
                <w:sz w:val="18"/>
                <w:szCs w:val="18"/>
                <w:lang w:eastAsia="en-US"/>
              </w:rPr>
              <w:t>Answer:</w:t>
            </w:r>
            <w:r w:rsidRPr="00786E93">
              <w:rPr>
                <w:sz w:val="18"/>
                <w:szCs w:val="18"/>
                <w:lang w:eastAsia="en-US"/>
              </w:rPr>
              <w:t xml:space="preserve"> A</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Gray-box network penetration testing refers to a process in which the tester has some level of knowledge of the network’s internal structure. This type of testing enables the tester to have a better understanding of the network’s architecture, configurations, and possible vulnerabilities while also simulating an attack from an insider’s perspective.</w:t>
            </w:r>
          </w:p>
          <w:p w:rsidR="00FA75B5" w:rsidRPr="00786E93" w:rsidRDefault="00FA75B5" w:rsidP="00D572AE">
            <w:pPr>
              <w:spacing w:before="120"/>
              <w:rPr>
                <w:sz w:val="18"/>
                <w:szCs w:val="18"/>
                <w:lang w:eastAsia="en-US"/>
              </w:rPr>
            </w:pPr>
            <w:r w:rsidRPr="00786E93">
              <w:rPr>
                <w:sz w:val="18"/>
                <w:szCs w:val="18"/>
                <w:lang w:eastAsia="en-US"/>
              </w:rPr>
              <w:t xml:space="preserve">10.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w:t>
            </w:r>
            <w:r w:rsidRPr="00786E93">
              <w:rPr>
                <w:rStyle w:val="Strong"/>
                <w:sz w:val="18"/>
                <w:szCs w:val="18"/>
              </w:rPr>
              <w:t>OS fingerprinting</w:t>
            </w:r>
            <w:r w:rsidRPr="00786E93">
              <w:rPr>
                <w:sz w:val="18"/>
                <w:szCs w:val="18"/>
              </w:rPr>
              <w:t xml:space="preserve"> is the process of gathering information about a target system’s </w:t>
            </w:r>
            <w:r w:rsidRPr="00786E93">
              <w:rPr>
                <w:rStyle w:val="Strong"/>
                <w:sz w:val="18"/>
                <w:szCs w:val="18"/>
              </w:rPr>
              <w:t>operating system</w:t>
            </w:r>
            <w:r w:rsidRPr="00786E93">
              <w:rPr>
                <w:sz w:val="18"/>
                <w:szCs w:val="18"/>
              </w:rPr>
              <w:t xml:space="preserve"> (e.g., Windows, Linux, </w:t>
            </w:r>
            <w:proofErr w:type="spellStart"/>
            <w:r w:rsidRPr="00786E93">
              <w:rPr>
                <w:sz w:val="18"/>
                <w:szCs w:val="18"/>
              </w:rPr>
              <w:t>macOS</w:t>
            </w:r>
            <w:proofErr w:type="spellEnd"/>
            <w:r w:rsidRPr="00786E93">
              <w:rPr>
                <w:sz w:val="18"/>
                <w:szCs w:val="18"/>
              </w:rPr>
              <w:t>) and its characteristics. This helps attackers or penetration testers understand the environment so they can craft specific exploits tailored to that OS. There are two types:</w:t>
            </w:r>
          </w:p>
          <w:p w:rsidR="00FA75B5" w:rsidRPr="00786E93" w:rsidRDefault="00FA75B5" w:rsidP="00FA75B5">
            <w:pPr>
              <w:pStyle w:val="NormalWeb"/>
              <w:numPr>
                <w:ilvl w:val="0"/>
                <w:numId w:val="13"/>
              </w:numPr>
              <w:spacing w:before="120" w:beforeAutospacing="0" w:after="120" w:afterAutospacing="0"/>
              <w:jc w:val="left"/>
              <w:rPr>
                <w:rFonts w:ascii="Constantia" w:hAnsi="Constantia"/>
                <w:sz w:val="18"/>
                <w:szCs w:val="18"/>
              </w:rPr>
            </w:pPr>
            <w:r w:rsidRPr="00786E93">
              <w:rPr>
                <w:rStyle w:val="Strong"/>
                <w:rFonts w:ascii="Constantia" w:hAnsi="Constantia"/>
                <w:sz w:val="18"/>
                <w:szCs w:val="18"/>
              </w:rPr>
              <w:t>Active OS fingerprinting</w:t>
            </w:r>
            <w:r w:rsidRPr="00786E93">
              <w:rPr>
                <w:rFonts w:ascii="Constantia" w:hAnsi="Constantia"/>
                <w:sz w:val="18"/>
                <w:szCs w:val="18"/>
              </w:rPr>
              <w:t xml:space="preserve"> </w:t>
            </w:r>
            <w:r w:rsidRPr="00786E93">
              <w:rPr>
                <w:sz w:val="18"/>
                <w:szCs w:val="18"/>
              </w:rPr>
              <w:t>→</w:t>
            </w:r>
            <w:r w:rsidRPr="00786E93">
              <w:rPr>
                <w:rFonts w:ascii="Constantia" w:hAnsi="Constantia"/>
                <w:sz w:val="18"/>
                <w:szCs w:val="18"/>
              </w:rPr>
              <w:t xml:space="preserve"> Sending packets to the target and analyzing responses.</w:t>
            </w:r>
          </w:p>
          <w:p w:rsidR="00FA75B5" w:rsidRPr="00786E93" w:rsidRDefault="00FA75B5" w:rsidP="00FA75B5">
            <w:pPr>
              <w:pStyle w:val="NormalWeb"/>
              <w:numPr>
                <w:ilvl w:val="0"/>
                <w:numId w:val="13"/>
              </w:numPr>
              <w:spacing w:before="120" w:beforeAutospacing="0" w:after="120" w:afterAutospacing="0"/>
              <w:jc w:val="left"/>
              <w:rPr>
                <w:rFonts w:ascii="Constantia" w:hAnsi="Constantia"/>
                <w:sz w:val="18"/>
                <w:szCs w:val="22"/>
              </w:rPr>
            </w:pPr>
            <w:r w:rsidRPr="00786E93">
              <w:rPr>
                <w:rStyle w:val="Strong"/>
                <w:rFonts w:ascii="Constantia" w:hAnsi="Constantia"/>
                <w:sz w:val="18"/>
                <w:szCs w:val="18"/>
              </w:rPr>
              <w:t>Passive OS fingerprinting</w:t>
            </w:r>
            <w:r w:rsidRPr="00786E93">
              <w:rPr>
                <w:rFonts w:ascii="Constantia" w:hAnsi="Constantia"/>
                <w:sz w:val="18"/>
                <w:szCs w:val="18"/>
              </w:rPr>
              <w:t xml:space="preserve"> </w:t>
            </w:r>
            <w:r w:rsidRPr="00786E93">
              <w:rPr>
                <w:sz w:val="18"/>
                <w:szCs w:val="18"/>
              </w:rPr>
              <w:t>→</w:t>
            </w:r>
            <w:r w:rsidRPr="00786E93">
              <w:rPr>
                <w:rFonts w:ascii="Constantia" w:hAnsi="Constantia"/>
                <w:sz w:val="18"/>
                <w:szCs w:val="18"/>
              </w:rPr>
              <w:t xml:space="preserve"> Observing network traffic without directly interacting.</w:t>
            </w:r>
          </w:p>
          <w:p w:rsidR="00FA75B5" w:rsidRPr="00786E93" w:rsidRDefault="00FA75B5" w:rsidP="00D572AE">
            <w:pPr>
              <w:spacing w:before="120"/>
              <w:rPr>
                <w:sz w:val="18"/>
                <w:szCs w:val="18"/>
                <w:lang w:eastAsia="en-US"/>
              </w:rPr>
            </w:pPr>
            <w:r w:rsidRPr="00786E93">
              <w:rPr>
                <w:sz w:val="18"/>
                <w:szCs w:val="18"/>
                <w:lang w:eastAsia="en-US"/>
              </w:rPr>
              <w:t xml:space="preserve">11. </w:t>
            </w:r>
            <w:r w:rsidRPr="00786E93">
              <w:rPr>
                <w:b/>
                <w:sz w:val="18"/>
                <w:szCs w:val="18"/>
                <w:lang w:eastAsia="en-US"/>
              </w:rPr>
              <w:t>Answer:</w:t>
            </w:r>
            <w:r w:rsidRPr="00786E93">
              <w:rPr>
                <w:sz w:val="18"/>
                <w:szCs w:val="18"/>
                <w:lang w:eastAsia="en-US"/>
              </w:rPr>
              <w:t xml:space="preserve"> D</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w:t>
            </w:r>
            <w:r w:rsidRPr="00786E93">
              <w:rPr>
                <w:sz w:val="18"/>
                <w:szCs w:val="18"/>
              </w:rPr>
              <w:t>A SYN scan, also called a half-open scan, works by sending SYN packets to target ports and then analyzing the responses. When a port replies with a SYN-ACK, it indicates that the port is open. If the port responds with an RST, it means the port is closed. In cases where there is no response or the reply is blocked, the port is considered filtered, often due to a firewall. Since the TCP three-way handshake is never fully completed, a SYN scan is generally faster and stealthier than a full connect scan.</w:t>
            </w:r>
          </w:p>
          <w:p w:rsidR="00FA75B5" w:rsidRPr="00786E93" w:rsidRDefault="00FA75B5" w:rsidP="00D572AE">
            <w:pPr>
              <w:spacing w:before="120"/>
              <w:rPr>
                <w:sz w:val="18"/>
                <w:szCs w:val="18"/>
                <w:lang w:eastAsia="en-US"/>
              </w:rPr>
            </w:pPr>
            <w:r w:rsidRPr="00786E93">
              <w:rPr>
                <w:sz w:val="18"/>
                <w:szCs w:val="18"/>
                <w:lang w:eastAsia="en-US"/>
              </w:rPr>
              <w:t xml:space="preserve">12. </w:t>
            </w:r>
            <w:r w:rsidRPr="00786E93">
              <w:rPr>
                <w:b/>
                <w:sz w:val="18"/>
                <w:szCs w:val="18"/>
                <w:lang w:eastAsia="en-US"/>
              </w:rPr>
              <w:t>Answer:</w:t>
            </w:r>
            <w:r w:rsidRPr="00786E93">
              <w:rPr>
                <w:sz w:val="18"/>
                <w:szCs w:val="18"/>
                <w:lang w:eastAsia="en-US"/>
              </w:rPr>
              <w:t xml:space="preserve"> D</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w:t>
            </w:r>
            <w:r w:rsidRPr="00786E93">
              <w:rPr>
                <w:sz w:val="18"/>
                <w:szCs w:val="18"/>
              </w:rPr>
              <w:t>The final step in the network penetration testing process is always reporting and documenting the results. Once scanning, vulnerability research, and exploitation or verification have been completed, testers compile their findings into a comprehensive report. This report details the vulnerabilities discovered, the methods used to exploit them, the potential impact on the system, and the recommended remediation steps to address the issues.</w:t>
            </w:r>
          </w:p>
          <w:p w:rsidR="00FA75B5" w:rsidRPr="00786E93" w:rsidRDefault="00FA75B5" w:rsidP="00D572AE">
            <w:pPr>
              <w:spacing w:before="120"/>
              <w:rPr>
                <w:sz w:val="18"/>
                <w:szCs w:val="18"/>
                <w:lang w:eastAsia="en-US"/>
              </w:rPr>
            </w:pPr>
            <w:r w:rsidRPr="00786E93">
              <w:rPr>
                <w:sz w:val="18"/>
                <w:szCs w:val="18"/>
                <w:lang w:eastAsia="en-US"/>
              </w:rPr>
              <w:t xml:space="preserve">13.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lastRenderedPageBreak/>
              <w:t>Explanation:</w:t>
            </w:r>
            <w:r w:rsidRPr="00786E93">
              <w:rPr>
                <w:sz w:val="18"/>
                <w:szCs w:val="18"/>
                <w:lang w:eastAsia="en-US"/>
              </w:rPr>
              <w:t xml:space="preserve"> Identifying the specific version of a vulnerable software or service is crucial for vulnerability research, as exploits are often tailored to exploit specific vulnerabilities in particular versions.</w:t>
            </w:r>
          </w:p>
          <w:p w:rsidR="00FA75B5" w:rsidRPr="00786E93" w:rsidRDefault="00FA75B5" w:rsidP="00D572AE">
            <w:pPr>
              <w:spacing w:before="120"/>
              <w:rPr>
                <w:sz w:val="18"/>
                <w:szCs w:val="18"/>
                <w:lang w:eastAsia="en-US"/>
              </w:rPr>
            </w:pPr>
            <w:r w:rsidRPr="00786E93">
              <w:rPr>
                <w:sz w:val="18"/>
                <w:szCs w:val="18"/>
                <w:lang w:eastAsia="en-US"/>
              </w:rPr>
              <w:t xml:space="preserve">14. </w:t>
            </w:r>
            <w:r w:rsidRPr="00786E93">
              <w:rPr>
                <w:b/>
                <w:sz w:val="18"/>
                <w:szCs w:val="18"/>
                <w:lang w:eastAsia="en-US"/>
              </w:rPr>
              <w:t>Answer:</w:t>
            </w:r>
            <w:r w:rsidRPr="00786E93">
              <w:rPr>
                <w:sz w:val="18"/>
                <w:szCs w:val="18"/>
                <w:lang w:eastAsia="en-US"/>
              </w:rPr>
              <w:t xml:space="preserve"> B</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Ethical penetration testers demonstrate the potential impact of vulnerabilities without causing harm to the target network. They identify and exploit vulnerabilities in a controlled manner, showing potential risks to the organization’s security posture.</w:t>
            </w:r>
          </w:p>
          <w:p w:rsidR="00FA75B5" w:rsidRPr="00786E93" w:rsidRDefault="00FA75B5" w:rsidP="00D572AE">
            <w:pPr>
              <w:spacing w:before="120"/>
              <w:rPr>
                <w:sz w:val="18"/>
                <w:szCs w:val="18"/>
                <w:lang w:eastAsia="en-US"/>
              </w:rPr>
            </w:pPr>
            <w:r w:rsidRPr="00786E93">
              <w:rPr>
                <w:sz w:val="18"/>
                <w:szCs w:val="18"/>
                <w:lang w:eastAsia="en-US"/>
              </w:rPr>
              <w:t xml:space="preserve">15. </w:t>
            </w:r>
            <w:r w:rsidRPr="00786E93">
              <w:rPr>
                <w:b/>
                <w:sz w:val="18"/>
                <w:szCs w:val="18"/>
                <w:lang w:eastAsia="en-US"/>
              </w:rPr>
              <w:t>Answer:</w:t>
            </w:r>
            <w:r w:rsidRPr="00786E93">
              <w:rPr>
                <w:sz w:val="18"/>
                <w:szCs w:val="18"/>
                <w:lang w:eastAsia="en-US"/>
              </w:rPr>
              <w:t xml:space="preserve"> B</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Internet Control Message Protocol (ICMP) scanning is a popular method of identifying live hosts on a network. This technique involves sending ICMP echo requests, also known as pings, to various IP addresses within a network range. The scanner then analyzes the responses it receives to determine which hosts are reachable and alive.</w:t>
            </w:r>
          </w:p>
          <w:p w:rsidR="00FA75B5" w:rsidRPr="00786E93" w:rsidRDefault="00FA75B5" w:rsidP="00D572AE">
            <w:pPr>
              <w:spacing w:before="120"/>
              <w:rPr>
                <w:sz w:val="18"/>
                <w:szCs w:val="18"/>
                <w:lang w:eastAsia="en-US"/>
              </w:rPr>
            </w:pPr>
            <w:r w:rsidRPr="00786E93">
              <w:rPr>
                <w:sz w:val="18"/>
                <w:szCs w:val="18"/>
                <w:lang w:eastAsia="en-US"/>
              </w:rPr>
              <w:t xml:space="preserve">16. </w:t>
            </w:r>
            <w:r w:rsidRPr="00786E93">
              <w:rPr>
                <w:b/>
                <w:sz w:val="18"/>
                <w:szCs w:val="18"/>
                <w:lang w:eastAsia="en-US"/>
              </w:rPr>
              <w:t>Answer:</w:t>
            </w:r>
            <w:r w:rsidRPr="00786E93">
              <w:rPr>
                <w:sz w:val="18"/>
                <w:szCs w:val="18"/>
                <w:lang w:eastAsia="en-US"/>
              </w:rPr>
              <w:t xml:space="preserve"> B</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External vulnerability assessments are performed from outside the organization’s network perimeter to identify vulnerabilities that external attackers could exploit. The primary objective is to scan and map the target network’s external-facing systems and services in order to identify any potential entry points that attackers could exploit to gain unauthorized access.</w:t>
            </w:r>
          </w:p>
          <w:p w:rsidR="00FA75B5" w:rsidRPr="00786E93" w:rsidRDefault="00FA75B5" w:rsidP="00D572AE">
            <w:pPr>
              <w:spacing w:before="120"/>
              <w:rPr>
                <w:sz w:val="18"/>
                <w:szCs w:val="18"/>
                <w:lang w:eastAsia="en-US"/>
              </w:rPr>
            </w:pPr>
            <w:r w:rsidRPr="00786E93">
              <w:rPr>
                <w:sz w:val="18"/>
                <w:szCs w:val="18"/>
                <w:lang w:eastAsia="en-US"/>
              </w:rPr>
              <w:t xml:space="preserve">17.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Gray-box network penetration testing refers to a type of testing where the tester has some information about the internal workings of the network or system being tested. It means that the tester can simulate an attack with a better understanding of the internal infrastructure.</w:t>
            </w:r>
          </w:p>
          <w:p w:rsidR="00FA75B5" w:rsidRPr="00786E93" w:rsidRDefault="00FA75B5" w:rsidP="00D572AE">
            <w:pPr>
              <w:spacing w:before="120"/>
              <w:rPr>
                <w:sz w:val="18"/>
                <w:szCs w:val="18"/>
                <w:lang w:eastAsia="en-US"/>
              </w:rPr>
            </w:pPr>
            <w:r w:rsidRPr="00786E93">
              <w:rPr>
                <w:sz w:val="18"/>
                <w:szCs w:val="18"/>
                <w:lang w:eastAsia="en-US"/>
              </w:rPr>
              <w:t xml:space="preserve">18.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The ACK flag probe scan technique sends packets with the ACK flag set but without a prior SYN flag exchange. It analyzes the response from the target port to determine its state.</w:t>
            </w:r>
          </w:p>
          <w:p w:rsidR="00FA75B5" w:rsidRPr="00786E93" w:rsidRDefault="00FA75B5" w:rsidP="00D572AE">
            <w:pPr>
              <w:spacing w:before="120"/>
              <w:rPr>
                <w:sz w:val="18"/>
                <w:szCs w:val="18"/>
                <w:lang w:eastAsia="en-US"/>
              </w:rPr>
            </w:pPr>
            <w:r w:rsidRPr="00786E93">
              <w:rPr>
                <w:sz w:val="18"/>
                <w:szCs w:val="18"/>
                <w:lang w:eastAsia="en-US"/>
              </w:rPr>
              <w:t xml:space="preserve">19.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An Illegal flag probe scan attempts to exploit vulnerabilities in network devices or software by sending packets with invalid flag combinations that deviate from the standard TCP protocol.</w:t>
            </w:r>
          </w:p>
          <w:p w:rsidR="00FA75B5" w:rsidRPr="00786E93" w:rsidRDefault="00FA75B5" w:rsidP="00D572AE">
            <w:pPr>
              <w:spacing w:before="120"/>
              <w:rPr>
                <w:sz w:val="18"/>
                <w:szCs w:val="18"/>
                <w:lang w:eastAsia="en-US"/>
              </w:rPr>
            </w:pPr>
            <w:r w:rsidRPr="00786E93">
              <w:rPr>
                <w:sz w:val="18"/>
                <w:szCs w:val="18"/>
                <w:lang w:eastAsia="en-US"/>
              </w:rPr>
              <w:t xml:space="preserve">20.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The main objective of vulnerability research is to actively search for and identify security vulnerabilities in software, hardware, and configurations that attackers could exploit.</w:t>
            </w:r>
          </w:p>
          <w:p w:rsidR="00FA75B5" w:rsidRPr="00786E93" w:rsidRDefault="00FA75B5" w:rsidP="00D572AE">
            <w:pPr>
              <w:spacing w:before="120"/>
              <w:rPr>
                <w:sz w:val="18"/>
                <w:szCs w:val="18"/>
                <w:lang w:eastAsia="en-US"/>
              </w:rPr>
            </w:pPr>
            <w:r w:rsidRPr="00786E93">
              <w:rPr>
                <w:sz w:val="18"/>
                <w:szCs w:val="18"/>
                <w:lang w:eastAsia="en-US"/>
              </w:rPr>
              <w:t xml:space="preserve">21. </w:t>
            </w:r>
            <w:r w:rsidRPr="00786E93">
              <w:rPr>
                <w:b/>
                <w:sz w:val="18"/>
                <w:szCs w:val="18"/>
                <w:lang w:eastAsia="en-US"/>
              </w:rPr>
              <w:t>Answer:</w:t>
            </w:r>
            <w:r w:rsidRPr="00786E93">
              <w:rPr>
                <w:sz w:val="18"/>
                <w:szCs w:val="18"/>
                <w:lang w:eastAsia="en-US"/>
              </w:rPr>
              <w:t xml:space="preserve"> B</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The process of exploit verification involves running exploits against identified vulnerabilities to confirm their effectiveness. This process validates whether the vulnerabilities discovered during testing can be exploited to compromise the target system or network.</w:t>
            </w:r>
          </w:p>
          <w:p w:rsidR="00FA75B5" w:rsidRPr="00786E93" w:rsidRDefault="00FA75B5" w:rsidP="00D572AE">
            <w:pPr>
              <w:spacing w:before="120"/>
              <w:rPr>
                <w:sz w:val="18"/>
                <w:szCs w:val="18"/>
                <w:lang w:eastAsia="en-US"/>
              </w:rPr>
            </w:pPr>
            <w:r w:rsidRPr="00786E93">
              <w:rPr>
                <w:sz w:val="18"/>
                <w:szCs w:val="18"/>
                <w:lang w:eastAsia="en-US"/>
              </w:rPr>
              <w:t xml:space="preserve">22.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w:t>
            </w:r>
            <w:r w:rsidRPr="00786E93">
              <w:rPr>
                <w:sz w:val="18"/>
                <w:szCs w:val="18"/>
              </w:rPr>
              <w:t>ICMP scanning, also called a ping sweep, is used to detect live hosts on a network. It works by sending ICMP Echo Requests, also known as ping packets, to multiple IP addresses and then analyzing the responses. If a host replies with an ICMP Echo Reply, it indicates that the host is active. When no reply is received, it may mean the host is down, unreachable, or blocked by a firewall.</w:t>
            </w:r>
          </w:p>
          <w:p w:rsidR="00FA75B5" w:rsidRPr="00786E93" w:rsidRDefault="00FA75B5" w:rsidP="00D572AE">
            <w:pPr>
              <w:spacing w:before="120"/>
              <w:rPr>
                <w:sz w:val="18"/>
                <w:szCs w:val="18"/>
                <w:lang w:eastAsia="en-US"/>
              </w:rPr>
            </w:pPr>
            <w:r w:rsidRPr="00786E93">
              <w:rPr>
                <w:sz w:val="18"/>
                <w:szCs w:val="18"/>
                <w:lang w:eastAsia="en-US"/>
              </w:rPr>
              <w:t xml:space="preserve">23. </w:t>
            </w:r>
            <w:r w:rsidRPr="00786E93">
              <w:rPr>
                <w:b/>
                <w:sz w:val="18"/>
                <w:szCs w:val="18"/>
                <w:lang w:eastAsia="en-US"/>
              </w:rPr>
              <w:t>Answer:</w:t>
            </w:r>
            <w:r w:rsidRPr="00786E93">
              <w:rPr>
                <w:sz w:val="18"/>
                <w:szCs w:val="18"/>
                <w:lang w:eastAsia="en-US"/>
              </w:rPr>
              <w:t xml:space="preserve"> C</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White-box network penetration testing is a method in which the tester has complete information on the internal workings of the network. It involves detailed knowledge of the network infrastructure, including network diagrams, system configurations, source code, and other relevant documentation.</w:t>
            </w:r>
          </w:p>
          <w:p w:rsidR="00FA75B5" w:rsidRPr="00786E93" w:rsidRDefault="00FA75B5" w:rsidP="00D572AE">
            <w:pPr>
              <w:spacing w:before="120"/>
              <w:rPr>
                <w:sz w:val="18"/>
                <w:szCs w:val="18"/>
                <w:lang w:eastAsia="en-US"/>
              </w:rPr>
            </w:pPr>
            <w:r w:rsidRPr="00786E93">
              <w:rPr>
                <w:sz w:val="18"/>
                <w:szCs w:val="18"/>
                <w:lang w:eastAsia="en-US"/>
              </w:rPr>
              <w:t xml:space="preserve">24. </w:t>
            </w:r>
            <w:r w:rsidRPr="00786E93">
              <w:rPr>
                <w:b/>
                <w:sz w:val="18"/>
                <w:szCs w:val="18"/>
                <w:lang w:eastAsia="en-US"/>
              </w:rPr>
              <w:t>Answer:</w:t>
            </w:r>
            <w:r w:rsidRPr="00786E93">
              <w:rPr>
                <w:sz w:val="18"/>
                <w:szCs w:val="18"/>
                <w:lang w:eastAsia="en-US"/>
              </w:rPr>
              <w:t xml:space="preserve"> A</w:t>
            </w:r>
          </w:p>
          <w:p w:rsidR="00FA75B5" w:rsidRPr="00786E93" w:rsidRDefault="00FA75B5" w:rsidP="00D572AE">
            <w:pPr>
              <w:spacing w:before="120"/>
              <w:rPr>
                <w:sz w:val="18"/>
                <w:szCs w:val="18"/>
                <w:lang w:eastAsia="en-US"/>
              </w:rPr>
            </w:pPr>
            <w:r w:rsidRPr="00786E93">
              <w:rPr>
                <w:b/>
                <w:sz w:val="18"/>
                <w:szCs w:val="18"/>
                <w:lang w:eastAsia="en-US"/>
              </w:rPr>
              <w:lastRenderedPageBreak/>
              <w:t>Explanation:</w:t>
            </w:r>
            <w:r w:rsidRPr="00786E93">
              <w:rPr>
                <w:sz w:val="18"/>
                <w:szCs w:val="18"/>
                <w:lang w:eastAsia="en-US"/>
              </w:rPr>
              <w:t xml:space="preserve"> Examining the patches applied to the target operating system is part of the process of fingerprinting the OS. Fingerprinting involves gathering information about the target system, including its operating system, software versions, and patch levels.</w:t>
            </w:r>
          </w:p>
          <w:p w:rsidR="00FA75B5" w:rsidRPr="00786E93" w:rsidRDefault="00FA75B5" w:rsidP="00D572AE">
            <w:pPr>
              <w:spacing w:before="120"/>
              <w:rPr>
                <w:sz w:val="18"/>
                <w:szCs w:val="18"/>
                <w:lang w:eastAsia="en-US"/>
              </w:rPr>
            </w:pPr>
            <w:r w:rsidRPr="00786E93">
              <w:rPr>
                <w:sz w:val="18"/>
                <w:szCs w:val="18"/>
                <w:lang w:eastAsia="en-US"/>
              </w:rPr>
              <w:t xml:space="preserve">25. </w:t>
            </w:r>
            <w:r w:rsidRPr="00786E93">
              <w:rPr>
                <w:b/>
                <w:sz w:val="18"/>
                <w:szCs w:val="18"/>
                <w:lang w:eastAsia="en-US"/>
              </w:rPr>
              <w:t>Answer:</w:t>
            </w:r>
            <w:r w:rsidRPr="00786E93">
              <w:rPr>
                <w:sz w:val="18"/>
                <w:szCs w:val="18"/>
                <w:lang w:eastAsia="en-US"/>
              </w:rPr>
              <w:t xml:space="preserve"> A</w:t>
            </w:r>
          </w:p>
          <w:p w:rsidR="00FA75B5" w:rsidRPr="00786E93" w:rsidRDefault="00FA75B5" w:rsidP="00D572AE">
            <w:pPr>
              <w:spacing w:before="120"/>
              <w:rPr>
                <w:sz w:val="18"/>
                <w:szCs w:val="18"/>
                <w:lang w:eastAsia="en-US"/>
              </w:rPr>
            </w:pPr>
            <w:r w:rsidRPr="00786E93">
              <w:rPr>
                <w:b/>
                <w:sz w:val="18"/>
                <w:szCs w:val="18"/>
                <w:lang w:eastAsia="en-US"/>
              </w:rPr>
              <w:t>Explanation:</w:t>
            </w:r>
            <w:r w:rsidRPr="00786E93">
              <w:rPr>
                <w:sz w:val="18"/>
                <w:szCs w:val="18"/>
                <w:lang w:eastAsia="en-US"/>
              </w:rPr>
              <w:t xml:space="preserve"> Fragmentation scanning involves examining how a system responds to fragmented packets to detect open ports. This technique takes advantage of the different handling of fragmented packets by some systems, allowing for potential firewall rules or intrusion detection systems evasion.</w:t>
            </w:r>
          </w:p>
        </w:tc>
      </w:tr>
    </w:tbl>
    <w:p w:rsidR="00FA75B5" w:rsidRPr="00786E93" w:rsidRDefault="00FA75B5" w:rsidP="00FA75B5">
      <w:pPr>
        <w:pStyle w:val="Heading2"/>
      </w:pPr>
      <w:bookmarkStart w:id="20" w:name="_Toc213229553"/>
      <w:r w:rsidRPr="00786E93">
        <w:lastRenderedPageBreak/>
        <w:t>Chapter 07: Network Penetration Testing - Internal</w:t>
      </w:r>
      <w:bookmarkEnd w:id="20"/>
    </w:p>
    <w:tbl>
      <w:tblPr>
        <w:tblW w:w="92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FA75B5" w:rsidRPr="00786E93" w:rsidTr="00FA75B5">
        <w:tc>
          <w:tcPr>
            <w:tcW w:w="9200" w:type="dxa"/>
            <w:shd w:val="clear" w:color="auto" w:fill="F2F2F2"/>
          </w:tcPr>
          <w:p w:rsidR="00FA75B5" w:rsidRPr="00786E93" w:rsidRDefault="00FA75B5" w:rsidP="00D572AE">
            <w:pPr>
              <w:spacing w:before="120"/>
              <w:rPr>
                <w:b/>
                <w:sz w:val="18"/>
                <w:szCs w:val="22"/>
              </w:rPr>
            </w:pPr>
            <w:r w:rsidRPr="00786E93">
              <w:rPr>
                <w:sz w:val="18"/>
                <w:szCs w:val="22"/>
              </w:rPr>
              <w:t xml:space="preserve">1.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Pivoting allows an attacker to move laterally within a network by leveraging compromised systems to access other network segments and resources that would otherwise be inaccessible.</w:t>
            </w:r>
          </w:p>
          <w:p w:rsidR="00FA75B5" w:rsidRPr="00786E93" w:rsidRDefault="00FA75B5" w:rsidP="00D572AE">
            <w:pPr>
              <w:spacing w:before="120"/>
              <w:rPr>
                <w:b/>
                <w:sz w:val="18"/>
                <w:szCs w:val="22"/>
              </w:rPr>
            </w:pPr>
            <w:r w:rsidRPr="00786E93">
              <w:rPr>
                <w:sz w:val="18"/>
                <w:szCs w:val="22"/>
              </w:rPr>
              <w:t xml:space="preserve">2. </w:t>
            </w:r>
            <w:r w:rsidRPr="00786E93">
              <w:rPr>
                <w:b/>
                <w:sz w:val="18"/>
                <w:szCs w:val="22"/>
              </w:rPr>
              <w:t>Answer: A</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Port forwarding involves redirecting network traffic from one port on a compromised system to another port on a different system, allowing access to services on remote systems through the compromised host.</w:t>
            </w:r>
          </w:p>
          <w:p w:rsidR="00FA75B5" w:rsidRPr="00786E93" w:rsidRDefault="00FA75B5" w:rsidP="00D572AE">
            <w:pPr>
              <w:spacing w:before="120"/>
              <w:rPr>
                <w:b/>
                <w:sz w:val="18"/>
                <w:szCs w:val="22"/>
              </w:rPr>
            </w:pPr>
            <w:r w:rsidRPr="00786E93">
              <w:rPr>
                <w:sz w:val="18"/>
                <w:szCs w:val="22"/>
              </w:rPr>
              <w:t xml:space="preserve">3.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Dual-homed machines have network interfaces connected to two separate network segments, enabling them to act as gateways or bridges between the segments.</w:t>
            </w:r>
          </w:p>
          <w:p w:rsidR="00FA75B5" w:rsidRPr="00786E93" w:rsidRDefault="00FA75B5" w:rsidP="00D572AE">
            <w:pPr>
              <w:spacing w:before="120"/>
              <w:rPr>
                <w:b/>
                <w:sz w:val="18"/>
                <w:szCs w:val="22"/>
              </w:rPr>
            </w:pPr>
            <w:r w:rsidRPr="00786E93">
              <w:rPr>
                <w:sz w:val="18"/>
                <w:szCs w:val="22"/>
              </w:rPr>
              <w:t xml:space="preserve">4.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w:t>
            </w:r>
            <w:proofErr w:type="spellStart"/>
            <w:r w:rsidRPr="00786E93">
              <w:rPr>
                <w:sz w:val="18"/>
                <w:szCs w:val="22"/>
              </w:rPr>
              <w:t>Proxychains</w:t>
            </w:r>
            <w:proofErr w:type="spellEnd"/>
            <w:r w:rsidRPr="00786E93">
              <w:rPr>
                <w:sz w:val="18"/>
                <w:szCs w:val="22"/>
              </w:rPr>
              <w:t xml:space="preserve"> is a tool used to route network traffic through multiple proxy servers, providing anonymity and bypassing network restrictions.</w:t>
            </w:r>
          </w:p>
          <w:p w:rsidR="00FA75B5" w:rsidRPr="00786E93" w:rsidRDefault="00FA75B5" w:rsidP="00D572AE">
            <w:pPr>
              <w:spacing w:before="120"/>
              <w:rPr>
                <w:b/>
                <w:sz w:val="18"/>
                <w:szCs w:val="22"/>
              </w:rPr>
            </w:pPr>
            <w:r w:rsidRPr="00786E93">
              <w:rPr>
                <w:sz w:val="18"/>
                <w:szCs w:val="22"/>
              </w:rPr>
              <w:t xml:space="preserve">5. </w:t>
            </w:r>
            <w:r w:rsidRPr="00786E93">
              <w:rPr>
                <w:b/>
                <w:sz w:val="18"/>
                <w:szCs w:val="22"/>
              </w:rPr>
              <w:t>Answer: D</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Eavesdropping allows an attacker to capture NFC communication for analysis and potential manipulation, such as intercepting and modifying transactions.</w:t>
            </w:r>
          </w:p>
          <w:p w:rsidR="00FA75B5" w:rsidRPr="00786E93" w:rsidRDefault="00FA75B5" w:rsidP="00D572AE">
            <w:pPr>
              <w:spacing w:before="120"/>
              <w:rPr>
                <w:b/>
                <w:sz w:val="18"/>
                <w:szCs w:val="22"/>
              </w:rPr>
            </w:pPr>
            <w:r w:rsidRPr="00786E93">
              <w:rPr>
                <w:sz w:val="18"/>
                <w:szCs w:val="22"/>
              </w:rPr>
              <w:t xml:space="preserve">6. </w:t>
            </w:r>
            <w:r w:rsidRPr="00786E93">
              <w:rPr>
                <w:b/>
                <w:sz w:val="18"/>
                <w:szCs w:val="22"/>
              </w:rPr>
              <w:t>Answer: B</w:t>
            </w:r>
          </w:p>
          <w:p w:rsidR="00FA75B5" w:rsidRPr="00786E93" w:rsidRDefault="00FA75B5" w:rsidP="00D572AE">
            <w:pPr>
              <w:spacing w:before="120"/>
              <w:rPr>
                <w:sz w:val="18"/>
                <w:szCs w:val="22"/>
              </w:rPr>
            </w:pPr>
            <w:r w:rsidRPr="00786E93">
              <w:rPr>
                <w:b/>
                <w:sz w:val="18"/>
                <w:szCs w:val="22"/>
              </w:rPr>
              <w:t xml:space="preserve">Explanation: </w:t>
            </w:r>
            <w:r w:rsidRPr="00786E93">
              <w:rPr>
                <w:sz w:val="18"/>
                <w:szCs w:val="22"/>
              </w:rPr>
              <w:t>Data corruption attacks involve injecting malformed data payloads into NFC transactions to disrupt normal operation or cause system failures.</w:t>
            </w:r>
          </w:p>
          <w:p w:rsidR="00FA75B5" w:rsidRPr="00786E93" w:rsidRDefault="00FA75B5" w:rsidP="00D572AE">
            <w:pPr>
              <w:spacing w:before="120"/>
              <w:rPr>
                <w:b/>
                <w:sz w:val="18"/>
                <w:szCs w:val="22"/>
              </w:rPr>
            </w:pPr>
            <w:r w:rsidRPr="00786E93">
              <w:rPr>
                <w:sz w:val="18"/>
                <w:szCs w:val="22"/>
              </w:rPr>
              <w:t xml:space="preserve">7. </w:t>
            </w:r>
            <w:r w:rsidRPr="00786E93">
              <w:rPr>
                <w:b/>
                <w:sz w:val="18"/>
                <w:szCs w:val="22"/>
              </w:rPr>
              <w:t>Answer: A</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RFID antennas are used to capture RFID communication between RFID tags and readers, allowing penetration testers to analyze and exploit vulnerabilities in RFID systems.</w:t>
            </w:r>
          </w:p>
          <w:p w:rsidR="00FA75B5" w:rsidRPr="00786E93" w:rsidRDefault="00FA75B5" w:rsidP="00D572AE">
            <w:pPr>
              <w:spacing w:before="120"/>
              <w:rPr>
                <w:b/>
                <w:sz w:val="18"/>
                <w:szCs w:val="22"/>
              </w:rPr>
            </w:pPr>
            <w:r w:rsidRPr="00786E93">
              <w:rPr>
                <w:sz w:val="18"/>
                <w:szCs w:val="22"/>
              </w:rPr>
              <w:t xml:space="preserve">8.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The primary goal of a virus attack in RFID penetration testing is to disrupt the normal operation of RFID systems, potentially causing data corruption or system failures.</w:t>
            </w:r>
          </w:p>
          <w:p w:rsidR="00FA75B5" w:rsidRPr="00786E93" w:rsidRDefault="00FA75B5" w:rsidP="00D572AE">
            <w:pPr>
              <w:spacing w:before="120"/>
              <w:rPr>
                <w:b/>
                <w:sz w:val="18"/>
                <w:szCs w:val="22"/>
              </w:rPr>
            </w:pPr>
            <w:r w:rsidRPr="00786E93">
              <w:rPr>
                <w:sz w:val="18"/>
                <w:szCs w:val="22"/>
              </w:rPr>
              <w:t xml:space="preserve">9. </w:t>
            </w:r>
            <w:r w:rsidRPr="00786E93">
              <w:rPr>
                <w:b/>
                <w:sz w:val="18"/>
                <w:szCs w:val="22"/>
              </w:rPr>
              <w:t>Answer: B</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w:t>
            </w:r>
            <w:proofErr w:type="spellStart"/>
            <w:r w:rsidRPr="00786E93">
              <w:rPr>
                <w:sz w:val="18"/>
                <w:szCs w:val="22"/>
              </w:rPr>
              <w:t>Proxychains</w:t>
            </w:r>
            <w:proofErr w:type="spellEnd"/>
            <w:r w:rsidRPr="00786E93">
              <w:rPr>
                <w:sz w:val="18"/>
                <w:szCs w:val="22"/>
              </w:rPr>
              <w:t xml:space="preserve"> facilitate network penetration testing by routing network traffic through multiple proxy servers, providing anonymity and bypassing network restrictions.</w:t>
            </w:r>
          </w:p>
          <w:p w:rsidR="00FA75B5" w:rsidRPr="00786E93" w:rsidRDefault="00FA75B5" w:rsidP="00D572AE">
            <w:pPr>
              <w:spacing w:before="120"/>
              <w:rPr>
                <w:b/>
                <w:sz w:val="18"/>
                <w:szCs w:val="22"/>
              </w:rPr>
            </w:pPr>
            <w:r w:rsidRPr="00786E93">
              <w:rPr>
                <w:sz w:val="18"/>
                <w:szCs w:val="22"/>
              </w:rPr>
              <w:t xml:space="preserve">10. </w:t>
            </w:r>
            <w:r w:rsidRPr="00786E93">
              <w:rPr>
                <w:b/>
                <w:sz w:val="18"/>
                <w:szCs w:val="22"/>
              </w:rPr>
              <w:t>Answer: A</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Wireshark is a popular network analysis tool used for capturing and analyzing network packets, including session routing paths within a network.</w:t>
            </w:r>
          </w:p>
          <w:p w:rsidR="00FA75B5" w:rsidRPr="00786E93" w:rsidRDefault="00FA75B5" w:rsidP="00D572AE">
            <w:pPr>
              <w:spacing w:before="120"/>
              <w:rPr>
                <w:b/>
                <w:sz w:val="18"/>
                <w:szCs w:val="22"/>
              </w:rPr>
            </w:pPr>
            <w:r w:rsidRPr="00786E93">
              <w:rPr>
                <w:sz w:val="18"/>
                <w:szCs w:val="22"/>
              </w:rPr>
              <w:t xml:space="preserve">11. </w:t>
            </w:r>
            <w:r w:rsidRPr="00786E93">
              <w:rPr>
                <w:b/>
                <w:sz w:val="18"/>
                <w:szCs w:val="22"/>
              </w:rPr>
              <w:t>Answer: C</w:t>
            </w:r>
          </w:p>
          <w:p w:rsidR="00FA75B5" w:rsidRPr="00786E93" w:rsidRDefault="00FA75B5" w:rsidP="00D572AE">
            <w:pPr>
              <w:spacing w:before="120"/>
              <w:rPr>
                <w:sz w:val="18"/>
                <w:szCs w:val="22"/>
              </w:rPr>
            </w:pPr>
            <w:r w:rsidRPr="00786E93">
              <w:rPr>
                <w:b/>
                <w:sz w:val="18"/>
                <w:szCs w:val="22"/>
              </w:rPr>
              <w:lastRenderedPageBreak/>
              <w:t>Explanation:</w:t>
            </w:r>
            <w:r w:rsidRPr="00786E93">
              <w:rPr>
                <w:sz w:val="18"/>
                <w:szCs w:val="22"/>
              </w:rPr>
              <w:t xml:space="preserve"> Session routing helps identify potential pivot points within the network, allowing attackers to navigate through network segments and access restricted resources.</w:t>
            </w:r>
          </w:p>
          <w:p w:rsidR="00FA75B5" w:rsidRPr="00786E93" w:rsidRDefault="00FA75B5" w:rsidP="00D572AE">
            <w:pPr>
              <w:spacing w:before="120"/>
              <w:rPr>
                <w:b/>
                <w:sz w:val="18"/>
                <w:szCs w:val="22"/>
              </w:rPr>
            </w:pPr>
            <w:r w:rsidRPr="00786E93">
              <w:rPr>
                <w:sz w:val="18"/>
                <w:szCs w:val="22"/>
              </w:rPr>
              <w:t xml:space="preserve">12. </w:t>
            </w:r>
            <w:r w:rsidRPr="00786E93">
              <w:rPr>
                <w:b/>
                <w:sz w:val="18"/>
                <w:szCs w:val="22"/>
              </w:rPr>
              <w:t>Answer: D</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Port forwarding allows access to services on remote systems through a compromised host by redirecting traffic from one port to another.</w:t>
            </w:r>
          </w:p>
          <w:p w:rsidR="00FA75B5" w:rsidRPr="00786E93" w:rsidRDefault="00FA75B5" w:rsidP="00D572AE">
            <w:pPr>
              <w:spacing w:before="120"/>
              <w:rPr>
                <w:b/>
                <w:sz w:val="18"/>
                <w:szCs w:val="22"/>
              </w:rPr>
            </w:pPr>
            <w:r w:rsidRPr="00786E93">
              <w:rPr>
                <w:sz w:val="18"/>
                <w:szCs w:val="22"/>
              </w:rPr>
              <w:t xml:space="preserve">13.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The -O option in </w:t>
            </w:r>
            <w:proofErr w:type="spellStart"/>
            <w:r w:rsidRPr="00786E93">
              <w:rPr>
                <w:sz w:val="18"/>
                <w:szCs w:val="22"/>
              </w:rPr>
              <w:t>Nmap</w:t>
            </w:r>
            <w:proofErr w:type="spellEnd"/>
            <w:r w:rsidRPr="00786E93">
              <w:rPr>
                <w:sz w:val="18"/>
                <w:szCs w:val="22"/>
              </w:rPr>
              <w:t xml:space="preserve"> is used for active OS fingerprinting. It sends TCP/UDP packets and analyzes responses to identify the operating system of the target machine.</w:t>
            </w:r>
          </w:p>
          <w:p w:rsidR="00FA75B5" w:rsidRPr="00786E93" w:rsidRDefault="00FA75B5" w:rsidP="00D572AE">
            <w:pPr>
              <w:spacing w:before="120"/>
              <w:rPr>
                <w:b/>
                <w:sz w:val="18"/>
                <w:szCs w:val="22"/>
              </w:rPr>
            </w:pPr>
            <w:r w:rsidRPr="00786E93">
              <w:rPr>
                <w:sz w:val="18"/>
                <w:szCs w:val="22"/>
              </w:rPr>
              <w:t xml:space="preserve">14. </w:t>
            </w:r>
            <w:r w:rsidRPr="00786E93">
              <w:rPr>
                <w:b/>
                <w:sz w:val="18"/>
                <w:szCs w:val="22"/>
              </w:rPr>
              <w:t>Answer: A</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Attackers often exploit NetBIOS/SMB services on ports 139 and 445 to gather information such as shared resources, users, and network details. Null sessions make it possible to connect without authentication.</w:t>
            </w:r>
          </w:p>
          <w:p w:rsidR="00FA75B5" w:rsidRPr="00786E93" w:rsidRDefault="00FA75B5" w:rsidP="00D572AE">
            <w:pPr>
              <w:spacing w:before="120"/>
              <w:rPr>
                <w:b/>
                <w:sz w:val="18"/>
                <w:szCs w:val="22"/>
              </w:rPr>
            </w:pPr>
            <w:r w:rsidRPr="00786E93">
              <w:rPr>
                <w:sz w:val="18"/>
                <w:szCs w:val="22"/>
              </w:rPr>
              <w:t xml:space="preserve">15. </w:t>
            </w:r>
            <w:r w:rsidRPr="00786E93">
              <w:rPr>
                <w:b/>
                <w:sz w:val="18"/>
                <w:szCs w:val="22"/>
              </w:rPr>
              <w:t>Answer: B</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Session routing diagrams visually represent the routing paths of network sessions within the network, aiding in understanding network topology and potential pivot points.</w:t>
            </w:r>
          </w:p>
          <w:p w:rsidR="00FA75B5" w:rsidRPr="00786E93" w:rsidRDefault="00FA75B5" w:rsidP="00D572AE">
            <w:pPr>
              <w:spacing w:before="120"/>
              <w:rPr>
                <w:b/>
                <w:sz w:val="18"/>
                <w:szCs w:val="22"/>
              </w:rPr>
            </w:pPr>
            <w:r w:rsidRPr="00786E93">
              <w:rPr>
                <w:sz w:val="18"/>
                <w:szCs w:val="22"/>
              </w:rPr>
              <w:t xml:space="preserve">16.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Pivoting aids in lateral movement within the network by leveraging compromised systems to traverse segmented networks and access restricted resources.</w:t>
            </w:r>
          </w:p>
          <w:p w:rsidR="00FA75B5" w:rsidRPr="00786E93" w:rsidRDefault="00FA75B5" w:rsidP="00D572AE">
            <w:pPr>
              <w:spacing w:before="120"/>
              <w:rPr>
                <w:b/>
                <w:sz w:val="18"/>
                <w:szCs w:val="22"/>
              </w:rPr>
            </w:pPr>
            <w:r w:rsidRPr="00786E93">
              <w:rPr>
                <w:sz w:val="18"/>
                <w:szCs w:val="22"/>
              </w:rPr>
              <w:t xml:space="preserve">17.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The primary goal of a double pivot is to bypass network segmentation and access isolated resources by pivoting through multiple compromised systems.</w:t>
            </w:r>
          </w:p>
          <w:p w:rsidR="00FA75B5" w:rsidRPr="00786E93" w:rsidRDefault="00FA75B5" w:rsidP="00D572AE">
            <w:pPr>
              <w:spacing w:before="120"/>
              <w:rPr>
                <w:b/>
                <w:sz w:val="18"/>
                <w:szCs w:val="22"/>
              </w:rPr>
            </w:pPr>
            <w:r w:rsidRPr="00786E93">
              <w:rPr>
                <w:sz w:val="18"/>
                <w:szCs w:val="22"/>
              </w:rPr>
              <w:t xml:space="preserve">18.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Web shells provide a remote interface for executing commands on compromised systems, allowing attackers to maintain access and control.</w:t>
            </w:r>
          </w:p>
          <w:p w:rsidR="00FA75B5" w:rsidRPr="00786E93" w:rsidRDefault="00FA75B5" w:rsidP="00D572AE">
            <w:pPr>
              <w:spacing w:before="120"/>
              <w:rPr>
                <w:b/>
                <w:sz w:val="18"/>
                <w:szCs w:val="22"/>
              </w:rPr>
            </w:pPr>
            <w:r w:rsidRPr="00786E93">
              <w:rPr>
                <w:sz w:val="18"/>
                <w:szCs w:val="22"/>
              </w:rPr>
              <w:t xml:space="preserve">19. </w:t>
            </w:r>
            <w:r w:rsidRPr="00786E93">
              <w:rPr>
                <w:b/>
                <w:sz w:val="18"/>
                <w:szCs w:val="22"/>
              </w:rPr>
              <w:t>Answer: B</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OS discovery contributes to network penetration testing by mapping out the network topology and identifying assets, aiding in reconnaissance.</w:t>
            </w:r>
          </w:p>
          <w:p w:rsidR="00FA75B5" w:rsidRPr="00786E93" w:rsidRDefault="00FA75B5" w:rsidP="00D572AE">
            <w:pPr>
              <w:spacing w:before="120"/>
              <w:rPr>
                <w:b/>
                <w:sz w:val="18"/>
                <w:szCs w:val="22"/>
              </w:rPr>
            </w:pPr>
            <w:r w:rsidRPr="00786E93">
              <w:rPr>
                <w:sz w:val="18"/>
                <w:szCs w:val="22"/>
              </w:rPr>
              <w:t xml:space="preserve">20.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The primary objective of creating a custom shell interface is to provide a remote interface for executing commands on compromised systems, facilitating post-exploitation activities.</w:t>
            </w:r>
          </w:p>
          <w:p w:rsidR="00FA75B5" w:rsidRPr="00786E93" w:rsidRDefault="00FA75B5" w:rsidP="00D572AE">
            <w:pPr>
              <w:spacing w:before="120"/>
              <w:rPr>
                <w:b/>
                <w:sz w:val="18"/>
                <w:szCs w:val="22"/>
              </w:rPr>
            </w:pPr>
            <w:r w:rsidRPr="00786E93">
              <w:rPr>
                <w:sz w:val="18"/>
                <w:szCs w:val="22"/>
              </w:rPr>
              <w:t xml:space="preserve">21. </w:t>
            </w:r>
            <w:r w:rsidRPr="00786E93">
              <w:rPr>
                <w:b/>
                <w:sz w:val="18"/>
                <w:szCs w:val="22"/>
              </w:rPr>
              <w:t>Answer: B</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Port forwarding does not typically involve establishing encrypted tunnels. Its primary purpose is to forward traffic from one port to another, allowing access to services on remote systems through a compromised host.</w:t>
            </w:r>
          </w:p>
          <w:p w:rsidR="00FA75B5" w:rsidRPr="00786E93" w:rsidRDefault="00FA75B5" w:rsidP="00D572AE">
            <w:pPr>
              <w:spacing w:before="120"/>
              <w:rPr>
                <w:b/>
                <w:sz w:val="18"/>
                <w:szCs w:val="22"/>
              </w:rPr>
            </w:pPr>
            <w:r w:rsidRPr="00786E93">
              <w:rPr>
                <w:sz w:val="18"/>
                <w:szCs w:val="22"/>
              </w:rPr>
              <w:t xml:space="preserve">22. </w:t>
            </w:r>
            <w:r w:rsidRPr="00786E93">
              <w:rPr>
                <w:b/>
                <w:sz w:val="18"/>
                <w:szCs w:val="22"/>
              </w:rPr>
              <w:t>Answer: D</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Pivoting aids in lateral movement within the network by leveraging compromised systems to traverse segmented networks and access restricted resources that would otherwise be inaccessible.</w:t>
            </w:r>
          </w:p>
          <w:p w:rsidR="00FA75B5" w:rsidRPr="00786E93" w:rsidRDefault="00FA75B5" w:rsidP="00D572AE">
            <w:pPr>
              <w:spacing w:before="120"/>
              <w:rPr>
                <w:b/>
                <w:sz w:val="18"/>
                <w:szCs w:val="22"/>
              </w:rPr>
            </w:pPr>
            <w:r w:rsidRPr="00786E93">
              <w:rPr>
                <w:sz w:val="18"/>
                <w:szCs w:val="22"/>
              </w:rPr>
              <w:t xml:space="preserve">23. </w:t>
            </w:r>
            <w:r w:rsidRPr="00786E93">
              <w:rPr>
                <w:b/>
                <w:sz w:val="18"/>
                <w:szCs w:val="22"/>
              </w:rPr>
              <w:t>Answer: D</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The </w:t>
            </w:r>
            <w:proofErr w:type="spellStart"/>
            <w:r w:rsidRPr="00786E93">
              <w:rPr>
                <w:sz w:val="18"/>
                <w:szCs w:val="22"/>
              </w:rPr>
              <w:t>Metasploit</w:t>
            </w:r>
            <w:proofErr w:type="spellEnd"/>
            <w:r w:rsidRPr="00786E93">
              <w:rPr>
                <w:sz w:val="18"/>
                <w:szCs w:val="22"/>
              </w:rPr>
              <w:t xml:space="preserve"> Proxy Module does not specifically enable the setup of </w:t>
            </w:r>
            <w:proofErr w:type="spellStart"/>
            <w:r w:rsidRPr="00786E93">
              <w:rPr>
                <w:sz w:val="18"/>
                <w:szCs w:val="22"/>
              </w:rPr>
              <w:t>proxychains</w:t>
            </w:r>
            <w:proofErr w:type="spellEnd"/>
            <w:r w:rsidRPr="00786E93">
              <w:rPr>
                <w:sz w:val="18"/>
                <w:szCs w:val="22"/>
              </w:rPr>
              <w:t>. Instead, it provides a range of proxy-related functionalities for network penetration testing, including SOCKS proxy support.</w:t>
            </w:r>
          </w:p>
          <w:p w:rsidR="00FA75B5" w:rsidRPr="00786E93" w:rsidRDefault="00FA75B5" w:rsidP="00D572AE">
            <w:pPr>
              <w:spacing w:before="120"/>
              <w:rPr>
                <w:b/>
                <w:sz w:val="18"/>
                <w:szCs w:val="22"/>
              </w:rPr>
            </w:pPr>
            <w:r w:rsidRPr="00786E93">
              <w:rPr>
                <w:sz w:val="18"/>
                <w:szCs w:val="22"/>
              </w:rPr>
              <w:t xml:space="preserve">24.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The Common Vulnerability Scoring System (CVSS) assigns scores (0.0 to 10.0) that reflect the severity of vulnerabilities. These scores are categorized into levels (low, medium, high, critical) to help prioritize remediation.</w:t>
            </w:r>
          </w:p>
          <w:p w:rsidR="00FA75B5" w:rsidRPr="00786E93" w:rsidRDefault="00FA75B5" w:rsidP="00D572AE">
            <w:pPr>
              <w:spacing w:before="120"/>
              <w:rPr>
                <w:b/>
                <w:sz w:val="18"/>
                <w:szCs w:val="22"/>
              </w:rPr>
            </w:pPr>
            <w:r w:rsidRPr="00786E93">
              <w:rPr>
                <w:sz w:val="18"/>
                <w:szCs w:val="22"/>
              </w:rPr>
              <w:lastRenderedPageBreak/>
              <w:t xml:space="preserve">25. </w:t>
            </w:r>
            <w:r w:rsidRPr="00786E93">
              <w:rPr>
                <w:b/>
                <w:sz w:val="18"/>
                <w:szCs w:val="22"/>
              </w:rPr>
              <w:t>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Documenting the result in network penetration testing involves summarizing the findings, vulnerabilities discovered, and recommendations for remediation, providing a comprehensive overview of the assessment.</w:t>
            </w:r>
          </w:p>
          <w:p w:rsidR="00FA75B5" w:rsidRPr="00786E93" w:rsidRDefault="00FA75B5" w:rsidP="00D572AE">
            <w:pPr>
              <w:shd w:val="clear" w:color="auto" w:fill="F2F2F2"/>
              <w:spacing w:before="120"/>
              <w:rPr>
                <w:b/>
                <w:sz w:val="18"/>
                <w:szCs w:val="22"/>
              </w:rPr>
            </w:pPr>
            <w:r w:rsidRPr="00786E93">
              <w:rPr>
                <w:sz w:val="18"/>
                <w:szCs w:val="22"/>
              </w:rPr>
              <w:t xml:space="preserve">26. </w:t>
            </w:r>
            <w:r w:rsidRPr="00786E93">
              <w:rPr>
                <w:b/>
                <w:sz w:val="18"/>
                <w:szCs w:val="22"/>
              </w:rPr>
              <w:t>Answer: A</w:t>
            </w:r>
          </w:p>
          <w:p w:rsidR="00FA75B5" w:rsidRPr="00786E93" w:rsidRDefault="00FA75B5" w:rsidP="00D572AE">
            <w:pPr>
              <w:shd w:val="clear" w:color="auto" w:fill="F2F2F2"/>
              <w:spacing w:before="120"/>
              <w:rPr>
                <w:sz w:val="18"/>
                <w:szCs w:val="22"/>
              </w:rPr>
            </w:pPr>
            <w:r w:rsidRPr="00786E93">
              <w:rPr>
                <w:b/>
                <w:sz w:val="18"/>
                <w:szCs w:val="22"/>
              </w:rPr>
              <w:t xml:space="preserve">Explanation: </w:t>
            </w:r>
            <w:r w:rsidRPr="00786E93">
              <w:rPr>
                <w:sz w:val="18"/>
                <w:szCs w:val="22"/>
              </w:rPr>
              <w:t>Active and passive reconnaissance methods are also popular for directly or indirectly gaining information about the target. The overall purpose of this phase is to keep interacting with the target to gain information without any detection or alerting.</w:t>
            </w:r>
          </w:p>
          <w:p w:rsidR="00FA75B5" w:rsidRPr="00786E93" w:rsidRDefault="00FA75B5" w:rsidP="00D572AE">
            <w:pPr>
              <w:shd w:val="clear" w:color="auto" w:fill="F2F2F2"/>
              <w:spacing w:before="120"/>
              <w:rPr>
                <w:b/>
                <w:sz w:val="18"/>
                <w:szCs w:val="22"/>
              </w:rPr>
            </w:pPr>
            <w:r w:rsidRPr="00786E93">
              <w:rPr>
                <w:sz w:val="18"/>
                <w:szCs w:val="22"/>
              </w:rPr>
              <w:t xml:space="preserve">27. </w:t>
            </w:r>
            <w:r w:rsidRPr="00786E93">
              <w:rPr>
                <w:b/>
                <w:sz w:val="18"/>
                <w:szCs w:val="22"/>
              </w:rPr>
              <w:t>Answer: A</w:t>
            </w:r>
          </w:p>
          <w:p w:rsidR="00FA75B5" w:rsidRPr="00786E93" w:rsidRDefault="00FA75B5" w:rsidP="00D572AE">
            <w:pPr>
              <w:shd w:val="clear" w:color="auto" w:fill="F2F2F2"/>
              <w:spacing w:before="120"/>
              <w:rPr>
                <w:sz w:val="18"/>
                <w:szCs w:val="22"/>
              </w:rPr>
            </w:pPr>
            <w:r w:rsidRPr="00786E93">
              <w:rPr>
                <w:b/>
                <w:sz w:val="18"/>
                <w:szCs w:val="22"/>
              </w:rPr>
              <w:t>Explanation:</w:t>
            </w:r>
            <w:r w:rsidRPr="00786E93">
              <w:rPr>
                <w:sz w:val="18"/>
                <w:szCs w:val="22"/>
              </w:rPr>
              <w:t xml:space="preserve"> </w:t>
            </w:r>
            <w:proofErr w:type="spellStart"/>
            <w:r w:rsidRPr="00786E93">
              <w:rPr>
                <w:sz w:val="18"/>
                <w:szCs w:val="22"/>
              </w:rPr>
              <w:t>Footprinting</w:t>
            </w:r>
            <w:proofErr w:type="spellEnd"/>
            <w:r w:rsidRPr="00786E93">
              <w:rPr>
                <w:sz w:val="18"/>
                <w:szCs w:val="22"/>
              </w:rPr>
              <w:t xml:space="preserve"> is basically the collection of all possible information regarding the target and the target network.</w:t>
            </w:r>
          </w:p>
          <w:p w:rsidR="00FA75B5" w:rsidRPr="00786E93" w:rsidRDefault="00FA75B5" w:rsidP="00D572AE">
            <w:pPr>
              <w:shd w:val="clear" w:color="auto" w:fill="F2F2F2"/>
              <w:spacing w:before="120"/>
              <w:rPr>
                <w:b/>
                <w:sz w:val="18"/>
                <w:szCs w:val="22"/>
              </w:rPr>
            </w:pPr>
            <w:r w:rsidRPr="00786E93">
              <w:rPr>
                <w:sz w:val="18"/>
                <w:szCs w:val="22"/>
              </w:rPr>
              <w:t xml:space="preserve">28. </w:t>
            </w:r>
            <w:r w:rsidRPr="00786E93">
              <w:rPr>
                <w:b/>
                <w:sz w:val="18"/>
                <w:szCs w:val="22"/>
              </w:rPr>
              <w:t>Answer: B</w:t>
            </w:r>
          </w:p>
          <w:p w:rsidR="00FA75B5" w:rsidRPr="00786E93" w:rsidRDefault="00FA75B5" w:rsidP="00D572AE">
            <w:pPr>
              <w:shd w:val="clear" w:color="auto" w:fill="F2F2F2"/>
              <w:spacing w:before="120"/>
              <w:rPr>
                <w:sz w:val="18"/>
                <w:szCs w:val="22"/>
              </w:rPr>
            </w:pPr>
            <w:r w:rsidRPr="00786E93">
              <w:rPr>
                <w:b/>
                <w:sz w:val="18"/>
                <w:szCs w:val="22"/>
              </w:rPr>
              <w:t>Explanation:</w:t>
            </w:r>
            <w:r w:rsidRPr="00786E93">
              <w:rPr>
                <w:sz w:val="18"/>
                <w:szCs w:val="22"/>
              </w:rPr>
              <w:t xml:space="preserve"> TCP is connection-oriented. Once a connection is established, data can be sent </w:t>
            </w:r>
            <w:proofErr w:type="spellStart"/>
            <w:r w:rsidRPr="00786E93">
              <w:rPr>
                <w:sz w:val="18"/>
                <w:szCs w:val="22"/>
              </w:rPr>
              <w:t>bidirectionally</w:t>
            </w:r>
            <w:proofErr w:type="spellEnd"/>
            <w:r w:rsidRPr="00786E93">
              <w:rPr>
                <w:sz w:val="18"/>
                <w:szCs w:val="22"/>
              </w:rPr>
              <w:t>. UDP is a simpler, connectionless Internet protocol. Multiple messages are sent as packets in chunks using UDP. Unlike TCP, UDP adds no reliability, flow-control, or error-recovery functions to IP packets.</w:t>
            </w:r>
          </w:p>
          <w:p w:rsidR="00FA75B5" w:rsidRPr="00786E93" w:rsidRDefault="00FA75B5" w:rsidP="00D572AE">
            <w:pPr>
              <w:shd w:val="clear" w:color="auto" w:fill="F2F2F2"/>
              <w:spacing w:before="120"/>
              <w:rPr>
                <w:b/>
                <w:sz w:val="18"/>
                <w:szCs w:val="22"/>
              </w:rPr>
            </w:pPr>
            <w:r w:rsidRPr="00786E93">
              <w:rPr>
                <w:sz w:val="18"/>
                <w:szCs w:val="22"/>
              </w:rPr>
              <w:t xml:space="preserve">29. </w:t>
            </w:r>
            <w:r w:rsidRPr="00786E93">
              <w:rPr>
                <w:b/>
                <w:sz w:val="18"/>
                <w:szCs w:val="22"/>
              </w:rPr>
              <w:t>Answer: A</w:t>
            </w:r>
          </w:p>
          <w:p w:rsidR="00FA75B5" w:rsidRPr="00786E93" w:rsidRDefault="00FA75B5" w:rsidP="00D572AE">
            <w:pPr>
              <w:shd w:val="clear" w:color="auto" w:fill="F2F2F2"/>
              <w:spacing w:before="120"/>
              <w:rPr>
                <w:sz w:val="18"/>
                <w:szCs w:val="22"/>
              </w:rPr>
            </w:pPr>
            <w:r w:rsidRPr="00786E93">
              <w:rPr>
                <w:b/>
                <w:sz w:val="18"/>
                <w:szCs w:val="22"/>
              </w:rPr>
              <w:t>Explanation:</w:t>
            </w:r>
            <w:r w:rsidRPr="00786E93">
              <w:rPr>
                <w:sz w:val="18"/>
                <w:szCs w:val="22"/>
              </w:rPr>
              <w:t xml:space="preserve"> In the phase of Enumeration, an attacker initiates active connections with the target system. Using this active connection, direct queries are generated to gain more information. This information helps to identify the system attack points. Once an attacker discovers attack points, they can gain unauthorized access using this collected information to reach assets.</w:t>
            </w:r>
          </w:p>
          <w:p w:rsidR="00FA75B5" w:rsidRPr="00786E93" w:rsidRDefault="00FA75B5" w:rsidP="00D572AE">
            <w:pPr>
              <w:shd w:val="clear" w:color="auto" w:fill="F2F2F2"/>
              <w:spacing w:before="120"/>
              <w:rPr>
                <w:b/>
                <w:sz w:val="18"/>
                <w:szCs w:val="22"/>
              </w:rPr>
            </w:pPr>
            <w:r w:rsidRPr="00786E93">
              <w:rPr>
                <w:sz w:val="18"/>
                <w:szCs w:val="22"/>
              </w:rPr>
              <w:t xml:space="preserve">30. </w:t>
            </w:r>
            <w:r w:rsidRPr="00786E93">
              <w:rPr>
                <w:b/>
                <w:sz w:val="18"/>
                <w:szCs w:val="22"/>
              </w:rPr>
              <w:t>Answer: A</w:t>
            </w:r>
          </w:p>
          <w:p w:rsidR="00FA75B5" w:rsidRPr="00786E93" w:rsidRDefault="00FA75B5" w:rsidP="00D572AE">
            <w:pPr>
              <w:shd w:val="clear" w:color="auto" w:fill="F2F2F2"/>
              <w:spacing w:before="120"/>
              <w:rPr>
                <w:sz w:val="18"/>
                <w:szCs w:val="22"/>
              </w:rPr>
            </w:pPr>
            <w:r w:rsidRPr="00786E93">
              <w:rPr>
                <w:b/>
                <w:sz w:val="18"/>
                <w:szCs w:val="22"/>
              </w:rPr>
              <w:t>Explanation:</w:t>
            </w:r>
            <w:r w:rsidRPr="00786E93">
              <w:rPr>
                <w:sz w:val="18"/>
                <w:szCs w:val="22"/>
              </w:rPr>
              <w:t xml:space="preserve"> NetBIOS is a Network Basic Input / Output System program that allows communication between different applications running on different systems within a local area network.</w:t>
            </w:r>
          </w:p>
          <w:p w:rsidR="00FA75B5" w:rsidRPr="00786E93" w:rsidRDefault="00FA75B5" w:rsidP="00D572AE">
            <w:pPr>
              <w:shd w:val="clear" w:color="auto" w:fill="F2F2F2"/>
              <w:spacing w:before="120"/>
              <w:rPr>
                <w:b/>
                <w:sz w:val="18"/>
                <w:szCs w:val="22"/>
              </w:rPr>
            </w:pPr>
            <w:r w:rsidRPr="00786E93">
              <w:rPr>
                <w:sz w:val="18"/>
                <w:szCs w:val="22"/>
              </w:rPr>
              <w:t xml:space="preserve">31. </w:t>
            </w:r>
            <w:r w:rsidRPr="00786E93">
              <w:rPr>
                <w:b/>
                <w:sz w:val="18"/>
                <w:szCs w:val="22"/>
              </w:rPr>
              <w:t>Answer: B</w:t>
            </w:r>
          </w:p>
          <w:p w:rsidR="00FA75B5" w:rsidRPr="00786E93" w:rsidRDefault="00FA75B5" w:rsidP="00D572AE">
            <w:pPr>
              <w:shd w:val="clear" w:color="auto" w:fill="F2F2F2"/>
              <w:spacing w:before="120"/>
              <w:rPr>
                <w:sz w:val="18"/>
                <w:szCs w:val="22"/>
              </w:rPr>
            </w:pPr>
            <w:r w:rsidRPr="00786E93">
              <w:rPr>
                <w:b/>
                <w:sz w:val="18"/>
                <w:szCs w:val="22"/>
              </w:rPr>
              <w:t>Explanation:</w:t>
            </w:r>
            <w:r w:rsidRPr="00786E93">
              <w:rPr>
                <w:sz w:val="18"/>
                <w:szCs w:val="22"/>
              </w:rPr>
              <w:t xml:space="preserve"> Versions 1 and 2c of SNMP (Simple Network Management Protocol) do not include built-in encryption for the data sent between the SNMP manager and the managed devices. As a result, malevolent parties may intercept SNMPv1 and SNMPv2c conversations, which are not secure.</w:t>
            </w:r>
          </w:p>
          <w:p w:rsidR="00FA75B5" w:rsidRPr="00786E93" w:rsidRDefault="00FA75B5" w:rsidP="00D572AE">
            <w:pPr>
              <w:shd w:val="clear" w:color="auto" w:fill="F2F2F2"/>
              <w:spacing w:before="120"/>
              <w:rPr>
                <w:sz w:val="18"/>
                <w:szCs w:val="22"/>
              </w:rPr>
            </w:pPr>
            <w:r w:rsidRPr="00786E93">
              <w:rPr>
                <w:sz w:val="18"/>
                <w:szCs w:val="22"/>
              </w:rPr>
              <w:t>To safeguard the confidentiality and integrity of SNMP communications, SNMPv3, on the other hand, added security measures such as data encryption and authentication. As a result, the version of SNMP that enables encryption is SNMPv3, which increases the security of SNMP connections.</w:t>
            </w:r>
          </w:p>
          <w:p w:rsidR="00FA75B5" w:rsidRPr="00786E93" w:rsidRDefault="00FA75B5" w:rsidP="00D572AE">
            <w:pPr>
              <w:shd w:val="clear" w:color="auto" w:fill="F2F2F2"/>
              <w:spacing w:before="120"/>
              <w:rPr>
                <w:b/>
                <w:sz w:val="18"/>
                <w:szCs w:val="22"/>
              </w:rPr>
            </w:pPr>
            <w:r w:rsidRPr="00786E93">
              <w:rPr>
                <w:sz w:val="18"/>
                <w:szCs w:val="22"/>
              </w:rPr>
              <w:t xml:space="preserve">32. </w:t>
            </w:r>
            <w:r w:rsidRPr="00786E93">
              <w:rPr>
                <w:b/>
                <w:sz w:val="18"/>
                <w:szCs w:val="22"/>
              </w:rPr>
              <w:t>Answer: B</w:t>
            </w:r>
          </w:p>
          <w:p w:rsidR="00FA75B5" w:rsidRPr="00786E93" w:rsidRDefault="00FA75B5" w:rsidP="00D572AE">
            <w:pPr>
              <w:shd w:val="clear" w:color="auto" w:fill="F2F2F2"/>
              <w:spacing w:before="120"/>
              <w:rPr>
                <w:sz w:val="18"/>
                <w:szCs w:val="22"/>
              </w:rPr>
            </w:pPr>
            <w:r w:rsidRPr="00786E93">
              <w:rPr>
                <w:b/>
                <w:sz w:val="18"/>
                <w:szCs w:val="22"/>
              </w:rPr>
              <w:t>Explanation:</w:t>
            </w:r>
            <w:r w:rsidRPr="00786E93">
              <w:rPr>
                <w:sz w:val="18"/>
                <w:szCs w:val="22"/>
              </w:rPr>
              <w:t xml:space="preserve"> Vulnerability assessment includes discovering weaknesses in an environment, design flaws, and other security concerns that can cause an Operating System, application, or website to be misused. These vulnerabilities include misconfigurations, default configurations, buffer overflows, Operating System flaws, Open Services, and others. There are different tools available for network administrators and </w:t>
            </w:r>
            <w:proofErr w:type="spellStart"/>
            <w:r w:rsidRPr="00786E93">
              <w:rPr>
                <w:sz w:val="18"/>
                <w:szCs w:val="22"/>
              </w:rPr>
              <w:t>pentesters</w:t>
            </w:r>
            <w:proofErr w:type="spellEnd"/>
            <w:r w:rsidRPr="00786E93">
              <w:rPr>
                <w:sz w:val="18"/>
                <w:szCs w:val="22"/>
              </w:rPr>
              <w:t xml:space="preserve"> to scan for vulnerabilities in a network.</w:t>
            </w:r>
          </w:p>
        </w:tc>
      </w:tr>
    </w:tbl>
    <w:p w:rsidR="00FA75B5" w:rsidRPr="00786E93" w:rsidRDefault="00FA75B5" w:rsidP="00FA75B5">
      <w:pPr>
        <w:pStyle w:val="Heading2"/>
      </w:pPr>
      <w:bookmarkStart w:id="21" w:name="_Toc213229554"/>
      <w:r w:rsidRPr="00786E93">
        <w:lastRenderedPageBreak/>
        <w:t>Chapter 08: Network Penetration Testing - Perimeter Devices</w:t>
      </w:r>
      <w:bookmarkEnd w:id="21"/>
    </w:p>
    <w:tbl>
      <w:tblPr>
        <w:tblStyle w:val="TableGrid"/>
        <w:tblW w:w="9180" w:type="dxa"/>
        <w:tblInd w:w="-95" w:type="dxa"/>
        <w:shd w:val="clear" w:color="auto" w:fill="F2F2F2" w:themeFill="background1" w:themeFillShade="F2"/>
        <w:tblLook w:val="04A0" w:firstRow="1" w:lastRow="0" w:firstColumn="1" w:lastColumn="0" w:noHBand="0" w:noVBand="1"/>
      </w:tblPr>
      <w:tblGrid>
        <w:gridCol w:w="9180"/>
      </w:tblGrid>
      <w:tr w:rsidR="00FA75B5" w:rsidRPr="00786E93" w:rsidTr="00FA75B5">
        <w:tc>
          <w:tcPr>
            <w:tcW w:w="9180" w:type="dxa"/>
            <w:shd w:val="clear" w:color="auto" w:fill="F2F2F2" w:themeFill="background1" w:themeFillShade="F2"/>
          </w:tcPr>
          <w:p w:rsidR="00FA75B5" w:rsidRPr="00786E93" w:rsidRDefault="00FA75B5" w:rsidP="00D572AE">
            <w:pPr>
              <w:spacing w:before="120"/>
              <w:rPr>
                <w:rFonts w:eastAsiaTheme="minorHAnsi"/>
                <w:b/>
                <w:sz w:val="18"/>
                <w:szCs w:val="18"/>
              </w:rPr>
            </w:pPr>
            <w:r w:rsidRPr="00786E93">
              <w:rPr>
                <w:b/>
                <w:sz w:val="18"/>
                <w:szCs w:val="18"/>
              </w:rPr>
              <w:t>1.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Testing the firewall from both sides involves conducting tests from outside the firewall, where packets are sent to verify if they pass through, and from inside the firewall, where packets coming through are analyzed to check if they are permitted according to the firewall configuration.</w:t>
            </w:r>
          </w:p>
          <w:p w:rsidR="00FA75B5" w:rsidRPr="00786E93" w:rsidRDefault="00FA75B5" w:rsidP="00D572AE">
            <w:pPr>
              <w:spacing w:before="120"/>
              <w:rPr>
                <w:rFonts w:eastAsiaTheme="minorHAnsi"/>
                <w:b/>
                <w:sz w:val="18"/>
                <w:szCs w:val="18"/>
              </w:rPr>
            </w:pPr>
            <w:r w:rsidRPr="00786E93">
              <w:rPr>
                <w:b/>
                <w:sz w:val="18"/>
                <w:szCs w:val="18"/>
              </w:rPr>
              <w:t>2. Answer: A</w:t>
            </w:r>
          </w:p>
          <w:p w:rsidR="00FA75B5" w:rsidRPr="00786E93" w:rsidRDefault="00FA75B5" w:rsidP="00D572AE">
            <w:pPr>
              <w:spacing w:before="120"/>
              <w:rPr>
                <w:rFonts w:eastAsiaTheme="minorHAnsi"/>
                <w:sz w:val="18"/>
                <w:szCs w:val="18"/>
              </w:rPr>
            </w:pPr>
            <w:r w:rsidRPr="00786E93">
              <w:rPr>
                <w:b/>
                <w:sz w:val="18"/>
                <w:szCs w:val="18"/>
              </w:rPr>
              <w:lastRenderedPageBreak/>
              <w:t>Explanation:</w:t>
            </w:r>
            <w:r w:rsidRPr="00786E93">
              <w:rPr>
                <w:sz w:val="18"/>
                <w:szCs w:val="18"/>
              </w:rPr>
              <w:t xml:space="preserve"> Gathering information about the target firewall before starting a penetration test is crucial. This information can be obtained by searching online sources such as newsgroups, blogs by employees, job postings, and trade publications. Additionally, checking the engagement letter or pen testing contract may provide valuable information. </w:t>
            </w:r>
          </w:p>
          <w:p w:rsidR="00FA75B5" w:rsidRPr="00786E93" w:rsidRDefault="00FA75B5" w:rsidP="00D572AE">
            <w:pPr>
              <w:spacing w:before="120"/>
              <w:rPr>
                <w:rFonts w:eastAsiaTheme="minorHAnsi"/>
                <w:b/>
                <w:sz w:val="18"/>
                <w:szCs w:val="18"/>
              </w:rPr>
            </w:pPr>
            <w:r w:rsidRPr="00786E93">
              <w:rPr>
                <w:b/>
                <w:sz w:val="18"/>
                <w:szCs w:val="18"/>
              </w:rPr>
              <w:t>3. Answer: A</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The Nessus daemon typically listens on TCP port 1241 by default. This port is used for communication with Nessus when connecting to it from outside the network. It allows access to the capabilities of Nessus for scanning large networks that are protected by a firewall.</w:t>
            </w:r>
          </w:p>
          <w:p w:rsidR="00FA75B5" w:rsidRPr="00786E93" w:rsidRDefault="00FA75B5" w:rsidP="00D572AE">
            <w:pPr>
              <w:spacing w:before="120"/>
              <w:rPr>
                <w:rFonts w:eastAsiaTheme="minorHAnsi"/>
                <w:b/>
                <w:sz w:val="18"/>
                <w:szCs w:val="18"/>
              </w:rPr>
            </w:pPr>
            <w:r w:rsidRPr="00786E93">
              <w:rPr>
                <w:b/>
                <w:sz w:val="18"/>
                <w:szCs w:val="18"/>
              </w:rPr>
              <w:t>4. Answer: A</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It is a free database sourced from the National Vulnerability Database (NVD) provided by NIST. This database contains detailed information about vulnerabilities, including references, </w:t>
            </w:r>
            <w:proofErr w:type="spellStart"/>
            <w:r w:rsidRPr="00786E93">
              <w:rPr>
                <w:sz w:val="18"/>
                <w:szCs w:val="18"/>
              </w:rPr>
              <w:t>Metasploit</w:t>
            </w:r>
            <w:proofErr w:type="spellEnd"/>
            <w:r w:rsidRPr="00786E93">
              <w:rPr>
                <w:sz w:val="18"/>
                <w:szCs w:val="18"/>
              </w:rPr>
              <w:t xml:space="preserve"> modules, exploits, CVSS scores, vulnerable products, and trends.</w:t>
            </w:r>
          </w:p>
          <w:p w:rsidR="00FA75B5" w:rsidRPr="00786E93" w:rsidRDefault="00FA75B5" w:rsidP="00D572AE">
            <w:pPr>
              <w:spacing w:before="120"/>
              <w:rPr>
                <w:rFonts w:eastAsiaTheme="minorHAnsi"/>
                <w:b/>
                <w:sz w:val="18"/>
                <w:szCs w:val="18"/>
              </w:rPr>
            </w:pPr>
            <w:r w:rsidRPr="00786E93">
              <w:rPr>
                <w:b/>
                <w:sz w:val="18"/>
                <w:szCs w:val="18"/>
              </w:rPr>
              <w:t>5. Answer: A</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Firewalls may treat each fragment separately, making it harder for them to detect or block the transmitted data. As a result, fragmented packets can be an effective technique for bypassing firewall restrictions and accessing information from systems behind them during penetration tests.</w:t>
            </w:r>
          </w:p>
          <w:p w:rsidR="00FA75B5" w:rsidRPr="00786E93" w:rsidRDefault="00FA75B5" w:rsidP="00D572AE">
            <w:pPr>
              <w:spacing w:before="120"/>
              <w:rPr>
                <w:rFonts w:eastAsiaTheme="minorHAnsi"/>
                <w:b/>
                <w:sz w:val="18"/>
                <w:szCs w:val="18"/>
              </w:rPr>
            </w:pPr>
            <w:r w:rsidRPr="00786E93">
              <w:rPr>
                <w:b/>
                <w:sz w:val="18"/>
                <w:szCs w:val="18"/>
              </w:rPr>
              <w:t>6.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By employing multiple spoofed or fake IP addresses as decoys, the attacker obscures their true identity, making it difficult for the target to identify the actual attacker.</w:t>
            </w:r>
          </w:p>
          <w:p w:rsidR="00FA75B5" w:rsidRPr="00786E93" w:rsidRDefault="00FA75B5" w:rsidP="00D572AE">
            <w:pPr>
              <w:spacing w:before="120"/>
              <w:rPr>
                <w:rFonts w:eastAsiaTheme="minorHAnsi"/>
                <w:b/>
                <w:sz w:val="18"/>
                <w:szCs w:val="18"/>
              </w:rPr>
            </w:pPr>
            <w:r w:rsidRPr="00786E93">
              <w:rPr>
                <w:b/>
                <w:sz w:val="18"/>
                <w:szCs w:val="18"/>
              </w:rPr>
              <w:t>7.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The </w:t>
            </w:r>
            <w:r w:rsidRPr="00786E93">
              <w:rPr>
                <w:b/>
                <w:sz w:val="18"/>
                <w:szCs w:val="18"/>
              </w:rPr>
              <w:t>--source-port</w:t>
            </w:r>
            <w:r w:rsidRPr="00786E93">
              <w:rPr>
                <w:sz w:val="18"/>
                <w:szCs w:val="18"/>
              </w:rPr>
              <w:t xml:space="preserve"> option in </w:t>
            </w:r>
            <w:proofErr w:type="spellStart"/>
            <w:r w:rsidRPr="00786E93">
              <w:rPr>
                <w:sz w:val="18"/>
                <w:szCs w:val="18"/>
              </w:rPr>
              <w:t>Nmap</w:t>
            </w:r>
            <w:proofErr w:type="spellEnd"/>
            <w:r w:rsidRPr="00786E93">
              <w:rPr>
                <w:sz w:val="18"/>
                <w:szCs w:val="18"/>
              </w:rPr>
              <w:t xml:space="preserve"> allows you to specify a source port for all packets sent during a scan. This option is useful for testing if the firewall is properly configured to restrict incoming traffic from specified ports. By specifying a source port, you can assess whether the firewall rules effectively filter incoming traffic from commonly used ports like FTP (20), DNS (53), and DHCP (67), thus identifying potential weaknesses in the firewall configuration.</w:t>
            </w:r>
          </w:p>
          <w:p w:rsidR="00FA75B5" w:rsidRPr="00786E93" w:rsidRDefault="00FA75B5" w:rsidP="00D572AE">
            <w:pPr>
              <w:spacing w:before="120"/>
              <w:rPr>
                <w:rFonts w:eastAsiaTheme="minorHAnsi"/>
                <w:b/>
                <w:sz w:val="18"/>
                <w:szCs w:val="18"/>
              </w:rPr>
            </w:pPr>
            <w:r w:rsidRPr="00786E93">
              <w:rPr>
                <w:b/>
                <w:sz w:val="18"/>
                <w:szCs w:val="18"/>
              </w:rPr>
              <w:t>8.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By spoofing MAC addresses, attackers can conceal their true identities and potentially evade detection by the target system’s filtering mechanisms. </w:t>
            </w:r>
            <w:proofErr w:type="spellStart"/>
            <w:r w:rsidRPr="00786E93">
              <w:rPr>
                <w:sz w:val="18"/>
                <w:szCs w:val="18"/>
              </w:rPr>
              <w:t>Nmap’s</w:t>
            </w:r>
            <w:proofErr w:type="spellEnd"/>
            <w:r w:rsidRPr="00786E93">
              <w:rPr>
                <w:sz w:val="18"/>
                <w:szCs w:val="18"/>
              </w:rPr>
              <w:t xml:space="preserve"> </w:t>
            </w:r>
            <w:r w:rsidRPr="00786E93">
              <w:rPr>
                <w:b/>
                <w:sz w:val="18"/>
                <w:szCs w:val="18"/>
              </w:rPr>
              <w:t>--spoof-mac</w:t>
            </w:r>
            <w:r w:rsidRPr="00786E93">
              <w:rPr>
                <w:sz w:val="18"/>
                <w:szCs w:val="18"/>
              </w:rPr>
              <w:t xml:space="preserve"> feature facilitates MAC address spoofing during network scans, providing attackers with a means to bypass MAC-based restrictions and enhance their anonymity during reconnaissance activities.</w:t>
            </w:r>
          </w:p>
          <w:p w:rsidR="00FA75B5" w:rsidRPr="00786E93" w:rsidRDefault="00FA75B5" w:rsidP="00D572AE">
            <w:pPr>
              <w:spacing w:before="120"/>
              <w:rPr>
                <w:rFonts w:eastAsiaTheme="minorHAnsi"/>
                <w:b/>
                <w:sz w:val="18"/>
                <w:szCs w:val="18"/>
              </w:rPr>
            </w:pPr>
            <w:r w:rsidRPr="00786E93">
              <w:rPr>
                <w:b/>
                <w:sz w:val="18"/>
                <w:szCs w:val="18"/>
              </w:rPr>
              <w:t>9. Answer: D</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IP address spoofing can exploit misconfigured firewall rules that allow all traffic based solely on IP addresses. By spoofing IP addresses, attackers can disguise their identities and potentially bypass firewall restrictions. </w:t>
            </w:r>
            <w:proofErr w:type="spellStart"/>
            <w:r w:rsidRPr="00786E93">
              <w:rPr>
                <w:sz w:val="18"/>
                <w:szCs w:val="18"/>
              </w:rPr>
              <w:t>Nmap</w:t>
            </w:r>
            <w:proofErr w:type="spellEnd"/>
            <w:r w:rsidRPr="00786E93">
              <w:rPr>
                <w:sz w:val="18"/>
                <w:szCs w:val="18"/>
              </w:rPr>
              <w:t>, a network scanning tool, offers capabilities for IP address spoofing, enabling attackers to perform reconnaissance activities and potentially gain unauthorized access to target systems.</w:t>
            </w:r>
          </w:p>
          <w:p w:rsidR="00FA75B5" w:rsidRPr="00786E93" w:rsidRDefault="00FA75B5" w:rsidP="00D572AE">
            <w:pPr>
              <w:spacing w:before="120"/>
              <w:rPr>
                <w:rFonts w:eastAsiaTheme="minorHAnsi"/>
                <w:b/>
                <w:sz w:val="18"/>
                <w:szCs w:val="18"/>
              </w:rPr>
            </w:pPr>
            <w:r w:rsidRPr="00786E93">
              <w:rPr>
                <w:b/>
                <w:sz w:val="18"/>
                <w:szCs w:val="18"/>
              </w:rPr>
              <w:t>10. Answer: D</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Customizing packet length in </w:t>
            </w:r>
            <w:proofErr w:type="spellStart"/>
            <w:r w:rsidRPr="00786E93">
              <w:rPr>
                <w:sz w:val="18"/>
                <w:szCs w:val="18"/>
              </w:rPr>
              <w:t>Nmap</w:t>
            </w:r>
            <w:proofErr w:type="spellEnd"/>
            <w:r w:rsidRPr="00786E93">
              <w:rPr>
                <w:sz w:val="18"/>
                <w:szCs w:val="18"/>
              </w:rPr>
              <w:t xml:space="preserve"> using the </w:t>
            </w:r>
            <w:r w:rsidRPr="00786E93">
              <w:rPr>
                <w:b/>
                <w:sz w:val="18"/>
                <w:szCs w:val="18"/>
              </w:rPr>
              <w:t>--data-length</w:t>
            </w:r>
            <w:r w:rsidRPr="00786E93">
              <w:rPr>
                <w:sz w:val="18"/>
                <w:szCs w:val="18"/>
              </w:rPr>
              <w:t xml:space="preserve"> option enables evasion of detection by IDS and firewalls that rely on packet length as a criterion for identifying suspicious activity. This customization disrupts the patterns typically associated with scanning tools, such as </w:t>
            </w:r>
            <w:proofErr w:type="spellStart"/>
            <w:r w:rsidRPr="00786E93">
              <w:rPr>
                <w:sz w:val="18"/>
                <w:szCs w:val="18"/>
              </w:rPr>
              <w:t>Nmap</w:t>
            </w:r>
            <w:proofErr w:type="spellEnd"/>
            <w:r w:rsidRPr="00786E93">
              <w:rPr>
                <w:sz w:val="18"/>
                <w:szCs w:val="18"/>
              </w:rPr>
              <w:t>, which use default packet sizes. As a result, attackers can evade detection and conduct reconnaissance activities more stealthily.</w:t>
            </w:r>
          </w:p>
          <w:p w:rsidR="00FA75B5" w:rsidRPr="00786E93" w:rsidRDefault="00FA75B5" w:rsidP="00D572AE">
            <w:pPr>
              <w:spacing w:before="120"/>
              <w:rPr>
                <w:rFonts w:eastAsiaTheme="minorHAnsi"/>
                <w:b/>
                <w:sz w:val="18"/>
                <w:szCs w:val="18"/>
              </w:rPr>
            </w:pPr>
            <w:r w:rsidRPr="00786E93">
              <w:rPr>
                <w:b/>
                <w:sz w:val="18"/>
                <w:szCs w:val="18"/>
              </w:rPr>
              <w:t>11.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By sending packets with deliberately bad checksums, attackers can assess whether the target system responds to such packets and determine its susceptibility to evasion techniques. </w:t>
            </w:r>
            <w:proofErr w:type="spellStart"/>
            <w:r w:rsidRPr="00786E93">
              <w:rPr>
                <w:sz w:val="18"/>
                <w:szCs w:val="18"/>
              </w:rPr>
              <w:t>Nmap</w:t>
            </w:r>
            <w:proofErr w:type="spellEnd"/>
            <w:r w:rsidRPr="00786E93">
              <w:rPr>
                <w:sz w:val="18"/>
                <w:szCs w:val="18"/>
              </w:rPr>
              <w:t xml:space="preserve"> provides the </w:t>
            </w:r>
            <w:r w:rsidRPr="00786E93">
              <w:rPr>
                <w:b/>
                <w:sz w:val="18"/>
                <w:szCs w:val="18"/>
              </w:rPr>
              <w:t>--</w:t>
            </w:r>
            <w:proofErr w:type="spellStart"/>
            <w:r w:rsidRPr="00786E93">
              <w:rPr>
                <w:b/>
                <w:sz w:val="18"/>
                <w:szCs w:val="18"/>
              </w:rPr>
              <w:t>badsum</w:t>
            </w:r>
            <w:proofErr w:type="spellEnd"/>
            <w:r w:rsidRPr="00786E93">
              <w:rPr>
                <w:sz w:val="18"/>
                <w:szCs w:val="18"/>
              </w:rPr>
              <w:t xml:space="preserve"> option, allowing testers to send packets with bad checksums to evaluate the security posture of the target system. If </w:t>
            </w:r>
            <w:r w:rsidRPr="00786E93">
              <w:rPr>
                <w:sz w:val="18"/>
                <w:szCs w:val="18"/>
              </w:rPr>
              <w:lastRenderedPageBreak/>
              <w:t>the system is well-configured, it will likely ignore or discard these packets, indicating robust protection against evasion attempts.</w:t>
            </w:r>
          </w:p>
          <w:p w:rsidR="00FA75B5" w:rsidRPr="00786E93" w:rsidRDefault="00FA75B5" w:rsidP="00D572AE">
            <w:pPr>
              <w:spacing w:before="120"/>
              <w:rPr>
                <w:rFonts w:eastAsiaTheme="minorHAnsi"/>
                <w:b/>
                <w:sz w:val="18"/>
                <w:szCs w:val="18"/>
              </w:rPr>
            </w:pPr>
            <w:r w:rsidRPr="00786E93">
              <w:rPr>
                <w:b/>
                <w:sz w:val="18"/>
                <w:szCs w:val="18"/>
              </w:rPr>
              <w:t>12.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Port redirection is used to facilitate remote access to systems that cannot be reached directly. It allows attackers to reroute network traffic from specific port numbers to a remote host, thereby bypassing port filtering and gaining unauthorized access to otherwise inaccessible systems or services.</w:t>
            </w:r>
          </w:p>
          <w:p w:rsidR="00FA75B5" w:rsidRPr="00786E93" w:rsidRDefault="00FA75B5" w:rsidP="00D572AE">
            <w:pPr>
              <w:spacing w:before="120"/>
              <w:rPr>
                <w:rFonts w:eastAsiaTheme="minorHAnsi"/>
                <w:b/>
                <w:sz w:val="18"/>
                <w:szCs w:val="18"/>
              </w:rPr>
            </w:pPr>
            <w:r w:rsidRPr="00786E93">
              <w:rPr>
                <w:b/>
                <w:sz w:val="18"/>
                <w:szCs w:val="18"/>
              </w:rPr>
              <w:t>13. Answer: A</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By directly entering the website's IP address into the web browser's address bar, users can bypass a firewall's website blocking. This method bypasses the firewall's restrictions, which typically block access to specific websites based on their domain names. </w:t>
            </w:r>
          </w:p>
          <w:p w:rsidR="00FA75B5" w:rsidRPr="00786E93" w:rsidRDefault="00FA75B5" w:rsidP="00D572AE">
            <w:pPr>
              <w:spacing w:before="120"/>
              <w:rPr>
                <w:rFonts w:eastAsiaTheme="minorHAnsi"/>
                <w:b/>
                <w:sz w:val="18"/>
                <w:szCs w:val="18"/>
              </w:rPr>
            </w:pPr>
            <w:r w:rsidRPr="00786E93">
              <w:rPr>
                <w:b/>
                <w:sz w:val="18"/>
                <w:szCs w:val="18"/>
              </w:rPr>
              <w:t>14. Answer: A</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w:t>
            </w:r>
            <w:proofErr w:type="spellStart"/>
            <w:r w:rsidRPr="00786E93">
              <w:rPr>
                <w:sz w:val="18"/>
                <w:szCs w:val="18"/>
              </w:rPr>
              <w:t>Anonymouse</w:t>
            </w:r>
            <w:proofErr w:type="spellEnd"/>
            <w:r w:rsidRPr="00786E93">
              <w:rPr>
                <w:sz w:val="18"/>
                <w:szCs w:val="18"/>
              </w:rPr>
              <w:t xml:space="preserve"> is a web-based anonymous browsing service that allows users to surf the internet without revealing their IP address. It acts as a proxy server, routing user requests through its own servers, thereby concealing the user’s IP address from the websites they visit. </w:t>
            </w:r>
            <w:proofErr w:type="spellStart"/>
            <w:r w:rsidRPr="00786E93">
              <w:rPr>
                <w:sz w:val="18"/>
                <w:szCs w:val="18"/>
              </w:rPr>
              <w:t>Anonymouse</w:t>
            </w:r>
            <w:proofErr w:type="spellEnd"/>
            <w:r w:rsidRPr="00786E93">
              <w:rPr>
                <w:sz w:val="18"/>
                <w:szCs w:val="18"/>
              </w:rPr>
              <w:t xml:space="preserve"> provides basic anonymity features such as hiding the referrer, removing cookies, and encrypting URLs.</w:t>
            </w:r>
          </w:p>
          <w:p w:rsidR="00FA75B5" w:rsidRPr="00786E93" w:rsidRDefault="00FA75B5" w:rsidP="00D572AE">
            <w:pPr>
              <w:spacing w:before="120"/>
              <w:rPr>
                <w:rFonts w:eastAsiaTheme="minorHAnsi"/>
                <w:b/>
                <w:sz w:val="18"/>
                <w:szCs w:val="18"/>
              </w:rPr>
            </w:pPr>
            <w:r w:rsidRPr="00786E93">
              <w:rPr>
                <w:b/>
                <w:sz w:val="18"/>
                <w:szCs w:val="18"/>
              </w:rPr>
              <w:t>15.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While a Proxy Server can provide a level of anonymity, it does not guarantee user privacy. Traffic passing through the Proxy Server can be monitored, potentially compromising user privacy. Therefore, while Proxy Servers can be used for privacy reasons, they do not inherently guarantee privacy or prevent traffic monitoring.</w:t>
            </w:r>
          </w:p>
          <w:p w:rsidR="00FA75B5" w:rsidRPr="00786E93" w:rsidRDefault="00FA75B5" w:rsidP="00D572AE">
            <w:pPr>
              <w:spacing w:before="120"/>
              <w:rPr>
                <w:rFonts w:eastAsiaTheme="minorHAnsi"/>
                <w:b/>
                <w:sz w:val="18"/>
                <w:szCs w:val="18"/>
              </w:rPr>
            </w:pPr>
            <w:r w:rsidRPr="00786E93">
              <w:rPr>
                <w:b/>
                <w:sz w:val="18"/>
                <w:szCs w:val="18"/>
              </w:rPr>
              <w:t>16.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Strict Source Routing does not provide more flexibility in routing compared to Loose Source Routing. In fact, it is the opposite. Strict Source Routing requires the packet to follow an exact, predetermined route specified by the sender, providing less flexibility. </w:t>
            </w:r>
          </w:p>
          <w:p w:rsidR="00FA75B5" w:rsidRPr="00786E93" w:rsidRDefault="00FA75B5" w:rsidP="00D572AE">
            <w:pPr>
              <w:spacing w:before="120"/>
              <w:rPr>
                <w:rFonts w:eastAsiaTheme="minorHAnsi"/>
                <w:b/>
                <w:sz w:val="18"/>
                <w:szCs w:val="18"/>
              </w:rPr>
            </w:pPr>
            <w:r w:rsidRPr="00786E93">
              <w:rPr>
                <w:b/>
                <w:sz w:val="18"/>
                <w:szCs w:val="18"/>
              </w:rPr>
              <w:t>17.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HTTP Tunneling is a technique that allows non-HTTP traffic to be sent over an HTTP connection. It works by encapsulating the non-HTTP traffic inside HTTP requests or responses. This is possible because most firewalls are configured to allow HTTP traffic (typically on port 80 or 443) to pass through without inspecting the payload of the HTTP packet. </w:t>
            </w:r>
          </w:p>
          <w:p w:rsidR="00FA75B5" w:rsidRPr="00786E93" w:rsidRDefault="00FA75B5" w:rsidP="00D572AE">
            <w:pPr>
              <w:spacing w:before="120"/>
              <w:rPr>
                <w:rFonts w:eastAsiaTheme="minorHAnsi"/>
                <w:b/>
                <w:sz w:val="18"/>
                <w:szCs w:val="18"/>
              </w:rPr>
            </w:pPr>
            <w:r w:rsidRPr="00786E93">
              <w:rPr>
                <w:b/>
                <w:sz w:val="18"/>
                <w:szCs w:val="18"/>
              </w:rPr>
              <w:t>18.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ICMP Backdoor Shell Insertion is a method where attackers embed a backdoor shell within the data portion of ICMP packets. This technique takes advantage of the common firewall configuration that does not inspect the payload of ICMP packets, as the data portion is not typically involved in standard ICMP operations defined by RFC 792. </w:t>
            </w:r>
          </w:p>
          <w:p w:rsidR="00FA75B5" w:rsidRPr="00786E93" w:rsidRDefault="00FA75B5" w:rsidP="00D572AE">
            <w:pPr>
              <w:spacing w:before="120"/>
              <w:rPr>
                <w:rFonts w:eastAsiaTheme="minorHAnsi"/>
                <w:b/>
                <w:sz w:val="18"/>
                <w:szCs w:val="18"/>
              </w:rPr>
            </w:pPr>
            <w:r w:rsidRPr="00786E93">
              <w:rPr>
                <w:b/>
                <w:sz w:val="18"/>
                <w:szCs w:val="18"/>
              </w:rPr>
              <w:t>19.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The SYN (Synchronize) segment is a fundamental part of the TCP three-way handshake mechanism used to establish a connection between a client and a server. The client begins the handshake by sending a SYN packet to the server, indicating the desire to establish a connection. Packet-filtering firewalls pay particular attention to SYN packets because they represent the initial connection request from the client and can be a vector for malicious activity.</w:t>
            </w:r>
          </w:p>
          <w:p w:rsidR="00FA75B5" w:rsidRPr="00786E93" w:rsidRDefault="00FA75B5" w:rsidP="00D572AE">
            <w:pPr>
              <w:spacing w:before="120"/>
              <w:rPr>
                <w:rFonts w:eastAsiaTheme="minorHAnsi"/>
                <w:b/>
                <w:sz w:val="18"/>
                <w:szCs w:val="18"/>
              </w:rPr>
            </w:pPr>
            <w:r w:rsidRPr="00786E93">
              <w:rPr>
                <w:b/>
                <w:sz w:val="18"/>
                <w:szCs w:val="18"/>
              </w:rPr>
              <w:t>20.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SSH tunneling is a method used to create a secure communication channel between a client and a server over an insecure network by leveraging the Secure Shell (SSH) protocol. The process begins with the client establishing an SSH connection to a remote server that is accessible outside the firewall. This initial connection is typically secured through authentication mechanisms such as a username and password or cryptographic keys. Once the SSH connection is established, network traffic can be encapsulated within this secure channel. </w:t>
            </w:r>
          </w:p>
          <w:p w:rsidR="00FA75B5" w:rsidRPr="00786E93" w:rsidRDefault="00FA75B5" w:rsidP="00D572AE">
            <w:pPr>
              <w:spacing w:before="120"/>
              <w:rPr>
                <w:rFonts w:eastAsiaTheme="minorHAnsi"/>
                <w:b/>
                <w:sz w:val="18"/>
                <w:szCs w:val="18"/>
              </w:rPr>
            </w:pPr>
            <w:r w:rsidRPr="00786E93">
              <w:rPr>
                <w:b/>
                <w:sz w:val="18"/>
                <w:szCs w:val="18"/>
              </w:rPr>
              <w:lastRenderedPageBreak/>
              <w:t>21.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A Man-in-the-Middle (MITM) attack is a cybersecurity threat where an attacker intercepts and potentially alters the communication between two parties without their knowledge. In the context of bypassing a firewall, an attacker can exploit vulnerabilities in the DNS system, which is responsible for translating human-readable domain names into IP addresses. </w:t>
            </w:r>
          </w:p>
          <w:p w:rsidR="00FA75B5" w:rsidRPr="00786E93" w:rsidRDefault="00FA75B5" w:rsidP="00D572AE">
            <w:pPr>
              <w:spacing w:before="120"/>
              <w:rPr>
                <w:rFonts w:eastAsiaTheme="minorHAnsi"/>
                <w:b/>
                <w:sz w:val="18"/>
                <w:szCs w:val="18"/>
              </w:rPr>
            </w:pPr>
            <w:r w:rsidRPr="00786E93">
              <w:rPr>
                <w:b/>
                <w:sz w:val="18"/>
                <w:szCs w:val="18"/>
              </w:rPr>
              <w:t>22.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Malicious Code Embedding is a </w:t>
            </w:r>
            <w:proofErr w:type="spellStart"/>
            <w:r w:rsidRPr="00786E93">
              <w:rPr>
                <w:sz w:val="18"/>
                <w:szCs w:val="18"/>
              </w:rPr>
              <w:t>cyber attack</w:t>
            </w:r>
            <w:proofErr w:type="spellEnd"/>
            <w:r w:rsidRPr="00786E93">
              <w:rPr>
                <w:sz w:val="18"/>
                <w:szCs w:val="18"/>
              </w:rPr>
              <w:t xml:space="preserve"> technique where an attacker inserts harmful code, such as malware, viruses, ransomware, or other malicious software, into legitimate files. This code is often disguised to appear harmless, evading detection by users and security systems. The attacker then delivers these modified files to the target individual or organization through methods like email attachments, downloads from compromised websites, or file-sharing platforms. </w:t>
            </w:r>
          </w:p>
          <w:p w:rsidR="00FA75B5" w:rsidRPr="00786E93" w:rsidRDefault="00FA75B5" w:rsidP="00D572AE">
            <w:pPr>
              <w:spacing w:before="120"/>
              <w:rPr>
                <w:rFonts w:eastAsiaTheme="minorHAnsi"/>
                <w:b/>
                <w:sz w:val="18"/>
                <w:szCs w:val="18"/>
              </w:rPr>
            </w:pPr>
            <w:r w:rsidRPr="00786E93">
              <w:rPr>
                <w:b/>
                <w:sz w:val="18"/>
                <w:szCs w:val="18"/>
              </w:rPr>
              <w:t>23. Answer: D</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Penetration testing of Intrusion Detection Systems (IDS) is a critical security practice aimed at evaluating the IDS’s ability to effectively detect and alert on various types of attacks. The main objective of this testing is to simulate real-world attack scenarios to determine how well the IDS can identify and respond to different threat vectors. </w:t>
            </w:r>
          </w:p>
          <w:p w:rsidR="00FA75B5" w:rsidRPr="00786E93" w:rsidRDefault="00FA75B5" w:rsidP="00D572AE">
            <w:pPr>
              <w:spacing w:before="120"/>
              <w:rPr>
                <w:rFonts w:eastAsiaTheme="minorHAnsi"/>
                <w:b/>
                <w:sz w:val="18"/>
                <w:szCs w:val="18"/>
              </w:rPr>
            </w:pPr>
            <w:r w:rsidRPr="00786E93">
              <w:rPr>
                <w:b/>
                <w:sz w:val="18"/>
                <w:szCs w:val="18"/>
              </w:rPr>
              <w:t>24. Answer: D</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Testing for resource exhaustion involves creating a simulated environment where a system’s resources, such as memory, CPU, or bandwidth, are deliberately overwhelmed. The purpose of this test is to mimic a Denial-of-Service (</w:t>
            </w:r>
            <w:proofErr w:type="spellStart"/>
            <w:r w:rsidRPr="00786E93">
              <w:rPr>
                <w:sz w:val="18"/>
                <w:szCs w:val="18"/>
              </w:rPr>
              <w:t>DoS</w:t>
            </w:r>
            <w:proofErr w:type="spellEnd"/>
            <w:r w:rsidRPr="00786E93">
              <w:rPr>
                <w:sz w:val="18"/>
                <w:szCs w:val="18"/>
              </w:rPr>
              <w:t>) attack, which aims to consume all available resources of a system. By doing so, the test can determine the system’s resilience and response when faced with such an attack.</w:t>
            </w:r>
          </w:p>
          <w:p w:rsidR="00FA75B5" w:rsidRPr="00786E93" w:rsidRDefault="00FA75B5" w:rsidP="00D572AE">
            <w:pPr>
              <w:spacing w:before="120"/>
              <w:rPr>
                <w:rFonts w:eastAsiaTheme="minorHAnsi"/>
                <w:b/>
                <w:sz w:val="18"/>
                <w:szCs w:val="18"/>
              </w:rPr>
            </w:pPr>
            <w:r w:rsidRPr="00786E93">
              <w:rPr>
                <w:b/>
                <w:sz w:val="18"/>
                <w:szCs w:val="18"/>
              </w:rPr>
              <w:t>25. Answer: A</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Testing an IDS by sending SYN floods is a method used to evaluate the system’s capability to detect and respond to SYN flood attacks. A SYN flood attack involves overwhelming a target server with a barrage of TCP SYN packets, which are used to initiate a connection. The attacker sends these packets but intentionally does not complete the three-way handshake by sending the final ACK packet. This results in the server allocating resources for each half-open connection, which can quickly consume available system resources and potentially lead to a denial-of-service (</w:t>
            </w:r>
            <w:proofErr w:type="spellStart"/>
            <w:r w:rsidRPr="00786E93">
              <w:rPr>
                <w:sz w:val="18"/>
                <w:szCs w:val="18"/>
              </w:rPr>
              <w:t>DoS</w:t>
            </w:r>
            <w:proofErr w:type="spellEnd"/>
            <w:r w:rsidRPr="00786E93">
              <w:rPr>
                <w:sz w:val="18"/>
                <w:szCs w:val="18"/>
              </w:rPr>
              <w:t>) condition.</w:t>
            </w:r>
          </w:p>
          <w:p w:rsidR="00FA75B5" w:rsidRPr="00786E93" w:rsidRDefault="00FA75B5" w:rsidP="00D572AE">
            <w:pPr>
              <w:spacing w:before="120"/>
              <w:rPr>
                <w:rFonts w:eastAsiaTheme="minorHAnsi"/>
                <w:b/>
                <w:sz w:val="18"/>
                <w:szCs w:val="18"/>
              </w:rPr>
            </w:pPr>
            <w:r w:rsidRPr="00786E93">
              <w:rPr>
                <w:b/>
                <w:sz w:val="18"/>
                <w:szCs w:val="18"/>
              </w:rPr>
              <w:t xml:space="preserve">26. Answer: C </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The primary purpose of assessing the security of routers and switches is to ensure the reliability and security of the network infrastructure by identifying and mitigating potential vulnerabilities and threats.</w:t>
            </w:r>
          </w:p>
          <w:p w:rsidR="00FA75B5" w:rsidRPr="00786E93" w:rsidRDefault="00FA75B5" w:rsidP="00D572AE">
            <w:pPr>
              <w:spacing w:before="120"/>
              <w:rPr>
                <w:rFonts w:eastAsiaTheme="minorHAnsi"/>
                <w:b/>
                <w:sz w:val="18"/>
                <w:szCs w:val="18"/>
              </w:rPr>
            </w:pPr>
            <w:r w:rsidRPr="00786E93">
              <w:rPr>
                <w:b/>
                <w:sz w:val="18"/>
                <w:szCs w:val="18"/>
              </w:rPr>
              <w:t>27.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VLAN hopping is a vulnerability in switched networks where an attacker gains unauthorized access to traffic on different VLANs by exploiting misconfigurations in switch settings.</w:t>
            </w:r>
          </w:p>
          <w:p w:rsidR="00FA75B5" w:rsidRPr="00786E93" w:rsidRDefault="00FA75B5" w:rsidP="00D572AE">
            <w:pPr>
              <w:spacing w:before="120"/>
              <w:rPr>
                <w:rFonts w:eastAsiaTheme="minorHAnsi"/>
                <w:b/>
                <w:sz w:val="18"/>
                <w:szCs w:val="18"/>
              </w:rPr>
            </w:pPr>
            <w:r w:rsidRPr="00786E93">
              <w:rPr>
                <w:b/>
                <w:sz w:val="18"/>
                <w:szCs w:val="18"/>
              </w:rPr>
              <w:t>28. Answer: A</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Wireshark is a widely used network traffic analysis tool that allows users to capture and analyze network packets, making it useful for identifying potential security vulnerabilities in router and switch configurations.</w:t>
            </w:r>
          </w:p>
          <w:p w:rsidR="00FA75B5" w:rsidRPr="00786E93" w:rsidRDefault="00FA75B5" w:rsidP="00D572AE">
            <w:pPr>
              <w:spacing w:before="120"/>
              <w:rPr>
                <w:rFonts w:eastAsiaTheme="minorHAnsi"/>
                <w:b/>
                <w:sz w:val="18"/>
                <w:szCs w:val="18"/>
              </w:rPr>
            </w:pPr>
            <w:r w:rsidRPr="00786E93">
              <w:rPr>
                <w:b/>
                <w:sz w:val="18"/>
                <w:szCs w:val="18"/>
              </w:rPr>
              <w:t>29. Answer: D</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Enforcing VLAN Access Control Lists (VACLs) is a recommended method for protecting against VLAN hopping attacks. VACLs control traffic between VLANs, preventing unauthorized access.</w:t>
            </w:r>
          </w:p>
          <w:p w:rsidR="00FA75B5" w:rsidRPr="00786E93" w:rsidRDefault="00FA75B5" w:rsidP="00D572AE">
            <w:pPr>
              <w:spacing w:before="120"/>
              <w:rPr>
                <w:rFonts w:eastAsiaTheme="minorHAnsi"/>
                <w:b/>
                <w:sz w:val="18"/>
                <w:szCs w:val="18"/>
              </w:rPr>
            </w:pPr>
            <w:r w:rsidRPr="00786E93">
              <w:rPr>
                <w:b/>
                <w:sz w:val="18"/>
                <w:szCs w:val="18"/>
              </w:rPr>
              <w:t>30.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OSPF is a dynamic routing protocol commonly used in enterprise networks. If not properly configured, OSPF can experience performance degradation, impacting network efficiency.</w:t>
            </w:r>
          </w:p>
          <w:p w:rsidR="00FA75B5" w:rsidRPr="00786E93" w:rsidRDefault="00FA75B5" w:rsidP="00D572AE">
            <w:pPr>
              <w:spacing w:before="120"/>
              <w:rPr>
                <w:rFonts w:eastAsiaTheme="minorHAnsi"/>
                <w:b/>
                <w:sz w:val="18"/>
                <w:szCs w:val="18"/>
              </w:rPr>
            </w:pPr>
            <w:r w:rsidRPr="00786E93">
              <w:rPr>
                <w:b/>
                <w:sz w:val="18"/>
                <w:szCs w:val="18"/>
              </w:rPr>
              <w:lastRenderedPageBreak/>
              <w:t>31.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Port security is a security mechanism commonly used to prevent unauthorized access to network devices by limiting the number of MAC addresses allowed on a switch port.</w:t>
            </w:r>
          </w:p>
          <w:p w:rsidR="00FA75B5" w:rsidRPr="00786E93" w:rsidRDefault="00FA75B5" w:rsidP="00D572AE">
            <w:pPr>
              <w:spacing w:before="120"/>
              <w:rPr>
                <w:rFonts w:eastAsiaTheme="minorHAnsi"/>
                <w:b/>
                <w:sz w:val="18"/>
                <w:szCs w:val="18"/>
              </w:rPr>
            </w:pPr>
            <w:r w:rsidRPr="00786E93">
              <w:rPr>
                <w:b/>
                <w:sz w:val="18"/>
                <w:szCs w:val="18"/>
              </w:rPr>
              <w:t>32.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w:t>
            </w:r>
            <w:proofErr w:type="spellStart"/>
            <w:r w:rsidRPr="00786E93">
              <w:rPr>
                <w:sz w:val="18"/>
                <w:szCs w:val="18"/>
              </w:rPr>
              <w:t>Nmap</w:t>
            </w:r>
            <w:proofErr w:type="spellEnd"/>
            <w:r w:rsidRPr="00786E93">
              <w:rPr>
                <w:sz w:val="18"/>
                <w:szCs w:val="18"/>
              </w:rPr>
              <w:t xml:space="preserve"> is a popular penetration testing tool used to scan networks, identify open ports, and detect vulnerabilities in routers and switches.</w:t>
            </w:r>
          </w:p>
          <w:p w:rsidR="00FA75B5" w:rsidRPr="00786E93" w:rsidRDefault="00FA75B5" w:rsidP="00D572AE">
            <w:pPr>
              <w:spacing w:before="120"/>
              <w:rPr>
                <w:rFonts w:eastAsiaTheme="minorHAnsi"/>
                <w:b/>
                <w:sz w:val="18"/>
                <w:szCs w:val="18"/>
              </w:rPr>
            </w:pPr>
            <w:r w:rsidRPr="00786E93">
              <w:rPr>
                <w:b/>
                <w:sz w:val="18"/>
                <w:szCs w:val="18"/>
              </w:rPr>
              <w:t>33.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Implementing strong passwords and access controls is a recommended best practice for securing routers and switches against unauthorized access, enhancing overall network security.</w:t>
            </w:r>
          </w:p>
          <w:p w:rsidR="00FA75B5" w:rsidRPr="00786E93" w:rsidRDefault="00FA75B5" w:rsidP="00D572AE">
            <w:pPr>
              <w:spacing w:before="120"/>
              <w:rPr>
                <w:rFonts w:eastAsiaTheme="minorHAnsi"/>
                <w:b/>
                <w:sz w:val="18"/>
                <w:szCs w:val="18"/>
              </w:rPr>
            </w:pPr>
            <w:r w:rsidRPr="00786E93">
              <w:rPr>
                <w:b/>
                <w:sz w:val="18"/>
                <w:szCs w:val="18"/>
              </w:rPr>
              <w:t>34. Answer: B</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The primary purpose of documenting the results of router and switch security testing is to identify security vulnerabilities and weaknesses in the network infrastructure, enabling organizations to address and mitigate them effectively.</w:t>
            </w:r>
          </w:p>
          <w:p w:rsidR="00FA75B5" w:rsidRPr="00786E93" w:rsidRDefault="00FA75B5" w:rsidP="00D572AE">
            <w:pPr>
              <w:spacing w:before="120"/>
              <w:rPr>
                <w:rFonts w:eastAsiaTheme="minorHAnsi"/>
                <w:b/>
                <w:sz w:val="18"/>
                <w:szCs w:val="18"/>
              </w:rPr>
            </w:pPr>
            <w:r w:rsidRPr="00786E93">
              <w:rPr>
                <w:b/>
                <w:sz w:val="18"/>
                <w:szCs w:val="18"/>
              </w:rPr>
              <w:t>35. Answer: C</w:t>
            </w:r>
          </w:p>
          <w:p w:rsidR="00FA75B5" w:rsidRPr="00786E93" w:rsidRDefault="00FA75B5" w:rsidP="00D572AE">
            <w:pPr>
              <w:spacing w:before="120"/>
              <w:rPr>
                <w:rFonts w:eastAsiaTheme="minorHAnsi"/>
                <w:sz w:val="18"/>
                <w:szCs w:val="18"/>
              </w:rPr>
            </w:pPr>
            <w:r w:rsidRPr="00786E93">
              <w:rPr>
                <w:b/>
                <w:sz w:val="18"/>
                <w:szCs w:val="18"/>
              </w:rPr>
              <w:t>Explanation:</w:t>
            </w:r>
            <w:r w:rsidRPr="00786E93">
              <w:rPr>
                <w:sz w:val="18"/>
                <w:szCs w:val="18"/>
              </w:rPr>
              <w:t xml:space="preserve"> Configuration auditing involves evaluating switch configurations and identifying potential misconfigurations that may impact network security, helping organizations ensure that their network devices are properly configured and secure.</w:t>
            </w:r>
          </w:p>
        </w:tc>
      </w:tr>
    </w:tbl>
    <w:p w:rsidR="00FA75B5" w:rsidRPr="00786E93" w:rsidRDefault="00FA75B5" w:rsidP="00FA75B5">
      <w:pPr>
        <w:pStyle w:val="Heading2"/>
      </w:pPr>
      <w:bookmarkStart w:id="22" w:name="_Toc213229555"/>
      <w:r w:rsidRPr="00786E93">
        <w:lastRenderedPageBreak/>
        <w:t>Chapter 09: Web Application Penetration Testing</w:t>
      </w:r>
      <w:bookmarkEnd w:id="22"/>
    </w:p>
    <w:tbl>
      <w:tblPr>
        <w:tblW w:w="92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FA75B5" w:rsidRPr="00786E93" w:rsidTr="00FA75B5">
        <w:tc>
          <w:tcPr>
            <w:tcW w:w="9200" w:type="dxa"/>
            <w:shd w:val="clear" w:color="auto" w:fill="F2F2F2"/>
          </w:tcPr>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White-box testing in web application penetration testing involves assessing security with full knowledge of internals, including access to source code and internal architecture. This allows for a comprehensive assessment of security vulnerabilities and flaws based on complete knowledge of the system's internals.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White-Box Testing Framework is not a common security framework used in web application penetration testing. The commonly used frameworks include OWASP Top 10, NIST Cybersecurity Framework, and SANS Critical Security Controls. White-box testing involves analyzing the internal structure and workings of the application.</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Dynamic testing involves analyzing the runtime behavior of applications by executing them and observing how they interact with the environment. This includes testing thick client applications to identify vulnerabilities that manifest during runtime.</w:t>
            </w:r>
          </w:p>
          <w:p w:rsidR="00FA75B5" w:rsidRPr="00786E93" w:rsidRDefault="00FA75B5" w:rsidP="00D572AE">
            <w:pPr>
              <w:spacing w:before="120"/>
              <w:rPr>
                <w:b/>
                <w:color w:val="000000" w:themeColor="text1"/>
                <w:sz w:val="18"/>
                <w:szCs w:val="18"/>
              </w:rPr>
            </w:pPr>
            <w:r w:rsidRPr="00786E93">
              <w:rPr>
                <w:color w:val="000000" w:themeColor="text1"/>
                <w:sz w:val="18"/>
                <w:szCs w:val="18"/>
              </w:rPr>
              <w:t>4</w:t>
            </w:r>
            <w:r w:rsidRPr="00786E93">
              <w:rPr>
                <w:b/>
                <w:color w:val="000000" w:themeColor="text1"/>
                <w:sz w:val="18"/>
                <w:szCs w:val="18"/>
              </w:rPr>
              <w:t>. 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w:t>
            </w:r>
            <w:proofErr w:type="spellStart"/>
            <w:r w:rsidRPr="00786E93">
              <w:rPr>
                <w:color w:val="000000" w:themeColor="text1"/>
                <w:sz w:val="18"/>
                <w:szCs w:val="18"/>
              </w:rPr>
              <w:t>WPScan</w:t>
            </w:r>
            <w:proofErr w:type="spellEnd"/>
            <w:r w:rsidRPr="00786E93">
              <w:rPr>
                <w:color w:val="000000" w:themeColor="text1"/>
                <w:sz w:val="18"/>
                <w:szCs w:val="18"/>
              </w:rPr>
              <w:t xml:space="preserve"> is primarily used to test vulnerabilities in the WordPress web application platform. It helps identify security vulnerabilities, misconfigurations, and weaknesses in WordPress websites.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5.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White-box testing involves analyzing the internal structure and code of an application. Testers with access to the source code can identify vulnerabilities and weaknesses based on a thorough understanding of the application's internals.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6.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lastRenderedPageBreak/>
              <w:t>Explanation:</w:t>
            </w:r>
            <w:r w:rsidRPr="00786E93">
              <w:rPr>
                <w:color w:val="000000" w:themeColor="text1"/>
                <w:sz w:val="18"/>
                <w:szCs w:val="18"/>
              </w:rPr>
              <w:t xml:space="preserve"> The Open Web Application Security Project (OWASP) is a widely recognized organization that provides resources, guidelines, and best practices for web application security. The OWASP Top 10 is a list of the most critical security risks facing web applications.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7. </w:t>
            </w:r>
            <w:r w:rsidRPr="00786E93">
              <w:rPr>
                <w:b/>
                <w:color w:val="000000" w:themeColor="text1"/>
                <w:sz w:val="18"/>
                <w:szCs w:val="18"/>
              </w:rPr>
              <w:t>Answer: B</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Thick client applications perform significant processing and data manipulation on the client-side, unlike traditional web applications that rely heavily on server-side processing. Thick clients are capable of executing logic locally, interacting with the user interface, and communicating with backend systems.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8.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Burp Suite is a popular web application security testing tool that includes features for intercepting and manipulating network traffic. It is commonly used for dynamic testing of web applications to identify vulnerabilities such as injection flaws, Cross-Site Scripting (XSS), and insecure direct object references.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9.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Static testing involves analyzing the application's source code and binaries without executing the application. This allows testers to identify vulnerabilities, design flaws, and security weaknesses by reviewing the code, configuration files, and dependencies.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10.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w:t>
            </w:r>
            <w:proofErr w:type="spellStart"/>
            <w:r w:rsidRPr="00786E93">
              <w:rPr>
                <w:color w:val="000000" w:themeColor="text1"/>
                <w:sz w:val="18"/>
                <w:szCs w:val="18"/>
              </w:rPr>
              <w:t>wordpress_enum</w:t>
            </w:r>
            <w:proofErr w:type="spellEnd"/>
            <w:r w:rsidRPr="00786E93">
              <w:rPr>
                <w:color w:val="000000" w:themeColor="text1"/>
                <w:sz w:val="18"/>
                <w:szCs w:val="18"/>
              </w:rPr>
              <w:t xml:space="preserve"> module in </w:t>
            </w:r>
            <w:proofErr w:type="spellStart"/>
            <w:r w:rsidRPr="00786E93">
              <w:rPr>
                <w:color w:val="000000" w:themeColor="text1"/>
                <w:sz w:val="18"/>
                <w:szCs w:val="18"/>
              </w:rPr>
              <w:t>Metasploit</w:t>
            </w:r>
            <w:proofErr w:type="spellEnd"/>
            <w:r w:rsidRPr="00786E93">
              <w:rPr>
                <w:color w:val="000000" w:themeColor="text1"/>
                <w:sz w:val="18"/>
                <w:szCs w:val="18"/>
              </w:rPr>
              <w:t xml:space="preserve"> is specifically designed for enumerating WordPress installations and gathering information about the target WordPress site. It helps identify vulnerabilities and potential attack vectors in WordPress installations.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11. </w:t>
            </w:r>
            <w:r w:rsidRPr="00786E93">
              <w:rPr>
                <w:b/>
                <w:color w:val="000000" w:themeColor="text1"/>
                <w:sz w:val="18"/>
                <w:szCs w:val="18"/>
              </w:rPr>
              <w:t>Answer: B</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System testing involves assessing the overall functionality and security of thick client applications within their operating environment. This includes testing interactions with backend systems, data storage mechanisms, and third-party integrations.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12.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primary difference between black-box and white-box testing approaches lies in the tester's access to the application's internal details. Black-box testing is conducted without knowledge of the internal workings, while white-box testing involves full access to source code, architecture, and design details.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13.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OWASP Top 10 is a widely recognized list of the most critical security risks facing web applications. It provides guidelines and best practices for addressing common vulnerabilities such as injection flaws, broken authentication, and sensitive data exposure.</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14. </w:t>
            </w:r>
            <w:r w:rsidRPr="00786E93">
              <w:rPr>
                <w:b/>
                <w:color w:val="000000" w:themeColor="text1"/>
                <w:sz w:val="18"/>
                <w:szCs w:val="18"/>
              </w:rPr>
              <w:t>Answer: B</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Dynamic testing involves analyzing the runtime behavior of applications by executing them and observing how they interact with the environment. This includes testing thick client applications to identify vulnerabilities that manifest during runtime, such as input validation errors and insecure communication protocols.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15.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System testing involves assessing the overall functionality and security of thick client applications within their operating environment. This includes testing interactions with backend systems, data storage mechanisms, and third-party integrations to ensure the application functions as intended and securely.</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16.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Black-box testing involves assessing the functionality and security of an application without knowledge of its internal workings. Testers interact with the application as an external user would, focusing on inputs, outputs, and behavior to identify vulnerabilities and weaknesses.</w:t>
            </w:r>
          </w:p>
          <w:p w:rsidR="00FA75B5" w:rsidRPr="00786E93" w:rsidRDefault="00FA75B5" w:rsidP="00D572AE">
            <w:pPr>
              <w:spacing w:before="120"/>
              <w:rPr>
                <w:b/>
                <w:color w:val="000000" w:themeColor="text1"/>
                <w:sz w:val="18"/>
                <w:szCs w:val="18"/>
              </w:rPr>
            </w:pPr>
            <w:r w:rsidRPr="00786E93">
              <w:rPr>
                <w:color w:val="000000" w:themeColor="text1"/>
                <w:sz w:val="18"/>
                <w:szCs w:val="18"/>
              </w:rPr>
              <w:lastRenderedPageBreak/>
              <w:t xml:space="preserve">17.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core components of web application architecture include the Web Browser (frontend), Web Server (backend), and Database Server. The Database Client is not a core component but rather a tool or software used to interact with the database server.</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18.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primary purpose of a load balancer in web application architecture is to evenly distribute traffic across multiple servers to ensure efficient utilization of resources and improve the overall performance and reliability of the application.</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19.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Web 2.0 is characterized by dynamic content and user participation, allowing for more interactive and collaborative user experiences compared to the previous generation of static content viewing (Web 1.0).</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20.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primary function of a caching system in web applications is to store frequently requested data temporarily in local memory or storage, allowing for quick access to that data without the need to retrieve it from the database repeatedly.</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21. </w:t>
            </w:r>
            <w:r w:rsidRPr="00786E93">
              <w:rPr>
                <w:b/>
                <w:color w:val="000000" w:themeColor="text1"/>
                <w:sz w:val="18"/>
                <w:szCs w:val="18"/>
              </w:rPr>
              <w:t>Answer: D</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Dynamic analysis involves examining code during execution, typically on an emulated or target system, to identify vulnerabilities and weaknesses. In contrast, static analysis examines code without executing the program, focusing on code structure, syntax, and potential issues.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22. </w:t>
            </w:r>
            <w:r w:rsidRPr="00786E93">
              <w:rPr>
                <w:b/>
                <w:color w:val="000000" w:themeColor="text1"/>
                <w:sz w:val="18"/>
                <w:szCs w:val="18"/>
              </w:rPr>
              <w:t>Answer: B</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Stress testing in web application development involves simulating large workstation loads to assess how the application performs under high traffic or heavy usage conditions. It helps identify performance bottlenecks and potential issues related to scalability and resource allocation.</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23.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Directory Brute-Forcing involves systematically testing for the existence of directories or files within a web application by trying common directories and file names. It is one of the techniques used to discover hidden content within web applications.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24.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Sandboxing in web application security involves executing code in an isolated environment that separates it from direct contact with the target system. It helps mitigate the risks associated with executing untrusted or potentially malicious code by restricting its access to system resources and interactions.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25.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SQL Injection involves the injection of malicious SQL queries into vulnerable input fields of a web application. These queries are designed to manipulate the database, execute unintended commands, and potentially extract sensitive information. It is a common and damaging security flaw in web applications.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26.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Testers typically identify input fields vulnerable to SQL Injection by locating input fields within the web application that interact with the database. These could include search forms, login forms, registration forms, or any other input fields that accept user-supplied data and are used in database queries.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27. </w:t>
            </w:r>
            <w:r w:rsidRPr="00786E93">
              <w:rPr>
                <w:b/>
                <w:color w:val="000000" w:themeColor="text1"/>
                <w:sz w:val="18"/>
                <w:szCs w:val="18"/>
              </w:rPr>
              <w:t>Answer: D</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phase of SQL Injection testing where testers attempt to extract sensitive data from the database is known as Data Extraction. Once a SQL Injection vulnerability is confirmed, testers may try to extract sensitive information such as usernames, passwords, or other confidential data stored in the database.</w:t>
            </w:r>
          </w:p>
          <w:p w:rsidR="00FA75B5" w:rsidRPr="00786E93" w:rsidRDefault="00FA75B5" w:rsidP="00D572AE">
            <w:pPr>
              <w:spacing w:before="120"/>
              <w:rPr>
                <w:b/>
                <w:color w:val="000000" w:themeColor="text1"/>
                <w:sz w:val="18"/>
                <w:szCs w:val="18"/>
              </w:rPr>
            </w:pPr>
            <w:r w:rsidRPr="00786E93">
              <w:rPr>
                <w:color w:val="000000" w:themeColor="text1"/>
                <w:sz w:val="18"/>
                <w:szCs w:val="18"/>
              </w:rPr>
              <w:lastRenderedPageBreak/>
              <w:t xml:space="preserve">28.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Automated SQL injection tools like </w:t>
            </w:r>
            <w:proofErr w:type="spellStart"/>
            <w:r w:rsidRPr="00786E93">
              <w:rPr>
                <w:color w:val="000000" w:themeColor="text1"/>
                <w:sz w:val="18"/>
                <w:szCs w:val="18"/>
              </w:rPr>
              <w:t>SQLMap</w:t>
            </w:r>
            <w:proofErr w:type="spellEnd"/>
            <w:r w:rsidRPr="00786E93">
              <w:rPr>
                <w:color w:val="000000" w:themeColor="text1"/>
                <w:sz w:val="18"/>
                <w:szCs w:val="18"/>
              </w:rPr>
              <w:t xml:space="preserve"> or OWASP ZAP are used to automate the process of identifying and exploiting SQL Injection vulnerabilities. These tools send a variety of SQL injection payloads to input fields and analyze the responses to identify potential vulnerabilities.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29.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Error-Based Testing is the type of SQL Injection testing that involves intentionally triggering SQL errors by injecting malformed SQL queries into input fields. By analyzing the error messages returned by the application, testers can gather information about the database structure and refine their attack.</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30. </w:t>
            </w:r>
            <w:r w:rsidRPr="00786E93">
              <w:rPr>
                <w:b/>
                <w:color w:val="000000" w:themeColor="text1"/>
                <w:sz w:val="18"/>
                <w:szCs w:val="18"/>
              </w:rPr>
              <w:t>Answer: D</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final step in SQL Injection testing is Remediation. After identifying and confirming SQL Injection vulnerabilities, testers provide detailed reports outlining the discovered vulnerabilities and recommendations for remediation. This may include implementing input validation and sanitization, using parameterized queries, or enhancing web application firewalls to mitigate SQL Injection attacks.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31. </w:t>
            </w:r>
            <w:r w:rsidRPr="00786E93">
              <w:rPr>
                <w:b/>
                <w:color w:val="000000" w:themeColor="text1"/>
                <w:sz w:val="18"/>
                <w:szCs w:val="18"/>
              </w:rPr>
              <w:t>Answer: B</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Reflected Cross-Site Scripting (XSS) occurs when an attacker injects browser-executable code within a single HTTP response. In contrast to stored XSS, the injected attack is non-persistent and solely impacts users who click on a maliciously created link or visit a third-party website.</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32.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first step in testing for Parameter Tampering vulnerabilities is to identify all parameters within the web application, including URL parameters, form fields, cookies, and HTTP headers. These parameters serve as inputs that the application uses to process requests and perform actions. By understanding the parameters, testers can then analyze and manipulate them to uncover vulnerabilities.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33. </w:t>
            </w:r>
            <w:r w:rsidRPr="00786E93">
              <w:rPr>
                <w:b/>
                <w:color w:val="000000" w:themeColor="text1"/>
                <w:sz w:val="18"/>
                <w:szCs w:val="18"/>
              </w:rPr>
              <w:t>Answer: C</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first step in testing for Weak Cryptography vulnerabilities is to identify where cryptography is used within the web application. This includes encryption of sensitive data such as passwords, authentication tokens, session cookies, and any other data that requires confidentiality or integrity protection. By identifying the cryptographic usage, testers can then review the implementation for potential weaknesses.</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34.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The first step in testing for Security Misconfiguration vulnerabilities is to review the documentation provided by the application vendor or developer. This includes configuration guides, security policies, and best practices. By understanding the intended configurations and potential areas of deviation, testers can then proceed to enumerate technologies and identify misconfigurations associated with the web application.</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35. </w:t>
            </w:r>
            <w:r w:rsidRPr="00786E93">
              <w:rPr>
                <w:b/>
                <w:color w:val="000000" w:themeColor="text1"/>
                <w:sz w:val="18"/>
                <w:szCs w:val="18"/>
              </w:rPr>
              <w:t>Answer: A</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Authorization problems include insufficient file/folder permissions per user role, a failure to apply the principle of least privilege, improper user roles, unauthorized access to registry or environment variables, and so on. An attacker may be granted elevated access to the target system or the application.</w:t>
            </w:r>
          </w:p>
          <w:p w:rsidR="00FA75B5" w:rsidRPr="00786E93" w:rsidRDefault="00FA75B5" w:rsidP="00D572AE">
            <w:pPr>
              <w:spacing w:before="120"/>
              <w:rPr>
                <w:b/>
                <w:color w:val="000000" w:themeColor="text1"/>
                <w:sz w:val="18"/>
                <w:szCs w:val="18"/>
              </w:rPr>
            </w:pPr>
            <w:r w:rsidRPr="00786E93">
              <w:rPr>
                <w:color w:val="000000" w:themeColor="text1"/>
                <w:sz w:val="18"/>
                <w:szCs w:val="18"/>
              </w:rPr>
              <w:t xml:space="preserve">36. </w:t>
            </w:r>
            <w:r w:rsidRPr="00786E93">
              <w:rPr>
                <w:b/>
                <w:color w:val="000000" w:themeColor="text1"/>
                <w:sz w:val="18"/>
                <w:szCs w:val="18"/>
              </w:rPr>
              <w:t>Answer: D</w:t>
            </w:r>
          </w:p>
          <w:p w:rsidR="00FA75B5" w:rsidRPr="00786E93" w:rsidRDefault="00FA75B5" w:rsidP="00D572AE">
            <w:pPr>
              <w:spacing w:before="120"/>
              <w:rPr>
                <w:color w:val="000000" w:themeColor="text1"/>
                <w:sz w:val="18"/>
                <w:szCs w:val="18"/>
              </w:rPr>
            </w:pPr>
            <w:r w:rsidRPr="00786E93">
              <w:rPr>
                <w:b/>
                <w:color w:val="000000" w:themeColor="text1"/>
                <w:sz w:val="18"/>
                <w:szCs w:val="18"/>
              </w:rPr>
              <w:t>Explanation:</w:t>
            </w:r>
            <w:r w:rsidRPr="00786E93">
              <w:rPr>
                <w:color w:val="000000" w:themeColor="text1"/>
                <w:sz w:val="18"/>
                <w:szCs w:val="18"/>
              </w:rPr>
              <w:t xml:space="preserve"> Security Issues for web servers may include network-level attacks and Operating System-level attacks. Usually, an attacker will target any vulnerability or error in the web server configuration and exploit these loopholes. These vulnerabilities may include the following:</w:t>
            </w:r>
          </w:p>
          <w:p w:rsidR="00FA75B5" w:rsidRPr="00786E93" w:rsidRDefault="00FA75B5" w:rsidP="00FA75B5">
            <w:pPr>
              <w:numPr>
                <w:ilvl w:val="0"/>
                <w:numId w:val="9"/>
              </w:numPr>
              <w:spacing w:before="120"/>
              <w:rPr>
                <w:color w:val="000000" w:themeColor="text1"/>
                <w:sz w:val="18"/>
                <w:szCs w:val="18"/>
              </w:rPr>
            </w:pPr>
            <w:r w:rsidRPr="00786E93">
              <w:rPr>
                <w:color w:val="000000" w:themeColor="text1"/>
                <w:sz w:val="18"/>
                <w:szCs w:val="18"/>
              </w:rPr>
              <w:t>Improper permission of file directories</w:t>
            </w:r>
          </w:p>
          <w:p w:rsidR="00FA75B5" w:rsidRPr="00786E93" w:rsidRDefault="00FA75B5" w:rsidP="00FA75B5">
            <w:pPr>
              <w:numPr>
                <w:ilvl w:val="0"/>
                <w:numId w:val="9"/>
              </w:numPr>
              <w:spacing w:before="120"/>
              <w:rPr>
                <w:color w:val="000000" w:themeColor="text1"/>
                <w:sz w:val="18"/>
                <w:szCs w:val="18"/>
              </w:rPr>
            </w:pPr>
            <w:r w:rsidRPr="00786E93">
              <w:rPr>
                <w:color w:val="000000" w:themeColor="text1"/>
                <w:sz w:val="18"/>
                <w:szCs w:val="18"/>
              </w:rPr>
              <w:t>Default configuration</w:t>
            </w:r>
          </w:p>
          <w:p w:rsidR="00FA75B5" w:rsidRPr="00786E93" w:rsidRDefault="00FA75B5" w:rsidP="00FA75B5">
            <w:pPr>
              <w:numPr>
                <w:ilvl w:val="0"/>
                <w:numId w:val="9"/>
              </w:numPr>
              <w:spacing w:before="120"/>
              <w:rPr>
                <w:color w:val="000000" w:themeColor="text1"/>
                <w:sz w:val="18"/>
                <w:szCs w:val="18"/>
              </w:rPr>
            </w:pPr>
            <w:r w:rsidRPr="00786E93">
              <w:rPr>
                <w:color w:val="000000" w:themeColor="text1"/>
                <w:sz w:val="18"/>
                <w:szCs w:val="18"/>
              </w:rPr>
              <w:t>Enabling unnecessary services</w:t>
            </w:r>
          </w:p>
          <w:p w:rsidR="00FA75B5" w:rsidRPr="00786E93" w:rsidRDefault="00FA75B5" w:rsidP="00FA75B5">
            <w:pPr>
              <w:numPr>
                <w:ilvl w:val="0"/>
                <w:numId w:val="9"/>
              </w:numPr>
              <w:spacing w:before="120"/>
              <w:rPr>
                <w:color w:val="000000" w:themeColor="text1"/>
                <w:sz w:val="18"/>
                <w:szCs w:val="18"/>
              </w:rPr>
            </w:pPr>
            <w:r w:rsidRPr="00786E93">
              <w:rPr>
                <w:color w:val="000000" w:themeColor="text1"/>
                <w:sz w:val="18"/>
                <w:szCs w:val="18"/>
              </w:rPr>
              <w:lastRenderedPageBreak/>
              <w:t>Lack of security</w:t>
            </w:r>
          </w:p>
          <w:p w:rsidR="00FA75B5" w:rsidRPr="00786E93" w:rsidRDefault="00FA75B5" w:rsidP="00D572AE">
            <w:pPr>
              <w:spacing w:before="120"/>
              <w:rPr>
                <w:color w:val="000000" w:themeColor="text1"/>
                <w:sz w:val="18"/>
                <w:szCs w:val="18"/>
              </w:rPr>
            </w:pPr>
          </w:p>
        </w:tc>
      </w:tr>
    </w:tbl>
    <w:p w:rsidR="00FA75B5" w:rsidRPr="00786E93" w:rsidRDefault="00FA75B5" w:rsidP="00FA75B5">
      <w:pPr>
        <w:pStyle w:val="Heading2"/>
      </w:pPr>
      <w:bookmarkStart w:id="23" w:name="_Toc213229556"/>
      <w:r w:rsidRPr="00786E93">
        <w:lastRenderedPageBreak/>
        <w:t>Chapter 10: Wireless Penetration Testing</w:t>
      </w:r>
      <w:bookmarkEnd w:id="23"/>
      <w:r w:rsidRPr="00786E93">
        <w:tab/>
      </w:r>
    </w:p>
    <w:tbl>
      <w:tblPr>
        <w:tblStyle w:val="TableGrid"/>
        <w:tblW w:w="9180" w:type="dxa"/>
        <w:tblInd w:w="-95" w:type="dxa"/>
        <w:shd w:val="clear" w:color="auto" w:fill="F2F2F2" w:themeFill="background1" w:themeFillShade="F2"/>
        <w:tblLook w:val="04A0" w:firstRow="1" w:lastRow="0" w:firstColumn="1" w:lastColumn="0" w:noHBand="0" w:noVBand="1"/>
      </w:tblPr>
      <w:tblGrid>
        <w:gridCol w:w="9180"/>
      </w:tblGrid>
      <w:tr w:rsidR="00FA75B5" w:rsidRPr="00786E93" w:rsidTr="00FA75B5">
        <w:tc>
          <w:tcPr>
            <w:tcW w:w="9180" w:type="dxa"/>
            <w:shd w:val="clear" w:color="auto" w:fill="F2F2F2" w:themeFill="background1" w:themeFillShade="F2"/>
          </w:tcPr>
          <w:p w:rsidR="00FA75B5" w:rsidRPr="00786E93" w:rsidRDefault="00FA75B5" w:rsidP="00D572AE">
            <w:pPr>
              <w:pStyle w:val="IPSNumbering"/>
              <w:numPr>
                <w:ilvl w:val="0"/>
                <w:numId w:val="0"/>
              </w:numPr>
              <w:spacing w:before="120"/>
              <w:rPr>
                <w:b/>
                <w:sz w:val="18"/>
                <w:szCs w:val="22"/>
              </w:rPr>
            </w:pPr>
            <w:r w:rsidRPr="00786E93">
              <w:rPr>
                <w:b/>
                <w:sz w:val="18"/>
                <w:szCs w:val="22"/>
              </w:rPr>
              <w:t>1. 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Wireless reconnaissance, also known as war driving, is the initial phase of wireless penetration testing, where testers gather information about accessible wireless networks by scanning for signals. It involves using tools like Wi-Fi antennas and laptops with packet capture software to detect and analyze network SSIDs, encryption types, and other relevant details.</w:t>
            </w:r>
          </w:p>
          <w:p w:rsidR="00FA75B5" w:rsidRPr="00786E93" w:rsidRDefault="00FA75B5" w:rsidP="00D572AE">
            <w:pPr>
              <w:pStyle w:val="IPSNumbering"/>
              <w:numPr>
                <w:ilvl w:val="0"/>
                <w:numId w:val="0"/>
              </w:numPr>
              <w:spacing w:before="120"/>
              <w:rPr>
                <w:b/>
                <w:sz w:val="18"/>
                <w:szCs w:val="22"/>
              </w:rPr>
            </w:pPr>
            <w:r w:rsidRPr="00786E93">
              <w:rPr>
                <w:b/>
                <w:sz w:val="18"/>
                <w:szCs w:val="22"/>
              </w:rPr>
              <w:t>2. Answer: D</w:t>
            </w:r>
          </w:p>
          <w:p w:rsidR="00FA75B5" w:rsidRPr="00786E93" w:rsidRDefault="00FA75B5" w:rsidP="00D572AE">
            <w:pPr>
              <w:spacing w:before="120"/>
              <w:rPr>
                <w:sz w:val="18"/>
                <w:szCs w:val="22"/>
              </w:rPr>
            </w:pPr>
            <w:r w:rsidRPr="00786E93">
              <w:rPr>
                <w:b/>
                <w:sz w:val="18"/>
                <w:szCs w:val="22"/>
              </w:rPr>
              <w:t>Explanation</w:t>
            </w:r>
            <w:r w:rsidRPr="00786E93">
              <w:rPr>
                <w:sz w:val="18"/>
                <w:szCs w:val="22"/>
              </w:rPr>
              <w:t>: The 4-way handshake is a critical exchange between a client and an access point during Wi-Fi authentication. Capturing this handshake allows penetration testers to attempt offline brute-force attacks to crack the Wi-Fi password. It helps determine the strength of the password and assess the vulnerability of the wireless network to password cracking attacks.</w:t>
            </w:r>
          </w:p>
          <w:p w:rsidR="00FA75B5" w:rsidRPr="00786E93" w:rsidRDefault="00FA75B5" w:rsidP="00D572AE">
            <w:pPr>
              <w:pStyle w:val="IPSNumbering"/>
              <w:numPr>
                <w:ilvl w:val="0"/>
                <w:numId w:val="0"/>
              </w:numPr>
              <w:spacing w:before="120"/>
              <w:rPr>
                <w:b/>
                <w:sz w:val="18"/>
                <w:szCs w:val="22"/>
              </w:rPr>
            </w:pPr>
            <w:r w:rsidRPr="00786E93">
              <w:rPr>
                <w:b/>
                <w:sz w:val="18"/>
                <w:szCs w:val="22"/>
              </w:rPr>
              <w:t>3. 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A rogue access point attack involves deploying an unauthorized wireless access point within the vicinity of a target network. The attacker aims to trick legitimate devices into connecting to the rogue access point instead of the legitimate network, allowing them to intercept and manipulate network traffic. This attack exploits the trust of wireless clients towards familiar network SSIDs.</w:t>
            </w:r>
          </w:p>
          <w:p w:rsidR="00FA75B5" w:rsidRPr="00786E93" w:rsidRDefault="00FA75B5" w:rsidP="00D572AE">
            <w:pPr>
              <w:pStyle w:val="IPSNumbering"/>
              <w:numPr>
                <w:ilvl w:val="0"/>
                <w:numId w:val="0"/>
              </w:numPr>
              <w:spacing w:before="120"/>
              <w:rPr>
                <w:b/>
                <w:sz w:val="18"/>
                <w:szCs w:val="22"/>
              </w:rPr>
            </w:pPr>
            <w:r w:rsidRPr="00786E93">
              <w:rPr>
                <w:b/>
                <w:sz w:val="18"/>
                <w:szCs w:val="22"/>
              </w:rPr>
              <w:t>4. Answer: B</w:t>
            </w:r>
          </w:p>
          <w:p w:rsidR="00FA75B5" w:rsidRPr="00786E93" w:rsidRDefault="00FA75B5" w:rsidP="00D572AE">
            <w:pPr>
              <w:spacing w:before="120"/>
              <w:rPr>
                <w:sz w:val="18"/>
                <w:szCs w:val="22"/>
              </w:rPr>
            </w:pPr>
            <w:r w:rsidRPr="00786E93">
              <w:rPr>
                <w:b/>
                <w:sz w:val="18"/>
                <w:szCs w:val="22"/>
              </w:rPr>
              <w:t>Explanation</w:t>
            </w:r>
            <w:r w:rsidRPr="00786E93">
              <w:rPr>
                <w:sz w:val="18"/>
                <w:szCs w:val="22"/>
              </w:rPr>
              <w:t>: Reporting is the concluding phase of wireless penetration testing, where the findings, vulnerabilities discovered, exploits executed, and recommendations for mitigation are documented. The report typically includes an executive summary, technical details of vulnerabilities, risk assessment, and actionable recommendations for improving the security posture of the wireless network.</w:t>
            </w:r>
          </w:p>
          <w:p w:rsidR="00FA75B5" w:rsidRPr="00786E93" w:rsidRDefault="00FA75B5" w:rsidP="00D572AE">
            <w:pPr>
              <w:pStyle w:val="IPSNumbering"/>
              <w:numPr>
                <w:ilvl w:val="0"/>
                <w:numId w:val="0"/>
              </w:numPr>
              <w:spacing w:before="120"/>
              <w:rPr>
                <w:b/>
                <w:sz w:val="18"/>
                <w:szCs w:val="22"/>
              </w:rPr>
            </w:pPr>
            <w:r w:rsidRPr="00786E93">
              <w:rPr>
                <w:b/>
                <w:sz w:val="18"/>
                <w:szCs w:val="22"/>
              </w:rPr>
              <w:t>5. Answer: C</w:t>
            </w:r>
          </w:p>
          <w:p w:rsidR="00FA75B5" w:rsidRPr="00786E93" w:rsidRDefault="00FA75B5" w:rsidP="00D572AE">
            <w:pPr>
              <w:spacing w:before="120"/>
              <w:rPr>
                <w:sz w:val="18"/>
                <w:szCs w:val="22"/>
              </w:rPr>
            </w:pPr>
            <w:r w:rsidRPr="00786E93">
              <w:rPr>
                <w:b/>
                <w:sz w:val="18"/>
                <w:szCs w:val="22"/>
              </w:rPr>
              <w:t>Explanation</w:t>
            </w:r>
            <w:r w:rsidRPr="00786E93">
              <w:rPr>
                <w:sz w:val="18"/>
                <w:szCs w:val="22"/>
              </w:rPr>
              <w:t>: RFID technology is primarily used for inventory management, access control, and supply chain tracking. Network routing is not a common use case for RFID.</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6. Answer: </w:t>
            </w:r>
            <w:r w:rsidRPr="00786E93">
              <w:rPr>
                <w:b/>
                <w:sz w:val="18"/>
                <w:szCs w:val="22"/>
              </w:rPr>
              <w:t>A</w:t>
            </w:r>
          </w:p>
          <w:p w:rsidR="00FA75B5" w:rsidRPr="00786E93" w:rsidRDefault="00FA75B5" w:rsidP="00D572AE">
            <w:pPr>
              <w:spacing w:before="120"/>
              <w:rPr>
                <w:sz w:val="18"/>
                <w:szCs w:val="22"/>
              </w:rPr>
            </w:pPr>
            <w:r w:rsidRPr="00786E93">
              <w:rPr>
                <w:b/>
                <w:sz w:val="18"/>
                <w:szCs w:val="22"/>
              </w:rPr>
              <w:t>Explanation</w:t>
            </w:r>
            <w:r w:rsidRPr="00786E93">
              <w:rPr>
                <w:sz w:val="18"/>
                <w:szCs w:val="22"/>
              </w:rPr>
              <w:t>: Reverse engineering in RFID testing is mainly about understanding how tags, readers, and their protocols work, the data formats, commands, timing, and any cryptography. That knowledge lets testers identify weaknesses (which may then be exploited, cloned, or otherwise abused), but the primary purpose is discovery and analysis.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7. Answer: </w:t>
            </w:r>
            <w:r w:rsidRPr="00786E93">
              <w:rPr>
                <w:b/>
                <w:sz w:val="18"/>
                <w:szCs w:val="22"/>
              </w:rPr>
              <w:t>C</w:t>
            </w:r>
          </w:p>
          <w:p w:rsidR="00FA75B5" w:rsidRPr="00786E93" w:rsidRDefault="00FA75B5" w:rsidP="00D572AE">
            <w:pPr>
              <w:spacing w:before="120"/>
              <w:rPr>
                <w:sz w:val="18"/>
                <w:szCs w:val="22"/>
              </w:rPr>
            </w:pPr>
            <w:r w:rsidRPr="00786E93">
              <w:rPr>
                <w:b/>
                <w:sz w:val="18"/>
                <w:szCs w:val="22"/>
              </w:rPr>
              <w:t>Explanation</w:t>
            </w:r>
            <w:r w:rsidRPr="00786E93">
              <w:rPr>
                <w:sz w:val="18"/>
                <w:szCs w:val="22"/>
              </w:rPr>
              <w:t>: A data modification attack involves intercepting and altering data exchanged between RFID tags and readers to manipulate transactions or compromise data integrity.</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8. Answer: </w:t>
            </w:r>
            <w:r w:rsidRPr="00786E93">
              <w:rPr>
                <w:b/>
                <w:sz w:val="18"/>
                <w:szCs w:val="22"/>
              </w:rPr>
              <w:t>A</w:t>
            </w:r>
          </w:p>
          <w:p w:rsidR="00FA75B5" w:rsidRPr="00786E93" w:rsidRDefault="00FA75B5" w:rsidP="00D572AE">
            <w:pPr>
              <w:spacing w:before="120"/>
              <w:rPr>
                <w:sz w:val="18"/>
                <w:szCs w:val="22"/>
              </w:rPr>
            </w:pPr>
            <w:r w:rsidRPr="00786E93">
              <w:rPr>
                <w:b/>
                <w:sz w:val="18"/>
                <w:szCs w:val="22"/>
              </w:rPr>
              <w:t>Explanation</w:t>
            </w:r>
            <w:r w:rsidRPr="00786E93">
              <w:rPr>
                <w:sz w:val="18"/>
                <w:szCs w:val="22"/>
              </w:rPr>
              <w:t>: A Denial-of-Service (</w:t>
            </w:r>
            <w:proofErr w:type="spellStart"/>
            <w:r w:rsidRPr="00786E93">
              <w:rPr>
                <w:sz w:val="18"/>
                <w:szCs w:val="22"/>
              </w:rPr>
              <w:t>DoS</w:t>
            </w:r>
            <w:proofErr w:type="spellEnd"/>
            <w:r w:rsidRPr="00786E93">
              <w:rPr>
                <w:sz w:val="18"/>
                <w:szCs w:val="22"/>
              </w:rPr>
              <w:t>) attack aims to disrupt the normal operation of RFID systems by flooding them with excessive traffic or exploiting vulnerabilities to crash RFID devices.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9. Answer: </w:t>
            </w:r>
            <w:r w:rsidRPr="00786E93">
              <w:rPr>
                <w:b/>
                <w:sz w:val="18"/>
                <w:szCs w:val="22"/>
              </w:rPr>
              <w:t>C</w:t>
            </w:r>
          </w:p>
          <w:p w:rsidR="00FA75B5" w:rsidRPr="00786E93" w:rsidRDefault="00FA75B5" w:rsidP="00D572AE">
            <w:pPr>
              <w:spacing w:before="120"/>
              <w:rPr>
                <w:sz w:val="18"/>
                <w:szCs w:val="22"/>
              </w:rPr>
            </w:pPr>
            <w:r w:rsidRPr="00786E93">
              <w:rPr>
                <w:b/>
                <w:sz w:val="18"/>
                <w:szCs w:val="22"/>
              </w:rPr>
              <w:t>Explanation</w:t>
            </w:r>
            <w:r w:rsidRPr="00786E93">
              <w:rPr>
                <w:sz w:val="18"/>
                <w:szCs w:val="22"/>
              </w:rPr>
              <w:t>: Creating counterfeit RFID tags is known as RFID cloning, which involves replicating legitimate tags to gain unauthorized access or manipulate systems.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10. Answer: </w:t>
            </w:r>
            <w:r w:rsidRPr="00786E93">
              <w:rPr>
                <w:b/>
                <w:sz w:val="18"/>
                <w:szCs w:val="22"/>
              </w:rPr>
              <w:t>C</w:t>
            </w:r>
          </w:p>
          <w:p w:rsidR="00FA75B5" w:rsidRPr="00786E93" w:rsidRDefault="00FA75B5" w:rsidP="00D572AE">
            <w:pPr>
              <w:spacing w:before="120"/>
              <w:rPr>
                <w:sz w:val="18"/>
                <w:szCs w:val="22"/>
              </w:rPr>
            </w:pPr>
            <w:r w:rsidRPr="00786E93">
              <w:rPr>
                <w:b/>
                <w:sz w:val="18"/>
                <w:szCs w:val="22"/>
              </w:rPr>
              <w:lastRenderedPageBreak/>
              <w:t>Explanation</w:t>
            </w:r>
            <w:r w:rsidRPr="00786E93">
              <w:rPr>
                <w:sz w:val="18"/>
                <w:szCs w:val="22"/>
              </w:rPr>
              <w:t>: The primary goal of an RFID replay attack is to impersonate legitimate tags by capturing and replaying RFID communication to gain unauthorized access or manipulate systems.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11. Answer: </w:t>
            </w:r>
            <w:r w:rsidRPr="00786E93">
              <w:rPr>
                <w:b/>
                <w:sz w:val="18"/>
                <w:szCs w:val="22"/>
              </w:rPr>
              <w:t>C</w:t>
            </w:r>
          </w:p>
          <w:p w:rsidR="00FA75B5" w:rsidRPr="00786E93" w:rsidRDefault="00FA75B5" w:rsidP="00D572AE">
            <w:pPr>
              <w:spacing w:before="120"/>
              <w:rPr>
                <w:sz w:val="18"/>
                <w:szCs w:val="22"/>
              </w:rPr>
            </w:pPr>
            <w:r w:rsidRPr="00786E93">
              <w:rPr>
                <w:b/>
                <w:sz w:val="18"/>
                <w:szCs w:val="22"/>
              </w:rPr>
              <w:t>Explanation</w:t>
            </w:r>
            <w:r w:rsidRPr="00786E93">
              <w:rPr>
                <w:sz w:val="18"/>
                <w:szCs w:val="22"/>
              </w:rPr>
              <w:t>: Oscilloscopes are commonly used for analyzing RF signals in RFID penetration testing to measure power consumption, identify signal characteristics, and analyze communication patterns.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12. Answer: </w:t>
            </w:r>
            <w:r w:rsidRPr="00786E93">
              <w:rPr>
                <w:b/>
                <w:sz w:val="18"/>
                <w:szCs w:val="22"/>
              </w:rPr>
              <w:t>A</w:t>
            </w:r>
          </w:p>
          <w:p w:rsidR="00FA75B5" w:rsidRPr="00786E93" w:rsidRDefault="00FA75B5" w:rsidP="00D572AE">
            <w:pPr>
              <w:spacing w:before="120"/>
              <w:rPr>
                <w:sz w:val="18"/>
                <w:szCs w:val="22"/>
              </w:rPr>
            </w:pPr>
            <w:r w:rsidRPr="00786E93">
              <w:rPr>
                <w:b/>
                <w:sz w:val="18"/>
                <w:szCs w:val="22"/>
              </w:rPr>
              <w:t>Explanation</w:t>
            </w:r>
            <w:r w:rsidRPr="00786E93">
              <w:rPr>
                <w:sz w:val="18"/>
                <w:szCs w:val="22"/>
              </w:rPr>
              <w:t>: RFID antennas play a crucial role in RFID penetration testing by capturing RFID communication between tags and readers for analysis and exploitation.</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13. Answer: </w:t>
            </w:r>
            <w:r w:rsidRPr="00786E93">
              <w:rPr>
                <w:b/>
                <w:sz w:val="18"/>
                <w:szCs w:val="22"/>
              </w:rPr>
              <w:t>A</w:t>
            </w:r>
          </w:p>
          <w:p w:rsidR="00FA75B5" w:rsidRPr="00786E93" w:rsidRDefault="00FA75B5" w:rsidP="00D572AE">
            <w:pPr>
              <w:spacing w:before="120"/>
              <w:rPr>
                <w:sz w:val="18"/>
                <w:szCs w:val="22"/>
              </w:rPr>
            </w:pPr>
            <w:r w:rsidRPr="00786E93">
              <w:rPr>
                <w:b/>
                <w:sz w:val="18"/>
                <w:szCs w:val="22"/>
              </w:rPr>
              <w:t>Explanation</w:t>
            </w:r>
            <w:r w:rsidRPr="00786E93">
              <w:rPr>
                <w:sz w:val="18"/>
                <w:szCs w:val="22"/>
              </w:rPr>
              <w:t>: Near Field Communication (NFC) is a short-range wireless communication technology that enables devices to exchange data when they are within a few centimeters of each other. It is widely used in contactless payments, access control, and data sharing.</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14. Answer: </w:t>
            </w:r>
            <w:r w:rsidRPr="00786E93">
              <w:rPr>
                <w:b/>
                <w:sz w:val="18"/>
                <w:szCs w:val="22"/>
              </w:rPr>
              <w:t>B</w:t>
            </w:r>
          </w:p>
          <w:p w:rsidR="00FA75B5" w:rsidRPr="00786E93" w:rsidRDefault="00FA75B5" w:rsidP="00D572AE">
            <w:pPr>
              <w:spacing w:before="120"/>
              <w:rPr>
                <w:sz w:val="18"/>
                <w:szCs w:val="22"/>
              </w:rPr>
            </w:pPr>
            <w:r w:rsidRPr="00786E93">
              <w:rPr>
                <w:b/>
                <w:sz w:val="18"/>
                <w:szCs w:val="22"/>
              </w:rPr>
              <w:t>Explanation</w:t>
            </w:r>
            <w:r w:rsidRPr="00786E93">
              <w:rPr>
                <w:sz w:val="18"/>
                <w:szCs w:val="22"/>
              </w:rPr>
              <w:t>: Eavesdropping is passive listening to the wireless exchange between an NFC tag and a reader to record the data, commands, and timing. The captured data is analyzed for sensitive information, plaintext credentials, or protocol weaknesses that can enable replay, cloning, or other attacks.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15. Answer: </w:t>
            </w:r>
            <w:r w:rsidRPr="00786E93">
              <w:rPr>
                <w:b/>
                <w:sz w:val="18"/>
                <w:szCs w:val="22"/>
              </w:rPr>
              <w:t>D</w:t>
            </w:r>
          </w:p>
          <w:p w:rsidR="00FA75B5" w:rsidRPr="00786E93" w:rsidRDefault="00FA75B5" w:rsidP="00D572AE">
            <w:pPr>
              <w:spacing w:before="120"/>
              <w:rPr>
                <w:sz w:val="18"/>
                <w:szCs w:val="22"/>
              </w:rPr>
            </w:pPr>
            <w:r w:rsidRPr="00786E93">
              <w:rPr>
                <w:b/>
                <w:sz w:val="18"/>
                <w:szCs w:val="22"/>
              </w:rPr>
              <w:t>Explanation</w:t>
            </w:r>
            <w:r w:rsidRPr="00786E93">
              <w:rPr>
                <w:sz w:val="18"/>
                <w:szCs w:val="22"/>
              </w:rPr>
              <w:t>: The primary goal of a Man-in-the-Middle (MITM) attack in NFC penetration testing is to intercept and capture NFC transactions between devices for analysis or manipulation.</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16. Answer: </w:t>
            </w:r>
            <w:r w:rsidRPr="00786E93">
              <w:rPr>
                <w:b/>
                <w:sz w:val="18"/>
                <w:szCs w:val="22"/>
              </w:rPr>
              <w:t>A</w:t>
            </w:r>
          </w:p>
          <w:p w:rsidR="00FA75B5" w:rsidRPr="00786E93" w:rsidRDefault="00FA75B5" w:rsidP="00D572AE">
            <w:pPr>
              <w:spacing w:before="120"/>
              <w:rPr>
                <w:sz w:val="18"/>
                <w:szCs w:val="22"/>
              </w:rPr>
            </w:pPr>
            <w:r w:rsidRPr="00786E93">
              <w:rPr>
                <w:b/>
                <w:sz w:val="18"/>
                <w:szCs w:val="22"/>
              </w:rPr>
              <w:t>Explanation</w:t>
            </w:r>
            <w:r w:rsidRPr="00786E93">
              <w:rPr>
                <w:sz w:val="18"/>
                <w:szCs w:val="22"/>
              </w:rPr>
              <w:t>: NFC readers are used to read and record exchanges between tags and readers, capturing data, commands, and responses. In testing, they help gather the raw communication for analysis, replay, or further attacks (like cloning or protocol analysis).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17. Answer: </w:t>
            </w:r>
            <w:r w:rsidRPr="00786E93">
              <w:rPr>
                <w:b/>
                <w:sz w:val="18"/>
                <w:szCs w:val="22"/>
              </w:rPr>
              <w:t>B</w:t>
            </w:r>
          </w:p>
          <w:p w:rsidR="00FA75B5" w:rsidRPr="00786E93" w:rsidRDefault="00FA75B5" w:rsidP="00D572AE">
            <w:pPr>
              <w:spacing w:before="120"/>
              <w:rPr>
                <w:sz w:val="18"/>
                <w:szCs w:val="22"/>
              </w:rPr>
            </w:pPr>
            <w:r w:rsidRPr="00786E93">
              <w:rPr>
                <w:b/>
                <w:sz w:val="18"/>
                <w:szCs w:val="22"/>
              </w:rPr>
              <w:t>Explanation</w:t>
            </w:r>
            <w:r w:rsidRPr="00786E93">
              <w:rPr>
                <w:sz w:val="18"/>
                <w:szCs w:val="22"/>
              </w:rPr>
              <w:t>: A data modification attack involves intercepting NFC messages and altering their content in transit to change transactions or commands. Eavesdropping only records data, replay attacks resend captured messages without altering them, and virus attacks are not relevant to NFC transaction interception.</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18. Answer: </w:t>
            </w:r>
            <w:r w:rsidRPr="00786E93">
              <w:rPr>
                <w:b/>
                <w:sz w:val="18"/>
                <w:szCs w:val="22"/>
              </w:rPr>
              <w:t xml:space="preserve">C </w:t>
            </w:r>
          </w:p>
          <w:p w:rsidR="00FA75B5" w:rsidRPr="00786E93" w:rsidRDefault="00FA75B5" w:rsidP="00D572AE">
            <w:pPr>
              <w:spacing w:before="120"/>
              <w:rPr>
                <w:sz w:val="18"/>
                <w:szCs w:val="22"/>
              </w:rPr>
            </w:pPr>
            <w:r w:rsidRPr="00786E93">
              <w:rPr>
                <w:b/>
                <w:sz w:val="18"/>
                <w:szCs w:val="22"/>
              </w:rPr>
              <w:t>Explanation</w:t>
            </w:r>
            <w:r w:rsidRPr="00786E93">
              <w:rPr>
                <w:sz w:val="18"/>
                <w:szCs w:val="22"/>
              </w:rPr>
              <w:t>: The primary objective of performing data corruption attacks in NFC penetration testing is to disrupt NFC systems by injecting corrupted data payloads into transactions, causing malfunctions or system failures.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19. Answer: </w:t>
            </w:r>
            <w:r w:rsidRPr="00786E93">
              <w:rPr>
                <w:b/>
                <w:sz w:val="18"/>
                <w:szCs w:val="22"/>
              </w:rPr>
              <w:t>B</w:t>
            </w:r>
          </w:p>
          <w:p w:rsidR="00FA75B5" w:rsidRPr="00786E93" w:rsidRDefault="00FA75B5" w:rsidP="00D572AE">
            <w:pPr>
              <w:spacing w:before="120"/>
              <w:rPr>
                <w:sz w:val="18"/>
                <w:szCs w:val="22"/>
              </w:rPr>
            </w:pPr>
            <w:r w:rsidRPr="00786E93">
              <w:rPr>
                <w:b/>
                <w:sz w:val="18"/>
                <w:szCs w:val="22"/>
              </w:rPr>
              <w:t>Explanation</w:t>
            </w:r>
            <w:r w:rsidRPr="00786E93">
              <w:rPr>
                <w:sz w:val="18"/>
                <w:szCs w:val="22"/>
              </w:rPr>
              <w:t>: A replay attack involves capturing and replaying NFC communication to impersonate legitimate transactions, gain unauthorized access, or manipulate systems.</w:t>
            </w:r>
          </w:p>
          <w:p w:rsidR="00FA75B5" w:rsidRPr="00786E93" w:rsidRDefault="00FA75B5" w:rsidP="00D572AE">
            <w:pPr>
              <w:pStyle w:val="IPSNumbering"/>
              <w:numPr>
                <w:ilvl w:val="0"/>
                <w:numId w:val="0"/>
              </w:numPr>
              <w:spacing w:before="120"/>
              <w:rPr>
                <w:b/>
                <w:sz w:val="18"/>
                <w:szCs w:val="22"/>
              </w:rPr>
            </w:pPr>
            <w:r w:rsidRPr="00786E93">
              <w:rPr>
                <w:b/>
                <w:sz w:val="18"/>
                <w:szCs w:val="18"/>
              </w:rPr>
              <w:t xml:space="preserve">20. Answer: </w:t>
            </w:r>
            <w:r w:rsidRPr="00786E93">
              <w:rPr>
                <w:b/>
                <w:sz w:val="18"/>
                <w:szCs w:val="22"/>
              </w:rPr>
              <w:t>C</w:t>
            </w:r>
          </w:p>
          <w:p w:rsidR="00FA75B5" w:rsidRPr="00786E93" w:rsidRDefault="00FA75B5" w:rsidP="00D572AE">
            <w:pPr>
              <w:spacing w:before="120"/>
              <w:rPr>
                <w:sz w:val="18"/>
                <w:szCs w:val="22"/>
              </w:rPr>
            </w:pPr>
            <w:r w:rsidRPr="00786E93">
              <w:rPr>
                <w:b/>
                <w:sz w:val="18"/>
                <w:szCs w:val="22"/>
              </w:rPr>
              <w:t>Explanation</w:t>
            </w:r>
            <w:r w:rsidRPr="00786E93">
              <w:rPr>
                <w:sz w:val="18"/>
                <w:szCs w:val="22"/>
              </w:rPr>
              <w:t xml:space="preserve">: Power analysis measures tiny voltage/current changes during RFID operations, and an oscilloscope records those power traces over time so testers can spot patterns or leaks useful for side-channel attacks. Wireshark, </w:t>
            </w:r>
            <w:proofErr w:type="spellStart"/>
            <w:r w:rsidRPr="00786E93">
              <w:rPr>
                <w:sz w:val="18"/>
                <w:szCs w:val="22"/>
              </w:rPr>
              <w:t>Nmap</w:t>
            </w:r>
            <w:proofErr w:type="spellEnd"/>
            <w:r w:rsidRPr="00786E93">
              <w:rPr>
                <w:sz w:val="18"/>
                <w:szCs w:val="22"/>
              </w:rPr>
              <w:t xml:space="preserve">, and </w:t>
            </w:r>
            <w:proofErr w:type="spellStart"/>
            <w:r w:rsidRPr="00786E93">
              <w:rPr>
                <w:sz w:val="18"/>
                <w:szCs w:val="22"/>
              </w:rPr>
              <w:t>Metasploit</w:t>
            </w:r>
            <w:proofErr w:type="spellEnd"/>
            <w:r w:rsidRPr="00786E93">
              <w:rPr>
                <w:sz w:val="18"/>
                <w:szCs w:val="22"/>
              </w:rPr>
              <w:t xml:space="preserve"> are network/protocol tools, not for measuring electrical power.</w:t>
            </w:r>
          </w:p>
          <w:p w:rsidR="00FA75B5" w:rsidRPr="00786E93" w:rsidRDefault="00FA75B5" w:rsidP="00D572AE">
            <w:pPr>
              <w:spacing w:before="120"/>
              <w:rPr>
                <w:b/>
                <w:sz w:val="18"/>
                <w:szCs w:val="18"/>
              </w:rPr>
            </w:pPr>
            <w:r w:rsidRPr="00786E93">
              <w:rPr>
                <w:b/>
                <w:sz w:val="18"/>
                <w:szCs w:val="18"/>
              </w:rPr>
              <w:t>21.</w:t>
            </w:r>
            <w:r w:rsidRPr="00786E93">
              <w:rPr>
                <w:sz w:val="18"/>
                <w:szCs w:val="18"/>
              </w:rPr>
              <w:t xml:space="preserve"> </w:t>
            </w:r>
            <w:r w:rsidRPr="00786E93">
              <w:rPr>
                <w:b/>
                <w:sz w:val="18"/>
                <w:szCs w:val="18"/>
              </w:rPr>
              <w:t>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w:t>
            </w:r>
            <w:r w:rsidRPr="00786E93">
              <w:rPr>
                <w:sz w:val="18"/>
                <w:szCs w:val="22"/>
              </w:rPr>
              <w:t xml:space="preserve"> </w:t>
            </w:r>
            <w:r w:rsidRPr="00786E93">
              <w:rPr>
                <w:sz w:val="18"/>
                <w:szCs w:val="18"/>
              </w:rPr>
              <w:t xml:space="preserve">The SSID is the name of a wireless network that is broadcast by the access point to allow devices to identify and connect. The BSSID refers to the MAC address of the access point, while MAC is a general hardware identifier, and WLAN simply refers to the wireless network itself. </w:t>
            </w:r>
          </w:p>
          <w:p w:rsidR="00FA75B5" w:rsidRPr="00786E93" w:rsidRDefault="00FA75B5" w:rsidP="00D572AE">
            <w:pPr>
              <w:spacing w:before="120"/>
              <w:rPr>
                <w:b/>
                <w:sz w:val="18"/>
                <w:szCs w:val="18"/>
              </w:rPr>
            </w:pPr>
            <w:r w:rsidRPr="00786E93">
              <w:rPr>
                <w:b/>
                <w:sz w:val="18"/>
                <w:szCs w:val="18"/>
              </w:rPr>
              <w:t>22. Answer: A</w:t>
            </w:r>
          </w:p>
          <w:p w:rsidR="00FA75B5" w:rsidRPr="00786E93" w:rsidRDefault="00FA75B5" w:rsidP="00D572AE">
            <w:pPr>
              <w:spacing w:before="120"/>
              <w:rPr>
                <w:sz w:val="18"/>
                <w:szCs w:val="18"/>
              </w:rPr>
            </w:pPr>
            <w:r w:rsidRPr="00786E93">
              <w:rPr>
                <w:b/>
                <w:sz w:val="18"/>
                <w:szCs w:val="18"/>
              </w:rPr>
              <w:lastRenderedPageBreak/>
              <w:t>Explanation:</w:t>
            </w:r>
            <w:r w:rsidRPr="00786E93">
              <w:rPr>
                <w:sz w:val="18"/>
                <w:szCs w:val="18"/>
              </w:rPr>
              <w:t xml:space="preserve"> In Open System Authentication for Wi-Fi, the process is very simple and completes in two request/response exchanges (a total of 4 frames):</w:t>
            </w:r>
          </w:p>
          <w:p w:rsidR="00FA75B5" w:rsidRPr="00786E93" w:rsidRDefault="00FA75B5" w:rsidP="00FA75B5">
            <w:pPr>
              <w:numPr>
                <w:ilvl w:val="0"/>
                <w:numId w:val="10"/>
              </w:numPr>
              <w:spacing w:before="120"/>
              <w:rPr>
                <w:sz w:val="18"/>
                <w:szCs w:val="18"/>
              </w:rPr>
            </w:pPr>
            <w:r w:rsidRPr="00786E93">
              <w:rPr>
                <w:sz w:val="18"/>
                <w:szCs w:val="18"/>
              </w:rPr>
              <w:t>Authentication Request (Client -&gt; AP)</w:t>
            </w:r>
          </w:p>
          <w:p w:rsidR="00FA75B5" w:rsidRPr="00786E93" w:rsidRDefault="00FA75B5" w:rsidP="00FA75B5">
            <w:pPr>
              <w:numPr>
                <w:ilvl w:val="0"/>
                <w:numId w:val="10"/>
              </w:numPr>
              <w:spacing w:before="120"/>
              <w:rPr>
                <w:sz w:val="18"/>
                <w:szCs w:val="18"/>
              </w:rPr>
            </w:pPr>
            <w:r w:rsidRPr="00786E93">
              <w:rPr>
                <w:sz w:val="18"/>
                <w:szCs w:val="18"/>
              </w:rPr>
              <w:t>Authentication Response (AP -&gt; Client)</w:t>
            </w:r>
          </w:p>
          <w:p w:rsidR="00FA75B5" w:rsidRPr="00786E93" w:rsidRDefault="00FA75B5" w:rsidP="00FA75B5">
            <w:pPr>
              <w:numPr>
                <w:ilvl w:val="0"/>
                <w:numId w:val="10"/>
              </w:numPr>
              <w:spacing w:before="120"/>
              <w:rPr>
                <w:sz w:val="18"/>
                <w:szCs w:val="18"/>
              </w:rPr>
            </w:pPr>
            <w:r w:rsidRPr="00786E93">
              <w:rPr>
                <w:sz w:val="18"/>
                <w:szCs w:val="18"/>
              </w:rPr>
              <w:t>Association Request (Client -&gt; AP)</w:t>
            </w:r>
          </w:p>
          <w:p w:rsidR="00FA75B5" w:rsidRPr="00786E93" w:rsidRDefault="00FA75B5" w:rsidP="00FA75B5">
            <w:pPr>
              <w:numPr>
                <w:ilvl w:val="0"/>
                <w:numId w:val="10"/>
              </w:numPr>
              <w:spacing w:before="120"/>
              <w:rPr>
                <w:sz w:val="18"/>
                <w:szCs w:val="18"/>
              </w:rPr>
            </w:pPr>
            <w:r w:rsidRPr="00786E93">
              <w:rPr>
                <w:sz w:val="18"/>
                <w:szCs w:val="18"/>
              </w:rPr>
              <w:t>Association Response (AP -&gt; Client)</w:t>
            </w:r>
          </w:p>
          <w:p w:rsidR="00FA75B5" w:rsidRPr="00786E93" w:rsidRDefault="00FA75B5" w:rsidP="00D572AE">
            <w:pPr>
              <w:spacing w:before="120"/>
              <w:rPr>
                <w:sz w:val="18"/>
                <w:szCs w:val="18"/>
              </w:rPr>
            </w:pPr>
            <w:r w:rsidRPr="00786E93">
              <w:rPr>
                <w:sz w:val="18"/>
                <w:szCs w:val="18"/>
              </w:rPr>
              <w:t>These four frames complete the authentication and association process in an open (non-encrypted) Wi-Fi network.</w:t>
            </w:r>
          </w:p>
          <w:p w:rsidR="00FA75B5" w:rsidRPr="00786E93" w:rsidRDefault="00FA75B5" w:rsidP="00D572AE">
            <w:pPr>
              <w:spacing w:before="120"/>
              <w:rPr>
                <w:b/>
                <w:sz w:val="18"/>
                <w:szCs w:val="18"/>
              </w:rPr>
            </w:pPr>
            <w:r w:rsidRPr="00786E93">
              <w:rPr>
                <w:b/>
                <w:sz w:val="18"/>
                <w:szCs w:val="18"/>
              </w:rPr>
              <w:t>23. Answer: D</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IEEE 802.1x is a focused solution for the WLAN framework offering Central Authentication. IEEE 802. 1x </w:t>
            </w:r>
            <w:r w:rsidRPr="00786E93">
              <w:rPr>
                <w:noProof/>
                <w:sz w:val="18"/>
                <w:szCs w:val="18"/>
              </w:rPr>
              <w:t>is deployed</w:t>
            </w:r>
            <w:r w:rsidRPr="00786E93">
              <w:rPr>
                <w:sz w:val="18"/>
                <w:szCs w:val="18"/>
              </w:rPr>
              <w:t xml:space="preserve"> with Extensible Authentication Protocol (EAP) as a WLAN Security Solution.</w:t>
            </w:r>
          </w:p>
          <w:p w:rsidR="00FA75B5" w:rsidRPr="00786E93" w:rsidRDefault="00FA75B5" w:rsidP="00D572AE">
            <w:pPr>
              <w:spacing w:before="120"/>
              <w:rPr>
                <w:b/>
                <w:sz w:val="18"/>
                <w:szCs w:val="18"/>
              </w:rPr>
            </w:pPr>
            <w:r w:rsidRPr="00786E93">
              <w:rPr>
                <w:b/>
                <w:sz w:val="18"/>
                <w:szCs w:val="18"/>
              </w:rPr>
              <w:t>24. 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Omnidirectional antennas are those antennas that radiate uniformly in all directions. The radiation pattern </w:t>
            </w:r>
            <w:r w:rsidRPr="00786E93">
              <w:rPr>
                <w:noProof/>
                <w:sz w:val="18"/>
                <w:szCs w:val="18"/>
              </w:rPr>
              <w:t>is often described</w:t>
            </w:r>
            <w:r w:rsidRPr="00786E93">
              <w:rPr>
                <w:sz w:val="18"/>
                <w:szCs w:val="18"/>
              </w:rPr>
              <w:t xml:space="preserve"> as doughnut-shaped. The most common use of omnidirectional antennas is in radio broadcasting, cell phones, and GPS. Types of omnidirectional antennas include the Dipole Antenna and the Rubber Ducky Antenna.</w:t>
            </w:r>
          </w:p>
          <w:p w:rsidR="00FA75B5" w:rsidRPr="00786E93" w:rsidRDefault="00FA75B5" w:rsidP="00D572AE">
            <w:pPr>
              <w:spacing w:before="120"/>
              <w:rPr>
                <w:b/>
                <w:sz w:val="18"/>
                <w:szCs w:val="18"/>
              </w:rPr>
            </w:pPr>
            <w:r w:rsidRPr="00786E93">
              <w:rPr>
                <w:b/>
                <w:sz w:val="18"/>
                <w:szCs w:val="18"/>
              </w:rPr>
              <w:t>25. 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WEP uses a 24-bit Initialization Vector (IV) to ensure confidentiality and integrity in creating a stream cipher RC4 with a Cyclic Redundant Check (CRC). Standard 64-bit WEP uses a 40-bit key, 128-bit WEP uses a 104-bit key, and 256-bit WEP uses a 232-bit key. Authentications used with WEP are Open System Authentication and Shared Key Authentication.</w:t>
            </w:r>
          </w:p>
          <w:p w:rsidR="00FA75B5" w:rsidRPr="00786E93" w:rsidRDefault="00FA75B5" w:rsidP="00D572AE">
            <w:pPr>
              <w:spacing w:before="120"/>
              <w:rPr>
                <w:b/>
                <w:sz w:val="18"/>
                <w:szCs w:val="18"/>
              </w:rPr>
            </w:pPr>
            <w:r w:rsidRPr="00786E93">
              <w:rPr>
                <w:b/>
                <w:sz w:val="18"/>
                <w:szCs w:val="18"/>
              </w:rPr>
              <w:t>26.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Temporal Key Integrity Protocol (TKIP) is a legacy Wi-Fi encryption protocol introduced in WPA to address WEP's vulnerabilities. It ensures per-packet keying by dynamically generating a unique 128-bit RC4 key for each packet through a key mixing function that combines the temporal key, initialization vector, and packet sequence counter.</w:t>
            </w:r>
          </w:p>
          <w:p w:rsidR="00FA75B5" w:rsidRPr="00786E93" w:rsidRDefault="00FA75B5" w:rsidP="00D572AE">
            <w:pPr>
              <w:spacing w:before="120"/>
              <w:rPr>
                <w:b/>
                <w:sz w:val="18"/>
                <w:szCs w:val="18"/>
              </w:rPr>
            </w:pPr>
            <w:r w:rsidRPr="00786E93">
              <w:rPr>
                <w:b/>
                <w:sz w:val="18"/>
                <w:szCs w:val="18"/>
              </w:rPr>
              <w:t>27. Answer: D</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w:t>
            </w:r>
            <w:proofErr w:type="spellStart"/>
            <w:r w:rsidRPr="00786E93">
              <w:rPr>
                <w:sz w:val="18"/>
                <w:szCs w:val="18"/>
              </w:rPr>
              <w:t>BlueSmack</w:t>
            </w:r>
            <w:proofErr w:type="spellEnd"/>
            <w:r w:rsidRPr="00786E93">
              <w:rPr>
                <w:sz w:val="18"/>
                <w:szCs w:val="18"/>
              </w:rPr>
              <w:t xml:space="preserve"> is a type of </w:t>
            </w:r>
            <w:proofErr w:type="spellStart"/>
            <w:r w:rsidRPr="00786E93">
              <w:rPr>
                <w:sz w:val="18"/>
                <w:szCs w:val="18"/>
              </w:rPr>
              <w:t>DoS</w:t>
            </w:r>
            <w:proofErr w:type="spellEnd"/>
            <w:r w:rsidRPr="00786E93">
              <w:rPr>
                <w:sz w:val="18"/>
                <w:szCs w:val="18"/>
              </w:rPr>
              <w:t xml:space="preserve"> attack for Bluetooth. In </w:t>
            </w:r>
            <w:proofErr w:type="spellStart"/>
            <w:r w:rsidRPr="00786E93">
              <w:rPr>
                <w:sz w:val="18"/>
                <w:szCs w:val="18"/>
              </w:rPr>
              <w:t>BlueSmacking</w:t>
            </w:r>
            <w:proofErr w:type="spellEnd"/>
            <w:r w:rsidRPr="00786E93">
              <w:rPr>
                <w:sz w:val="18"/>
                <w:szCs w:val="18"/>
              </w:rPr>
              <w:t xml:space="preserve">, the target device </w:t>
            </w:r>
            <w:r w:rsidRPr="00786E93">
              <w:rPr>
                <w:noProof/>
                <w:sz w:val="18"/>
                <w:szCs w:val="18"/>
              </w:rPr>
              <w:t>is flooded</w:t>
            </w:r>
            <w:r w:rsidRPr="00786E93">
              <w:rPr>
                <w:sz w:val="18"/>
                <w:szCs w:val="18"/>
              </w:rPr>
              <w:t xml:space="preserve"> by random packets. Ping of death is used to launch this Bluetooth attack; flooding a large number of echo packets causes </w:t>
            </w:r>
            <w:proofErr w:type="spellStart"/>
            <w:r w:rsidRPr="00786E93">
              <w:rPr>
                <w:sz w:val="18"/>
                <w:szCs w:val="18"/>
              </w:rPr>
              <w:t>DoS</w:t>
            </w:r>
            <w:proofErr w:type="spellEnd"/>
            <w:r w:rsidRPr="00786E93">
              <w:rPr>
                <w:sz w:val="18"/>
                <w:szCs w:val="18"/>
              </w:rPr>
              <w:t>.</w:t>
            </w:r>
          </w:p>
          <w:p w:rsidR="00FA75B5" w:rsidRPr="00786E93" w:rsidRDefault="00FA75B5" w:rsidP="00D572AE">
            <w:pPr>
              <w:spacing w:before="120"/>
              <w:rPr>
                <w:b/>
                <w:sz w:val="18"/>
                <w:szCs w:val="18"/>
              </w:rPr>
            </w:pPr>
            <w:r w:rsidRPr="00786E93">
              <w:rPr>
                <w:b/>
                <w:sz w:val="18"/>
                <w:szCs w:val="18"/>
              </w:rPr>
              <w:t>28. Answer: A</w:t>
            </w:r>
          </w:p>
          <w:p w:rsidR="00FA75B5" w:rsidRPr="00786E93" w:rsidRDefault="00FA75B5" w:rsidP="00D572AE">
            <w:pPr>
              <w:spacing w:before="120"/>
              <w:rPr>
                <w:sz w:val="18"/>
                <w:szCs w:val="22"/>
              </w:rPr>
            </w:pPr>
            <w:r w:rsidRPr="00786E93">
              <w:rPr>
                <w:b/>
                <w:sz w:val="18"/>
                <w:szCs w:val="18"/>
              </w:rPr>
              <w:t>Explanation:</w:t>
            </w:r>
            <w:r w:rsidRPr="00786E93">
              <w:rPr>
                <w:sz w:val="18"/>
                <w:szCs w:val="18"/>
              </w:rPr>
              <w:t xml:space="preserve"> </w:t>
            </w:r>
            <w:proofErr w:type="spellStart"/>
            <w:r w:rsidRPr="00786E93">
              <w:rPr>
                <w:sz w:val="18"/>
                <w:szCs w:val="18"/>
              </w:rPr>
              <w:t>BlueBugging</w:t>
            </w:r>
            <w:proofErr w:type="spellEnd"/>
            <w:r w:rsidRPr="00786E93">
              <w:rPr>
                <w:sz w:val="18"/>
                <w:szCs w:val="18"/>
              </w:rPr>
              <w:t xml:space="preserve"> is another type of Bluetooth attack in which an attacker exploits a Bluetooth device to gain access and compromise its security. </w:t>
            </w:r>
            <w:proofErr w:type="spellStart"/>
            <w:r w:rsidRPr="00786E93">
              <w:rPr>
                <w:sz w:val="18"/>
                <w:szCs w:val="18"/>
              </w:rPr>
              <w:t>BlueBugging</w:t>
            </w:r>
            <w:proofErr w:type="spellEnd"/>
            <w:r w:rsidRPr="00786E93">
              <w:rPr>
                <w:sz w:val="18"/>
                <w:szCs w:val="18"/>
              </w:rPr>
              <w:t xml:space="preserve"> is a technique </w:t>
            </w:r>
            <w:r w:rsidRPr="00786E93">
              <w:rPr>
                <w:noProof/>
                <w:sz w:val="18"/>
                <w:szCs w:val="18"/>
              </w:rPr>
              <w:t>to access the Bluetooth-enabled device remotely</w:t>
            </w:r>
            <w:r w:rsidRPr="00786E93">
              <w:rPr>
                <w:sz w:val="18"/>
                <w:szCs w:val="18"/>
              </w:rPr>
              <w:t>.</w:t>
            </w:r>
          </w:p>
        </w:tc>
      </w:tr>
    </w:tbl>
    <w:p w:rsidR="00FA75B5" w:rsidRPr="00786E93" w:rsidRDefault="00FA75B5" w:rsidP="00FA75B5">
      <w:pPr>
        <w:spacing w:before="120"/>
        <w:jc w:val="left"/>
        <w:rPr>
          <w:rFonts w:cstheme="majorBidi"/>
          <w:b/>
          <w:bCs/>
          <w:noProof/>
          <w:color w:val="171717"/>
          <w:sz w:val="18"/>
          <w:szCs w:val="22"/>
          <w:lang w:eastAsia="en-US"/>
        </w:rPr>
      </w:pPr>
    </w:p>
    <w:p w:rsidR="00FA75B5" w:rsidRPr="00786E93" w:rsidRDefault="00FA75B5" w:rsidP="00FA75B5">
      <w:pPr>
        <w:pStyle w:val="Heading2"/>
      </w:pPr>
      <w:bookmarkStart w:id="24" w:name="_Toc213229557"/>
      <w:r w:rsidRPr="00786E93">
        <w:t>Chapter 11: IoT Penetration Testing</w:t>
      </w:r>
      <w:bookmarkEnd w:id="24"/>
    </w:p>
    <w:tbl>
      <w:tblPr>
        <w:tblStyle w:val="TableGrid3"/>
        <w:tblW w:w="9180" w:type="dxa"/>
        <w:tblInd w:w="-95" w:type="dxa"/>
        <w:tblLook w:val="04A0" w:firstRow="1" w:lastRow="0" w:firstColumn="1" w:lastColumn="0" w:noHBand="0" w:noVBand="1"/>
      </w:tblPr>
      <w:tblGrid>
        <w:gridCol w:w="9180"/>
      </w:tblGrid>
      <w:tr w:rsidR="00FA75B5" w:rsidRPr="00786E93" w:rsidTr="00FA75B5">
        <w:tc>
          <w:tcPr>
            <w:tcW w:w="9180" w:type="dxa"/>
            <w:shd w:val="clear" w:color="auto" w:fill="F2F2F2" w:themeFill="background1" w:themeFillShade="F2"/>
          </w:tcPr>
          <w:p w:rsidR="00FA75B5" w:rsidRPr="00786E93" w:rsidRDefault="00FA75B5" w:rsidP="00D572AE">
            <w:pPr>
              <w:spacing w:before="120"/>
              <w:rPr>
                <w:b/>
                <w:sz w:val="18"/>
                <w:szCs w:val="28"/>
              </w:rPr>
            </w:pPr>
            <w:r w:rsidRPr="00786E93">
              <w:rPr>
                <w:b/>
                <w:sz w:val="18"/>
                <w:szCs w:val="28"/>
              </w:rPr>
              <w:t>1. Answer: B</w:t>
            </w:r>
          </w:p>
          <w:p w:rsidR="00FA75B5" w:rsidRPr="00786E93" w:rsidRDefault="00FA75B5" w:rsidP="00D572AE">
            <w:pPr>
              <w:spacing w:before="120"/>
              <w:rPr>
                <w:sz w:val="18"/>
                <w:szCs w:val="28"/>
              </w:rPr>
            </w:pPr>
            <w:r w:rsidRPr="00786E93">
              <w:rPr>
                <w:b/>
                <w:sz w:val="18"/>
                <w:szCs w:val="28"/>
              </w:rPr>
              <w:t xml:space="preserve">Explanation: </w:t>
            </w:r>
            <w:r w:rsidRPr="00786E93">
              <w:rPr>
                <w:sz w:val="18"/>
                <w:szCs w:val="20"/>
              </w:rPr>
              <w:t xml:space="preserve"> </w:t>
            </w:r>
            <w:r w:rsidRPr="00786E93">
              <w:rPr>
                <w:bCs/>
                <w:sz w:val="18"/>
                <w:szCs w:val="28"/>
              </w:rPr>
              <w:t xml:space="preserve">The architecture of </w:t>
            </w:r>
            <w:proofErr w:type="spellStart"/>
            <w:r w:rsidRPr="00786E93">
              <w:rPr>
                <w:bCs/>
                <w:sz w:val="18"/>
                <w:szCs w:val="28"/>
              </w:rPr>
              <w:t>IoT</w:t>
            </w:r>
            <w:proofErr w:type="spellEnd"/>
            <w:r w:rsidRPr="00786E93">
              <w:rPr>
                <w:bCs/>
                <w:sz w:val="18"/>
                <w:szCs w:val="28"/>
              </w:rPr>
              <w:t xml:space="preserve"> is based on five layers, each of which has an important role in data flow and service delivery. The edge technology layer consists of sensors, RFID, and other devices that collect data from the environment. The access gateway layer handles data preprocessing, security functions, and transmission to the next stage. The internet layer ensures reliable communication and networking between devices using protocols like Wi-Fi, 4G/5G, or </w:t>
            </w:r>
            <w:proofErr w:type="spellStart"/>
            <w:r w:rsidRPr="00786E93">
              <w:rPr>
                <w:bCs/>
                <w:sz w:val="18"/>
                <w:szCs w:val="28"/>
              </w:rPr>
              <w:t>Zigbee</w:t>
            </w:r>
            <w:proofErr w:type="spellEnd"/>
            <w:r w:rsidRPr="00786E93">
              <w:rPr>
                <w:bCs/>
                <w:sz w:val="18"/>
                <w:szCs w:val="28"/>
              </w:rPr>
              <w:t xml:space="preserve">. The middleware layer processes, stores, and manages the data, providing an interface between </w:t>
            </w:r>
            <w:r w:rsidRPr="00786E93">
              <w:rPr>
                <w:bCs/>
                <w:sz w:val="18"/>
                <w:szCs w:val="28"/>
              </w:rPr>
              <w:lastRenderedPageBreak/>
              <w:t xml:space="preserve">hardware and applications. Finally, the application layer delivers </w:t>
            </w:r>
            <w:proofErr w:type="spellStart"/>
            <w:r w:rsidRPr="00786E93">
              <w:rPr>
                <w:bCs/>
                <w:sz w:val="18"/>
                <w:szCs w:val="28"/>
              </w:rPr>
              <w:t>IoT</w:t>
            </w:r>
            <w:proofErr w:type="spellEnd"/>
            <w:r w:rsidRPr="00786E93">
              <w:rPr>
                <w:bCs/>
                <w:sz w:val="18"/>
                <w:szCs w:val="28"/>
              </w:rPr>
              <w:t xml:space="preserve"> services to end users in areas such as smart cities, healthcare, and industrial automation.</w:t>
            </w:r>
            <w:r w:rsidRPr="00786E93" w:rsidDel="00EF67B4">
              <w:rPr>
                <w:b/>
                <w:sz w:val="18"/>
                <w:szCs w:val="28"/>
              </w:rPr>
              <w:t xml:space="preserve"> </w:t>
            </w:r>
          </w:p>
          <w:p w:rsidR="00FA75B5" w:rsidRPr="00786E93" w:rsidRDefault="00FA75B5" w:rsidP="00D572AE">
            <w:pPr>
              <w:spacing w:before="120"/>
              <w:rPr>
                <w:b/>
                <w:sz w:val="18"/>
                <w:szCs w:val="28"/>
              </w:rPr>
            </w:pPr>
            <w:r w:rsidRPr="00786E93">
              <w:rPr>
                <w:b/>
                <w:sz w:val="18"/>
                <w:szCs w:val="28"/>
              </w:rPr>
              <w:t xml:space="preserve">2. Answer: A </w:t>
            </w:r>
          </w:p>
          <w:p w:rsidR="00FA75B5" w:rsidRPr="00786E93" w:rsidRDefault="00FA75B5" w:rsidP="00D572AE">
            <w:pPr>
              <w:spacing w:before="120"/>
              <w:rPr>
                <w:b/>
                <w:sz w:val="18"/>
                <w:szCs w:val="28"/>
              </w:rPr>
            </w:pPr>
            <w:r w:rsidRPr="00786E93">
              <w:rPr>
                <w:b/>
                <w:sz w:val="18"/>
                <w:szCs w:val="28"/>
              </w:rPr>
              <w:t xml:space="preserve">Explanation: </w:t>
            </w:r>
            <w:r w:rsidRPr="00786E93">
              <w:rPr>
                <w:sz w:val="18"/>
                <w:szCs w:val="28"/>
              </w:rPr>
              <w:t xml:space="preserve">The middleware layer in </w:t>
            </w:r>
            <w:proofErr w:type="spellStart"/>
            <w:r w:rsidRPr="00786E93">
              <w:rPr>
                <w:sz w:val="18"/>
                <w:szCs w:val="28"/>
              </w:rPr>
              <w:t>IoT</w:t>
            </w:r>
            <w:proofErr w:type="spellEnd"/>
            <w:r w:rsidRPr="00786E93">
              <w:rPr>
                <w:sz w:val="18"/>
                <w:szCs w:val="28"/>
              </w:rPr>
              <w:t xml:space="preserve"> architecture is responsible for device and information management. It acts as a bridge between the hardware (sensors, devices, and networks) and the applications. This layer processes, stores, and manages data, ensuring smooth communication and interoperability among heterogeneous </w:t>
            </w:r>
            <w:proofErr w:type="spellStart"/>
            <w:r w:rsidRPr="00786E93">
              <w:rPr>
                <w:sz w:val="18"/>
                <w:szCs w:val="28"/>
              </w:rPr>
              <w:t>IoT</w:t>
            </w:r>
            <w:proofErr w:type="spellEnd"/>
            <w:r w:rsidRPr="00786E93">
              <w:rPr>
                <w:sz w:val="18"/>
                <w:szCs w:val="28"/>
              </w:rPr>
              <w:t xml:space="preserve"> devices. It also provides services like data filtering, aggregation, resource discovery, and security, making it easier for the application layer to deliver meaningful </w:t>
            </w:r>
            <w:proofErr w:type="spellStart"/>
            <w:r w:rsidRPr="00786E93">
              <w:rPr>
                <w:sz w:val="18"/>
                <w:szCs w:val="28"/>
              </w:rPr>
              <w:t>IoT</w:t>
            </w:r>
            <w:proofErr w:type="spellEnd"/>
            <w:r w:rsidRPr="00786E93">
              <w:rPr>
                <w:sz w:val="18"/>
                <w:szCs w:val="28"/>
              </w:rPr>
              <w:t xml:space="preserve"> services to end users.</w:t>
            </w:r>
          </w:p>
          <w:p w:rsidR="00FA75B5" w:rsidRPr="00786E93" w:rsidRDefault="00FA75B5" w:rsidP="00D572AE">
            <w:pPr>
              <w:spacing w:before="120"/>
              <w:rPr>
                <w:sz w:val="18"/>
                <w:szCs w:val="28"/>
              </w:rPr>
            </w:pPr>
            <w:r w:rsidRPr="00786E93">
              <w:rPr>
                <w:b/>
                <w:sz w:val="18"/>
                <w:szCs w:val="28"/>
              </w:rPr>
              <w:t xml:space="preserve">3. Answer: C </w:t>
            </w:r>
          </w:p>
          <w:p w:rsidR="00FA75B5" w:rsidRPr="00786E93" w:rsidRDefault="00FA75B5" w:rsidP="00D572AE">
            <w:pPr>
              <w:spacing w:before="120"/>
              <w:rPr>
                <w:b/>
                <w:sz w:val="18"/>
                <w:szCs w:val="28"/>
              </w:rPr>
            </w:pPr>
            <w:r w:rsidRPr="00786E93">
              <w:rPr>
                <w:b/>
                <w:sz w:val="18"/>
                <w:szCs w:val="28"/>
              </w:rPr>
              <w:t xml:space="preserve">Explanation: </w:t>
            </w:r>
            <w:r w:rsidRPr="00786E93">
              <w:rPr>
                <w:sz w:val="18"/>
                <w:szCs w:val="28"/>
              </w:rPr>
              <w:t xml:space="preserve">The access gateway layer in </w:t>
            </w:r>
            <w:proofErr w:type="spellStart"/>
            <w:r w:rsidRPr="00786E93">
              <w:rPr>
                <w:sz w:val="18"/>
                <w:szCs w:val="28"/>
              </w:rPr>
              <w:t>IoT</w:t>
            </w:r>
            <w:proofErr w:type="spellEnd"/>
            <w:r w:rsidRPr="00786E93">
              <w:rPr>
                <w:sz w:val="18"/>
                <w:szCs w:val="28"/>
              </w:rPr>
              <w:t xml:space="preserve"> architecture is responsible for protocol translation and messaging. Since </w:t>
            </w:r>
            <w:proofErr w:type="spellStart"/>
            <w:r w:rsidRPr="00786E93">
              <w:rPr>
                <w:sz w:val="18"/>
                <w:szCs w:val="28"/>
              </w:rPr>
              <w:t>IoT</w:t>
            </w:r>
            <w:proofErr w:type="spellEnd"/>
            <w:r w:rsidRPr="00786E93">
              <w:rPr>
                <w:sz w:val="18"/>
                <w:szCs w:val="28"/>
              </w:rPr>
              <w:t xml:space="preserve"> devices often use different communication protocols, this layer ensures interoperability by converting data into a common format. It also handles messaging, security functions, and sometimes data preprocessing before sending it to the internet or the middleware layer. This makes it a crucial layer for enabling seamless communication between diverse </w:t>
            </w:r>
            <w:proofErr w:type="spellStart"/>
            <w:r w:rsidRPr="00786E93">
              <w:rPr>
                <w:sz w:val="18"/>
                <w:szCs w:val="28"/>
              </w:rPr>
              <w:t>IoT</w:t>
            </w:r>
            <w:proofErr w:type="spellEnd"/>
            <w:r w:rsidRPr="00786E93">
              <w:rPr>
                <w:sz w:val="18"/>
                <w:szCs w:val="28"/>
              </w:rPr>
              <w:t xml:space="preserve"> devices and networks.</w:t>
            </w:r>
          </w:p>
          <w:p w:rsidR="00FA75B5" w:rsidRPr="00786E93" w:rsidRDefault="00FA75B5" w:rsidP="00D572AE">
            <w:pPr>
              <w:spacing w:before="120"/>
              <w:rPr>
                <w:sz w:val="18"/>
                <w:szCs w:val="28"/>
              </w:rPr>
            </w:pPr>
            <w:r w:rsidRPr="00786E93">
              <w:rPr>
                <w:b/>
                <w:sz w:val="18"/>
                <w:szCs w:val="28"/>
              </w:rPr>
              <w:t xml:space="preserve">4. Answer: B </w:t>
            </w:r>
          </w:p>
          <w:p w:rsidR="00FA75B5" w:rsidRPr="00786E93" w:rsidRDefault="00FA75B5" w:rsidP="00D572AE">
            <w:pPr>
              <w:spacing w:before="120"/>
              <w:rPr>
                <w:b/>
                <w:sz w:val="18"/>
                <w:szCs w:val="28"/>
              </w:rPr>
            </w:pPr>
            <w:r w:rsidRPr="00786E93">
              <w:rPr>
                <w:b/>
                <w:sz w:val="18"/>
                <w:szCs w:val="28"/>
              </w:rPr>
              <w:t xml:space="preserve">Explanation: </w:t>
            </w:r>
            <w:r w:rsidRPr="00786E93">
              <w:rPr>
                <w:sz w:val="18"/>
                <w:szCs w:val="28"/>
              </w:rPr>
              <w:t xml:space="preserve">In the device-to-cloud model, an </w:t>
            </w:r>
            <w:proofErr w:type="spellStart"/>
            <w:r w:rsidRPr="00786E93">
              <w:rPr>
                <w:sz w:val="18"/>
                <w:szCs w:val="28"/>
              </w:rPr>
              <w:t>IoT</w:t>
            </w:r>
            <w:proofErr w:type="spellEnd"/>
            <w:r w:rsidRPr="00786E93">
              <w:rPr>
                <w:sz w:val="18"/>
                <w:szCs w:val="28"/>
              </w:rPr>
              <w:t xml:space="preserve"> device communicates directly with the application server using internet connectivity. The device sends data to cloud services, where it is processed, stored, and analyzed, and then delivers results back to the user through applications. This model is common in smart home devices, wearables, and industrial </w:t>
            </w:r>
            <w:proofErr w:type="spellStart"/>
            <w:r w:rsidRPr="00786E93">
              <w:rPr>
                <w:sz w:val="18"/>
                <w:szCs w:val="28"/>
              </w:rPr>
              <w:t>IoT</w:t>
            </w:r>
            <w:proofErr w:type="spellEnd"/>
            <w:r w:rsidRPr="00786E93">
              <w:rPr>
                <w:sz w:val="18"/>
                <w:szCs w:val="28"/>
              </w:rPr>
              <w:t>, as it offers scalability and centralized management but depends heavily on reliable internet connectivity.</w:t>
            </w:r>
          </w:p>
          <w:p w:rsidR="00FA75B5" w:rsidRPr="00786E93" w:rsidRDefault="00FA75B5" w:rsidP="00D572AE">
            <w:pPr>
              <w:spacing w:before="120"/>
              <w:rPr>
                <w:sz w:val="18"/>
                <w:szCs w:val="28"/>
              </w:rPr>
            </w:pPr>
            <w:r w:rsidRPr="00786E93">
              <w:rPr>
                <w:b/>
                <w:sz w:val="18"/>
                <w:szCs w:val="28"/>
              </w:rPr>
              <w:t xml:space="preserve">5. Answer: A </w:t>
            </w:r>
          </w:p>
          <w:p w:rsidR="00FA75B5" w:rsidRPr="00786E93" w:rsidRDefault="00FA75B5" w:rsidP="00D572AE">
            <w:pPr>
              <w:spacing w:before="120"/>
              <w:rPr>
                <w:b/>
                <w:sz w:val="18"/>
                <w:szCs w:val="28"/>
              </w:rPr>
            </w:pPr>
            <w:r w:rsidRPr="00786E93">
              <w:rPr>
                <w:b/>
                <w:sz w:val="18"/>
                <w:szCs w:val="28"/>
              </w:rPr>
              <w:t xml:space="preserve">Explanation: </w:t>
            </w:r>
            <w:r w:rsidRPr="00786E93">
              <w:rPr>
                <w:sz w:val="18"/>
                <w:szCs w:val="20"/>
              </w:rPr>
              <w:t xml:space="preserve"> </w:t>
            </w:r>
            <w:r w:rsidRPr="00786E93">
              <w:rPr>
                <w:sz w:val="18"/>
                <w:szCs w:val="28"/>
              </w:rPr>
              <w:t xml:space="preserve">A rolling code attack, also known as a replay attack, happens when an attacker records a valid transmission (such as a signal from a key fob to unlock a car or </w:t>
            </w:r>
            <w:proofErr w:type="spellStart"/>
            <w:r w:rsidRPr="00786E93">
              <w:rPr>
                <w:sz w:val="18"/>
                <w:szCs w:val="28"/>
              </w:rPr>
              <w:t>IoT</w:t>
            </w:r>
            <w:proofErr w:type="spellEnd"/>
            <w:r w:rsidRPr="00786E93">
              <w:rPr>
                <w:sz w:val="18"/>
                <w:szCs w:val="28"/>
              </w:rPr>
              <w:t xml:space="preserve"> device) and later replays it to trick the receiver into performing the same action, like unlocking. This exploit bypasses authentication since the system believes the replayed signal is legitimate. It is a common threat in wireless </w:t>
            </w:r>
            <w:proofErr w:type="spellStart"/>
            <w:r w:rsidRPr="00786E93">
              <w:rPr>
                <w:sz w:val="18"/>
                <w:szCs w:val="28"/>
              </w:rPr>
              <w:t>IoT</w:t>
            </w:r>
            <w:proofErr w:type="spellEnd"/>
            <w:r w:rsidRPr="00786E93">
              <w:rPr>
                <w:sz w:val="18"/>
                <w:szCs w:val="28"/>
              </w:rPr>
              <w:t xml:space="preserve"> devices, especially in automotive keyless entry systems.</w:t>
            </w:r>
          </w:p>
          <w:p w:rsidR="00FA75B5" w:rsidRPr="00786E93" w:rsidRDefault="00FA75B5" w:rsidP="00D572AE">
            <w:pPr>
              <w:spacing w:before="120"/>
              <w:rPr>
                <w:b/>
                <w:bCs/>
                <w:sz w:val="18"/>
                <w:szCs w:val="28"/>
              </w:rPr>
            </w:pPr>
            <w:r w:rsidRPr="00786E93">
              <w:rPr>
                <w:b/>
                <w:bCs/>
                <w:sz w:val="18"/>
                <w:szCs w:val="28"/>
              </w:rPr>
              <w:t xml:space="preserve">6. Answer: A </w:t>
            </w:r>
          </w:p>
          <w:p w:rsidR="00FA75B5" w:rsidRPr="00786E93" w:rsidRDefault="00FA75B5" w:rsidP="00D572AE">
            <w:pPr>
              <w:spacing w:before="120"/>
              <w:rPr>
                <w:b/>
                <w:bCs/>
                <w:sz w:val="18"/>
                <w:szCs w:val="28"/>
              </w:rPr>
            </w:pPr>
            <w:r w:rsidRPr="00786E93">
              <w:rPr>
                <w:b/>
                <w:bCs/>
                <w:sz w:val="18"/>
                <w:szCs w:val="28"/>
              </w:rPr>
              <w:t xml:space="preserve">Explanation: </w:t>
            </w:r>
            <w:proofErr w:type="spellStart"/>
            <w:r w:rsidRPr="00786E93">
              <w:rPr>
                <w:sz w:val="18"/>
                <w:szCs w:val="28"/>
              </w:rPr>
              <w:t>Metasploit</w:t>
            </w:r>
            <w:proofErr w:type="spellEnd"/>
            <w:r w:rsidRPr="00786E93">
              <w:rPr>
                <w:sz w:val="18"/>
                <w:szCs w:val="28"/>
              </w:rPr>
              <w:t xml:space="preserve"> is a widely used framework for developing, testing, and executing exploits against target systems during penetration tests. It provides a library of payloads, exploits, and auxiliary modules that let security professionals validate vulnerabilities, demonstrate impact, and verify defenses. </w:t>
            </w:r>
            <w:proofErr w:type="spellStart"/>
            <w:r w:rsidRPr="00786E93">
              <w:rPr>
                <w:sz w:val="18"/>
                <w:szCs w:val="28"/>
              </w:rPr>
              <w:t>Metasploit</w:t>
            </w:r>
            <w:proofErr w:type="spellEnd"/>
            <w:r w:rsidRPr="00786E93">
              <w:rPr>
                <w:sz w:val="18"/>
                <w:szCs w:val="28"/>
              </w:rPr>
              <w:t xml:space="preserve"> helps simulate real attacker techniques to improve an organization’s security posture.</w:t>
            </w:r>
          </w:p>
          <w:p w:rsidR="00FA75B5" w:rsidRPr="00786E93" w:rsidRDefault="00FA75B5" w:rsidP="00D572AE">
            <w:pPr>
              <w:spacing w:before="120"/>
              <w:rPr>
                <w:b/>
                <w:bCs/>
                <w:sz w:val="18"/>
                <w:szCs w:val="28"/>
              </w:rPr>
            </w:pPr>
            <w:r w:rsidRPr="00786E93">
              <w:rPr>
                <w:b/>
                <w:bCs/>
                <w:sz w:val="18"/>
                <w:szCs w:val="28"/>
              </w:rPr>
              <w:t xml:space="preserve">7. Answer: C </w:t>
            </w:r>
          </w:p>
          <w:p w:rsidR="00FA75B5" w:rsidRPr="00786E93" w:rsidRDefault="00FA75B5" w:rsidP="00D572AE">
            <w:pPr>
              <w:spacing w:before="120"/>
              <w:rPr>
                <w:b/>
                <w:bCs/>
                <w:sz w:val="18"/>
                <w:szCs w:val="28"/>
              </w:rPr>
            </w:pPr>
            <w:r w:rsidRPr="00786E93">
              <w:rPr>
                <w:b/>
                <w:bCs/>
                <w:sz w:val="18"/>
                <w:szCs w:val="28"/>
              </w:rPr>
              <w:t xml:space="preserve">Explanation: </w:t>
            </w:r>
            <w:r w:rsidRPr="00786E93">
              <w:rPr>
                <w:rFonts w:eastAsia="Times New Roman"/>
                <w:sz w:val="18"/>
                <w:szCs w:val="28"/>
                <w:lang w:eastAsia="en-US"/>
              </w:rPr>
              <w:t>Many companies converge IT with OT to use OT data to improve IT systems in a way that allows them to enhance business operations or generate valuable insights.</w:t>
            </w:r>
          </w:p>
          <w:p w:rsidR="00FA75B5" w:rsidRPr="00786E93" w:rsidRDefault="00FA75B5" w:rsidP="00D572AE">
            <w:pPr>
              <w:spacing w:before="120"/>
              <w:rPr>
                <w:b/>
                <w:bCs/>
                <w:sz w:val="18"/>
                <w:szCs w:val="28"/>
              </w:rPr>
            </w:pPr>
            <w:r w:rsidRPr="00786E93">
              <w:rPr>
                <w:b/>
                <w:bCs/>
                <w:sz w:val="18"/>
                <w:szCs w:val="28"/>
              </w:rPr>
              <w:t xml:space="preserve">8. Answer: C </w:t>
            </w:r>
          </w:p>
          <w:p w:rsidR="00FA75B5" w:rsidRPr="00786E93" w:rsidRDefault="00FA75B5" w:rsidP="00D572AE">
            <w:pPr>
              <w:spacing w:before="120"/>
              <w:rPr>
                <w:b/>
                <w:bCs/>
                <w:sz w:val="18"/>
                <w:szCs w:val="28"/>
              </w:rPr>
            </w:pPr>
            <w:r w:rsidRPr="00786E93">
              <w:rPr>
                <w:b/>
                <w:bCs/>
                <w:sz w:val="18"/>
                <w:szCs w:val="28"/>
              </w:rPr>
              <w:t xml:space="preserve">Explanation:  </w:t>
            </w:r>
            <w:r w:rsidRPr="00786E93">
              <w:rPr>
                <w:rFonts w:eastAsia="Times New Roman"/>
                <w:sz w:val="18"/>
                <w:szCs w:val="28"/>
                <w:lang w:eastAsia="en-US"/>
              </w:rPr>
              <w:t>Equipment-as-a-Service (</w:t>
            </w:r>
            <w:proofErr w:type="spellStart"/>
            <w:r w:rsidRPr="00786E93">
              <w:rPr>
                <w:rFonts w:eastAsia="Times New Roman"/>
                <w:sz w:val="18"/>
                <w:szCs w:val="28"/>
                <w:lang w:eastAsia="en-US"/>
              </w:rPr>
              <w:t>EaaS</w:t>
            </w:r>
            <w:proofErr w:type="spellEnd"/>
            <w:r w:rsidRPr="00786E93">
              <w:rPr>
                <w:rFonts w:eastAsia="Times New Roman"/>
                <w:sz w:val="18"/>
                <w:szCs w:val="28"/>
                <w:lang w:eastAsia="en-US"/>
              </w:rPr>
              <w:t>), in which OEMs provide their customers "pay-as-you-go" services; therefore, they can pay based on how much they utilize an asset rather than purchasing the whole asset.</w:t>
            </w:r>
          </w:p>
          <w:p w:rsidR="00FA75B5" w:rsidRPr="00786E93" w:rsidRDefault="00FA75B5" w:rsidP="00D572AE">
            <w:pPr>
              <w:spacing w:before="120"/>
              <w:rPr>
                <w:b/>
                <w:bCs/>
                <w:sz w:val="18"/>
                <w:szCs w:val="28"/>
              </w:rPr>
            </w:pPr>
            <w:r w:rsidRPr="00786E93">
              <w:rPr>
                <w:b/>
                <w:bCs/>
                <w:sz w:val="18"/>
                <w:szCs w:val="28"/>
              </w:rPr>
              <w:t xml:space="preserve">9. Answer: B </w:t>
            </w:r>
          </w:p>
          <w:p w:rsidR="00FA75B5" w:rsidRPr="00786E93" w:rsidRDefault="00FA75B5" w:rsidP="00D572AE">
            <w:pPr>
              <w:spacing w:before="120"/>
              <w:rPr>
                <w:b/>
                <w:bCs/>
                <w:sz w:val="18"/>
                <w:szCs w:val="28"/>
              </w:rPr>
            </w:pPr>
            <w:r w:rsidRPr="00786E93">
              <w:rPr>
                <w:b/>
                <w:bCs/>
                <w:sz w:val="18"/>
                <w:szCs w:val="28"/>
              </w:rPr>
              <w:t xml:space="preserve">Explanation:  </w:t>
            </w:r>
            <w:r w:rsidRPr="00786E93">
              <w:rPr>
                <w:rFonts w:eastAsia="Times New Roman"/>
                <w:sz w:val="18"/>
                <w:szCs w:val="28"/>
                <w:lang w:eastAsia="en-US"/>
              </w:rPr>
              <w:t>An IT system can link OT data on where a shipping container is located with weather and traffic data to predict the estimated delivery time to the customer</w:t>
            </w:r>
          </w:p>
          <w:p w:rsidR="00FA75B5" w:rsidRPr="00786E93" w:rsidRDefault="00FA75B5" w:rsidP="00D572AE">
            <w:pPr>
              <w:spacing w:before="120"/>
              <w:rPr>
                <w:b/>
                <w:bCs/>
                <w:sz w:val="18"/>
                <w:szCs w:val="28"/>
              </w:rPr>
            </w:pPr>
            <w:r w:rsidRPr="00786E93">
              <w:rPr>
                <w:b/>
                <w:bCs/>
                <w:sz w:val="18"/>
                <w:szCs w:val="28"/>
              </w:rPr>
              <w:t xml:space="preserve">10. Answer: B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Predictive and preventive maintenance enables a company to gather data that can be used to determine when an asset may need maintenance and then schedule that maintenance (sometimes remotely), which helps them avoid equipment downtime.</w:t>
            </w:r>
          </w:p>
          <w:p w:rsidR="00FA75B5" w:rsidRPr="00786E93" w:rsidRDefault="00FA75B5" w:rsidP="00D572AE">
            <w:pPr>
              <w:spacing w:before="120"/>
              <w:rPr>
                <w:b/>
                <w:bCs/>
                <w:sz w:val="18"/>
                <w:szCs w:val="28"/>
              </w:rPr>
            </w:pPr>
            <w:r w:rsidRPr="00786E93">
              <w:rPr>
                <w:b/>
                <w:bCs/>
                <w:sz w:val="18"/>
                <w:szCs w:val="28"/>
              </w:rPr>
              <w:lastRenderedPageBreak/>
              <w:t xml:space="preserve">11. Answer: C </w:t>
            </w:r>
          </w:p>
          <w:p w:rsidR="00FA75B5" w:rsidRPr="00786E93" w:rsidRDefault="00FA75B5" w:rsidP="00D572AE">
            <w:pPr>
              <w:spacing w:before="120"/>
              <w:rPr>
                <w:rFonts w:eastAsia="Times New Roman"/>
                <w:sz w:val="18"/>
                <w:szCs w:val="28"/>
                <w:lang w:eastAsia="en-US"/>
              </w:rPr>
            </w:pPr>
            <w:r w:rsidRPr="00786E93">
              <w:rPr>
                <w:b/>
                <w:bCs/>
                <w:sz w:val="18"/>
                <w:szCs w:val="28"/>
              </w:rPr>
              <w:t xml:space="preserve">Explanation: </w:t>
            </w:r>
            <w:r w:rsidRPr="00786E93">
              <w:rPr>
                <w:rFonts w:eastAsia="Times New Roman"/>
                <w:sz w:val="18"/>
                <w:szCs w:val="28"/>
                <w:lang w:eastAsia="en-US"/>
              </w:rPr>
              <w:t>The Operational Technology (OT) industry has a major segment called Industrial Control Systems (ICS). ICS is used to monitor, control, and automate industrial processes in sectors like energy, utilities, and manufacturing. It ensures efficiency, reliability, and safety in critical infrastructure operations.</w:t>
            </w:r>
          </w:p>
          <w:p w:rsidR="00FA75B5" w:rsidRPr="00786E93" w:rsidRDefault="00FA75B5" w:rsidP="00D572AE">
            <w:pPr>
              <w:spacing w:before="120"/>
              <w:rPr>
                <w:b/>
                <w:bCs/>
                <w:sz w:val="18"/>
                <w:szCs w:val="28"/>
              </w:rPr>
            </w:pPr>
            <w:r w:rsidRPr="00786E93">
              <w:rPr>
                <w:b/>
                <w:bCs/>
                <w:sz w:val="18"/>
                <w:szCs w:val="28"/>
              </w:rPr>
              <w:t xml:space="preserve">12. Answer: 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rFonts w:eastAsia="Times New Roman"/>
                <w:sz w:val="18"/>
                <w:szCs w:val="28"/>
                <w:lang w:eastAsia="en-US"/>
              </w:rPr>
              <w:t xml:space="preserve">Remote Terminal Units (RTUs) are specialized devices in industrial control systems that collect data from sensors and equipment, then transfer it to a central control system over a long distance. They are designed for remote monitoring and control, often using communication methods like radio, satellite, or wired networks to operate in geographically distributed sites such as power grids, pipelines, and water treatment plants. </w:t>
            </w:r>
          </w:p>
          <w:p w:rsidR="00FA75B5" w:rsidRPr="00786E93" w:rsidRDefault="00FA75B5" w:rsidP="00D572AE">
            <w:pPr>
              <w:spacing w:before="120"/>
              <w:rPr>
                <w:sz w:val="18"/>
                <w:szCs w:val="28"/>
              </w:rPr>
            </w:pPr>
            <w:r w:rsidRPr="00786E93">
              <w:rPr>
                <w:b/>
                <w:bCs/>
                <w:sz w:val="18"/>
                <w:szCs w:val="28"/>
              </w:rPr>
              <w:t xml:space="preserve">13. Answer: </w:t>
            </w:r>
            <w:r w:rsidRPr="00786E93">
              <w:rPr>
                <w:sz w:val="18"/>
                <w:szCs w:val="28"/>
              </w:rPr>
              <w:t xml:space="preserve">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Triton is a high-profile malware specifically designed to target Operational Technology (OT) systems, particularly Safety Instrumented Systems (SIS) used in critical infrastructure like oil, gas, and energy plants. Its goal is to disrupt or disable safety mechanisms, potentially leading to dangerous physical consequences. This makes Triton one of the most significant cyber threats in the OT domain.</w:t>
            </w:r>
          </w:p>
          <w:p w:rsidR="00FA75B5" w:rsidRPr="00786E93" w:rsidRDefault="00FA75B5" w:rsidP="00D572AE">
            <w:pPr>
              <w:spacing w:before="120"/>
              <w:rPr>
                <w:b/>
                <w:bCs/>
                <w:sz w:val="18"/>
                <w:szCs w:val="28"/>
              </w:rPr>
            </w:pPr>
            <w:r w:rsidRPr="00786E93">
              <w:rPr>
                <w:b/>
                <w:bCs/>
                <w:sz w:val="18"/>
                <w:szCs w:val="28"/>
              </w:rPr>
              <w:t>14. Answer: A</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Industrial Control Systems (ICS) are integrated hardware and software setups used to monitor, control, and automate industrial processes. They manage tasks such as manufacturing, power generation, oil and gas operations, and water treatment. ICS ensures that these processes run efficiently, safely, and reliably within critical infrastructure and industrial environments.</w:t>
            </w:r>
          </w:p>
          <w:p w:rsidR="00FA75B5" w:rsidRPr="00786E93" w:rsidRDefault="00FA75B5" w:rsidP="00D572AE">
            <w:pPr>
              <w:spacing w:before="120"/>
              <w:rPr>
                <w:b/>
                <w:bCs/>
                <w:sz w:val="18"/>
                <w:szCs w:val="28"/>
              </w:rPr>
            </w:pPr>
            <w:r w:rsidRPr="00786E93">
              <w:rPr>
                <w:b/>
                <w:bCs/>
                <w:sz w:val="18"/>
                <w:szCs w:val="28"/>
              </w:rPr>
              <w:t xml:space="preserve">15. Answer: C </w:t>
            </w:r>
          </w:p>
          <w:p w:rsidR="00FA75B5" w:rsidRPr="00786E93" w:rsidRDefault="00FA75B5" w:rsidP="00D572AE">
            <w:pPr>
              <w:spacing w:before="120"/>
              <w:rPr>
                <w:b/>
                <w:bCs/>
                <w:sz w:val="18"/>
                <w:szCs w:val="28"/>
              </w:rPr>
            </w:pPr>
            <w:r w:rsidRPr="00786E93">
              <w:rPr>
                <w:b/>
                <w:bCs/>
                <w:sz w:val="18"/>
                <w:szCs w:val="28"/>
              </w:rPr>
              <w:t xml:space="preserve">Explanation:  </w:t>
            </w:r>
            <w:r w:rsidRPr="00786E93">
              <w:rPr>
                <w:rFonts w:eastAsia="Calibri"/>
                <w:sz w:val="18"/>
                <w:szCs w:val="28"/>
              </w:rPr>
              <w:t xml:space="preserve">In the Back-end Data-sharing Model, </w:t>
            </w:r>
            <w:proofErr w:type="spellStart"/>
            <w:r w:rsidRPr="00786E93">
              <w:rPr>
                <w:rFonts w:eastAsia="Calibri"/>
                <w:sz w:val="18"/>
                <w:szCs w:val="28"/>
              </w:rPr>
              <w:t>IoT</w:t>
            </w:r>
            <w:proofErr w:type="spellEnd"/>
            <w:r w:rsidRPr="00786E93">
              <w:rPr>
                <w:rFonts w:eastAsia="Calibri"/>
                <w:sz w:val="18"/>
                <w:szCs w:val="28"/>
              </w:rPr>
              <w:t xml:space="preserve"> devices communicate with cloud servers, where data is stored, processed, and analyzed. This model allows multiple applications and services to access and share the same data securely from the cloud. It enables advanced analytics, scalability, and integration across different platforms, making it ideal for large-scale </w:t>
            </w:r>
            <w:proofErr w:type="spellStart"/>
            <w:r w:rsidRPr="00786E93">
              <w:rPr>
                <w:rFonts w:eastAsia="Calibri"/>
                <w:sz w:val="18"/>
                <w:szCs w:val="28"/>
              </w:rPr>
              <w:t>IoT</w:t>
            </w:r>
            <w:proofErr w:type="spellEnd"/>
            <w:r w:rsidRPr="00786E93">
              <w:rPr>
                <w:rFonts w:eastAsia="Calibri"/>
                <w:sz w:val="18"/>
                <w:szCs w:val="28"/>
              </w:rPr>
              <w:t xml:space="preserve"> ecosystems.</w:t>
            </w:r>
          </w:p>
        </w:tc>
      </w:tr>
    </w:tbl>
    <w:p w:rsidR="00FA75B5" w:rsidRPr="00786E93" w:rsidRDefault="00FA75B5" w:rsidP="00FA75B5">
      <w:pPr>
        <w:pStyle w:val="Heading2"/>
      </w:pPr>
      <w:bookmarkStart w:id="25" w:name="_Toc213229558"/>
      <w:r w:rsidRPr="00786E93">
        <w:lastRenderedPageBreak/>
        <w:t>Chapter 12: OT and SCADA Penetration Testing</w:t>
      </w:r>
      <w:bookmarkEnd w:id="25"/>
    </w:p>
    <w:tbl>
      <w:tblPr>
        <w:tblStyle w:val="TableGrid"/>
        <w:tblW w:w="9180" w:type="dxa"/>
        <w:tblInd w:w="-95" w:type="dxa"/>
        <w:shd w:val="clear" w:color="auto" w:fill="F2F2F2" w:themeFill="background1" w:themeFillShade="F2"/>
        <w:tblLook w:val="04A0" w:firstRow="1" w:lastRow="0" w:firstColumn="1" w:lastColumn="0" w:noHBand="0" w:noVBand="1"/>
      </w:tblPr>
      <w:tblGrid>
        <w:gridCol w:w="9180"/>
      </w:tblGrid>
      <w:tr w:rsidR="00FA75B5" w:rsidRPr="00786E93" w:rsidTr="00FA75B5">
        <w:tc>
          <w:tcPr>
            <w:tcW w:w="9180" w:type="dxa"/>
            <w:shd w:val="clear" w:color="auto" w:fill="F2F2F2" w:themeFill="background1" w:themeFillShade="F2"/>
          </w:tcPr>
          <w:p w:rsidR="00FA75B5" w:rsidRPr="00786E93" w:rsidRDefault="00FA75B5" w:rsidP="00D572AE">
            <w:pPr>
              <w:spacing w:before="120"/>
              <w:rPr>
                <w:b/>
                <w:bCs/>
                <w:sz w:val="18"/>
                <w:szCs w:val="22"/>
              </w:rPr>
            </w:pPr>
            <w:r w:rsidRPr="00786E93">
              <w:rPr>
                <w:b/>
                <w:bCs/>
                <w:sz w:val="18"/>
                <w:szCs w:val="22"/>
              </w:rPr>
              <w:t>1.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primary goal of penetration testing in OT and SCADA environments is to identify and assess security weaknesses that could be exploited by attackers. This proactive approach helps organizations strengthen defenses, ensure system reliability, and protect critical infrastructure without causing operational disruption.</w:t>
            </w:r>
          </w:p>
          <w:p w:rsidR="00FA75B5" w:rsidRPr="00786E93" w:rsidRDefault="00FA75B5" w:rsidP="00D572AE">
            <w:pPr>
              <w:spacing w:before="120"/>
              <w:rPr>
                <w:b/>
                <w:bCs/>
                <w:sz w:val="18"/>
                <w:szCs w:val="22"/>
              </w:rPr>
            </w:pPr>
            <w:r w:rsidRPr="00786E93">
              <w:rPr>
                <w:b/>
                <w:bCs/>
                <w:sz w:val="18"/>
                <w:szCs w:val="22"/>
              </w:rPr>
              <w:t>2. Answer: D</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OT and SCADA systems often rely on proprietary or vendor-specific protocols rather than widely standardized ones. These specialized protocols were originally designed for reliability and real-time control, not for universal compatibility or security, which makes them different from typical IT systems.</w:t>
            </w:r>
          </w:p>
          <w:p w:rsidR="00FA75B5" w:rsidRPr="00786E93" w:rsidRDefault="00FA75B5" w:rsidP="00D572AE">
            <w:pPr>
              <w:spacing w:before="120"/>
              <w:rPr>
                <w:b/>
                <w:bCs/>
                <w:sz w:val="18"/>
                <w:szCs w:val="22"/>
              </w:rPr>
            </w:pPr>
            <w:r w:rsidRPr="00786E93">
              <w:rPr>
                <w:b/>
                <w:bCs/>
                <w:sz w:val="18"/>
                <w:szCs w:val="22"/>
              </w:rPr>
              <w:t>3.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Device separation in OT and SCADA networks ensures that if one device or segment is compromised, the attack impact remains contained. This isolation reduces the risk of lateral movement across critical systems, thereby protecting overall network stability and safety.</w:t>
            </w:r>
          </w:p>
          <w:p w:rsidR="00FA75B5" w:rsidRPr="00786E93" w:rsidRDefault="00FA75B5" w:rsidP="00D572AE">
            <w:pPr>
              <w:spacing w:before="120"/>
              <w:rPr>
                <w:b/>
                <w:bCs/>
                <w:sz w:val="18"/>
                <w:szCs w:val="22"/>
              </w:rPr>
            </w:pPr>
            <w:r w:rsidRPr="00786E93">
              <w:rPr>
                <w:b/>
                <w:bCs/>
                <w:sz w:val="18"/>
                <w:szCs w:val="22"/>
              </w:rPr>
              <w:t>4.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Modbus is one of the most widely used protocols in SCADA systems for communication between field devices (like sensors and PLCs) and control centers. It is simple, efficient, and designed specifically for industrial automation, making it suitable for real-time monitoring and control.</w:t>
            </w:r>
          </w:p>
          <w:p w:rsidR="00FA75B5" w:rsidRPr="00786E93" w:rsidRDefault="00FA75B5" w:rsidP="00D572AE">
            <w:pPr>
              <w:spacing w:before="120"/>
              <w:rPr>
                <w:b/>
                <w:bCs/>
                <w:sz w:val="18"/>
                <w:szCs w:val="22"/>
              </w:rPr>
            </w:pPr>
            <w:r w:rsidRPr="00786E93">
              <w:rPr>
                <w:b/>
                <w:bCs/>
                <w:sz w:val="18"/>
                <w:szCs w:val="22"/>
              </w:rPr>
              <w:t>5. Answer: B</w:t>
            </w:r>
          </w:p>
          <w:p w:rsidR="00FA75B5" w:rsidRPr="00786E93" w:rsidRDefault="00FA75B5" w:rsidP="00D572AE">
            <w:pPr>
              <w:spacing w:before="120"/>
              <w:rPr>
                <w:sz w:val="18"/>
                <w:szCs w:val="18"/>
              </w:rPr>
            </w:pPr>
            <w:r w:rsidRPr="00786E93">
              <w:rPr>
                <w:b/>
                <w:sz w:val="18"/>
                <w:szCs w:val="18"/>
              </w:rPr>
              <w:lastRenderedPageBreak/>
              <w:t>Explanation:</w:t>
            </w:r>
            <w:r w:rsidRPr="00786E93">
              <w:rPr>
                <w:sz w:val="18"/>
                <w:szCs w:val="18"/>
              </w:rPr>
              <w:t xml:space="preserve"> An HMI primarily functions as the link between humans and machines, simplifying interaction and control. It allows operators to monitor system performance, view alerts, and make adjustments in real-time. By doing so, it enhances efficiency, safety, and ease of use across various industries.</w:t>
            </w:r>
          </w:p>
          <w:p w:rsidR="00FA75B5" w:rsidRPr="00786E93" w:rsidRDefault="00FA75B5" w:rsidP="00D572AE">
            <w:pPr>
              <w:spacing w:before="120"/>
              <w:rPr>
                <w:b/>
                <w:bCs/>
                <w:sz w:val="18"/>
                <w:szCs w:val="22"/>
              </w:rPr>
            </w:pPr>
            <w:r w:rsidRPr="00786E93">
              <w:rPr>
                <w:b/>
                <w:bCs/>
                <w:sz w:val="18"/>
                <w:szCs w:val="22"/>
              </w:rPr>
              <w:t>6.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Distributed Network Protocol 3 (DNP3) is a control-plane protocol widely used in SCADA systems. It enables reliable communication between control centers and field devices for functions such as monitoring, control, and automation of critical infrastructure.</w:t>
            </w:r>
          </w:p>
          <w:p w:rsidR="00FA75B5" w:rsidRPr="00786E93" w:rsidRDefault="00FA75B5" w:rsidP="00D572AE">
            <w:pPr>
              <w:spacing w:before="120"/>
              <w:rPr>
                <w:b/>
                <w:bCs/>
                <w:sz w:val="18"/>
                <w:szCs w:val="22"/>
              </w:rPr>
            </w:pPr>
            <w:r w:rsidRPr="00786E93">
              <w:rPr>
                <w:b/>
                <w:bCs/>
                <w:sz w:val="18"/>
                <w:szCs w:val="22"/>
              </w:rPr>
              <w:t>7.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w:t>
            </w:r>
            <w:proofErr w:type="spellStart"/>
            <w:r w:rsidRPr="00786E93">
              <w:rPr>
                <w:sz w:val="18"/>
                <w:szCs w:val="18"/>
              </w:rPr>
              <w:t>Nmap</w:t>
            </w:r>
            <w:proofErr w:type="spellEnd"/>
            <w:r w:rsidRPr="00786E93">
              <w:rPr>
                <w:sz w:val="18"/>
                <w:szCs w:val="18"/>
              </w:rPr>
              <w:t xml:space="preserve"> Scripting Engine (NSE) in OT and SCADA networks is used to automate tasks such as vulnerability detection, service discovery, and security assessment. It allows security professionals to identify weaknesses more efficiently by running specialized scripts against networked devices.</w:t>
            </w:r>
          </w:p>
          <w:p w:rsidR="00FA75B5" w:rsidRPr="00786E93" w:rsidRDefault="00FA75B5" w:rsidP="00D572AE">
            <w:pPr>
              <w:spacing w:before="120"/>
              <w:rPr>
                <w:b/>
                <w:bCs/>
                <w:sz w:val="18"/>
                <w:szCs w:val="22"/>
              </w:rPr>
            </w:pPr>
            <w:r w:rsidRPr="00786E93">
              <w:rPr>
                <w:b/>
                <w:bCs/>
                <w:sz w:val="18"/>
                <w:szCs w:val="22"/>
              </w:rPr>
              <w:t>8.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Vulnerability scans in OT and SCADA environments are primarily conducted to detect security flaws, misconfigurations, or outdated software that attackers could exploit. This helps organizations take corrective measures to strengthen system defenses while maintaining safe and reliable industrial operations.</w:t>
            </w:r>
          </w:p>
          <w:p w:rsidR="00FA75B5" w:rsidRPr="00786E93" w:rsidRDefault="00FA75B5" w:rsidP="00D572AE">
            <w:pPr>
              <w:spacing w:before="120"/>
              <w:rPr>
                <w:b/>
                <w:bCs/>
                <w:sz w:val="18"/>
                <w:szCs w:val="22"/>
              </w:rPr>
            </w:pPr>
            <w:r w:rsidRPr="00786E93">
              <w:rPr>
                <w:b/>
                <w:bCs/>
                <w:sz w:val="18"/>
                <w:szCs w:val="22"/>
              </w:rPr>
              <w:t>9.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Nessus is a widely used vulnerability scanning tool in OT and SCADA penetration testing. It helps identify misconfigurations, missing patches, and known vulnerabilities in networked systems, enabling organizations to address security risks before they can be exploited.</w:t>
            </w:r>
          </w:p>
          <w:p w:rsidR="00FA75B5" w:rsidRPr="00786E93" w:rsidRDefault="00FA75B5" w:rsidP="00D572AE">
            <w:pPr>
              <w:spacing w:before="120"/>
              <w:rPr>
                <w:b/>
                <w:bCs/>
                <w:sz w:val="18"/>
                <w:szCs w:val="22"/>
              </w:rPr>
            </w:pPr>
            <w:r w:rsidRPr="00786E93">
              <w:rPr>
                <w:b/>
                <w:bCs/>
                <w:sz w:val="18"/>
                <w:szCs w:val="22"/>
              </w:rPr>
              <w:t>10.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In OT and SCADA networks, port scanning must be carefully tuned to avoid disrupting sensitive industrial processes. Adjusting the scan intensity ensures necessary security insights are gathered while maintaining system availability and operational safety.</w:t>
            </w:r>
          </w:p>
          <w:p w:rsidR="00FA75B5" w:rsidRPr="00786E93" w:rsidRDefault="00FA75B5" w:rsidP="00D572AE">
            <w:pPr>
              <w:spacing w:before="120"/>
              <w:rPr>
                <w:b/>
                <w:bCs/>
                <w:sz w:val="18"/>
                <w:szCs w:val="22"/>
              </w:rPr>
            </w:pPr>
            <w:r w:rsidRPr="00786E93">
              <w:rPr>
                <w:b/>
                <w:bCs/>
                <w:sz w:val="18"/>
                <w:szCs w:val="22"/>
              </w:rPr>
              <w:t>11. 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In OT and SCADA environments, port scanning can generate unusual traffic patterns that may trigger intrusion detection systems or even disrupt sensitive devices. This can lead to false alarms or unintended operational impact, making careful execution of scans critical.</w:t>
            </w:r>
          </w:p>
          <w:p w:rsidR="00FA75B5" w:rsidRPr="00786E93" w:rsidRDefault="00FA75B5" w:rsidP="00D572AE">
            <w:pPr>
              <w:spacing w:before="120"/>
              <w:rPr>
                <w:b/>
                <w:bCs/>
                <w:sz w:val="18"/>
                <w:szCs w:val="22"/>
              </w:rPr>
            </w:pPr>
            <w:r w:rsidRPr="00786E93">
              <w:rPr>
                <w:b/>
                <w:bCs/>
                <w:sz w:val="18"/>
                <w:szCs w:val="22"/>
              </w:rPr>
              <w:t>12.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A Denial-of-Service (</w:t>
            </w:r>
            <w:proofErr w:type="spellStart"/>
            <w:r w:rsidRPr="00786E93">
              <w:rPr>
                <w:sz w:val="18"/>
                <w:szCs w:val="18"/>
              </w:rPr>
              <w:t>DoS</w:t>
            </w:r>
            <w:proofErr w:type="spellEnd"/>
            <w:r w:rsidRPr="00786E93">
              <w:rPr>
                <w:sz w:val="18"/>
                <w:szCs w:val="18"/>
              </w:rPr>
              <w:t>) attack floods SCADA devices or their communication channels with excessive traffic or requests, preventing them from processing legitimate commands and causing operational disruption.</w:t>
            </w:r>
          </w:p>
          <w:p w:rsidR="00FA75B5" w:rsidRPr="00786E93" w:rsidRDefault="00FA75B5" w:rsidP="00D572AE">
            <w:pPr>
              <w:spacing w:before="120"/>
              <w:rPr>
                <w:b/>
                <w:bCs/>
                <w:sz w:val="18"/>
                <w:szCs w:val="22"/>
              </w:rPr>
            </w:pPr>
            <w:r w:rsidRPr="00786E93">
              <w:rPr>
                <w:b/>
                <w:bCs/>
                <w:sz w:val="18"/>
                <w:szCs w:val="22"/>
              </w:rPr>
              <w:t>13. 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A low-risk vulnerability scan in OT and SCADA networks is designed to gather security information without stressing devices or processes. It typically has little to no impact on operations, making it safer for sensitive industrial environments.</w:t>
            </w:r>
          </w:p>
          <w:p w:rsidR="00FA75B5" w:rsidRPr="00786E93" w:rsidRDefault="00FA75B5" w:rsidP="00D572AE">
            <w:pPr>
              <w:spacing w:before="120"/>
              <w:rPr>
                <w:b/>
                <w:bCs/>
                <w:sz w:val="18"/>
                <w:szCs w:val="22"/>
              </w:rPr>
            </w:pPr>
            <w:r w:rsidRPr="00786E93">
              <w:rPr>
                <w:b/>
                <w:bCs/>
                <w:sz w:val="18"/>
                <w:szCs w:val="22"/>
              </w:rPr>
              <w:t>14.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Double pivot involves chaining multiple compromised systems so an attacker can hop through them and extend access deeper into the network, enabling lateral movement and broader control.</w:t>
            </w:r>
          </w:p>
          <w:p w:rsidR="00FA75B5" w:rsidRPr="00786E93" w:rsidRDefault="00FA75B5" w:rsidP="00D572AE">
            <w:pPr>
              <w:spacing w:before="120"/>
              <w:rPr>
                <w:b/>
                <w:bCs/>
                <w:sz w:val="18"/>
                <w:szCs w:val="22"/>
              </w:rPr>
            </w:pPr>
            <w:r w:rsidRPr="00786E93">
              <w:rPr>
                <w:b/>
                <w:bCs/>
                <w:sz w:val="18"/>
                <w:szCs w:val="22"/>
              </w:rPr>
              <w:t>15. 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In OT and SCADA penetration testing, proxy chains are used to route traffic through multiple proxy servers. This helps anonymize the attacker’s origin, making it harder to trace their activities while testing network defenses.</w:t>
            </w:r>
          </w:p>
          <w:p w:rsidR="00FA75B5" w:rsidRPr="00786E93" w:rsidRDefault="00FA75B5" w:rsidP="00D572AE">
            <w:pPr>
              <w:spacing w:before="120"/>
              <w:rPr>
                <w:b/>
                <w:bCs/>
                <w:sz w:val="18"/>
                <w:szCs w:val="22"/>
              </w:rPr>
            </w:pPr>
            <w:r w:rsidRPr="00786E93">
              <w:rPr>
                <w:b/>
                <w:bCs/>
                <w:sz w:val="18"/>
                <w:szCs w:val="22"/>
              </w:rPr>
              <w:t>16. Answer: C</w:t>
            </w:r>
          </w:p>
          <w:p w:rsidR="00FA75B5" w:rsidRPr="00786E93" w:rsidRDefault="00FA75B5" w:rsidP="00D572AE">
            <w:pPr>
              <w:spacing w:before="120"/>
              <w:rPr>
                <w:sz w:val="18"/>
                <w:szCs w:val="18"/>
              </w:rPr>
            </w:pPr>
            <w:r w:rsidRPr="00786E93">
              <w:rPr>
                <w:b/>
                <w:sz w:val="18"/>
                <w:szCs w:val="18"/>
              </w:rPr>
              <w:lastRenderedPageBreak/>
              <w:t xml:space="preserve">Explanation: </w:t>
            </w:r>
            <w:proofErr w:type="spellStart"/>
            <w:r w:rsidRPr="00786E93">
              <w:rPr>
                <w:sz w:val="18"/>
                <w:szCs w:val="18"/>
              </w:rPr>
              <w:t>BACnet</w:t>
            </w:r>
            <w:proofErr w:type="spellEnd"/>
            <w:r w:rsidRPr="00786E93">
              <w:rPr>
                <w:sz w:val="18"/>
                <w:szCs w:val="18"/>
              </w:rPr>
              <w:t xml:space="preserve"> protocols are widely used in OT and SCADA environments to manage building automation systems such as HVAC, lighting, and access control. They enable seamless communication and centralized monitoring of these systems for efficient operation.</w:t>
            </w:r>
          </w:p>
          <w:p w:rsidR="00FA75B5" w:rsidRPr="00786E93" w:rsidRDefault="00FA75B5" w:rsidP="00D572AE">
            <w:pPr>
              <w:spacing w:before="120"/>
              <w:rPr>
                <w:b/>
                <w:bCs/>
                <w:sz w:val="18"/>
                <w:szCs w:val="22"/>
              </w:rPr>
            </w:pPr>
            <w:r w:rsidRPr="00786E93">
              <w:rPr>
                <w:b/>
                <w:bCs/>
                <w:sz w:val="18"/>
                <w:szCs w:val="22"/>
              </w:rPr>
              <w:t>17. Answer: D</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Commercial SCADA fuzzing tools are specifically built to generate malformed or unexpected protocol messages for SCADA/industrial protocols, making them suitable for protocol fuzzing and discovering implementation flaws.</w:t>
            </w:r>
          </w:p>
          <w:p w:rsidR="00FA75B5" w:rsidRPr="00786E93" w:rsidRDefault="00FA75B5" w:rsidP="00D572AE">
            <w:pPr>
              <w:spacing w:before="120"/>
              <w:rPr>
                <w:b/>
                <w:bCs/>
                <w:sz w:val="18"/>
                <w:szCs w:val="22"/>
              </w:rPr>
            </w:pPr>
            <w:r w:rsidRPr="00786E93">
              <w:rPr>
                <w:b/>
                <w:bCs/>
                <w:sz w:val="18"/>
                <w:szCs w:val="22"/>
              </w:rPr>
              <w:t>18.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Commercial SCADA fuzzing tools generate malformed or unexpected protocol inputs to reveal implementation bugs, crashes, and protocol handling flaws so organizations can fix vulnerabilities before attackers exploit them.</w:t>
            </w:r>
          </w:p>
          <w:p w:rsidR="00FA75B5" w:rsidRPr="00786E93" w:rsidRDefault="00FA75B5" w:rsidP="00D572AE">
            <w:pPr>
              <w:spacing w:before="120"/>
              <w:rPr>
                <w:b/>
                <w:bCs/>
                <w:sz w:val="18"/>
                <w:szCs w:val="22"/>
              </w:rPr>
            </w:pPr>
            <w:r w:rsidRPr="00786E93">
              <w:rPr>
                <w:b/>
                <w:bCs/>
                <w:sz w:val="18"/>
                <w:szCs w:val="22"/>
              </w:rPr>
              <w:t>19.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OPC ensures interoperability by providing a common communication standard for industrial devices and applications. This allows systems from different vendors to seamlessly exchange and manage real-time process data.</w:t>
            </w:r>
          </w:p>
          <w:p w:rsidR="00FA75B5" w:rsidRPr="00786E93" w:rsidRDefault="00FA75B5" w:rsidP="00D572AE">
            <w:pPr>
              <w:spacing w:before="120"/>
              <w:rPr>
                <w:b/>
                <w:bCs/>
                <w:sz w:val="18"/>
                <w:szCs w:val="22"/>
              </w:rPr>
            </w:pPr>
            <w:r w:rsidRPr="00786E93">
              <w:rPr>
                <w:b/>
                <w:bCs/>
                <w:sz w:val="18"/>
                <w:szCs w:val="22"/>
              </w:rPr>
              <w:t>20.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Device separation enhances OT and SCADA security by isolating critical systems from less secure segments. This containment limits unauthorized access and prevents attackers from easily moving laterally across the network.</w:t>
            </w:r>
          </w:p>
          <w:p w:rsidR="00FA75B5" w:rsidRPr="00786E93" w:rsidRDefault="00FA75B5" w:rsidP="00D572AE">
            <w:pPr>
              <w:spacing w:before="120"/>
              <w:rPr>
                <w:b/>
                <w:bCs/>
                <w:sz w:val="18"/>
                <w:szCs w:val="22"/>
              </w:rPr>
            </w:pPr>
            <w:r w:rsidRPr="00786E93">
              <w:rPr>
                <w:b/>
                <w:bCs/>
                <w:sz w:val="18"/>
                <w:szCs w:val="22"/>
              </w:rPr>
              <w:t>21.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ICS cyber test impact assessments focus on understanding how security incidents could affect the safety, reliability, and availability of industrial processes. This helps organizations balance security testing with the need to maintain continuous operations.</w:t>
            </w:r>
          </w:p>
          <w:p w:rsidR="00FA75B5" w:rsidRPr="00786E93" w:rsidRDefault="00FA75B5" w:rsidP="00D572AE">
            <w:pPr>
              <w:spacing w:before="120"/>
              <w:rPr>
                <w:b/>
                <w:bCs/>
                <w:sz w:val="18"/>
                <w:szCs w:val="22"/>
              </w:rPr>
            </w:pPr>
            <w:r w:rsidRPr="00786E93">
              <w:rPr>
                <w:b/>
                <w:bCs/>
                <w:sz w:val="18"/>
                <w:szCs w:val="22"/>
              </w:rPr>
              <w:t>22. Answer: D</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IEC 60870-5 protocol provides international standards for </w:t>
            </w:r>
            <w:proofErr w:type="spellStart"/>
            <w:r w:rsidRPr="00786E93">
              <w:rPr>
                <w:sz w:val="18"/>
                <w:szCs w:val="18"/>
              </w:rPr>
              <w:t>telecontrol</w:t>
            </w:r>
            <w:proofErr w:type="spellEnd"/>
            <w:r w:rsidRPr="00786E93">
              <w:rPr>
                <w:sz w:val="18"/>
                <w:szCs w:val="18"/>
              </w:rPr>
              <w:t xml:space="preserve"> in SCADA and power system automation. It enables reliable monitoring, control, and data exchange between electrical equipment and control systems.</w:t>
            </w:r>
          </w:p>
          <w:p w:rsidR="00FA75B5" w:rsidRPr="00786E93" w:rsidRDefault="00FA75B5" w:rsidP="00D572AE">
            <w:pPr>
              <w:spacing w:before="120"/>
              <w:rPr>
                <w:b/>
                <w:bCs/>
                <w:sz w:val="18"/>
                <w:szCs w:val="22"/>
              </w:rPr>
            </w:pPr>
            <w:r w:rsidRPr="00786E93">
              <w:rPr>
                <w:b/>
                <w:bCs/>
                <w:sz w:val="18"/>
                <w:szCs w:val="22"/>
              </w:rPr>
              <w:t>23. 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Proxy modules in OT and SCADA penetration testing are used to redirect and route network traffic through controlled points. This helps testers monitor, manipulate, or anonymize communication while assessing security controls.</w:t>
            </w:r>
          </w:p>
          <w:p w:rsidR="00FA75B5" w:rsidRPr="00786E93" w:rsidRDefault="00FA75B5" w:rsidP="00D572AE">
            <w:pPr>
              <w:spacing w:before="120"/>
              <w:rPr>
                <w:b/>
                <w:bCs/>
                <w:sz w:val="18"/>
                <w:szCs w:val="22"/>
              </w:rPr>
            </w:pPr>
            <w:r w:rsidRPr="00786E93">
              <w:rPr>
                <w:b/>
                <w:bCs/>
                <w:sz w:val="18"/>
                <w:szCs w:val="22"/>
              </w:rPr>
              <w:t>24.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Port forwarding involves redirecting network traffic from one port on a compromised system to another port on a different system within the network, facilitating communication between systems.</w:t>
            </w:r>
          </w:p>
          <w:p w:rsidR="00FA75B5" w:rsidRPr="00786E93" w:rsidRDefault="00FA75B5" w:rsidP="00D572AE">
            <w:pPr>
              <w:spacing w:before="120"/>
              <w:rPr>
                <w:b/>
                <w:bCs/>
                <w:sz w:val="18"/>
                <w:szCs w:val="22"/>
              </w:rPr>
            </w:pPr>
            <w:r w:rsidRPr="00786E93">
              <w:rPr>
                <w:b/>
                <w:bCs/>
                <w:sz w:val="18"/>
                <w:szCs w:val="22"/>
              </w:rPr>
              <w:t>25. Answer: C</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Unlike traditional IT systems, OT and SCADA networks involve specialized industrial control systems designed for monitoring and controlling physical processes, making them unique environments for penetration testing.</w:t>
            </w:r>
          </w:p>
        </w:tc>
      </w:tr>
    </w:tbl>
    <w:p w:rsidR="00FA75B5" w:rsidRPr="00786E93" w:rsidRDefault="00FA75B5" w:rsidP="00FA75B5">
      <w:pPr>
        <w:pStyle w:val="Heading2"/>
      </w:pPr>
      <w:bookmarkStart w:id="26" w:name="_Toc213229559"/>
      <w:r w:rsidRPr="00786E93">
        <w:lastRenderedPageBreak/>
        <w:t>Chapter 13: Cloud Penetration Testing</w:t>
      </w:r>
      <w:bookmarkEnd w:id="26"/>
    </w:p>
    <w:tbl>
      <w:tblPr>
        <w:tblStyle w:val="TableGrid"/>
        <w:tblW w:w="9180" w:type="dxa"/>
        <w:tblInd w:w="-95" w:type="dxa"/>
        <w:tblLook w:val="04A0" w:firstRow="1" w:lastRow="0" w:firstColumn="1" w:lastColumn="0" w:noHBand="0" w:noVBand="1"/>
      </w:tblPr>
      <w:tblGrid>
        <w:gridCol w:w="9180"/>
      </w:tblGrid>
      <w:tr w:rsidR="00FA75B5" w:rsidRPr="00786E93" w:rsidTr="00FA75B5">
        <w:tc>
          <w:tcPr>
            <w:tcW w:w="9180" w:type="dxa"/>
            <w:shd w:val="clear" w:color="auto" w:fill="F2F2F2" w:themeFill="background1" w:themeFillShade="F2"/>
          </w:tcPr>
          <w:p w:rsidR="00FA75B5" w:rsidRPr="00786E93" w:rsidRDefault="00FA75B5" w:rsidP="00FA75B5">
            <w:pPr>
              <w:numPr>
                <w:ilvl w:val="0"/>
                <w:numId w:val="12"/>
              </w:numPr>
              <w:spacing w:before="120"/>
              <w:contextualSpacing/>
              <w:rPr>
                <w:b/>
                <w:bCs/>
                <w:sz w:val="18"/>
                <w:szCs w:val="28"/>
              </w:rPr>
            </w:pPr>
            <w:r w:rsidRPr="00786E93">
              <w:rPr>
                <w:b/>
                <w:bCs/>
                <w:sz w:val="18"/>
                <w:szCs w:val="28"/>
              </w:rPr>
              <w:t xml:space="preserve">Answer: 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 xml:space="preserve">Infrastructure as a Service (IaaS), also known as cloud infrastructure service, is a self-service model. Access, monitoring, and managing are the main purposes of IaaS. For example, instead of purchasing additional </w:t>
            </w:r>
            <w:r w:rsidRPr="00786E93">
              <w:rPr>
                <w:sz w:val="18"/>
                <w:szCs w:val="28"/>
              </w:rPr>
              <w:lastRenderedPageBreak/>
              <w:t>hardware such as firewalls, networking devices, and servers and spending money for deployment, management, and maintenance, the IaaS model offers a cloud-based infrastructure to deploy remote data centers.</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One of the most widely used types of Cloud Computing Services is Software-as-a-Service (SaaS). Clients using browsers can access on-demand software because it is centrally hosted. Office software like Office 365, Cisco WebEx, Citrix GoToMeeting, Google Apps, messaging software, DBMS, CAD, ERP, HRM, and so on are all examples of SaaS.</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D </w:t>
            </w:r>
          </w:p>
          <w:p w:rsidR="00FA75B5" w:rsidRPr="00786E93" w:rsidRDefault="00FA75B5" w:rsidP="00D572AE">
            <w:pPr>
              <w:spacing w:before="120"/>
              <w:rPr>
                <w:b/>
                <w:bCs/>
                <w:sz w:val="18"/>
                <w:szCs w:val="28"/>
              </w:rPr>
            </w:pPr>
            <w:r w:rsidRPr="00786E93">
              <w:rPr>
                <w:b/>
                <w:bCs/>
                <w:sz w:val="18"/>
                <w:szCs w:val="28"/>
              </w:rPr>
              <w:t>Explanation:</w:t>
            </w:r>
            <w:r w:rsidRPr="00786E93">
              <w:rPr>
                <w:sz w:val="18"/>
                <w:szCs w:val="28"/>
              </w:rPr>
              <w:t xml:space="preserve"> A community cloud is a cloud deployment model where multiple organizations or parties with similar interests, security needs, or compliance requirements share the same cloud infrastructure and resources. It’s managed and used by a specific group rather than the general public. </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A cloud consumer is a person or organization that maintains a business relationship with a cloud provider and uses its cloud services. They are the end users or customers of the cloud services (e.g., using AWS, Azure, or Google Cloud resources).</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B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A cloud broker is a person or organization that serves as a go-between for organizations or private individuals that are cloud service users and cloud service providers. A cloud broker's job is to assist customers in choosing, getting what they need from cloud services, configuring them, and managing them. They negotiate contracts, offer insight into cloud solutions, and frequently help to reduce expenses and maximize resource utilization in the cloud. Security, compliance, and integration between various cloud services and platforms are just a few value-added services that cloud brokers can offer.</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Cloud computing refers to delivering computing services, including applications, storage, servers, networking, and databases over a distributed network (the internet) using virtualized resources. It allows users to access and scale resources on-demand without managing physical hardware.</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Since the beginning of the computing industry, the dream of computing as a utility has existed.</w:t>
            </w:r>
          </w:p>
          <w:p w:rsidR="00FA75B5" w:rsidRPr="00786E93" w:rsidRDefault="00FA75B5" w:rsidP="00FA75B5">
            <w:pPr>
              <w:numPr>
                <w:ilvl w:val="0"/>
                <w:numId w:val="11"/>
              </w:numPr>
              <w:spacing w:before="120"/>
              <w:contextualSpacing/>
              <w:rPr>
                <w:b/>
                <w:bCs/>
                <w:sz w:val="18"/>
                <w:szCs w:val="28"/>
              </w:rPr>
            </w:pPr>
            <w:r w:rsidRPr="00786E93">
              <w:rPr>
                <w:b/>
                <w:bCs/>
                <w:sz w:val="18"/>
                <w:szCs w:val="28"/>
              </w:rPr>
              <w:t>Answer: B</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Platform as a Service (PaaS) develops applications based on an existing cloud computing application infrastructure.</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Logon authentication is a feature of using cloud storage. Logon authentication verifies a user's identity while accessing their profile on a particular platform.</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B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Platform as a service (PaaS), infrastructure as a service (IaaS), and software as a service (SaaS) are the three main categories of cloud computing services.</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A small instance cloud computing infrastructure can automatically manage cloud capacity.</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A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Security is the main cloud computing concern. The main issues distributed computing faces are preserving privacy and the integrity of information in supporting data security.</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 xml:space="preserve">Blackboard is not a cloud computing vendor. The top cloud computing vendors are Microsoft, VMware, Adobe, Google, Amazon, </w:t>
            </w:r>
            <w:proofErr w:type="spellStart"/>
            <w:r w:rsidRPr="00786E93">
              <w:rPr>
                <w:sz w:val="18"/>
                <w:szCs w:val="28"/>
              </w:rPr>
              <w:t>Kamatera</w:t>
            </w:r>
            <w:proofErr w:type="spellEnd"/>
            <w:r w:rsidRPr="00786E93">
              <w:rPr>
                <w:sz w:val="18"/>
                <w:szCs w:val="28"/>
              </w:rPr>
              <w:t>, and IBM.</w:t>
            </w:r>
          </w:p>
          <w:p w:rsidR="00FA75B5" w:rsidRPr="00786E93" w:rsidRDefault="00FA75B5" w:rsidP="00FA75B5">
            <w:pPr>
              <w:numPr>
                <w:ilvl w:val="0"/>
                <w:numId w:val="11"/>
              </w:numPr>
              <w:spacing w:before="120"/>
              <w:contextualSpacing/>
              <w:rPr>
                <w:b/>
                <w:bCs/>
                <w:sz w:val="18"/>
                <w:szCs w:val="28"/>
              </w:rPr>
            </w:pPr>
            <w:r w:rsidRPr="00786E93">
              <w:rPr>
                <w:b/>
                <w:bCs/>
                <w:sz w:val="18"/>
                <w:szCs w:val="28"/>
              </w:rPr>
              <w:t>Answer: C</w:t>
            </w:r>
          </w:p>
          <w:p w:rsidR="00FA75B5" w:rsidRPr="00786E93" w:rsidRDefault="00FA75B5" w:rsidP="00D572AE">
            <w:pPr>
              <w:spacing w:before="120"/>
              <w:rPr>
                <w:b/>
                <w:bCs/>
                <w:sz w:val="18"/>
                <w:szCs w:val="28"/>
              </w:rPr>
            </w:pPr>
            <w:r w:rsidRPr="00786E93">
              <w:rPr>
                <w:b/>
                <w:bCs/>
                <w:sz w:val="18"/>
                <w:szCs w:val="28"/>
              </w:rPr>
              <w:lastRenderedPageBreak/>
              <w:t xml:space="preserve">Explanation: </w:t>
            </w:r>
            <w:r w:rsidRPr="00786E93">
              <w:rPr>
                <w:sz w:val="18"/>
                <w:szCs w:val="28"/>
              </w:rPr>
              <w:t>There are four types of cloud computing deployment models: private, public, hybrid, and community cloud.</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The advantages of cloud computing, such as elasticity, scalability, and ease of service delivery, are combined with the on-premises infrastructure's access control, security, and resource customization in a private cloud.</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Both third parties and external parties are managed in public cloud activity. A public cloud is a type of computing where resources are provided by a third party or external provider through the Internet and shared by companies and people who need to utilize or buy them.</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D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A hybrid cloud is a combination of private and public clouds. The most widely adopted hybrid cloud model combines a public and private cloud, such as an on-premises data center, and a public distributed computing environment, Google Cloud.</w:t>
            </w:r>
          </w:p>
          <w:p w:rsidR="00FA75B5" w:rsidRPr="00786E93" w:rsidRDefault="00FA75B5" w:rsidP="00FA75B5">
            <w:pPr>
              <w:numPr>
                <w:ilvl w:val="0"/>
                <w:numId w:val="11"/>
              </w:numPr>
              <w:spacing w:before="120"/>
              <w:contextualSpacing/>
              <w:rPr>
                <w:b/>
                <w:bCs/>
                <w:sz w:val="18"/>
                <w:szCs w:val="28"/>
              </w:rPr>
            </w:pPr>
            <w:r w:rsidRPr="00786E93">
              <w:rPr>
                <w:b/>
                <w:bCs/>
                <w:sz w:val="18"/>
                <w:szCs w:val="28"/>
              </w:rPr>
              <w:t>Answer: A</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A graphical depiction of computer architecture is cloud computing.</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B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In the virtualization cloud, resource sharing and policy are observed. All applications in the physical system are running and are accessed publicly.</w:t>
            </w:r>
          </w:p>
          <w:p w:rsidR="00FA75B5" w:rsidRPr="00786E93" w:rsidRDefault="00FA75B5" w:rsidP="00FA75B5">
            <w:pPr>
              <w:numPr>
                <w:ilvl w:val="0"/>
                <w:numId w:val="11"/>
              </w:numPr>
              <w:spacing w:before="120"/>
              <w:contextualSpacing/>
              <w:rPr>
                <w:b/>
                <w:bCs/>
                <w:sz w:val="18"/>
                <w:szCs w:val="28"/>
              </w:rPr>
            </w:pPr>
            <w:r w:rsidRPr="00786E93">
              <w:rPr>
                <w:b/>
                <w:bCs/>
                <w:sz w:val="18"/>
                <w:szCs w:val="28"/>
              </w:rPr>
              <w:t xml:space="preserve">Answer: C </w:t>
            </w:r>
          </w:p>
          <w:p w:rsidR="00FA75B5" w:rsidRPr="00786E93" w:rsidRDefault="00FA75B5" w:rsidP="00D572AE">
            <w:pPr>
              <w:spacing w:before="120"/>
              <w:rPr>
                <w:b/>
                <w:bCs/>
                <w:sz w:val="18"/>
                <w:szCs w:val="28"/>
              </w:rPr>
            </w:pPr>
            <w:r w:rsidRPr="00786E93">
              <w:rPr>
                <w:b/>
                <w:bCs/>
                <w:sz w:val="18"/>
                <w:szCs w:val="28"/>
              </w:rPr>
              <w:t xml:space="preserve">Explanation: </w:t>
            </w:r>
            <w:r w:rsidRPr="00786E93">
              <w:rPr>
                <w:sz w:val="18"/>
                <w:szCs w:val="28"/>
              </w:rPr>
              <w:t>Amazon uses AWS as a cloud platform that provides its users with many benefits, such as renting virtual computers to its users and offering IaaS.</w:t>
            </w:r>
          </w:p>
        </w:tc>
      </w:tr>
    </w:tbl>
    <w:p w:rsidR="00FA75B5" w:rsidRPr="00786E93" w:rsidRDefault="00FA75B5" w:rsidP="00FA75B5">
      <w:pPr>
        <w:pStyle w:val="Heading2"/>
      </w:pPr>
      <w:bookmarkStart w:id="27" w:name="_Toc213229560"/>
      <w:r w:rsidRPr="00786E93">
        <w:lastRenderedPageBreak/>
        <w:t>Chapter 14: Binary Analysis and Exploitation</w:t>
      </w:r>
      <w:bookmarkEnd w:id="27"/>
    </w:p>
    <w:tbl>
      <w:tblPr>
        <w:tblStyle w:val="TableGrid"/>
        <w:tblW w:w="9180" w:type="dxa"/>
        <w:tblInd w:w="-95" w:type="dxa"/>
        <w:shd w:val="clear" w:color="auto" w:fill="F2F2F2" w:themeFill="background1" w:themeFillShade="F2"/>
        <w:tblLook w:val="04A0" w:firstRow="1" w:lastRow="0" w:firstColumn="1" w:lastColumn="0" w:noHBand="0" w:noVBand="1"/>
      </w:tblPr>
      <w:tblGrid>
        <w:gridCol w:w="9180"/>
      </w:tblGrid>
      <w:tr w:rsidR="00FA75B5" w:rsidRPr="00786E93" w:rsidTr="00FA75B5">
        <w:tc>
          <w:tcPr>
            <w:tcW w:w="9180" w:type="dxa"/>
            <w:shd w:val="clear" w:color="auto" w:fill="F2F2F2" w:themeFill="background1" w:themeFillShade="F2"/>
          </w:tcPr>
          <w:p w:rsidR="00FA75B5" w:rsidRPr="00786E93" w:rsidRDefault="00FA75B5" w:rsidP="00D572AE">
            <w:pPr>
              <w:spacing w:before="120"/>
              <w:rPr>
                <w:b/>
                <w:sz w:val="18"/>
                <w:szCs w:val="18"/>
              </w:rPr>
            </w:pPr>
            <w:r w:rsidRPr="00786E93">
              <w:rPr>
                <w:b/>
                <w:sz w:val="18"/>
                <w:szCs w:val="18"/>
              </w:rPr>
              <w:t>1. Answer: B</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Binary code is the computer’s native language, consisting of sequences of 0’s and 1’s. High-level languages like C or Java must be compiled into this machine code for execution. The processor can only run instructions represented in binary form, not source or assembly code directly.</w:t>
            </w:r>
          </w:p>
          <w:p w:rsidR="00FA75B5" w:rsidRPr="00786E93" w:rsidRDefault="00FA75B5" w:rsidP="00D572AE">
            <w:pPr>
              <w:spacing w:before="120"/>
              <w:rPr>
                <w:b/>
                <w:sz w:val="18"/>
                <w:szCs w:val="18"/>
              </w:rPr>
            </w:pPr>
            <w:r w:rsidRPr="00786E93">
              <w:rPr>
                <w:b/>
                <w:sz w:val="18"/>
                <w:szCs w:val="18"/>
              </w:rPr>
              <w:t>2. Answer: C</w:t>
            </w:r>
          </w:p>
          <w:p w:rsidR="00FA75B5" w:rsidRPr="00786E93" w:rsidRDefault="00FA75B5" w:rsidP="00D572AE">
            <w:pPr>
              <w:spacing w:before="120"/>
              <w:rPr>
                <w:rFonts w:eastAsiaTheme="minorHAnsi"/>
                <w:sz w:val="18"/>
                <w:szCs w:val="18"/>
              </w:rPr>
            </w:pPr>
            <w:r w:rsidRPr="00786E93">
              <w:rPr>
                <w:b/>
                <w:bCs/>
                <w:sz w:val="18"/>
                <w:szCs w:val="18"/>
              </w:rPr>
              <w:t>Explanation:</w:t>
            </w:r>
            <w:r w:rsidRPr="00786E93">
              <w:rPr>
                <w:sz w:val="18"/>
                <w:szCs w:val="18"/>
              </w:rPr>
              <w:t xml:space="preserve"> Binary code results from a multi-step compilation process where high-level human-readable code is translated into machine instructions. This process ensures the binary is tailored to the specific processor architecture. Humans rarely write binary directly because it is complex and error-prone.</w:t>
            </w:r>
          </w:p>
          <w:p w:rsidR="00FA75B5" w:rsidRPr="00786E93" w:rsidRDefault="00FA75B5" w:rsidP="00D572AE">
            <w:pPr>
              <w:spacing w:before="120"/>
              <w:rPr>
                <w:b/>
                <w:sz w:val="18"/>
                <w:szCs w:val="18"/>
              </w:rPr>
            </w:pPr>
            <w:r w:rsidRPr="00786E93">
              <w:rPr>
                <w:b/>
                <w:sz w:val="18"/>
                <w:szCs w:val="18"/>
              </w:rPr>
              <w:t>3. Answer: B</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The opcode field identifies which operation (such as ADD, MOVE, or SUB) the processor should execute. Along with operand size and addressing information, it defines the full binary instruction. Without the opcode, the processor would not know which action to perform.</w:t>
            </w:r>
          </w:p>
          <w:p w:rsidR="00FA75B5" w:rsidRPr="00786E93" w:rsidRDefault="00FA75B5" w:rsidP="00D572AE">
            <w:pPr>
              <w:spacing w:before="120"/>
              <w:rPr>
                <w:b/>
                <w:sz w:val="18"/>
                <w:szCs w:val="18"/>
              </w:rPr>
            </w:pPr>
            <w:r w:rsidRPr="00786E93">
              <w:rPr>
                <w:b/>
                <w:sz w:val="18"/>
                <w:szCs w:val="18"/>
              </w:rPr>
              <w:t>4. Answer: B</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Effective addresses in 68000 assembly use 6 bits, split into two fields: 3 bits for addressing mode and 3 bits for register specification. This compact scheme allows multiple addressing modes to be encoded consistently across instructions.</w:t>
            </w:r>
          </w:p>
          <w:p w:rsidR="00FA75B5" w:rsidRPr="00786E93" w:rsidRDefault="00FA75B5" w:rsidP="00D572AE">
            <w:pPr>
              <w:spacing w:before="120"/>
              <w:rPr>
                <w:b/>
                <w:sz w:val="18"/>
                <w:szCs w:val="18"/>
              </w:rPr>
            </w:pPr>
            <w:r w:rsidRPr="00786E93">
              <w:rPr>
                <w:b/>
                <w:sz w:val="18"/>
                <w:szCs w:val="18"/>
              </w:rPr>
              <w:t>5. Answer:  C</w:t>
            </w:r>
          </w:p>
          <w:p w:rsidR="00FA75B5" w:rsidRPr="00786E93" w:rsidRDefault="00FA75B5" w:rsidP="00D572AE">
            <w:pPr>
              <w:spacing w:before="120"/>
              <w:rPr>
                <w:b/>
                <w:bCs/>
                <w:sz w:val="18"/>
                <w:szCs w:val="18"/>
              </w:rPr>
            </w:pPr>
            <w:r w:rsidRPr="00786E93">
              <w:rPr>
                <w:b/>
                <w:bCs/>
                <w:sz w:val="18"/>
                <w:szCs w:val="18"/>
              </w:rPr>
              <w:t xml:space="preserve">Explanation: </w:t>
            </w:r>
            <w:r w:rsidRPr="00786E93">
              <w:rPr>
                <w:sz w:val="18"/>
                <w:szCs w:val="18"/>
              </w:rPr>
              <w:t>The syntax (An</w:t>
            </w:r>
            <w:proofErr w:type="gramStart"/>
            <w:r w:rsidRPr="00786E93">
              <w:rPr>
                <w:sz w:val="18"/>
                <w:szCs w:val="18"/>
              </w:rPr>
              <w:t>)+</w:t>
            </w:r>
            <w:proofErr w:type="gramEnd"/>
            <w:r w:rsidRPr="00786E93">
              <w:rPr>
                <w:sz w:val="18"/>
                <w:szCs w:val="18"/>
              </w:rPr>
              <w:t xml:space="preserve"> means the operand is at the memory address stored in register An, and then An is incremented. This is useful for iterating through arrays or buffers in memory. Pre-decrement, by contrast, uses </w:t>
            </w:r>
            <w:proofErr w:type="gramStart"/>
            <w:r w:rsidRPr="00786E93">
              <w:rPr>
                <w:sz w:val="18"/>
                <w:szCs w:val="18"/>
              </w:rPr>
              <w:t>-(</w:t>
            </w:r>
            <w:proofErr w:type="gramEnd"/>
            <w:r w:rsidRPr="00786E93">
              <w:rPr>
                <w:sz w:val="18"/>
                <w:szCs w:val="18"/>
              </w:rPr>
              <w:t>An) syntax.</w:t>
            </w:r>
          </w:p>
          <w:p w:rsidR="00FA75B5" w:rsidRPr="00786E93" w:rsidRDefault="00FA75B5" w:rsidP="00D572AE">
            <w:pPr>
              <w:spacing w:before="120"/>
              <w:rPr>
                <w:b/>
                <w:sz w:val="18"/>
                <w:szCs w:val="18"/>
              </w:rPr>
            </w:pPr>
            <w:r w:rsidRPr="00786E93">
              <w:rPr>
                <w:b/>
                <w:sz w:val="18"/>
                <w:szCs w:val="18"/>
              </w:rPr>
              <w:lastRenderedPageBreak/>
              <w:t>6. Answer: C</w:t>
            </w:r>
          </w:p>
          <w:p w:rsidR="00FA75B5" w:rsidRPr="00786E93" w:rsidRDefault="00FA75B5" w:rsidP="00D572AE">
            <w:pPr>
              <w:spacing w:before="120"/>
              <w:rPr>
                <w:rFonts w:eastAsiaTheme="minorHAnsi"/>
                <w:sz w:val="18"/>
                <w:szCs w:val="18"/>
              </w:rPr>
            </w:pPr>
            <w:r w:rsidRPr="00786E93">
              <w:rPr>
                <w:b/>
                <w:bCs/>
                <w:sz w:val="18"/>
                <w:szCs w:val="18"/>
              </w:rPr>
              <w:t xml:space="preserve">Explanation: </w:t>
            </w:r>
            <w:r w:rsidRPr="00786E93">
              <w:rPr>
                <w:sz w:val="18"/>
                <w:szCs w:val="18"/>
              </w:rPr>
              <w:t>Buffer overflows occur when data is written beyond the allocated memory space of a buffer or stack frame. This can overwrite adjacent memory, including control data, leading to crashes or exploitation. It remains one of the most well-known and dangerous software vulnerabilities.</w:t>
            </w:r>
          </w:p>
          <w:p w:rsidR="00FA75B5" w:rsidRPr="00786E93" w:rsidRDefault="00FA75B5" w:rsidP="00D572AE">
            <w:pPr>
              <w:spacing w:before="120"/>
              <w:rPr>
                <w:b/>
                <w:sz w:val="18"/>
                <w:szCs w:val="18"/>
              </w:rPr>
            </w:pPr>
            <w:r w:rsidRPr="00786E93">
              <w:rPr>
                <w:b/>
                <w:sz w:val="18"/>
                <w:szCs w:val="18"/>
              </w:rPr>
              <w:t>7. Answer: D</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The Block Started by Symbol (BSS) segment holds uninitialized global and static variables. The operating system initializes this region with zeros, meaning such variables start at zero by default. This ensures consistency even if the programmer does not assign values.</w:t>
            </w:r>
          </w:p>
          <w:p w:rsidR="00FA75B5" w:rsidRPr="00786E93" w:rsidRDefault="00FA75B5" w:rsidP="00D572AE">
            <w:pPr>
              <w:spacing w:before="120"/>
              <w:rPr>
                <w:b/>
                <w:sz w:val="18"/>
                <w:szCs w:val="18"/>
              </w:rPr>
            </w:pPr>
            <w:r w:rsidRPr="00786E93">
              <w:rPr>
                <w:b/>
                <w:sz w:val="18"/>
                <w:szCs w:val="18"/>
              </w:rPr>
              <w:t>8. Answer: B</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The file command inspects the contents of a file and identifies its type in a readable format, often with MIME type details. It can recognize text files, binaries, special filesystem objects like sockets, and even zero-length files.</w:t>
            </w:r>
          </w:p>
          <w:p w:rsidR="00FA75B5" w:rsidRPr="00786E93" w:rsidRDefault="00FA75B5" w:rsidP="00D572AE">
            <w:pPr>
              <w:spacing w:before="120"/>
              <w:rPr>
                <w:b/>
                <w:sz w:val="18"/>
                <w:szCs w:val="18"/>
              </w:rPr>
            </w:pPr>
            <w:r w:rsidRPr="00786E93">
              <w:rPr>
                <w:b/>
                <w:sz w:val="18"/>
                <w:szCs w:val="18"/>
              </w:rPr>
              <w:t>9. Answer: B</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The rabin2 utility is part of the radare2 toolkit and is powerful for binary analysis. It can display file headers, entry points, sections, and strings, and can also export this data into other formats for deeper analysis.</w:t>
            </w:r>
          </w:p>
          <w:p w:rsidR="00FA75B5" w:rsidRPr="00786E93" w:rsidRDefault="00FA75B5" w:rsidP="00D572AE">
            <w:pPr>
              <w:spacing w:before="120"/>
              <w:rPr>
                <w:sz w:val="18"/>
                <w:szCs w:val="18"/>
              </w:rPr>
            </w:pPr>
            <w:r w:rsidRPr="00786E93">
              <w:rPr>
                <w:b/>
                <w:sz w:val="18"/>
                <w:szCs w:val="18"/>
              </w:rPr>
              <w:t>10. Answer: B</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The </w:t>
            </w:r>
            <w:proofErr w:type="spellStart"/>
            <w:r w:rsidRPr="00786E93">
              <w:rPr>
                <w:sz w:val="18"/>
                <w:szCs w:val="18"/>
              </w:rPr>
              <w:t>xxd</w:t>
            </w:r>
            <w:proofErr w:type="spellEnd"/>
            <w:r w:rsidRPr="00786E93">
              <w:rPr>
                <w:sz w:val="18"/>
                <w:szCs w:val="18"/>
              </w:rPr>
              <w:t xml:space="preserve"> command creates hex dumps, showing raw bytes alongside ASCII representations. It also supports reverse conversion, meaning a modified hex dump can be rebuilt into its original binary form. This is useful for both analysis and patching.</w:t>
            </w:r>
          </w:p>
          <w:p w:rsidR="00FA75B5" w:rsidRPr="00786E93" w:rsidRDefault="00FA75B5" w:rsidP="00D572AE">
            <w:pPr>
              <w:spacing w:before="120"/>
              <w:rPr>
                <w:b/>
                <w:sz w:val="18"/>
                <w:szCs w:val="18"/>
              </w:rPr>
            </w:pPr>
            <w:r w:rsidRPr="00786E93">
              <w:rPr>
                <w:b/>
                <w:sz w:val="18"/>
                <w:szCs w:val="18"/>
              </w:rPr>
              <w:t>11. Answer: C</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GDB allows developers to examine how a program behaves as it runs or after it crashes. It supports breakpoints, variable inspection, memory viewing, and register analysis. This makes it a cornerstone tool for debugging and exploit research.</w:t>
            </w:r>
          </w:p>
          <w:p w:rsidR="00FA75B5" w:rsidRPr="00786E93" w:rsidRDefault="00FA75B5" w:rsidP="00D572AE">
            <w:pPr>
              <w:spacing w:before="120"/>
              <w:rPr>
                <w:b/>
                <w:sz w:val="18"/>
                <w:szCs w:val="18"/>
              </w:rPr>
            </w:pPr>
            <w:r w:rsidRPr="00786E93">
              <w:rPr>
                <w:b/>
                <w:sz w:val="18"/>
                <w:szCs w:val="18"/>
              </w:rPr>
              <w:t>12. Answer: B</w:t>
            </w:r>
          </w:p>
          <w:p w:rsidR="00FA75B5" w:rsidRPr="00786E93" w:rsidRDefault="00FA75B5" w:rsidP="00D572AE">
            <w:pPr>
              <w:spacing w:before="120"/>
              <w:rPr>
                <w:rFonts w:eastAsia="Times New Roman"/>
                <w:sz w:val="18"/>
                <w:szCs w:val="18"/>
                <w:lang w:eastAsia="en-US"/>
              </w:rPr>
            </w:pPr>
            <w:r w:rsidRPr="00786E93">
              <w:rPr>
                <w:b/>
                <w:bCs/>
                <w:sz w:val="18"/>
                <w:szCs w:val="18"/>
              </w:rPr>
              <w:t>Explanation:</w:t>
            </w:r>
            <w:r w:rsidRPr="00786E93">
              <w:rPr>
                <w:sz w:val="18"/>
                <w:szCs w:val="18"/>
              </w:rPr>
              <w:t xml:space="preserve"> </w:t>
            </w:r>
            <w:r w:rsidRPr="00786E93">
              <w:rPr>
                <w:rFonts w:eastAsia="Times New Roman"/>
                <w:sz w:val="18"/>
                <w:szCs w:val="18"/>
                <w:lang w:eastAsia="en-US"/>
              </w:rPr>
              <w:t xml:space="preserve">Python Exploit Development Assistance (PEDA) extends GDB by adding colorized disassembly, memory views, and convenience commands. It makes analyzing programs, especially for exploit development, much more efficient. It can be invoked directly inside GDB using </w:t>
            </w:r>
            <w:proofErr w:type="spellStart"/>
            <w:r w:rsidRPr="00786E93">
              <w:rPr>
                <w:rFonts w:eastAsia="Times New Roman"/>
                <w:sz w:val="18"/>
                <w:szCs w:val="18"/>
                <w:lang w:eastAsia="en-US"/>
              </w:rPr>
              <w:t>peda</w:t>
            </w:r>
            <w:proofErr w:type="spellEnd"/>
            <w:r w:rsidRPr="00786E93">
              <w:rPr>
                <w:rFonts w:eastAsia="Times New Roman"/>
                <w:sz w:val="18"/>
                <w:szCs w:val="18"/>
                <w:lang w:eastAsia="en-US"/>
              </w:rPr>
              <w:t xml:space="preserve"> help.</w:t>
            </w:r>
          </w:p>
          <w:p w:rsidR="00FA75B5" w:rsidRPr="00786E93" w:rsidRDefault="00FA75B5" w:rsidP="00D572AE">
            <w:pPr>
              <w:spacing w:before="120"/>
              <w:rPr>
                <w:sz w:val="18"/>
                <w:szCs w:val="18"/>
              </w:rPr>
            </w:pPr>
            <w:r w:rsidRPr="00786E93">
              <w:rPr>
                <w:b/>
                <w:sz w:val="18"/>
                <w:szCs w:val="18"/>
              </w:rPr>
              <w:t>13. Answer: D</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EDB offers a graphical interface for debugging tasks like disassembly browsing, memory inspection, and breakpoint handling. While GDB is text-based and powerful, EDB’s GUI makes debugging more accessible for users who prefer visual interaction.</w:t>
            </w:r>
          </w:p>
          <w:p w:rsidR="00FA75B5" w:rsidRPr="00786E93" w:rsidRDefault="00FA75B5" w:rsidP="00D572AE">
            <w:pPr>
              <w:spacing w:before="120"/>
              <w:rPr>
                <w:b/>
                <w:sz w:val="18"/>
                <w:szCs w:val="18"/>
              </w:rPr>
            </w:pPr>
            <w:r w:rsidRPr="00786E93">
              <w:rPr>
                <w:b/>
                <w:sz w:val="18"/>
                <w:szCs w:val="18"/>
              </w:rPr>
              <w:t>14. Answer: C</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By default, </w:t>
            </w:r>
            <w:proofErr w:type="spellStart"/>
            <w:r w:rsidRPr="00786E93">
              <w:rPr>
                <w:sz w:val="18"/>
                <w:szCs w:val="18"/>
              </w:rPr>
              <w:t>objdump</w:t>
            </w:r>
            <w:proofErr w:type="spellEnd"/>
            <w:r w:rsidRPr="00786E93">
              <w:rPr>
                <w:sz w:val="18"/>
                <w:szCs w:val="18"/>
              </w:rPr>
              <w:t xml:space="preserve"> produces disassembly in AT&amp;T syntax. Adding -M intel switches the output into Intel syntax, which lists the destination before the source. This helps analysts who prefer the Intel style, often considered more readable in exploit development.</w:t>
            </w:r>
          </w:p>
          <w:p w:rsidR="00FA75B5" w:rsidRPr="00786E93" w:rsidRDefault="00FA75B5" w:rsidP="00D572AE">
            <w:pPr>
              <w:spacing w:before="120"/>
              <w:rPr>
                <w:b/>
                <w:sz w:val="18"/>
                <w:szCs w:val="18"/>
              </w:rPr>
            </w:pPr>
            <w:r w:rsidRPr="00786E93">
              <w:rPr>
                <w:b/>
                <w:sz w:val="18"/>
                <w:szCs w:val="18"/>
              </w:rPr>
              <w:t>15. Answer: C</w:t>
            </w:r>
          </w:p>
          <w:p w:rsidR="00FA75B5" w:rsidRPr="00786E93" w:rsidRDefault="00FA75B5" w:rsidP="00D572AE">
            <w:pPr>
              <w:spacing w:before="120"/>
              <w:rPr>
                <w:rFonts w:eastAsiaTheme="minorHAnsi"/>
                <w:sz w:val="18"/>
                <w:szCs w:val="18"/>
              </w:rPr>
            </w:pPr>
            <w:r w:rsidRPr="00786E93">
              <w:rPr>
                <w:b/>
                <w:bCs/>
                <w:sz w:val="18"/>
                <w:szCs w:val="18"/>
              </w:rPr>
              <w:t>Explanation:</w:t>
            </w:r>
            <w:r w:rsidRPr="00786E93">
              <w:rPr>
                <w:sz w:val="18"/>
                <w:szCs w:val="18"/>
              </w:rPr>
              <w:t xml:space="preserve"> Registers are categorized into three categories: general registers, control registers, and segment registers. Floating-point registers are mentioned elsewhere as additional register sets, but are not part of the three main categories.</w:t>
            </w:r>
          </w:p>
          <w:p w:rsidR="00FA75B5" w:rsidRPr="00786E93" w:rsidRDefault="00FA75B5" w:rsidP="00D572AE">
            <w:pPr>
              <w:spacing w:before="120"/>
              <w:rPr>
                <w:b/>
                <w:sz w:val="18"/>
                <w:szCs w:val="18"/>
              </w:rPr>
            </w:pPr>
            <w:r w:rsidRPr="00786E93">
              <w:rPr>
                <w:b/>
                <w:sz w:val="18"/>
                <w:szCs w:val="18"/>
              </w:rPr>
              <w:t>16. Answer: A</w:t>
            </w:r>
          </w:p>
          <w:p w:rsidR="00FA75B5" w:rsidRPr="00786E93" w:rsidRDefault="00FA75B5" w:rsidP="00D572AE">
            <w:pPr>
              <w:spacing w:before="120"/>
              <w:rPr>
                <w:rFonts w:eastAsiaTheme="minorHAnsi"/>
                <w:sz w:val="18"/>
                <w:szCs w:val="18"/>
              </w:rPr>
            </w:pPr>
            <w:r w:rsidRPr="00786E93">
              <w:rPr>
                <w:b/>
                <w:bCs/>
                <w:sz w:val="18"/>
                <w:szCs w:val="18"/>
              </w:rPr>
              <w:t>Explanation:</w:t>
            </w:r>
            <w:r w:rsidRPr="00786E93">
              <w:rPr>
                <w:sz w:val="18"/>
                <w:szCs w:val="18"/>
              </w:rPr>
              <w:t xml:space="preserve"> EAX functions as the accumulator register. It is commonly used to store the results of arithmetic or logical operations and is also the register where return values from system calls are placed.</w:t>
            </w:r>
          </w:p>
          <w:p w:rsidR="00FA75B5" w:rsidRPr="00786E93" w:rsidRDefault="00FA75B5" w:rsidP="00D572AE">
            <w:pPr>
              <w:spacing w:before="120"/>
              <w:rPr>
                <w:b/>
                <w:sz w:val="18"/>
                <w:szCs w:val="18"/>
              </w:rPr>
            </w:pPr>
            <w:r w:rsidRPr="00786E93">
              <w:rPr>
                <w:b/>
                <w:sz w:val="18"/>
                <w:szCs w:val="18"/>
              </w:rPr>
              <w:t>17. Answer: B</w:t>
            </w:r>
          </w:p>
          <w:p w:rsidR="00FA75B5" w:rsidRPr="00786E93" w:rsidRDefault="00FA75B5" w:rsidP="00D572AE">
            <w:pPr>
              <w:spacing w:before="120"/>
              <w:rPr>
                <w:rFonts w:eastAsiaTheme="minorHAnsi"/>
                <w:sz w:val="18"/>
                <w:szCs w:val="18"/>
              </w:rPr>
            </w:pPr>
            <w:r w:rsidRPr="00786E93">
              <w:rPr>
                <w:b/>
                <w:bCs/>
                <w:sz w:val="18"/>
                <w:szCs w:val="18"/>
              </w:rPr>
              <w:lastRenderedPageBreak/>
              <w:t>Explanation:</w:t>
            </w:r>
            <w:r w:rsidRPr="00786E93">
              <w:rPr>
                <w:sz w:val="18"/>
                <w:szCs w:val="18"/>
              </w:rPr>
              <w:t xml:space="preserve"> ECX is the counter register. It is mainly used in loop instructions and string operations to keep track of how many times the operation should repeat.</w:t>
            </w:r>
          </w:p>
          <w:p w:rsidR="00FA75B5" w:rsidRPr="00786E93" w:rsidRDefault="00FA75B5" w:rsidP="00D572AE">
            <w:pPr>
              <w:spacing w:before="120"/>
              <w:rPr>
                <w:b/>
                <w:sz w:val="18"/>
                <w:szCs w:val="18"/>
              </w:rPr>
            </w:pPr>
            <w:r w:rsidRPr="00786E93">
              <w:rPr>
                <w:b/>
                <w:sz w:val="18"/>
                <w:szCs w:val="18"/>
              </w:rPr>
              <w:t>18. Answer: B</w:t>
            </w:r>
          </w:p>
          <w:p w:rsidR="00FA75B5" w:rsidRPr="00786E93" w:rsidRDefault="00FA75B5" w:rsidP="00D572AE">
            <w:pPr>
              <w:spacing w:before="120"/>
              <w:rPr>
                <w:sz w:val="18"/>
                <w:szCs w:val="18"/>
                <w:lang w:eastAsia="en-US"/>
              </w:rPr>
            </w:pPr>
            <w:r w:rsidRPr="00786E93">
              <w:rPr>
                <w:b/>
                <w:bCs/>
                <w:sz w:val="18"/>
                <w:szCs w:val="18"/>
              </w:rPr>
              <w:t>Explanation:</w:t>
            </w:r>
            <w:r w:rsidRPr="00786E93">
              <w:rPr>
                <w:sz w:val="18"/>
                <w:szCs w:val="18"/>
              </w:rPr>
              <w:t xml:space="preserve"> </w:t>
            </w:r>
            <w:r w:rsidRPr="00786E93">
              <w:rPr>
                <w:sz w:val="18"/>
                <w:szCs w:val="18"/>
                <w:lang w:eastAsia="en-US"/>
              </w:rPr>
              <w:t>EIP is the instruction pointer. It contains the memory address of the next instruction that will be fetched and executed by the processor.</w:t>
            </w:r>
          </w:p>
          <w:p w:rsidR="00FA75B5" w:rsidRPr="00786E93" w:rsidRDefault="00FA75B5" w:rsidP="00D572AE">
            <w:pPr>
              <w:spacing w:before="120"/>
              <w:rPr>
                <w:b/>
                <w:sz w:val="18"/>
                <w:szCs w:val="18"/>
              </w:rPr>
            </w:pPr>
            <w:r w:rsidRPr="00786E93">
              <w:rPr>
                <w:b/>
                <w:sz w:val="18"/>
                <w:szCs w:val="18"/>
              </w:rPr>
              <w:t>19. Answer: C</w:t>
            </w:r>
          </w:p>
          <w:p w:rsidR="00FA75B5" w:rsidRPr="00786E93" w:rsidRDefault="00FA75B5" w:rsidP="00D572AE">
            <w:pPr>
              <w:spacing w:before="120"/>
              <w:rPr>
                <w:rFonts w:eastAsiaTheme="minorHAnsi"/>
                <w:sz w:val="18"/>
                <w:szCs w:val="18"/>
              </w:rPr>
            </w:pPr>
            <w:r w:rsidRPr="00786E93">
              <w:rPr>
                <w:b/>
                <w:bCs/>
                <w:sz w:val="18"/>
                <w:szCs w:val="18"/>
              </w:rPr>
              <w:t>Explanation:</w:t>
            </w:r>
            <w:r w:rsidRPr="00786E93">
              <w:rPr>
                <w:sz w:val="18"/>
                <w:szCs w:val="18"/>
              </w:rPr>
              <w:t xml:space="preserve"> In 32-bit division, the dividend is stored across two registers: EDX (high part) and EAX (low part). This allows larger values to be divided correctly. After the operation, the processor places the quotient in EAX and the remainder in EDX.</w:t>
            </w:r>
          </w:p>
          <w:p w:rsidR="00FA75B5" w:rsidRPr="00786E93" w:rsidRDefault="00FA75B5" w:rsidP="00D572AE">
            <w:pPr>
              <w:spacing w:before="120"/>
              <w:rPr>
                <w:b/>
                <w:sz w:val="18"/>
                <w:szCs w:val="18"/>
              </w:rPr>
            </w:pPr>
            <w:r w:rsidRPr="00786E93">
              <w:rPr>
                <w:b/>
                <w:sz w:val="18"/>
                <w:szCs w:val="18"/>
              </w:rPr>
              <w:t>20. Answer: B</w:t>
            </w:r>
          </w:p>
          <w:p w:rsidR="00FA75B5" w:rsidRPr="00786E93" w:rsidRDefault="00FA75B5" w:rsidP="00D572AE">
            <w:pPr>
              <w:spacing w:before="120"/>
              <w:rPr>
                <w:sz w:val="18"/>
                <w:szCs w:val="18"/>
                <w:lang w:eastAsia="en-US"/>
              </w:rPr>
            </w:pPr>
            <w:r w:rsidRPr="00786E93">
              <w:rPr>
                <w:b/>
                <w:bCs/>
                <w:sz w:val="18"/>
                <w:szCs w:val="18"/>
              </w:rPr>
              <w:t>Explanation:</w:t>
            </w:r>
            <w:r w:rsidRPr="00786E93">
              <w:rPr>
                <w:sz w:val="18"/>
                <w:szCs w:val="18"/>
              </w:rPr>
              <w:t xml:space="preserve"> </w:t>
            </w:r>
            <w:proofErr w:type="spellStart"/>
            <w:r w:rsidRPr="00786E93">
              <w:rPr>
                <w:sz w:val="18"/>
                <w:szCs w:val="18"/>
                <w:lang w:eastAsia="en-US"/>
              </w:rPr>
              <w:t>Netwide</w:t>
            </w:r>
            <w:proofErr w:type="spellEnd"/>
            <w:r w:rsidRPr="00786E93">
              <w:rPr>
                <w:sz w:val="18"/>
                <w:szCs w:val="18"/>
                <w:lang w:eastAsia="en-US"/>
              </w:rPr>
              <w:t xml:space="preserve"> Assembler (NASM) is widely recommended because it supports extended instructions, useful directives, and symbols that simplify coding. It is also well-documented, making it a preferred tool for learning and writing low-level assembly programs.</w:t>
            </w:r>
          </w:p>
          <w:p w:rsidR="00FA75B5" w:rsidRPr="00786E93" w:rsidRDefault="00FA75B5" w:rsidP="00D572AE">
            <w:pPr>
              <w:spacing w:before="120"/>
              <w:rPr>
                <w:b/>
                <w:sz w:val="18"/>
                <w:szCs w:val="18"/>
              </w:rPr>
            </w:pPr>
            <w:r w:rsidRPr="00786E93">
              <w:rPr>
                <w:b/>
                <w:sz w:val="18"/>
                <w:szCs w:val="18"/>
              </w:rPr>
              <w:t>21. Answer: B</w:t>
            </w:r>
          </w:p>
          <w:p w:rsidR="00FA75B5" w:rsidRPr="00786E93" w:rsidRDefault="00FA75B5" w:rsidP="00D572AE">
            <w:pPr>
              <w:spacing w:before="120"/>
              <w:rPr>
                <w:rFonts w:eastAsiaTheme="minorHAnsi"/>
                <w:sz w:val="18"/>
                <w:szCs w:val="18"/>
              </w:rPr>
            </w:pPr>
            <w:r w:rsidRPr="00786E93">
              <w:rPr>
                <w:b/>
                <w:bCs/>
                <w:sz w:val="18"/>
                <w:szCs w:val="18"/>
              </w:rPr>
              <w:t>Explanation:</w:t>
            </w:r>
            <w:r w:rsidRPr="00786E93">
              <w:rPr>
                <w:sz w:val="18"/>
                <w:szCs w:val="18"/>
              </w:rPr>
              <w:t xml:space="preserve"> LD_PRELOAD is an environment variable that tells the dynamic linker to load a chosen library first. If this library contains functions with the same names as those in the original binary, they override the originals. This lets developers or attackers change behavior without altering the binary itself.</w:t>
            </w:r>
          </w:p>
          <w:p w:rsidR="00FA75B5" w:rsidRPr="00786E93" w:rsidRDefault="00FA75B5" w:rsidP="00D572AE">
            <w:pPr>
              <w:spacing w:before="120"/>
              <w:rPr>
                <w:b/>
                <w:sz w:val="18"/>
                <w:szCs w:val="18"/>
              </w:rPr>
            </w:pPr>
            <w:r w:rsidRPr="00786E93">
              <w:rPr>
                <w:b/>
                <w:sz w:val="18"/>
                <w:szCs w:val="18"/>
              </w:rPr>
              <w:t>22. Answer: A</w:t>
            </w:r>
          </w:p>
          <w:p w:rsidR="00FA75B5" w:rsidRPr="00786E93" w:rsidRDefault="00FA75B5" w:rsidP="00D572AE">
            <w:pPr>
              <w:spacing w:before="120"/>
              <w:rPr>
                <w:sz w:val="18"/>
                <w:szCs w:val="18"/>
                <w:lang w:eastAsia="en-US"/>
              </w:rPr>
            </w:pPr>
            <w:r w:rsidRPr="00786E93">
              <w:rPr>
                <w:b/>
                <w:bCs/>
                <w:sz w:val="18"/>
                <w:szCs w:val="18"/>
              </w:rPr>
              <w:t>Explanation</w:t>
            </w:r>
            <w:r w:rsidRPr="00786E93">
              <w:rPr>
                <w:sz w:val="18"/>
                <w:szCs w:val="18"/>
              </w:rPr>
              <w:t xml:space="preserve">: </w:t>
            </w:r>
            <w:r w:rsidRPr="00786E93">
              <w:rPr>
                <w:sz w:val="18"/>
                <w:szCs w:val="18"/>
                <w:lang w:eastAsia="en-US"/>
              </w:rPr>
              <w:t xml:space="preserve">Return-Oriented Programming (ROP) uses short instruction sequences called gadgets to move and manipulate data. One common mode is transferring data directly between CPU registers, such as using instructions like </w:t>
            </w:r>
            <w:proofErr w:type="spellStart"/>
            <w:r w:rsidRPr="00786E93">
              <w:rPr>
                <w:sz w:val="18"/>
                <w:szCs w:val="18"/>
                <w:lang w:eastAsia="en-US"/>
              </w:rPr>
              <w:t>mov</w:t>
            </w:r>
            <w:proofErr w:type="spellEnd"/>
            <w:r w:rsidRPr="00786E93">
              <w:rPr>
                <w:sz w:val="18"/>
                <w:szCs w:val="18"/>
                <w:lang w:eastAsia="en-US"/>
              </w:rPr>
              <w:t xml:space="preserve"> </w:t>
            </w:r>
            <w:proofErr w:type="spellStart"/>
            <w:r w:rsidRPr="00786E93">
              <w:rPr>
                <w:sz w:val="18"/>
                <w:szCs w:val="18"/>
                <w:lang w:eastAsia="en-US"/>
              </w:rPr>
              <w:t>eax</w:t>
            </w:r>
            <w:proofErr w:type="spellEnd"/>
            <w:r w:rsidRPr="00786E93">
              <w:rPr>
                <w:sz w:val="18"/>
                <w:szCs w:val="18"/>
                <w:lang w:eastAsia="en-US"/>
              </w:rPr>
              <w:t xml:space="preserve">, </w:t>
            </w:r>
            <w:proofErr w:type="spellStart"/>
            <w:r w:rsidRPr="00786E93">
              <w:rPr>
                <w:sz w:val="18"/>
                <w:szCs w:val="18"/>
                <w:lang w:eastAsia="en-US"/>
              </w:rPr>
              <w:t>ebx</w:t>
            </w:r>
            <w:proofErr w:type="spellEnd"/>
            <w:r w:rsidRPr="00786E93">
              <w:rPr>
                <w:sz w:val="18"/>
                <w:szCs w:val="18"/>
                <w:lang w:eastAsia="en-US"/>
              </w:rPr>
              <w:t>. This allows attackers to chain small steps into complex behavior.</w:t>
            </w:r>
          </w:p>
          <w:p w:rsidR="00FA75B5" w:rsidRPr="00786E93" w:rsidRDefault="00FA75B5" w:rsidP="00D572AE">
            <w:pPr>
              <w:spacing w:before="120"/>
              <w:rPr>
                <w:b/>
                <w:sz w:val="18"/>
                <w:szCs w:val="18"/>
              </w:rPr>
            </w:pPr>
            <w:r w:rsidRPr="00786E93">
              <w:rPr>
                <w:b/>
                <w:sz w:val="18"/>
                <w:szCs w:val="18"/>
              </w:rPr>
              <w:t>23. Answer: B</w:t>
            </w:r>
          </w:p>
          <w:p w:rsidR="00FA75B5" w:rsidRPr="00786E93" w:rsidRDefault="00FA75B5" w:rsidP="00D572AE">
            <w:pPr>
              <w:spacing w:before="120"/>
              <w:rPr>
                <w:rFonts w:eastAsia="Times New Roman"/>
                <w:sz w:val="18"/>
                <w:szCs w:val="18"/>
                <w:lang w:eastAsia="en-US"/>
              </w:rPr>
            </w:pPr>
            <w:r w:rsidRPr="00786E93">
              <w:rPr>
                <w:b/>
                <w:bCs/>
                <w:sz w:val="18"/>
                <w:szCs w:val="18"/>
              </w:rPr>
              <w:t>Explanation:</w:t>
            </w:r>
            <w:r w:rsidRPr="00786E93">
              <w:rPr>
                <w:sz w:val="18"/>
                <w:szCs w:val="18"/>
              </w:rPr>
              <w:t xml:space="preserve"> </w:t>
            </w:r>
            <w:r w:rsidRPr="00786E93">
              <w:rPr>
                <w:rFonts w:eastAsia="Times New Roman"/>
                <w:sz w:val="18"/>
                <w:szCs w:val="18"/>
                <w:lang w:eastAsia="en-US"/>
              </w:rPr>
              <w:t>Shellcode is designed to hijack execution flow. Once the instruction pointer is redirected, it can execute attacker-defined operations such as spawning a shell.</w:t>
            </w:r>
          </w:p>
          <w:p w:rsidR="00FA75B5" w:rsidRPr="00786E93" w:rsidRDefault="00FA75B5" w:rsidP="00D572AE">
            <w:pPr>
              <w:spacing w:before="120"/>
              <w:rPr>
                <w:b/>
                <w:sz w:val="18"/>
                <w:szCs w:val="18"/>
              </w:rPr>
            </w:pPr>
            <w:r w:rsidRPr="00786E93">
              <w:rPr>
                <w:b/>
                <w:sz w:val="18"/>
                <w:szCs w:val="18"/>
              </w:rPr>
              <w:t>24. Answer: C</w:t>
            </w:r>
          </w:p>
          <w:p w:rsidR="00FA75B5" w:rsidRPr="00786E93" w:rsidRDefault="00FA75B5" w:rsidP="00D572AE">
            <w:pPr>
              <w:spacing w:before="120"/>
              <w:rPr>
                <w:rFonts w:eastAsiaTheme="minorHAnsi"/>
                <w:sz w:val="18"/>
                <w:szCs w:val="18"/>
              </w:rPr>
            </w:pPr>
            <w:r w:rsidRPr="00786E93">
              <w:rPr>
                <w:b/>
                <w:bCs/>
                <w:sz w:val="18"/>
                <w:szCs w:val="18"/>
              </w:rPr>
              <w:t>Explanation:</w:t>
            </w:r>
            <w:r w:rsidRPr="00786E93">
              <w:rPr>
                <w:sz w:val="18"/>
                <w:szCs w:val="18"/>
              </w:rPr>
              <w:t xml:space="preserve"> Address Space Layout Randomization (ASLR) shifts memory addresses on each program run, making it harder for attackers to predict target locations.</w:t>
            </w:r>
          </w:p>
          <w:p w:rsidR="00FA75B5" w:rsidRPr="00786E93" w:rsidRDefault="00FA75B5" w:rsidP="00D572AE">
            <w:pPr>
              <w:spacing w:before="120"/>
              <w:rPr>
                <w:b/>
                <w:sz w:val="18"/>
                <w:szCs w:val="18"/>
              </w:rPr>
            </w:pPr>
            <w:r w:rsidRPr="00786E93">
              <w:rPr>
                <w:b/>
                <w:sz w:val="18"/>
                <w:szCs w:val="18"/>
              </w:rPr>
              <w:t>25. Answer: C</w:t>
            </w:r>
          </w:p>
          <w:p w:rsidR="00FA75B5" w:rsidRPr="00786E93" w:rsidRDefault="00FA75B5" w:rsidP="00D572AE">
            <w:pPr>
              <w:spacing w:before="120"/>
              <w:rPr>
                <w:sz w:val="18"/>
                <w:szCs w:val="18"/>
              </w:rPr>
            </w:pPr>
            <w:r w:rsidRPr="00786E93">
              <w:rPr>
                <w:b/>
                <w:bCs/>
                <w:sz w:val="18"/>
                <w:szCs w:val="18"/>
              </w:rPr>
              <w:t>Explanation:</w:t>
            </w:r>
            <w:r w:rsidRPr="00786E93">
              <w:rPr>
                <w:sz w:val="18"/>
                <w:szCs w:val="18"/>
              </w:rPr>
              <w:t xml:space="preserve"> In 32-bit systems, ASLR creates around 524,288 possible memory locations, complicating address guessing during exploitation.</w:t>
            </w:r>
          </w:p>
        </w:tc>
      </w:tr>
    </w:tbl>
    <w:p w:rsidR="00FA75B5" w:rsidRPr="00786E93" w:rsidRDefault="00FA75B5" w:rsidP="00FA75B5">
      <w:pPr>
        <w:tabs>
          <w:tab w:val="left" w:pos="1740"/>
        </w:tabs>
        <w:rPr>
          <w:rFonts w:eastAsia="Calibri"/>
          <w:sz w:val="18"/>
          <w:szCs w:val="18"/>
        </w:rPr>
      </w:pPr>
    </w:p>
    <w:p w:rsidR="00FA75B5" w:rsidRPr="00786E93" w:rsidRDefault="00FA75B5" w:rsidP="00FA75B5">
      <w:pPr>
        <w:pStyle w:val="Heading2"/>
      </w:pPr>
      <w:bookmarkStart w:id="28" w:name="_Toc213229561"/>
      <w:bookmarkStart w:id="29" w:name="_GoBack"/>
      <w:bookmarkEnd w:id="29"/>
      <w:r w:rsidRPr="00786E93">
        <w:t>Chapter 15: Report Writing and Post-Testing Actions</w:t>
      </w:r>
      <w:bookmarkEnd w:id="28"/>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75"/>
      </w:tblGrid>
      <w:tr w:rsidR="00FA75B5" w:rsidRPr="00786E93" w:rsidTr="00FA75B5">
        <w:tc>
          <w:tcPr>
            <w:tcW w:w="9175" w:type="dxa"/>
            <w:shd w:val="clear" w:color="auto" w:fill="F2F2F2"/>
          </w:tcPr>
          <w:p w:rsidR="00FA75B5" w:rsidRPr="00786E93" w:rsidRDefault="00FA75B5" w:rsidP="00D572AE">
            <w:pPr>
              <w:spacing w:before="120"/>
              <w:rPr>
                <w:b/>
                <w:sz w:val="18"/>
                <w:szCs w:val="18"/>
              </w:rPr>
            </w:pPr>
            <w:r w:rsidRPr="00786E93">
              <w:rPr>
                <w:b/>
                <w:sz w:val="18"/>
                <w:szCs w:val="18"/>
              </w:rPr>
              <w:t xml:space="preserve">1.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primary purpose of a penetration testing report is to document and communicate the security flaws, vulnerabilities, and misconfigurations found during the testing process. It aims to provide the client with a detailed understanding of their network's weaknesses and potential risks.</w:t>
            </w:r>
          </w:p>
          <w:p w:rsidR="00FA75B5" w:rsidRPr="00786E93" w:rsidRDefault="00FA75B5" w:rsidP="00D572AE">
            <w:pPr>
              <w:spacing w:before="120"/>
              <w:rPr>
                <w:b/>
                <w:sz w:val="18"/>
                <w:szCs w:val="18"/>
              </w:rPr>
            </w:pPr>
            <w:r w:rsidRPr="00786E93">
              <w:rPr>
                <w:b/>
                <w:sz w:val="18"/>
                <w:szCs w:val="18"/>
              </w:rPr>
              <w:t>2.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IT administrators are responsible for fixing identified technical issues; hence, they require detailed technical information and concise recommendations provided in the penetration testing report.</w:t>
            </w:r>
          </w:p>
          <w:p w:rsidR="00FA75B5" w:rsidRPr="00786E93" w:rsidRDefault="00FA75B5" w:rsidP="00D572AE">
            <w:pPr>
              <w:spacing w:before="120"/>
              <w:rPr>
                <w:b/>
                <w:sz w:val="18"/>
                <w:szCs w:val="18"/>
              </w:rPr>
            </w:pPr>
            <w:r w:rsidRPr="00786E93">
              <w:rPr>
                <w:b/>
                <w:sz w:val="18"/>
                <w:szCs w:val="18"/>
              </w:rPr>
              <w:t xml:space="preserve">3. Answer: D </w:t>
            </w:r>
          </w:p>
          <w:p w:rsidR="00FA75B5" w:rsidRPr="00786E93" w:rsidRDefault="00FA75B5" w:rsidP="00D572AE">
            <w:pPr>
              <w:spacing w:before="120"/>
              <w:rPr>
                <w:sz w:val="18"/>
                <w:szCs w:val="18"/>
              </w:rPr>
            </w:pPr>
            <w:r w:rsidRPr="00786E93">
              <w:rPr>
                <w:b/>
                <w:sz w:val="18"/>
                <w:szCs w:val="18"/>
              </w:rPr>
              <w:lastRenderedPageBreak/>
              <w:t>Explanation:</w:t>
            </w:r>
            <w:r w:rsidRPr="00786E93">
              <w:rPr>
                <w:sz w:val="18"/>
                <w:szCs w:val="18"/>
              </w:rPr>
              <w:t xml:space="preserve"> Hybrid reports contain a summary section for management/executive-level audiences and detailed technical findings for technical audiences, making them suitable for both types of readers.</w:t>
            </w:r>
          </w:p>
          <w:p w:rsidR="00FA75B5" w:rsidRPr="00786E93" w:rsidRDefault="00FA75B5" w:rsidP="00D572AE">
            <w:pPr>
              <w:spacing w:before="120"/>
              <w:rPr>
                <w:b/>
                <w:sz w:val="18"/>
                <w:szCs w:val="18"/>
              </w:rPr>
            </w:pPr>
            <w:r w:rsidRPr="00786E93">
              <w:rPr>
                <w:b/>
                <w:sz w:val="18"/>
                <w:szCs w:val="18"/>
              </w:rPr>
              <w:t xml:space="preserve">4.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executive summary should include a brief overview of the organization, its network, and the purpose of the evaluation, providing context for the findings presented in the report.</w:t>
            </w:r>
          </w:p>
          <w:p w:rsidR="00FA75B5" w:rsidRPr="00786E93" w:rsidRDefault="00FA75B5" w:rsidP="00D572AE">
            <w:pPr>
              <w:spacing w:before="120"/>
              <w:rPr>
                <w:b/>
                <w:sz w:val="18"/>
                <w:szCs w:val="18"/>
              </w:rPr>
            </w:pPr>
            <w:r w:rsidRPr="00786E93">
              <w:rPr>
                <w:b/>
                <w:sz w:val="18"/>
                <w:szCs w:val="18"/>
              </w:rPr>
              <w:t>5.  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Planning the penetration testing report helps ensure that objectives and findings are communicated clearly to both technical and non-technical stakeholders within the specified time frame and distribution guidelines.</w:t>
            </w:r>
          </w:p>
          <w:p w:rsidR="00FA75B5" w:rsidRPr="00786E93" w:rsidRDefault="00FA75B5" w:rsidP="00D572AE">
            <w:pPr>
              <w:spacing w:before="120"/>
              <w:rPr>
                <w:b/>
                <w:sz w:val="18"/>
                <w:szCs w:val="18"/>
              </w:rPr>
            </w:pPr>
            <w:r w:rsidRPr="00786E93">
              <w:rPr>
                <w:b/>
                <w:sz w:val="18"/>
                <w:szCs w:val="18"/>
              </w:rPr>
              <w:t xml:space="preserve">6.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When collecting information for the penetration testing report, it's crucial to save versions of test-related tools, take screenshots of outcomes, gather network traffic logs, and document the testing process thoroughly for future reference and evidence.</w:t>
            </w:r>
          </w:p>
          <w:p w:rsidR="00FA75B5" w:rsidRPr="00786E93" w:rsidRDefault="00FA75B5" w:rsidP="00D572AE">
            <w:pPr>
              <w:spacing w:before="120"/>
              <w:rPr>
                <w:b/>
                <w:sz w:val="18"/>
                <w:szCs w:val="18"/>
              </w:rPr>
            </w:pPr>
            <w:r w:rsidRPr="00786E93">
              <w:rPr>
                <w:b/>
                <w:sz w:val="18"/>
                <w:szCs w:val="18"/>
              </w:rPr>
              <w:t xml:space="preserve">7.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Writing a draft report allows for gathering input from peers and reviewers, incorporating necessary revisions, and ensuring completeness and accuracy before finalizing the report.</w:t>
            </w:r>
          </w:p>
          <w:p w:rsidR="00FA75B5" w:rsidRPr="00786E93" w:rsidRDefault="00FA75B5" w:rsidP="00D572AE">
            <w:pPr>
              <w:spacing w:before="120"/>
              <w:rPr>
                <w:b/>
                <w:sz w:val="18"/>
                <w:szCs w:val="18"/>
              </w:rPr>
            </w:pPr>
            <w:r w:rsidRPr="00786E93">
              <w:rPr>
                <w:b/>
                <w:sz w:val="18"/>
                <w:szCs w:val="18"/>
              </w:rPr>
              <w:t xml:space="preserve">8.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Reviewing and finalizing the penetration testing report is crucial to ensure it is error-free, meticulously written, and presentable, meeting the organization's standards of professionalism and effectively communicating findings and recommendations.</w:t>
            </w:r>
          </w:p>
          <w:p w:rsidR="00FA75B5" w:rsidRPr="00786E93" w:rsidRDefault="00FA75B5" w:rsidP="00D572AE">
            <w:pPr>
              <w:spacing w:before="120"/>
              <w:rPr>
                <w:b/>
                <w:sz w:val="18"/>
                <w:szCs w:val="18"/>
              </w:rPr>
            </w:pPr>
            <w:r w:rsidRPr="00786E93">
              <w:rPr>
                <w:b/>
                <w:sz w:val="18"/>
                <w:szCs w:val="18"/>
              </w:rPr>
              <w:t xml:space="preserve">9.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cover letter should provide a summary of the report's contents, including the title, authors', and client organization's information, submission date, and a brief description of the organization's information security system, along with the purpose and need for performing the vulnerability assessment.</w:t>
            </w:r>
          </w:p>
          <w:p w:rsidR="00FA75B5" w:rsidRPr="00786E93" w:rsidRDefault="00FA75B5" w:rsidP="00D572AE">
            <w:pPr>
              <w:spacing w:before="120"/>
              <w:rPr>
                <w:b/>
                <w:sz w:val="18"/>
                <w:szCs w:val="18"/>
              </w:rPr>
            </w:pPr>
            <w:r w:rsidRPr="00786E93">
              <w:rPr>
                <w:b/>
                <w:sz w:val="18"/>
                <w:szCs w:val="18"/>
              </w:rPr>
              <w:t xml:space="preserve">10. Answer: D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Executive Summary offers a clear, concise overview of test objectives and outcomes, focusing on business impact and tailored for non-technical stakeholders to facilitate informed decision-making regarding security posture improvement.</w:t>
            </w:r>
          </w:p>
          <w:p w:rsidR="00FA75B5" w:rsidRPr="00786E93" w:rsidRDefault="00FA75B5" w:rsidP="00D572AE">
            <w:pPr>
              <w:spacing w:before="120"/>
              <w:rPr>
                <w:b/>
                <w:sz w:val="18"/>
                <w:szCs w:val="18"/>
              </w:rPr>
            </w:pPr>
            <w:r w:rsidRPr="00786E93">
              <w:rPr>
                <w:b/>
                <w:sz w:val="18"/>
                <w:szCs w:val="18"/>
              </w:rPr>
              <w:t xml:space="preserve">11.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Scope of the Project section should detail the total number of evaluated network resources, such as IP addresses, applications, devices, hosts, and types of testing conducted, including analysis of IP addresses, social engineering techniques, and malware identification.</w:t>
            </w:r>
          </w:p>
          <w:p w:rsidR="00FA75B5" w:rsidRPr="00786E93" w:rsidRDefault="00FA75B5" w:rsidP="00D572AE">
            <w:pPr>
              <w:spacing w:before="120"/>
              <w:rPr>
                <w:b/>
                <w:sz w:val="18"/>
                <w:szCs w:val="18"/>
              </w:rPr>
            </w:pPr>
            <w:r w:rsidRPr="00786E93">
              <w:rPr>
                <w:b/>
                <w:sz w:val="18"/>
                <w:szCs w:val="18"/>
              </w:rPr>
              <w:t>12. Answer: A</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Reporting section details the testing process, discovered vulnerabilities, and risk assessment results. It categorizes risks by severity to help prioritize remediation. It also provides recommended mitigation measures to address identified security weaknesses.</w:t>
            </w:r>
          </w:p>
          <w:p w:rsidR="00FA75B5" w:rsidRPr="00786E93" w:rsidRDefault="00FA75B5" w:rsidP="00D572AE">
            <w:pPr>
              <w:spacing w:before="120"/>
              <w:rPr>
                <w:b/>
                <w:sz w:val="18"/>
                <w:szCs w:val="18"/>
              </w:rPr>
            </w:pPr>
            <w:r w:rsidRPr="00786E93">
              <w:rPr>
                <w:b/>
                <w:sz w:val="18"/>
                <w:szCs w:val="18"/>
              </w:rPr>
              <w:t xml:space="preserve">13.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Appendices section typically includes additional information on pen testing, such as tools and exploits used, snapshots, log output, risk assessment methodologies, and vulnerability classification, to provide readers with a clear understanding of the penetration testing report.</w:t>
            </w:r>
          </w:p>
          <w:p w:rsidR="00FA75B5" w:rsidRPr="00786E93" w:rsidRDefault="00FA75B5" w:rsidP="00D572AE">
            <w:pPr>
              <w:spacing w:before="120"/>
              <w:rPr>
                <w:b/>
                <w:sz w:val="18"/>
                <w:szCs w:val="18"/>
              </w:rPr>
            </w:pPr>
            <w:r w:rsidRPr="00786E93">
              <w:rPr>
                <w:b/>
                <w:sz w:val="18"/>
                <w:szCs w:val="18"/>
              </w:rPr>
              <w:t xml:space="preserve">14.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section titled "Web Application Test Reports" provides a detailed report about various web application penetration tests performed by the testers and presents information about their results.</w:t>
            </w:r>
          </w:p>
          <w:p w:rsidR="00FA75B5" w:rsidRPr="00786E93" w:rsidRDefault="00FA75B5" w:rsidP="00D572AE">
            <w:pPr>
              <w:spacing w:before="120"/>
              <w:rPr>
                <w:b/>
                <w:sz w:val="18"/>
                <w:szCs w:val="18"/>
              </w:rPr>
            </w:pPr>
            <w:r w:rsidRPr="00786E93">
              <w:rPr>
                <w:b/>
                <w:sz w:val="18"/>
                <w:szCs w:val="18"/>
              </w:rPr>
              <w:lastRenderedPageBreak/>
              <w:t>15.</w:t>
            </w:r>
            <w:r w:rsidRPr="00786E93">
              <w:rPr>
                <w:sz w:val="18"/>
                <w:szCs w:val="18"/>
              </w:rPr>
              <w:t xml:space="preserve"> </w:t>
            </w:r>
            <w:r w:rsidRPr="00786E93">
              <w:rPr>
                <w:b/>
                <w:sz w:val="18"/>
                <w:szCs w:val="18"/>
              </w:rPr>
              <w:t xml:space="preserve">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purpose of the Pen Test Team Meeting is to discuss the testing progress, address queries, assign report sections, draft action plans with due dates, and foster collaboration for creating the final report.</w:t>
            </w:r>
          </w:p>
          <w:p w:rsidR="00FA75B5" w:rsidRPr="00786E93" w:rsidRDefault="00FA75B5" w:rsidP="00D572AE">
            <w:pPr>
              <w:spacing w:before="120"/>
              <w:rPr>
                <w:b/>
                <w:sz w:val="18"/>
                <w:szCs w:val="18"/>
              </w:rPr>
            </w:pPr>
            <w:r w:rsidRPr="00786E93">
              <w:rPr>
                <w:b/>
                <w:sz w:val="18"/>
                <w:szCs w:val="18"/>
              </w:rPr>
              <w:t>16.</w:t>
            </w:r>
            <w:r w:rsidRPr="00786E93">
              <w:rPr>
                <w:sz w:val="18"/>
                <w:szCs w:val="18"/>
              </w:rPr>
              <w:t xml:space="preserve"> </w:t>
            </w:r>
            <w:r w:rsidRPr="00786E93">
              <w:rPr>
                <w:b/>
                <w:sz w:val="18"/>
                <w:szCs w:val="18"/>
              </w:rPr>
              <w:t xml:space="preserve">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Pen test findings are typically categorized into severity levels such as Critical, High, Medium, and Low based on the seriousness of their impact on the organization's security.</w:t>
            </w:r>
          </w:p>
          <w:p w:rsidR="00FA75B5" w:rsidRPr="00786E93" w:rsidRDefault="00FA75B5" w:rsidP="00D572AE">
            <w:pPr>
              <w:spacing w:before="120"/>
              <w:rPr>
                <w:b/>
                <w:sz w:val="18"/>
                <w:szCs w:val="18"/>
              </w:rPr>
            </w:pPr>
            <w:r w:rsidRPr="00786E93">
              <w:rPr>
                <w:b/>
                <w:sz w:val="18"/>
                <w:szCs w:val="18"/>
              </w:rPr>
              <w:t>17.</w:t>
            </w:r>
            <w:r w:rsidRPr="00786E93">
              <w:rPr>
                <w:sz w:val="18"/>
                <w:szCs w:val="18"/>
              </w:rPr>
              <w:t xml:space="preserve"> </w:t>
            </w:r>
            <w:r w:rsidRPr="00786E93">
              <w:rPr>
                <w:b/>
                <w:sz w:val="18"/>
                <w:szCs w:val="18"/>
              </w:rPr>
              <w:t>Answer: B</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Detailed Findings Table in the final report includes technical details of the findings along with their severity level and provides a detailed explanation for each finding, including analysis and recommendations.</w:t>
            </w:r>
          </w:p>
          <w:p w:rsidR="00FA75B5" w:rsidRPr="00786E93" w:rsidRDefault="00FA75B5" w:rsidP="00D572AE">
            <w:pPr>
              <w:spacing w:before="120"/>
              <w:rPr>
                <w:b/>
                <w:sz w:val="18"/>
                <w:szCs w:val="18"/>
              </w:rPr>
            </w:pPr>
            <w:r w:rsidRPr="00786E93">
              <w:rPr>
                <w:b/>
                <w:sz w:val="18"/>
                <w:szCs w:val="18"/>
              </w:rPr>
              <w:t xml:space="preserve">18.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Delivering the penetration testing report in person to approved stakeholders ensures security and accountability, as it reduces the risk of unauthorized access and allows for a signed acknowledgment of receipt.</w:t>
            </w:r>
          </w:p>
          <w:p w:rsidR="00FA75B5" w:rsidRPr="00786E93" w:rsidRDefault="00FA75B5" w:rsidP="00D572AE">
            <w:pPr>
              <w:spacing w:before="120"/>
              <w:rPr>
                <w:b/>
                <w:sz w:val="18"/>
                <w:szCs w:val="18"/>
              </w:rPr>
            </w:pPr>
            <w:r w:rsidRPr="00786E93">
              <w:rPr>
                <w:b/>
                <w:sz w:val="18"/>
                <w:szCs w:val="18"/>
              </w:rPr>
              <w:t xml:space="preserve">19.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Obtaining a signed acknowledgment after submitting the report ensures accountability and confirms that the organization's stakeholders have received the report.</w:t>
            </w:r>
          </w:p>
          <w:p w:rsidR="00FA75B5" w:rsidRPr="00786E93" w:rsidRDefault="00FA75B5" w:rsidP="00D572AE">
            <w:pPr>
              <w:spacing w:before="120"/>
              <w:rPr>
                <w:b/>
                <w:sz w:val="18"/>
                <w:szCs w:val="18"/>
              </w:rPr>
            </w:pPr>
            <w:r w:rsidRPr="00786E93">
              <w:rPr>
                <w:b/>
                <w:sz w:val="18"/>
                <w:szCs w:val="18"/>
              </w:rPr>
              <w:t xml:space="preserve">20.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Restoring the system to its original configuration ensures the integrity and security of tested systems by removing any changes made during the testing process, including backdoors and rootkits.</w:t>
            </w:r>
          </w:p>
          <w:p w:rsidR="00FA75B5" w:rsidRPr="00786E93" w:rsidRDefault="00FA75B5" w:rsidP="00D572AE">
            <w:pPr>
              <w:spacing w:before="120"/>
              <w:rPr>
                <w:b/>
                <w:sz w:val="18"/>
                <w:szCs w:val="18"/>
              </w:rPr>
            </w:pPr>
            <w:r w:rsidRPr="00786E93">
              <w:rPr>
                <w:b/>
                <w:sz w:val="18"/>
                <w:szCs w:val="18"/>
              </w:rPr>
              <w:t xml:space="preserve">21.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recommended duration for retaining penetration testing reports after delivery is typically 30-60 days, as agreed upon in the engagement contract, to ensure confidentiality and compliance while being prepared to address client inquiries.</w:t>
            </w:r>
          </w:p>
          <w:p w:rsidR="00FA75B5" w:rsidRPr="00786E93" w:rsidRDefault="00FA75B5" w:rsidP="00D572AE">
            <w:pPr>
              <w:spacing w:before="120"/>
              <w:rPr>
                <w:b/>
                <w:sz w:val="18"/>
                <w:szCs w:val="18"/>
              </w:rPr>
            </w:pPr>
            <w:r w:rsidRPr="00786E93">
              <w:rPr>
                <w:b/>
                <w:sz w:val="18"/>
                <w:szCs w:val="18"/>
              </w:rPr>
              <w:t xml:space="preserve">22.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A detailed description of the action is mandatory in an action plan, as it provides clarity on what needs to be done to address vulnerabilities identified during penetration testing.</w:t>
            </w:r>
          </w:p>
          <w:p w:rsidR="00FA75B5" w:rsidRPr="00786E93" w:rsidRDefault="00FA75B5" w:rsidP="00D572AE">
            <w:pPr>
              <w:spacing w:before="120"/>
              <w:rPr>
                <w:b/>
                <w:sz w:val="18"/>
                <w:szCs w:val="18"/>
              </w:rPr>
            </w:pPr>
            <w:r w:rsidRPr="00786E93">
              <w:rPr>
                <w:b/>
                <w:sz w:val="18"/>
                <w:szCs w:val="18"/>
              </w:rPr>
              <w:t xml:space="preserve">23. Answer: B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backup method is a critical component of a data backup plan as it determines how data is backed up, whether through full backups, incremental backups, or differential backups.</w:t>
            </w:r>
          </w:p>
          <w:p w:rsidR="00FA75B5" w:rsidRPr="00786E93" w:rsidRDefault="00FA75B5" w:rsidP="00D572AE">
            <w:pPr>
              <w:spacing w:before="120"/>
              <w:rPr>
                <w:b/>
                <w:sz w:val="18"/>
                <w:szCs w:val="18"/>
              </w:rPr>
            </w:pPr>
            <w:r w:rsidRPr="00786E93">
              <w:rPr>
                <w:b/>
                <w:sz w:val="18"/>
                <w:szCs w:val="18"/>
              </w:rPr>
              <w:t xml:space="preserve">24. Answer: D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system's security policy outlines the standards for securing all computer systems within an organization, ensuring they are configured correctly and protected against unauthorized access.</w:t>
            </w:r>
          </w:p>
          <w:p w:rsidR="00FA75B5" w:rsidRPr="00786E93" w:rsidRDefault="00FA75B5" w:rsidP="00D572AE">
            <w:pPr>
              <w:spacing w:before="120"/>
              <w:rPr>
                <w:b/>
                <w:sz w:val="18"/>
                <w:szCs w:val="18"/>
              </w:rPr>
            </w:pPr>
            <w:r w:rsidRPr="00786E93">
              <w:rPr>
                <w:b/>
                <w:sz w:val="18"/>
                <w:szCs w:val="18"/>
              </w:rPr>
              <w:t xml:space="preserve">25. Answer: C </w:t>
            </w:r>
          </w:p>
          <w:p w:rsidR="00FA75B5" w:rsidRPr="00786E93" w:rsidRDefault="00FA75B5" w:rsidP="00D572AE">
            <w:pPr>
              <w:spacing w:before="120"/>
              <w:rPr>
                <w:sz w:val="18"/>
                <w:szCs w:val="18"/>
              </w:rPr>
            </w:pPr>
            <w:r w:rsidRPr="00786E93">
              <w:rPr>
                <w:b/>
                <w:sz w:val="18"/>
                <w:szCs w:val="18"/>
              </w:rPr>
              <w:t>Explanation:</w:t>
            </w:r>
            <w:r w:rsidRPr="00786E93">
              <w:rPr>
                <w:sz w:val="18"/>
                <w:szCs w:val="18"/>
              </w:rPr>
              <w:t xml:space="preserve"> The primary purpose of conducting training programs on network security posture analysis for employees is to strengthen the skills needed to analyze security posture effectively, helping to identify and address vulnerabilities within the organization's network.</w:t>
            </w:r>
          </w:p>
        </w:tc>
      </w:tr>
    </w:tbl>
    <w:p w:rsidR="00A81008" w:rsidRPr="00FA75B5" w:rsidRDefault="00A81008" w:rsidP="00FA75B5"/>
    <w:sectPr w:rsidR="00A81008" w:rsidRPr="00FA75B5">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Constantia"/>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75B5" w:rsidRDefault="00FA75B5" w:rsidP="00B90A37">
    <w:pPr>
      <w:pStyle w:val="Header"/>
      <w:spacing w:before="120"/>
      <w:rPr>
        <w:rFonts w:cstheme="minorHAnsi"/>
        <w:sz w:val="22"/>
      </w:rPr>
    </w:pPr>
    <w:r w:rsidRPr="00C73921">
      <w:rPr>
        <w:rFonts w:cstheme="minorHAnsi"/>
        <w:noProof/>
        <w:sz w:val="22"/>
        <w:lang w:eastAsia="en-US"/>
      </w:rPr>
      <w:drawing>
        <wp:anchor distT="0" distB="0" distL="114300" distR="114300" simplePos="0" relativeHeight="251661312" behindDoc="1" locked="0" layoutInCell="1" allowOverlap="1" wp14:anchorId="6AD5A025" wp14:editId="206D9505">
          <wp:simplePos x="0" y="0"/>
          <wp:positionH relativeFrom="margin">
            <wp:align>right</wp:align>
          </wp:positionH>
          <wp:positionV relativeFrom="paragraph">
            <wp:posOffset>-9525</wp:posOffset>
          </wp:positionV>
          <wp:extent cx="1436190" cy="421419"/>
          <wp:effectExtent l="0" t="0" r="0" b="0"/>
          <wp:wrapTight wrapText="bothSides">
            <wp:wrapPolygon edited="0">
              <wp:start x="3439" y="977"/>
              <wp:lineTo x="0" y="3910"/>
              <wp:lineTo x="287" y="18570"/>
              <wp:lineTo x="18629" y="20525"/>
              <wp:lineTo x="20635" y="20525"/>
              <wp:lineTo x="21208" y="16615"/>
              <wp:lineTo x="21208" y="4887"/>
              <wp:lineTo x="5159" y="977"/>
              <wp:lineTo x="3439" y="977"/>
            </wp:wrapPolygon>
          </wp:wrapTight>
          <wp:docPr id="2" name="Picture 2" descr="https://ipspecialist.net/wp-content/uploads/2021/01/IPSpecialist-225x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specialist.net/wp-content/uploads/2021/01/IPSpecialist-225x6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6190" cy="4214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sz w:val="22"/>
      </w:rPr>
      <w:t>Appendix A: Answers</w:t>
    </w:r>
  </w:p>
  <w:p w:rsidR="00FA75B5" w:rsidRDefault="00FA75B5" w:rsidP="0021712D">
    <w:pPr>
      <w:pStyle w:val="Header"/>
      <w:spacing w:before="120"/>
      <w:rPr>
        <w:rFonts w:cstheme="minorHAnsi"/>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4A0EC4"/>
    <w:multiLevelType w:val="hybridMultilevel"/>
    <w:tmpl w:val="5EF454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772791A"/>
    <w:multiLevelType w:val="multilevel"/>
    <w:tmpl w:val="678C006A"/>
    <w:lvl w:ilvl="0">
      <w:start w:val="1"/>
      <w:numFmt w:val="bullet"/>
      <w:pStyle w:val="bulletIP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F237BB"/>
    <w:multiLevelType w:val="multilevel"/>
    <w:tmpl w:val="0409001D"/>
    <w:styleLink w:val="bullet"/>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11B5BD2"/>
    <w:multiLevelType w:val="multilevel"/>
    <w:tmpl w:val="A846F476"/>
    <w:lvl w:ilvl="0">
      <w:start w:val="1"/>
      <w:numFmt w:val="upperLetter"/>
      <w:pStyle w:val="IPSBullets-Advanc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28C4974"/>
    <w:multiLevelType w:val="multilevel"/>
    <w:tmpl w:val="4CC6DB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B594F16"/>
    <w:multiLevelType w:val="hybridMultilevel"/>
    <w:tmpl w:val="828CDB10"/>
    <w:lvl w:ilvl="0" w:tplc="7938E9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2D0E76"/>
    <w:multiLevelType w:val="multilevel"/>
    <w:tmpl w:val="D728D262"/>
    <w:lvl w:ilvl="0">
      <w:start w:val="1"/>
      <w:numFmt w:val="upperLetter"/>
      <w:pStyle w:val="IPS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8B44AB7"/>
    <w:multiLevelType w:val="multilevel"/>
    <w:tmpl w:val="12D010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F4B1BB8"/>
    <w:multiLevelType w:val="multilevel"/>
    <w:tmpl w:val="2AB0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0D3DA0"/>
    <w:multiLevelType w:val="hybridMultilevel"/>
    <w:tmpl w:val="D2D86512"/>
    <w:lvl w:ilvl="0" w:tplc="EB5A87E2">
      <w:start w:val="1"/>
      <w:numFmt w:val="decimal"/>
      <w:lvlText w:val="%1."/>
      <w:lvlJc w:val="left"/>
      <w:pPr>
        <w:ind w:left="360" w:hanging="360"/>
      </w:pPr>
      <w:rPr>
        <w:rFonts w:ascii="Constantia" w:hAnsi="Constantia"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D8F56D7"/>
    <w:multiLevelType w:val="hybridMultilevel"/>
    <w:tmpl w:val="D494D74A"/>
    <w:lvl w:ilvl="0" w:tplc="A8986FE4">
      <w:start w:val="2"/>
      <w:numFmt w:val="decimal"/>
      <w:lvlText w:val="%1."/>
      <w:lvlJc w:val="left"/>
      <w:pPr>
        <w:ind w:left="45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8B7908"/>
    <w:multiLevelType w:val="multilevel"/>
    <w:tmpl w:val="0409001D"/>
    <w:styleLink w:val="Style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E4E3EFE"/>
    <w:multiLevelType w:val="multilevel"/>
    <w:tmpl w:val="8E221F22"/>
    <w:lvl w:ilvl="0">
      <w:start w:val="1"/>
      <w:numFmt w:val="upperLetter"/>
      <w:pStyle w:val="IPSNumbering"/>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6"/>
  </w:num>
  <w:num w:numId="3">
    <w:abstractNumId w:val="3"/>
  </w:num>
  <w:num w:numId="4">
    <w:abstractNumId w:val="1"/>
  </w:num>
  <w:num w:numId="5">
    <w:abstractNumId w:val="2"/>
  </w:num>
  <w:num w:numId="6">
    <w:abstractNumId w:val="11"/>
  </w:num>
  <w:num w:numId="7">
    <w:abstractNumId w:val="5"/>
  </w:num>
  <w:num w:numId="8">
    <w:abstractNumId w:val="9"/>
  </w:num>
  <w:num w:numId="9">
    <w:abstractNumId w:val="7"/>
  </w:num>
  <w:num w:numId="10">
    <w:abstractNumId w:val="8"/>
  </w:num>
  <w:num w:numId="11">
    <w:abstractNumId w:val="10"/>
  </w:num>
  <w:num w:numId="12">
    <w:abstractNumId w:val="0"/>
  </w:num>
  <w:num w:numId="1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LMwNjA3sjQysDQ2tDBV0lEKTi0uzszPAykwrAUABXTLcCwAAAA="/>
  </w:docVars>
  <w:rsids>
    <w:rsidRoot w:val="00FA75B5"/>
    <w:rsid w:val="002F40B1"/>
    <w:rsid w:val="007F7BA4"/>
    <w:rsid w:val="00A81008"/>
    <w:rsid w:val="00A97DC5"/>
    <w:rsid w:val="00FA75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677C1B-9052-4314-AA36-E329B04D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qFormat="1"/>
    <w:lsdException w:name="HTML Definition" w:semiHidden="1" w:unhideWhenUsed="1"/>
    <w:lsdException w:name="HTML Keyboard" w:semiHidden="1" w:unhideWhenUsed="1" w:qFormat="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IPS Body"/>
    <w:qFormat/>
    <w:rsid w:val="00FA75B5"/>
    <w:pPr>
      <w:spacing w:after="120" w:line="276" w:lineRule="auto"/>
      <w:jc w:val="both"/>
    </w:pPr>
    <w:rPr>
      <w:rFonts w:ascii="Constantia" w:eastAsia="Constantia" w:hAnsi="Constantia" w:cs="Times New Roman"/>
      <w:sz w:val="20"/>
      <w:szCs w:val="24"/>
      <w:lang w:eastAsia="en-GB"/>
    </w:rPr>
  </w:style>
  <w:style w:type="paragraph" w:styleId="Heading1">
    <w:name w:val="heading 1"/>
    <w:aliases w:val="IPS Heading 1"/>
    <w:basedOn w:val="ListParagraph"/>
    <w:link w:val="Heading1Char"/>
    <w:autoRedefine/>
    <w:uiPriority w:val="9"/>
    <w:qFormat/>
    <w:rsid w:val="00FA75B5"/>
    <w:pPr>
      <w:keepNext/>
      <w:keepLines/>
      <w:spacing w:before="360" w:after="240"/>
      <w:ind w:left="0"/>
      <w:contextualSpacing w:val="0"/>
      <w:outlineLvl w:val="0"/>
    </w:pPr>
    <w:rPr>
      <w:rFonts w:eastAsiaTheme="majorEastAsia" w:cstheme="majorBidi"/>
      <w:b/>
      <w:bCs/>
      <w:noProof/>
      <w:color w:val="000000"/>
      <w:sz w:val="32"/>
      <w:szCs w:val="32"/>
      <w:lang w:eastAsia="en-US"/>
    </w:rPr>
  </w:style>
  <w:style w:type="paragraph" w:styleId="Heading2">
    <w:name w:val="heading 2"/>
    <w:aliases w:val="IPS Heading 2"/>
    <w:basedOn w:val="Heading1"/>
    <w:link w:val="Heading2Char"/>
    <w:autoRedefine/>
    <w:uiPriority w:val="9"/>
    <w:unhideWhenUsed/>
    <w:qFormat/>
    <w:rsid w:val="00FA75B5"/>
    <w:pPr>
      <w:shd w:val="clear" w:color="auto" w:fill="FFFFFF"/>
      <w:spacing w:before="240" w:after="160"/>
      <w:outlineLvl w:val="1"/>
    </w:pPr>
    <w:rPr>
      <w:rFonts w:eastAsiaTheme="minorHAnsi"/>
      <w:color w:val="171717"/>
      <w:sz w:val="24"/>
      <w:szCs w:val="24"/>
    </w:rPr>
  </w:style>
  <w:style w:type="paragraph" w:styleId="Heading3">
    <w:name w:val="heading 3"/>
    <w:aliases w:val="IPS Heading 3"/>
    <w:basedOn w:val="TOC3"/>
    <w:next w:val="Normal"/>
    <w:link w:val="Heading3Char"/>
    <w:autoRedefine/>
    <w:uiPriority w:val="9"/>
    <w:unhideWhenUsed/>
    <w:qFormat/>
    <w:rsid w:val="00FA75B5"/>
    <w:pPr>
      <w:shd w:val="clear" w:color="auto" w:fill="FFFFFF" w:themeFill="background1"/>
      <w:tabs>
        <w:tab w:val="left" w:pos="960"/>
        <w:tab w:val="right" w:leader="dot" w:pos="9010"/>
      </w:tabs>
      <w:spacing w:before="240"/>
      <w:ind w:left="0"/>
      <w:jc w:val="lowKashida"/>
      <w:outlineLvl w:val="2"/>
    </w:pPr>
    <w:rPr>
      <w:b/>
      <w:bCs/>
      <w:noProof/>
      <w:sz w:val="22"/>
      <w:szCs w:val="22"/>
      <w:u w:val="single"/>
      <w:lang w:eastAsia="en-US"/>
    </w:rPr>
  </w:style>
  <w:style w:type="paragraph" w:styleId="Heading4">
    <w:name w:val="heading 4"/>
    <w:basedOn w:val="Normal"/>
    <w:next w:val="Normal"/>
    <w:link w:val="Heading4Char"/>
    <w:uiPriority w:val="9"/>
    <w:unhideWhenUsed/>
    <w:qFormat/>
    <w:rsid w:val="00FA75B5"/>
    <w:pPr>
      <w:keepNext/>
      <w:keepLines/>
      <w:spacing w:before="120"/>
      <w:outlineLvl w:val="3"/>
    </w:pPr>
    <w:rPr>
      <w:rFonts w:eastAsiaTheme="majorEastAsia" w:cstheme="majorBidi"/>
      <w:b/>
      <w:i/>
      <w:iCs/>
      <w:u w:val="single"/>
    </w:rPr>
  </w:style>
  <w:style w:type="paragraph" w:styleId="Heading5">
    <w:name w:val="heading 5"/>
    <w:basedOn w:val="Normal"/>
    <w:next w:val="Normal"/>
    <w:link w:val="Heading5Char"/>
    <w:uiPriority w:val="9"/>
    <w:unhideWhenUsed/>
    <w:qFormat/>
    <w:rsid w:val="00FA75B5"/>
    <w:pPr>
      <w:keepNext/>
      <w:keepLines/>
      <w:spacing w:before="120"/>
      <w:outlineLvl w:val="4"/>
    </w:pPr>
    <w:rPr>
      <w:rFonts w:eastAsiaTheme="majorEastAsia" w:cstheme="majorBidi"/>
      <w:b/>
      <w:i/>
    </w:rPr>
  </w:style>
  <w:style w:type="paragraph" w:styleId="Heading6">
    <w:name w:val="heading 6"/>
    <w:basedOn w:val="Normal"/>
    <w:next w:val="Normal"/>
    <w:link w:val="Heading6Char"/>
    <w:uiPriority w:val="9"/>
    <w:unhideWhenUsed/>
    <w:qFormat/>
    <w:rsid w:val="00FA75B5"/>
    <w:pPr>
      <w:keepNext/>
      <w:keepLines/>
      <w:spacing w:before="40" w:after="0"/>
      <w:outlineLvl w:val="5"/>
    </w:pPr>
    <w:rPr>
      <w:rFonts w:asciiTheme="majorHAnsi" w:eastAsiaTheme="majorEastAsia" w:hAnsiTheme="majorHAnsi" w:cstheme="majorBidi"/>
      <w:i/>
      <w:color w:val="000000" w:themeColor="text1"/>
      <w:u w:val="single"/>
    </w:rPr>
  </w:style>
  <w:style w:type="paragraph" w:styleId="Heading7">
    <w:name w:val="heading 7"/>
    <w:basedOn w:val="Normal"/>
    <w:next w:val="Normal"/>
    <w:link w:val="Heading7Char"/>
    <w:uiPriority w:val="9"/>
    <w:unhideWhenUsed/>
    <w:qFormat/>
    <w:rsid w:val="00FA75B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FA75B5"/>
    <w:pPr>
      <w:keepNext/>
      <w:keepLines/>
      <w:spacing w:before="40" w:after="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FA75B5"/>
    <w:pPr>
      <w:keepNext/>
      <w:keepLines/>
      <w:spacing w:after="0"/>
      <w:outlineLvl w:val="8"/>
    </w:pPr>
    <w:rPr>
      <w:rFonts w:eastAsiaTheme="majorEastAsia" w:cstheme="majorBidi"/>
      <w:color w:val="272727" w:themeColor="text1" w:themeTint="D8"/>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PS Heading 1 Char"/>
    <w:basedOn w:val="DefaultParagraphFont"/>
    <w:link w:val="Heading1"/>
    <w:uiPriority w:val="9"/>
    <w:qFormat/>
    <w:rsid w:val="00FA75B5"/>
    <w:rPr>
      <w:rFonts w:ascii="Constantia" w:eastAsiaTheme="majorEastAsia" w:hAnsi="Constantia" w:cstheme="majorBidi"/>
      <w:b/>
      <w:bCs/>
      <w:noProof/>
      <w:color w:val="000000"/>
      <w:sz w:val="32"/>
      <w:szCs w:val="32"/>
    </w:rPr>
  </w:style>
  <w:style w:type="character" w:customStyle="1" w:styleId="Heading2Char">
    <w:name w:val="Heading 2 Char"/>
    <w:aliases w:val="IPS Heading 2 Char"/>
    <w:basedOn w:val="DefaultParagraphFont"/>
    <w:link w:val="Heading2"/>
    <w:uiPriority w:val="9"/>
    <w:qFormat/>
    <w:rsid w:val="00FA75B5"/>
    <w:rPr>
      <w:rFonts w:ascii="Constantia" w:hAnsi="Constantia" w:cstheme="majorBidi"/>
      <w:b/>
      <w:bCs/>
      <w:noProof/>
      <w:color w:val="171717"/>
      <w:sz w:val="24"/>
      <w:szCs w:val="24"/>
      <w:shd w:val="clear" w:color="auto" w:fill="FFFFFF"/>
    </w:rPr>
  </w:style>
  <w:style w:type="character" w:customStyle="1" w:styleId="Heading3Char">
    <w:name w:val="Heading 3 Char"/>
    <w:aliases w:val="IPS Heading 3 Char"/>
    <w:basedOn w:val="DefaultParagraphFont"/>
    <w:link w:val="Heading3"/>
    <w:uiPriority w:val="9"/>
    <w:qFormat/>
    <w:rsid w:val="00FA75B5"/>
    <w:rPr>
      <w:rFonts w:ascii="Constantia" w:eastAsia="Constantia" w:hAnsi="Constantia" w:cs="Times New Roman"/>
      <w:b/>
      <w:bCs/>
      <w:noProof/>
      <w:u w:val="single"/>
      <w:shd w:val="clear" w:color="auto" w:fill="FFFFFF" w:themeFill="background1"/>
    </w:rPr>
  </w:style>
  <w:style w:type="character" w:customStyle="1" w:styleId="Heading4Char">
    <w:name w:val="Heading 4 Char"/>
    <w:basedOn w:val="DefaultParagraphFont"/>
    <w:link w:val="Heading4"/>
    <w:uiPriority w:val="9"/>
    <w:qFormat/>
    <w:rsid w:val="00FA75B5"/>
    <w:rPr>
      <w:rFonts w:ascii="Constantia" w:eastAsiaTheme="majorEastAsia" w:hAnsi="Constantia" w:cstheme="majorBidi"/>
      <w:b/>
      <w:i/>
      <w:iCs/>
      <w:sz w:val="20"/>
      <w:szCs w:val="24"/>
      <w:u w:val="single"/>
      <w:lang w:eastAsia="en-GB"/>
    </w:rPr>
  </w:style>
  <w:style w:type="character" w:customStyle="1" w:styleId="Heading5Char">
    <w:name w:val="Heading 5 Char"/>
    <w:basedOn w:val="DefaultParagraphFont"/>
    <w:link w:val="Heading5"/>
    <w:uiPriority w:val="9"/>
    <w:qFormat/>
    <w:rsid w:val="00FA75B5"/>
    <w:rPr>
      <w:rFonts w:ascii="Constantia" w:eastAsiaTheme="majorEastAsia" w:hAnsi="Constantia" w:cstheme="majorBidi"/>
      <w:b/>
      <w:i/>
      <w:sz w:val="20"/>
      <w:szCs w:val="24"/>
      <w:lang w:eastAsia="en-GB"/>
    </w:rPr>
  </w:style>
  <w:style w:type="character" w:customStyle="1" w:styleId="Heading6Char">
    <w:name w:val="Heading 6 Char"/>
    <w:basedOn w:val="DefaultParagraphFont"/>
    <w:link w:val="Heading6"/>
    <w:uiPriority w:val="9"/>
    <w:qFormat/>
    <w:rsid w:val="00FA75B5"/>
    <w:rPr>
      <w:rFonts w:asciiTheme="majorHAnsi" w:eastAsiaTheme="majorEastAsia" w:hAnsiTheme="majorHAnsi" w:cstheme="majorBidi"/>
      <w:i/>
      <w:color w:val="000000" w:themeColor="text1"/>
      <w:sz w:val="20"/>
      <w:szCs w:val="24"/>
      <w:u w:val="single"/>
      <w:lang w:eastAsia="en-GB"/>
    </w:rPr>
  </w:style>
  <w:style w:type="character" w:customStyle="1" w:styleId="Heading7Char">
    <w:name w:val="Heading 7 Char"/>
    <w:basedOn w:val="DefaultParagraphFont"/>
    <w:link w:val="Heading7"/>
    <w:uiPriority w:val="9"/>
    <w:qFormat/>
    <w:rsid w:val="00FA75B5"/>
    <w:rPr>
      <w:rFonts w:asciiTheme="majorHAnsi" w:eastAsiaTheme="majorEastAsia" w:hAnsiTheme="majorHAnsi" w:cstheme="majorBidi"/>
      <w:i/>
      <w:iCs/>
      <w:color w:val="1F4D78" w:themeColor="accent1" w:themeShade="7F"/>
      <w:sz w:val="20"/>
      <w:szCs w:val="24"/>
      <w:lang w:eastAsia="en-GB"/>
    </w:rPr>
  </w:style>
  <w:style w:type="character" w:customStyle="1" w:styleId="Heading8Char">
    <w:name w:val="Heading 8 Char"/>
    <w:basedOn w:val="DefaultParagraphFont"/>
    <w:link w:val="Heading8"/>
    <w:uiPriority w:val="9"/>
    <w:rsid w:val="00FA75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75B5"/>
    <w:rPr>
      <w:rFonts w:ascii="Constantia" w:eastAsiaTheme="majorEastAsia" w:hAnsi="Constantia" w:cstheme="majorBidi"/>
      <w:color w:val="272727" w:themeColor="text1" w:themeTint="D8"/>
      <w:sz w:val="24"/>
      <w:szCs w:val="24"/>
      <w:lang w:val="en-GB" w:eastAsia="en-GB"/>
    </w:rPr>
  </w:style>
  <w:style w:type="paragraph" w:styleId="Title">
    <w:name w:val="Title"/>
    <w:aliases w:val="IPS Title"/>
    <w:basedOn w:val="Normal"/>
    <w:next w:val="Normal"/>
    <w:link w:val="TitleChar"/>
    <w:autoRedefine/>
    <w:qFormat/>
    <w:rsid w:val="00FA75B5"/>
    <w:pPr>
      <w:contextualSpacing/>
      <w:jc w:val="center"/>
    </w:pPr>
    <w:rPr>
      <w:rFonts w:eastAsiaTheme="majorEastAsia" w:cstheme="majorBidi"/>
      <w:b/>
      <w:bCs/>
      <w:color w:val="000000" w:themeColor="text1"/>
      <w:spacing w:val="-10"/>
      <w:kern w:val="28"/>
      <w:sz w:val="72"/>
      <w:szCs w:val="56"/>
    </w:rPr>
  </w:style>
  <w:style w:type="character" w:customStyle="1" w:styleId="TitleChar">
    <w:name w:val="Title Char"/>
    <w:aliases w:val="IPS Title Char"/>
    <w:basedOn w:val="DefaultParagraphFont"/>
    <w:link w:val="Title"/>
    <w:qFormat/>
    <w:rsid w:val="00FA75B5"/>
    <w:rPr>
      <w:rFonts w:ascii="Constantia" w:eastAsiaTheme="majorEastAsia" w:hAnsi="Constantia" w:cstheme="majorBidi"/>
      <w:b/>
      <w:bCs/>
      <w:color w:val="000000" w:themeColor="text1"/>
      <w:spacing w:val="-10"/>
      <w:kern w:val="28"/>
      <w:sz w:val="72"/>
      <w:szCs w:val="56"/>
      <w:lang w:eastAsia="en-GB"/>
    </w:rPr>
  </w:style>
  <w:style w:type="paragraph" w:styleId="Header">
    <w:name w:val="header"/>
    <w:basedOn w:val="Normal"/>
    <w:link w:val="HeaderChar"/>
    <w:uiPriority w:val="99"/>
    <w:unhideWhenUsed/>
    <w:qFormat/>
    <w:rsid w:val="00FA75B5"/>
    <w:pPr>
      <w:tabs>
        <w:tab w:val="center" w:pos="4513"/>
        <w:tab w:val="right" w:pos="9026"/>
      </w:tabs>
    </w:pPr>
  </w:style>
  <w:style w:type="character" w:customStyle="1" w:styleId="HeaderChar">
    <w:name w:val="Header Char"/>
    <w:basedOn w:val="DefaultParagraphFont"/>
    <w:link w:val="Header"/>
    <w:uiPriority w:val="99"/>
    <w:qFormat/>
    <w:rsid w:val="00FA75B5"/>
    <w:rPr>
      <w:rFonts w:ascii="Constantia" w:eastAsia="Constantia" w:hAnsi="Constantia" w:cs="Times New Roman"/>
      <w:sz w:val="20"/>
      <w:szCs w:val="24"/>
      <w:lang w:eastAsia="en-GB"/>
    </w:rPr>
  </w:style>
  <w:style w:type="paragraph" w:styleId="Footer">
    <w:name w:val="footer"/>
    <w:basedOn w:val="Normal"/>
    <w:link w:val="FooterChar"/>
    <w:uiPriority w:val="99"/>
    <w:unhideWhenUsed/>
    <w:qFormat/>
    <w:rsid w:val="00FA75B5"/>
    <w:pPr>
      <w:tabs>
        <w:tab w:val="center" w:pos="4513"/>
        <w:tab w:val="right" w:pos="9026"/>
      </w:tabs>
    </w:pPr>
  </w:style>
  <w:style w:type="character" w:customStyle="1" w:styleId="FooterChar">
    <w:name w:val="Footer Char"/>
    <w:basedOn w:val="DefaultParagraphFont"/>
    <w:link w:val="Footer"/>
    <w:uiPriority w:val="99"/>
    <w:qFormat/>
    <w:rsid w:val="00FA75B5"/>
    <w:rPr>
      <w:rFonts w:ascii="Constantia" w:eastAsia="Constantia" w:hAnsi="Constantia" w:cs="Times New Roman"/>
      <w:sz w:val="20"/>
      <w:szCs w:val="24"/>
      <w:lang w:eastAsia="en-GB"/>
    </w:rPr>
  </w:style>
  <w:style w:type="paragraph" w:styleId="ListParagraph">
    <w:name w:val="List Paragraph"/>
    <w:aliases w:val="PQ"/>
    <w:basedOn w:val="Normal"/>
    <w:link w:val="ListParagraphChar"/>
    <w:uiPriority w:val="34"/>
    <w:qFormat/>
    <w:rsid w:val="00FA75B5"/>
    <w:pPr>
      <w:ind w:left="720"/>
      <w:contextualSpacing/>
    </w:pPr>
  </w:style>
  <w:style w:type="character" w:styleId="PageNumber">
    <w:name w:val="page number"/>
    <w:basedOn w:val="DefaultParagraphFont"/>
    <w:uiPriority w:val="99"/>
    <w:semiHidden/>
    <w:unhideWhenUsed/>
    <w:qFormat/>
    <w:rsid w:val="00FA75B5"/>
  </w:style>
  <w:style w:type="paragraph" w:styleId="TOC2">
    <w:name w:val="toc 2"/>
    <w:basedOn w:val="Normal"/>
    <w:next w:val="Normal"/>
    <w:autoRedefine/>
    <w:uiPriority w:val="39"/>
    <w:unhideWhenUsed/>
    <w:qFormat/>
    <w:rsid w:val="00FA75B5"/>
    <w:pPr>
      <w:ind w:left="240"/>
    </w:pPr>
    <w:rPr>
      <w:sz w:val="22"/>
    </w:rPr>
  </w:style>
  <w:style w:type="paragraph" w:styleId="TOC1">
    <w:name w:val="toc 1"/>
    <w:basedOn w:val="Normal"/>
    <w:next w:val="Normal"/>
    <w:autoRedefine/>
    <w:uiPriority w:val="39"/>
    <w:unhideWhenUsed/>
    <w:qFormat/>
    <w:rsid w:val="00FA75B5"/>
    <w:pPr>
      <w:tabs>
        <w:tab w:val="right" w:leader="dot" w:pos="9016"/>
      </w:tabs>
      <w:spacing w:after="100"/>
    </w:pPr>
    <w:rPr>
      <w:b/>
      <w:noProof/>
      <w:color w:val="000000" w:themeColor="text1"/>
      <w:sz w:val="24"/>
      <w:szCs w:val="28"/>
    </w:rPr>
  </w:style>
  <w:style w:type="paragraph" w:styleId="TOC3">
    <w:name w:val="toc 3"/>
    <w:basedOn w:val="Normal"/>
    <w:next w:val="Normal"/>
    <w:autoRedefine/>
    <w:uiPriority w:val="39"/>
    <w:unhideWhenUsed/>
    <w:qFormat/>
    <w:rsid w:val="00FA75B5"/>
    <w:pPr>
      <w:ind w:left="480"/>
    </w:pPr>
  </w:style>
  <w:style w:type="paragraph" w:styleId="TOC4">
    <w:name w:val="toc 4"/>
    <w:basedOn w:val="Normal"/>
    <w:next w:val="Normal"/>
    <w:autoRedefine/>
    <w:uiPriority w:val="39"/>
    <w:unhideWhenUsed/>
    <w:qFormat/>
    <w:rsid w:val="00FA75B5"/>
    <w:pPr>
      <w:ind w:left="720"/>
    </w:pPr>
  </w:style>
  <w:style w:type="paragraph" w:styleId="TOC5">
    <w:name w:val="toc 5"/>
    <w:basedOn w:val="Normal"/>
    <w:next w:val="Normal"/>
    <w:autoRedefine/>
    <w:uiPriority w:val="39"/>
    <w:unhideWhenUsed/>
    <w:qFormat/>
    <w:rsid w:val="00FA75B5"/>
    <w:pPr>
      <w:ind w:left="960"/>
    </w:pPr>
  </w:style>
  <w:style w:type="paragraph" w:styleId="TOC6">
    <w:name w:val="toc 6"/>
    <w:basedOn w:val="Normal"/>
    <w:next w:val="Normal"/>
    <w:autoRedefine/>
    <w:uiPriority w:val="39"/>
    <w:unhideWhenUsed/>
    <w:qFormat/>
    <w:rsid w:val="00FA75B5"/>
    <w:pPr>
      <w:ind w:left="1200"/>
    </w:pPr>
  </w:style>
  <w:style w:type="paragraph" w:styleId="TOC7">
    <w:name w:val="toc 7"/>
    <w:basedOn w:val="Normal"/>
    <w:next w:val="Normal"/>
    <w:autoRedefine/>
    <w:uiPriority w:val="39"/>
    <w:unhideWhenUsed/>
    <w:qFormat/>
    <w:rsid w:val="00FA75B5"/>
    <w:pPr>
      <w:ind w:left="1440"/>
    </w:pPr>
  </w:style>
  <w:style w:type="paragraph" w:styleId="TOC8">
    <w:name w:val="toc 8"/>
    <w:basedOn w:val="Normal"/>
    <w:next w:val="Normal"/>
    <w:autoRedefine/>
    <w:uiPriority w:val="39"/>
    <w:unhideWhenUsed/>
    <w:qFormat/>
    <w:rsid w:val="00FA75B5"/>
    <w:pPr>
      <w:ind w:left="1680"/>
    </w:pPr>
  </w:style>
  <w:style w:type="paragraph" w:styleId="TOC9">
    <w:name w:val="toc 9"/>
    <w:basedOn w:val="Normal"/>
    <w:next w:val="Normal"/>
    <w:autoRedefine/>
    <w:uiPriority w:val="39"/>
    <w:unhideWhenUsed/>
    <w:qFormat/>
    <w:rsid w:val="00FA75B5"/>
    <w:pPr>
      <w:ind w:left="1920"/>
    </w:pPr>
  </w:style>
  <w:style w:type="character" w:styleId="Emphasis">
    <w:name w:val="Emphasis"/>
    <w:aliases w:val="IPS_TBC,emphasis"/>
    <w:basedOn w:val="DefaultParagraphFont"/>
    <w:uiPriority w:val="20"/>
    <w:qFormat/>
    <w:rsid w:val="00FA75B5"/>
    <w:rPr>
      <w:rFonts w:ascii="Constantia" w:hAnsi="Constantia"/>
      <w:b/>
      <w:i w:val="0"/>
      <w:iCs/>
      <w:color w:val="000000" w:themeColor="text1"/>
      <w:sz w:val="44"/>
      <w:u w:val="single"/>
    </w:rPr>
  </w:style>
  <w:style w:type="character" w:styleId="Hyperlink">
    <w:name w:val="Hyperlink"/>
    <w:basedOn w:val="DefaultParagraphFont"/>
    <w:uiPriority w:val="99"/>
    <w:unhideWhenUsed/>
    <w:qFormat/>
    <w:rsid w:val="00FA75B5"/>
    <w:rPr>
      <w:color w:val="0563C1" w:themeColor="hyperlink"/>
      <w:u w:val="single"/>
    </w:rPr>
  </w:style>
  <w:style w:type="character" w:styleId="Strong">
    <w:name w:val="Strong"/>
    <w:basedOn w:val="DefaultParagraphFont"/>
    <w:uiPriority w:val="22"/>
    <w:qFormat/>
    <w:rsid w:val="00FA75B5"/>
    <w:rPr>
      <w:b/>
      <w:bCs/>
    </w:rPr>
  </w:style>
  <w:style w:type="paragraph" w:styleId="NormalWeb">
    <w:name w:val="Normal (Web)"/>
    <w:basedOn w:val="Normal"/>
    <w:uiPriority w:val="99"/>
    <w:unhideWhenUsed/>
    <w:qFormat/>
    <w:rsid w:val="00FA75B5"/>
    <w:pPr>
      <w:spacing w:before="100" w:beforeAutospacing="1" w:after="100" w:afterAutospacing="1"/>
    </w:pPr>
    <w:rPr>
      <w:rFonts w:ascii="Times New Roman" w:hAnsi="Times New Roman"/>
    </w:rPr>
  </w:style>
  <w:style w:type="paragraph" w:styleId="Caption">
    <w:name w:val="caption"/>
    <w:basedOn w:val="Normal"/>
    <w:next w:val="Normal"/>
    <w:uiPriority w:val="35"/>
    <w:unhideWhenUsed/>
    <w:qFormat/>
    <w:rsid w:val="00FA75B5"/>
    <w:pPr>
      <w:spacing w:after="200"/>
      <w:jc w:val="center"/>
    </w:pPr>
    <w:rPr>
      <w:i/>
      <w:iCs/>
      <w:color w:val="000000" w:themeColor="text1"/>
      <w:sz w:val="18"/>
      <w:szCs w:val="18"/>
      <w:u w:val="single"/>
    </w:rPr>
  </w:style>
  <w:style w:type="paragraph" w:styleId="NoSpacing">
    <w:name w:val="No Spacing"/>
    <w:link w:val="NoSpacingChar"/>
    <w:uiPriority w:val="1"/>
    <w:qFormat/>
    <w:rsid w:val="00FA75B5"/>
    <w:pPr>
      <w:spacing w:before="120" w:after="240" w:line="240" w:lineRule="auto"/>
      <w:jc w:val="center"/>
    </w:pPr>
    <w:rPr>
      <w:rFonts w:ascii="Times New Roman" w:eastAsiaTheme="minorEastAsia" w:hAnsi="Times New Roman" w:cs="Constantia"/>
      <w:i/>
      <w:sz w:val="24"/>
      <w:szCs w:val="24"/>
      <w:u w:val="single"/>
      <w:lang w:eastAsia="zh-CN"/>
    </w:rPr>
  </w:style>
  <w:style w:type="character" w:customStyle="1" w:styleId="NoSpacingChar">
    <w:name w:val="No Spacing Char"/>
    <w:basedOn w:val="DefaultParagraphFont"/>
    <w:link w:val="NoSpacing"/>
    <w:uiPriority w:val="1"/>
    <w:qFormat/>
    <w:rsid w:val="00FA75B5"/>
    <w:rPr>
      <w:rFonts w:ascii="Times New Roman" w:eastAsiaTheme="minorEastAsia" w:hAnsi="Times New Roman" w:cs="Constantia"/>
      <w:i/>
      <w:sz w:val="24"/>
      <w:szCs w:val="24"/>
      <w:u w:val="single"/>
      <w:lang w:eastAsia="zh-CN"/>
    </w:rPr>
  </w:style>
  <w:style w:type="table" w:styleId="TableGrid">
    <w:name w:val="Table Grid"/>
    <w:basedOn w:val="TableNormal"/>
    <w:uiPriority w:val="39"/>
    <w:qFormat/>
    <w:rsid w:val="00FA75B5"/>
    <w:pPr>
      <w:spacing w:after="0" w:line="240" w:lineRule="auto"/>
      <w:jc w:val="both"/>
    </w:pPr>
    <w:rPr>
      <w:rFonts w:ascii="Constantia" w:eastAsiaTheme="minorEastAsia" w:hAnsi="Constantia" w:cs="Constant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Emphasis">
    <w:name w:val="Subtle Emphasis"/>
    <w:aliases w:val="Sub-Title"/>
    <w:uiPriority w:val="19"/>
    <w:qFormat/>
    <w:rsid w:val="00FA75B5"/>
    <w:rPr>
      <w:rFonts w:ascii="Arial" w:hAnsi="Arial"/>
      <w:b/>
      <w:bCs/>
      <w:sz w:val="32"/>
      <w:szCs w:val="32"/>
    </w:rPr>
  </w:style>
  <w:style w:type="character" w:styleId="PlaceholderText">
    <w:name w:val="Placeholder Text"/>
    <w:basedOn w:val="DefaultParagraphFont"/>
    <w:uiPriority w:val="99"/>
    <w:qFormat/>
    <w:rsid w:val="00FA75B5"/>
    <w:rPr>
      <w:color w:val="808080"/>
    </w:rPr>
  </w:style>
  <w:style w:type="character" w:styleId="FollowedHyperlink">
    <w:name w:val="FollowedHyperlink"/>
    <w:basedOn w:val="DefaultParagraphFont"/>
    <w:uiPriority w:val="99"/>
    <w:semiHidden/>
    <w:unhideWhenUsed/>
    <w:qFormat/>
    <w:rsid w:val="00FA75B5"/>
    <w:rPr>
      <w:color w:val="954F72" w:themeColor="followedHyperlink"/>
      <w:u w:val="single"/>
    </w:rPr>
  </w:style>
  <w:style w:type="character" w:customStyle="1" w:styleId="apple-converted-space">
    <w:name w:val="apple-converted-space"/>
    <w:basedOn w:val="DefaultParagraphFont"/>
    <w:qFormat/>
    <w:rsid w:val="00FA75B5"/>
  </w:style>
  <w:style w:type="character" w:styleId="HTMLCite">
    <w:name w:val="HTML Cite"/>
    <w:basedOn w:val="DefaultParagraphFont"/>
    <w:uiPriority w:val="99"/>
    <w:semiHidden/>
    <w:unhideWhenUsed/>
    <w:qFormat/>
    <w:rsid w:val="00FA75B5"/>
    <w:rPr>
      <w:i/>
      <w:iCs/>
    </w:rPr>
  </w:style>
  <w:style w:type="character" w:customStyle="1" w:styleId="pdblue">
    <w:name w:val="pd_blue"/>
    <w:basedOn w:val="DefaultParagraphFont"/>
    <w:qFormat/>
    <w:rsid w:val="00FA75B5"/>
  </w:style>
  <w:style w:type="paragraph" w:styleId="BalloonText">
    <w:name w:val="Balloon Text"/>
    <w:basedOn w:val="Normal"/>
    <w:link w:val="BalloonTextChar"/>
    <w:uiPriority w:val="99"/>
    <w:semiHidden/>
    <w:unhideWhenUsed/>
    <w:qFormat/>
    <w:rsid w:val="00FA75B5"/>
    <w:rPr>
      <w:rFonts w:ascii="Times New Roman" w:hAnsi="Times New Roman"/>
      <w:sz w:val="18"/>
      <w:szCs w:val="18"/>
    </w:rPr>
  </w:style>
  <w:style w:type="character" w:customStyle="1" w:styleId="BalloonTextChar">
    <w:name w:val="Balloon Text Char"/>
    <w:basedOn w:val="DefaultParagraphFont"/>
    <w:link w:val="BalloonText"/>
    <w:uiPriority w:val="99"/>
    <w:semiHidden/>
    <w:qFormat/>
    <w:rsid w:val="00FA75B5"/>
    <w:rPr>
      <w:rFonts w:ascii="Times New Roman" w:eastAsia="Constantia" w:hAnsi="Times New Roman" w:cs="Times New Roman"/>
      <w:sz w:val="18"/>
      <w:szCs w:val="18"/>
      <w:lang w:eastAsia="en-GB"/>
    </w:rPr>
  </w:style>
  <w:style w:type="character" w:styleId="CommentReference">
    <w:name w:val="annotation reference"/>
    <w:basedOn w:val="DefaultParagraphFont"/>
    <w:uiPriority w:val="99"/>
    <w:semiHidden/>
    <w:unhideWhenUsed/>
    <w:qFormat/>
    <w:rsid w:val="00FA75B5"/>
    <w:rPr>
      <w:sz w:val="18"/>
      <w:szCs w:val="18"/>
    </w:rPr>
  </w:style>
  <w:style w:type="paragraph" w:styleId="CommentText">
    <w:name w:val="annotation text"/>
    <w:basedOn w:val="Normal"/>
    <w:link w:val="CommentTextChar"/>
    <w:uiPriority w:val="99"/>
    <w:unhideWhenUsed/>
    <w:qFormat/>
    <w:rsid w:val="00FA75B5"/>
  </w:style>
  <w:style w:type="character" w:customStyle="1" w:styleId="CommentTextChar">
    <w:name w:val="Comment Text Char"/>
    <w:basedOn w:val="DefaultParagraphFont"/>
    <w:link w:val="CommentText"/>
    <w:uiPriority w:val="99"/>
    <w:qFormat/>
    <w:rsid w:val="00FA75B5"/>
    <w:rPr>
      <w:rFonts w:ascii="Constantia" w:eastAsia="Constantia" w:hAnsi="Constantia" w:cs="Times New Roman"/>
      <w:sz w:val="20"/>
      <w:szCs w:val="24"/>
      <w:lang w:eastAsia="en-GB"/>
    </w:rPr>
  </w:style>
  <w:style w:type="paragraph" w:styleId="CommentSubject">
    <w:name w:val="annotation subject"/>
    <w:basedOn w:val="CommentText"/>
    <w:next w:val="CommentText"/>
    <w:link w:val="CommentSubjectChar"/>
    <w:uiPriority w:val="99"/>
    <w:semiHidden/>
    <w:unhideWhenUsed/>
    <w:qFormat/>
    <w:rsid w:val="00FA75B5"/>
    <w:rPr>
      <w:b/>
      <w:bCs/>
      <w:szCs w:val="20"/>
    </w:rPr>
  </w:style>
  <w:style w:type="character" w:customStyle="1" w:styleId="CommentSubjectChar">
    <w:name w:val="Comment Subject Char"/>
    <w:basedOn w:val="CommentTextChar"/>
    <w:link w:val="CommentSubject"/>
    <w:uiPriority w:val="99"/>
    <w:semiHidden/>
    <w:qFormat/>
    <w:rsid w:val="00FA75B5"/>
    <w:rPr>
      <w:rFonts w:ascii="Constantia" w:eastAsia="Constantia" w:hAnsi="Constantia" w:cs="Times New Roman"/>
      <w:b/>
      <w:bCs/>
      <w:sz w:val="20"/>
      <w:szCs w:val="20"/>
      <w:lang w:eastAsia="en-GB"/>
    </w:rPr>
  </w:style>
  <w:style w:type="paragraph" w:customStyle="1" w:styleId="indenthandingb">
    <w:name w:val="indenthandingb"/>
    <w:basedOn w:val="Normal"/>
    <w:qFormat/>
    <w:rsid w:val="00FA75B5"/>
    <w:pPr>
      <w:spacing w:before="100" w:beforeAutospacing="1" w:after="100" w:afterAutospacing="1"/>
    </w:pPr>
    <w:rPr>
      <w:rFonts w:ascii="Times New Roman" w:eastAsia="Times New Roman" w:hAnsi="Times New Roman"/>
      <w:lang w:eastAsia="en-US"/>
    </w:rPr>
  </w:style>
  <w:style w:type="paragraph" w:styleId="TOCHeading">
    <w:name w:val="TOC Heading"/>
    <w:basedOn w:val="Heading1"/>
    <w:next w:val="Normal"/>
    <w:uiPriority w:val="39"/>
    <w:unhideWhenUsed/>
    <w:qFormat/>
    <w:rsid w:val="00FA75B5"/>
    <w:pPr>
      <w:spacing w:before="480"/>
      <w:outlineLvl w:val="9"/>
    </w:pPr>
    <w:rPr>
      <w:rFonts w:asciiTheme="majorHAnsi" w:hAnsiTheme="majorHAnsi"/>
      <w:bCs w:val="0"/>
    </w:rPr>
  </w:style>
  <w:style w:type="paragraph" w:customStyle="1" w:styleId="toc-chapter">
    <w:name w:val="toc-chapter"/>
    <w:basedOn w:val="Normal"/>
    <w:qFormat/>
    <w:rsid w:val="00FA75B5"/>
    <w:pPr>
      <w:spacing w:before="100" w:beforeAutospacing="1" w:after="100" w:afterAutospacing="1"/>
    </w:pPr>
    <w:rPr>
      <w:rFonts w:ascii="Times New Roman" w:eastAsia="Times New Roman" w:hAnsi="Times New Roman"/>
      <w:lang w:eastAsia="en-US"/>
    </w:rPr>
  </w:style>
  <w:style w:type="paragraph" w:customStyle="1" w:styleId="toc-section">
    <w:name w:val="toc-section"/>
    <w:basedOn w:val="Normal"/>
    <w:qFormat/>
    <w:rsid w:val="00FA75B5"/>
    <w:pPr>
      <w:spacing w:before="100" w:beforeAutospacing="1" w:after="100" w:afterAutospacing="1"/>
    </w:pPr>
    <w:rPr>
      <w:rFonts w:ascii="Times New Roman" w:eastAsia="Times New Roman" w:hAnsi="Times New Roman"/>
      <w:lang w:eastAsia="en-US"/>
    </w:rPr>
  </w:style>
  <w:style w:type="paragraph" w:customStyle="1" w:styleId="toc-section1">
    <w:name w:val="toc-section1"/>
    <w:basedOn w:val="Normal"/>
    <w:qFormat/>
    <w:rsid w:val="00FA75B5"/>
    <w:pPr>
      <w:spacing w:before="100" w:beforeAutospacing="1" w:after="100" w:afterAutospacing="1"/>
    </w:pPr>
    <w:rPr>
      <w:rFonts w:ascii="Times New Roman" w:eastAsia="Times New Roman" w:hAnsi="Times New Roman"/>
      <w:lang w:eastAsia="en-US"/>
    </w:rPr>
  </w:style>
  <w:style w:type="paragraph" w:customStyle="1" w:styleId="Default">
    <w:name w:val="Default"/>
    <w:qFormat/>
    <w:rsid w:val="00FA75B5"/>
    <w:pPr>
      <w:autoSpaceDE w:val="0"/>
      <w:autoSpaceDN w:val="0"/>
      <w:adjustRightInd w:val="0"/>
      <w:spacing w:after="0" w:line="240" w:lineRule="auto"/>
      <w:jc w:val="both"/>
    </w:pPr>
    <w:rPr>
      <w:rFonts w:ascii="Calibri" w:eastAsia="Constantia" w:hAnsi="Calibri" w:cs="Calibri"/>
      <w:color w:val="000000"/>
      <w:sz w:val="24"/>
      <w:szCs w:val="24"/>
    </w:rPr>
  </w:style>
  <w:style w:type="character" w:customStyle="1" w:styleId="ccmtdefault">
    <w:name w:val="ccmtdefault"/>
    <w:basedOn w:val="DefaultParagraphFont"/>
    <w:qFormat/>
    <w:rsid w:val="00FA75B5"/>
  </w:style>
  <w:style w:type="table" w:customStyle="1" w:styleId="PlainTable11">
    <w:name w:val="Plain Table 11"/>
    <w:basedOn w:val="TableNormal"/>
    <w:uiPriority w:val="41"/>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sid w:val="00FA75B5"/>
    <w:pPr>
      <w:spacing w:after="0" w:line="240" w:lineRule="auto"/>
      <w:jc w:val="both"/>
    </w:pPr>
    <w:rPr>
      <w:rFonts w:ascii="Constantia" w:eastAsia="Constantia" w:hAnsi="Constantia" w:cs="Constantia"/>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qFormat/>
    <w:rsid w:val="00FA7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US"/>
    </w:rPr>
  </w:style>
  <w:style w:type="character" w:customStyle="1" w:styleId="HTMLPreformattedChar">
    <w:name w:val="HTML Preformatted Char"/>
    <w:basedOn w:val="DefaultParagraphFont"/>
    <w:link w:val="HTMLPreformatted"/>
    <w:uiPriority w:val="99"/>
    <w:semiHidden/>
    <w:qFormat/>
    <w:rsid w:val="00FA75B5"/>
    <w:rPr>
      <w:rFonts w:ascii="Courier New" w:eastAsia="Times New Roman" w:hAnsi="Courier New" w:cs="Courier New"/>
      <w:sz w:val="20"/>
      <w:szCs w:val="20"/>
    </w:rPr>
  </w:style>
  <w:style w:type="paragraph" w:customStyle="1" w:styleId="pb1body1">
    <w:name w:val="pb1_body1"/>
    <w:basedOn w:val="Normal"/>
    <w:qFormat/>
    <w:rsid w:val="00FA75B5"/>
    <w:pPr>
      <w:spacing w:before="100" w:beforeAutospacing="1" w:after="100" w:afterAutospacing="1"/>
    </w:pPr>
    <w:rPr>
      <w:rFonts w:ascii="Times New Roman" w:eastAsia="Times New Roman" w:hAnsi="Times New Roman"/>
      <w:lang w:eastAsia="en-US"/>
    </w:rPr>
  </w:style>
  <w:style w:type="table" w:customStyle="1" w:styleId="GridTable1Light1">
    <w:name w:val="Grid Table 1 Light1"/>
    <w:basedOn w:val="TableNormal"/>
    <w:uiPriority w:val="46"/>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qFormat/>
    <w:rsid w:val="00FA75B5"/>
    <w:rPr>
      <w:rFonts w:ascii="Courier New" w:eastAsia="Times New Roman" w:hAnsi="Courier New" w:cs="Courier New"/>
      <w:sz w:val="20"/>
      <w:szCs w:val="20"/>
    </w:rPr>
  </w:style>
  <w:style w:type="character" w:styleId="IntenseReference">
    <w:name w:val="Intense Reference"/>
    <w:basedOn w:val="DefaultParagraphFont"/>
    <w:uiPriority w:val="32"/>
    <w:qFormat/>
    <w:rsid w:val="00FA75B5"/>
    <w:rPr>
      <w:b/>
      <w:bCs/>
      <w:smallCaps/>
      <w:color w:val="5B9BD5" w:themeColor="accent1"/>
      <w:spacing w:val="5"/>
    </w:rPr>
  </w:style>
  <w:style w:type="paragraph" w:customStyle="1" w:styleId="QuestionPQ">
    <w:name w:val="Question PQ"/>
    <w:basedOn w:val="ListBullet2"/>
    <w:next w:val="ListBullet2"/>
    <w:link w:val="QuestionPQChar"/>
    <w:qFormat/>
    <w:rsid w:val="00FA75B5"/>
    <w:pPr>
      <w:spacing w:after="42" w:line="271" w:lineRule="auto"/>
      <w:ind w:right="6"/>
    </w:pPr>
    <w:rPr>
      <w:rFonts w:cs="Constantia"/>
      <w:color w:val="000000"/>
      <w:szCs w:val="22"/>
      <w:lang w:eastAsia="en-US"/>
    </w:rPr>
  </w:style>
  <w:style w:type="character" w:customStyle="1" w:styleId="QuestionPQChar">
    <w:name w:val="Question PQ Char"/>
    <w:basedOn w:val="DefaultParagraphFont"/>
    <w:link w:val="QuestionPQ"/>
    <w:qFormat/>
    <w:rsid w:val="00FA75B5"/>
    <w:rPr>
      <w:rFonts w:ascii="Constantia" w:eastAsia="Constantia" w:hAnsi="Constantia" w:cs="Constantia"/>
      <w:color w:val="000000"/>
      <w:sz w:val="20"/>
    </w:rPr>
  </w:style>
  <w:style w:type="paragraph" w:styleId="ListBullet2">
    <w:name w:val="List Bullet 2"/>
    <w:basedOn w:val="Normal"/>
    <w:uiPriority w:val="99"/>
    <w:unhideWhenUsed/>
    <w:qFormat/>
    <w:rsid w:val="00FA75B5"/>
    <w:pPr>
      <w:ind w:left="900" w:hanging="360"/>
      <w:contextualSpacing/>
    </w:pPr>
  </w:style>
  <w:style w:type="character" w:customStyle="1" w:styleId="ListParagraphChar">
    <w:name w:val="List Paragraph Char"/>
    <w:aliases w:val="PQ Char"/>
    <w:basedOn w:val="DefaultParagraphFont"/>
    <w:link w:val="ListParagraph"/>
    <w:uiPriority w:val="34"/>
    <w:qFormat/>
    <w:rsid w:val="00FA75B5"/>
    <w:rPr>
      <w:rFonts w:ascii="Constantia" w:eastAsia="Constantia" w:hAnsi="Constantia" w:cs="Times New Roman"/>
      <w:sz w:val="20"/>
      <w:szCs w:val="24"/>
      <w:lang w:eastAsia="en-GB"/>
    </w:rPr>
  </w:style>
  <w:style w:type="paragraph" w:customStyle="1" w:styleId="Option">
    <w:name w:val="Option"/>
    <w:basedOn w:val="ListBullet2"/>
    <w:next w:val="ListBullet2"/>
    <w:link w:val="OptionChar"/>
    <w:qFormat/>
    <w:rsid w:val="00FA75B5"/>
    <w:pPr>
      <w:spacing w:after="42" w:line="271" w:lineRule="auto"/>
      <w:ind w:left="720" w:right="6"/>
    </w:pPr>
    <w:rPr>
      <w:rFonts w:cs="Constantia"/>
      <w:color w:val="000000"/>
      <w:szCs w:val="22"/>
      <w:lang w:eastAsia="en-US"/>
    </w:rPr>
  </w:style>
  <w:style w:type="character" w:customStyle="1" w:styleId="OptionChar">
    <w:name w:val="Option Char"/>
    <w:basedOn w:val="QuestionPQChar"/>
    <w:link w:val="Option"/>
    <w:qFormat/>
    <w:rsid w:val="00FA75B5"/>
    <w:rPr>
      <w:rFonts w:ascii="Constantia" w:eastAsia="Constantia" w:hAnsi="Constantia" w:cs="Constantia"/>
      <w:color w:val="000000"/>
      <w:sz w:val="20"/>
    </w:rPr>
  </w:style>
  <w:style w:type="table" w:styleId="GridTable1Light-Accent2">
    <w:name w:val="Grid Table 1 Light Accent 2"/>
    <w:basedOn w:val="TableNormal"/>
    <w:uiPriority w:val="46"/>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hljs-variable">
    <w:name w:val="hljs-variable"/>
    <w:basedOn w:val="DefaultParagraphFont"/>
    <w:qFormat/>
    <w:rsid w:val="00FA75B5"/>
  </w:style>
  <w:style w:type="character" w:customStyle="1" w:styleId="hljs-string">
    <w:name w:val="hljs-string"/>
    <w:basedOn w:val="DefaultParagraphFont"/>
    <w:qFormat/>
    <w:rsid w:val="00FA75B5"/>
  </w:style>
  <w:style w:type="table" w:styleId="GridTable4-Accent5">
    <w:name w:val="Grid Table 4 Accent 5"/>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ljs-keyword">
    <w:name w:val="hljs-keyword"/>
    <w:basedOn w:val="DefaultParagraphFont"/>
    <w:qFormat/>
    <w:rsid w:val="00FA75B5"/>
  </w:style>
  <w:style w:type="character" w:customStyle="1" w:styleId="hljs-parameter">
    <w:name w:val="hljs-parameter"/>
    <w:basedOn w:val="DefaultParagraphFont"/>
    <w:qFormat/>
    <w:rsid w:val="00FA75B5"/>
  </w:style>
  <w:style w:type="character" w:customStyle="1" w:styleId="hljs-literal">
    <w:name w:val="hljs-literal"/>
    <w:basedOn w:val="DefaultParagraphFont"/>
    <w:qFormat/>
    <w:rsid w:val="00FA75B5"/>
  </w:style>
  <w:style w:type="character" w:customStyle="1" w:styleId="ilfuvd">
    <w:name w:val="ilfuvd"/>
    <w:basedOn w:val="DefaultParagraphFont"/>
    <w:qFormat/>
    <w:rsid w:val="00FA75B5"/>
  </w:style>
  <w:style w:type="table" w:customStyle="1" w:styleId="GridTable1Light-Accent21">
    <w:name w:val="Grid Table 1 Light - Accent 21"/>
    <w:basedOn w:val="TableNormal"/>
    <w:uiPriority w:val="46"/>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
    <w:name w:val="Grid Table 5 Dark - Accent 21"/>
    <w:basedOn w:val="TableNormal"/>
    <w:uiPriority w:val="50"/>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
    <w:name w:val="Grid Table 5 Dark - Accent 51"/>
    <w:basedOn w:val="TableNormal"/>
    <w:uiPriority w:val="50"/>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1">
    <w:name w:val="Grid Table 4 - Accent 51"/>
    <w:basedOn w:val="TableNormal"/>
    <w:uiPriority w:val="4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z-TopofForm">
    <w:name w:val="HTML Top of Form"/>
    <w:basedOn w:val="Normal"/>
    <w:next w:val="Normal"/>
    <w:link w:val="z-TopofFormChar"/>
    <w:hidden/>
    <w:uiPriority w:val="99"/>
    <w:semiHidden/>
    <w:unhideWhenUsed/>
    <w:rsid w:val="00FA75B5"/>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qFormat/>
    <w:rsid w:val="00FA75B5"/>
    <w:rPr>
      <w:rFonts w:ascii="Arial" w:eastAsia="Times New Roman" w:hAnsi="Arial" w:cs="Arial"/>
      <w:vanish/>
      <w:sz w:val="16"/>
      <w:szCs w:val="16"/>
    </w:rPr>
  </w:style>
  <w:style w:type="character" w:customStyle="1" w:styleId="has-text-weight-semibold">
    <w:name w:val="has-text-weight-semibold"/>
    <w:basedOn w:val="DefaultParagraphFont"/>
    <w:qFormat/>
    <w:rsid w:val="00FA75B5"/>
  </w:style>
  <w:style w:type="paragraph" w:styleId="z-BottomofForm">
    <w:name w:val="HTML Bottom of Form"/>
    <w:basedOn w:val="Normal"/>
    <w:next w:val="Normal"/>
    <w:link w:val="z-BottomofFormChar"/>
    <w:hidden/>
    <w:uiPriority w:val="99"/>
    <w:semiHidden/>
    <w:unhideWhenUsed/>
    <w:rsid w:val="00FA75B5"/>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qFormat/>
    <w:rsid w:val="00FA75B5"/>
    <w:rPr>
      <w:rFonts w:ascii="Arial" w:eastAsia="Times New Roman" w:hAnsi="Arial" w:cs="Arial"/>
      <w:vanish/>
      <w:sz w:val="16"/>
      <w:szCs w:val="16"/>
    </w:rPr>
  </w:style>
  <w:style w:type="paragraph" w:customStyle="1" w:styleId="visually-hidden">
    <w:name w:val="visually-hidden"/>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table" w:customStyle="1" w:styleId="GridTable4-Accent61">
    <w:name w:val="Grid Table 4 - Accent 61"/>
    <w:basedOn w:val="TableNormal"/>
    <w:uiPriority w:val="4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0">
    <w:name w:val="TableGrid"/>
    <w:qFormat/>
    <w:rsid w:val="00FA75B5"/>
    <w:pPr>
      <w:spacing w:after="0" w:line="240" w:lineRule="auto"/>
      <w:jc w:val="both"/>
    </w:pPr>
    <w:rPr>
      <w:rFonts w:ascii="Constantia" w:eastAsiaTheme="minorEastAsia" w:hAnsi="Constantia" w:cs="Constantia"/>
      <w:sz w:val="24"/>
      <w:szCs w:val="24"/>
    </w:rPr>
    <w:tblPr>
      <w:tblCellMar>
        <w:top w:w="0" w:type="dxa"/>
        <w:left w:w="0" w:type="dxa"/>
        <w:bottom w:w="0" w:type="dxa"/>
        <w:right w:w="0" w:type="dxa"/>
      </w:tblCellMar>
    </w:tblPr>
  </w:style>
  <w:style w:type="table" w:styleId="GridTable4-Accent1">
    <w:name w:val="Grid Table 4 Accent 1"/>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left">
    <w:name w:val="left"/>
    <w:basedOn w:val="DefaultParagraphFont"/>
    <w:qFormat/>
    <w:rsid w:val="00FA75B5"/>
  </w:style>
  <w:style w:type="paragraph" w:styleId="PlainText">
    <w:name w:val="Plain Text"/>
    <w:basedOn w:val="Normal"/>
    <w:link w:val="PlainTextChar"/>
    <w:uiPriority w:val="99"/>
    <w:unhideWhenUsed/>
    <w:qFormat/>
    <w:rsid w:val="00FA75B5"/>
    <w:pPr>
      <w:spacing w:after="0" w:line="240" w:lineRule="auto"/>
      <w:jc w:val="left"/>
    </w:pPr>
    <w:rPr>
      <w:rFonts w:ascii="Consolas" w:hAnsi="Consolas" w:cstheme="minorBidi"/>
      <w:sz w:val="21"/>
      <w:szCs w:val="21"/>
      <w:lang w:eastAsia="en-US"/>
    </w:rPr>
  </w:style>
  <w:style w:type="character" w:customStyle="1" w:styleId="PlainTextChar">
    <w:name w:val="Plain Text Char"/>
    <w:basedOn w:val="DefaultParagraphFont"/>
    <w:link w:val="PlainText"/>
    <w:uiPriority w:val="99"/>
    <w:qFormat/>
    <w:rsid w:val="00FA75B5"/>
    <w:rPr>
      <w:rFonts w:ascii="Consolas" w:eastAsia="Constantia" w:hAnsi="Consolas"/>
      <w:sz w:val="21"/>
      <w:szCs w:val="21"/>
    </w:rPr>
  </w:style>
  <w:style w:type="character" w:customStyle="1" w:styleId="term">
    <w:name w:val="term"/>
    <w:basedOn w:val="DefaultParagraphFont"/>
    <w:qFormat/>
    <w:rsid w:val="00FA75B5"/>
  </w:style>
  <w:style w:type="character" w:customStyle="1" w:styleId="codelabel">
    <w:name w:val="codelabel"/>
    <w:basedOn w:val="DefaultParagraphFont"/>
    <w:qFormat/>
    <w:rsid w:val="00FA75B5"/>
  </w:style>
  <w:style w:type="character" w:customStyle="1" w:styleId="chaptertitle">
    <w:name w:val="chaptertitle"/>
    <w:basedOn w:val="DefaultParagraphFont"/>
    <w:qFormat/>
    <w:rsid w:val="00FA75B5"/>
  </w:style>
  <w:style w:type="character" w:customStyle="1" w:styleId="figurelabel">
    <w:name w:val="figurelabel"/>
    <w:basedOn w:val="DefaultParagraphFont"/>
    <w:qFormat/>
    <w:rsid w:val="00FA75B5"/>
  </w:style>
  <w:style w:type="paragraph" w:customStyle="1" w:styleId="msonormal0">
    <w:name w:val="msonormal"/>
    <w:basedOn w:val="Normal"/>
    <w:uiPriority w:val="99"/>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topcom">
    <w:name w:val="topcom"/>
    <w:basedOn w:val="DefaultParagraphFont"/>
    <w:qFormat/>
    <w:rsid w:val="00FA75B5"/>
  </w:style>
  <w:style w:type="paragraph" w:styleId="Revision">
    <w:name w:val="Revision"/>
    <w:hidden/>
    <w:uiPriority w:val="99"/>
    <w:semiHidden/>
    <w:qFormat/>
    <w:rsid w:val="00FA75B5"/>
    <w:pPr>
      <w:spacing w:after="0" w:line="240" w:lineRule="auto"/>
      <w:jc w:val="both"/>
    </w:pPr>
    <w:rPr>
      <w:rFonts w:ascii="Constantia" w:eastAsia="Constantia" w:hAnsi="Constantia" w:cs="Times New Roman"/>
      <w:sz w:val="24"/>
      <w:szCs w:val="24"/>
      <w:lang w:val="en-GB" w:eastAsia="en-GB"/>
    </w:rPr>
  </w:style>
  <w:style w:type="numbering" w:customStyle="1" w:styleId="NoList1">
    <w:name w:val="No List1"/>
    <w:next w:val="NoList"/>
    <w:uiPriority w:val="99"/>
    <w:semiHidden/>
    <w:unhideWhenUsed/>
    <w:rsid w:val="00FA75B5"/>
  </w:style>
  <w:style w:type="table" w:customStyle="1" w:styleId="TableGrid1">
    <w:name w:val="Table Grid1"/>
    <w:basedOn w:val="TableNormal"/>
    <w:next w:val="TableGrid"/>
    <w:uiPriority w:val="59"/>
    <w:qFormat/>
    <w:rsid w:val="00FA75B5"/>
    <w:pPr>
      <w:spacing w:after="0" w:line="240" w:lineRule="auto"/>
      <w:jc w:val="both"/>
    </w:pPr>
    <w:rPr>
      <w:rFonts w:ascii="Constantia" w:eastAsiaTheme="minorEastAsia" w:hAnsi="Constantia" w:cs="Constant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lainTable111">
    <w:name w:val="Plain Table 111"/>
    <w:basedOn w:val="TableNormal"/>
    <w:uiPriority w:val="41"/>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1">
    <w:name w:val="Table Grid Light11"/>
    <w:basedOn w:val="TableNormal"/>
    <w:uiPriority w:val="40"/>
    <w:qFormat/>
    <w:rsid w:val="00FA75B5"/>
    <w:pPr>
      <w:spacing w:after="0" w:line="240" w:lineRule="auto"/>
      <w:jc w:val="both"/>
    </w:pPr>
    <w:rPr>
      <w:rFonts w:ascii="Constantia" w:eastAsia="Constantia" w:hAnsi="Constantia" w:cs="Constantia"/>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1">
    <w:name w:val="Grid Table 1 Light11"/>
    <w:basedOn w:val="TableNormal"/>
    <w:uiPriority w:val="46"/>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qFormat/>
    <w:rsid w:val="00FA75B5"/>
    <w:pPr>
      <w:spacing w:after="0" w:line="240" w:lineRule="auto"/>
    </w:pPr>
    <w:rPr>
      <w:szCs w:val="20"/>
    </w:rPr>
  </w:style>
  <w:style w:type="character" w:customStyle="1" w:styleId="EndnoteTextChar">
    <w:name w:val="Endnote Text Char"/>
    <w:basedOn w:val="DefaultParagraphFont"/>
    <w:link w:val="EndnoteText"/>
    <w:uiPriority w:val="99"/>
    <w:semiHidden/>
    <w:qFormat/>
    <w:rsid w:val="00FA75B5"/>
    <w:rPr>
      <w:rFonts w:ascii="Constantia" w:eastAsia="Constantia" w:hAnsi="Constantia" w:cs="Times New Roman"/>
      <w:sz w:val="20"/>
      <w:szCs w:val="20"/>
      <w:lang w:eastAsia="en-GB"/>
    </w:rPr>
  </w:style>
  <w:style w:type="character" w:styleId="EndnoteReference">
    <w:name w:val="endnote reference"/>
    <w:basedOn w:val="DefaultParagraphFont"/>
    <w:uiPriority w:val="99"/>
    <w:semiHidden/>
    <w:unhideWhenUsed/>
    <w:qFormat/>
    <w:rsid w:val="00FA75B5"/>
    <w:rPr>
      <w:vertAlign w:val="superscript"/>
    </w:rPr>
  </w:style>
  <w:style w:type="character" w:styleId="HTMLKeyboard">
    <w:name w:val="HTML Keyboard"/>
    <w:basedOn w:val="DefaultParagraphFont"/>
    <w:uiPriority w:val="99"/>
    <w:semiHidden/>
    <w:unhideWhenUsed/>
    <w:qFormat/>
    <w:rsid w:val="00FA75B5"/>
    <w:rPr>
      <w:rFonts w:ascii="Courier New" w:eastAsia="Times New Roman" w:hAnsi="Courier New" w:cs="Courier New"/>
      <w:sz w:val="20"/>
      <w:szCs w:val="20"/>
    </w:rPr>
  </w:style>
  <w:style w:type="table" w:styleId="PlainTable5">
    <w:name w:val="Plain Table 5"/>
    <w:basedOn w:val="TableNormal"/>
    <w:uiPriority w:val="45"/>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6">
    <w:name w:val="Grid Table 5 Dark Accent 6"/>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1Char1">
    <w:name w:val="Heading 1 Char1"/>
    <w:aliases w:val="IPS Heading 1 Char1"/>
    <w:basedOn w:val="DefaultParagraphFont"/>
    <w:uiPriority w:val="9"/>
    <w:qFormat/>
    <w:rsid w:val="00FA75B5"/>
    <w:rPr>
      <w:rFonts w:asciiTheme="majorHAnsi" w:eastAsiaTheme="majorEastAsia" w:hAnsiTheme="majorHAnsi" w:cstheme="majorBidi"/>
      <w:color w:val="2E74B5" w:themeColor="accent1" w:themeShade="BF"/>
      <w:sz w:val="32"/>
      <w:szCs w:val="32"/>
      <w:lang w:val="en-GB" w:eastAsia="en-GB"/>
    </w:rPr>
  </w:style>
  <w:style w:type="character" w:customStyle="1" w:styleId="TitleChar1">
    <w:name w:val="Title Char1"/>
    <w:aliases w:val="IPS Title Char1"/>
    <w:basedOn w:val="DefaultParagraphFont"/>
    <w:uiPriority w:val="10"/>
    <w:qFormat/>
    <w:rsid w:val="00FA75B5"/>
    <w:rPr>
      <w:rFonts w:asciiTheme="majorHAnsi" w:eastAsiaTheme="majorEastAsia" w:hAnsiTheme="majorHAnsi" w:cstheme="majorBidi"/>
      <w:spacing w:val="-10"/>
      <w:kern w:val="28"/>
      <w:sz w:val="56"/>
      <w:szCs w:val="56"/>
      <w:lang w:val="en-GB" w:eastAsia="en-GB"/>
    </w:rPr>
  </w:style>
  <w:style w:type="paragraph" w:styleId="Subtitle">
    <w:name w:val="Subtitle"/>
    <w:basedOn w:val="Normal"/>
    <w:next w:val="Normal"/>
    <w:link w:val="SubtitleChar"/>
    <w:uiPriority w:val="11"/>
    <w:qFormat/>
    <w:rsid w:val="00FA75B5"/>
    <w:pPr>
      <w:spacing w:after="160"/>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qFormat/>
    <w:rsid w:val="00FA75B5"/>
    <w:rPr>
      <w:rFonts w:ascii="Calibri" w:eastAsia="Calibri" w:hAnsi="Calibri" w:cs="Calibri"/>
      <w:color w:val="5A5A5A"/>
      <w:lang w:eastAsia="en-GB"/>
    </w:rPr>
  </w:style>
  <w:style w:type="paragraph" w:customStyle="1" w:styleId="noindent">
    <w:name w:val="noindent"/>
    <w:basedOn w:val="Normal"/>
    <w:uiPriority w:val="99"/>
    <w:qFormat/>
    <w:rsid w:val="00FA75B5"/>
    <w:pPr>
      <w:spacing w:before="100" w:beforeAutospacing="1" w:after="100" w:afterAutospacing="1"/>
    </w:pPr>
    <w:rPr>
      <w:rFonts w:ascii="Times New Roman" w:eastAsia="Times New Roman" w:hAnsi="Times New Roman"/>
      <w:lang w:eastAsia="en-US"/>
    </w:rPr>
  </w:style>
  <w:style w:type="paragraph" w:customStyle="1" w:styleId="indenthangingb">
    <w:name w:val="indenthangingb"/>
    <w:basedOn w:val="Normal"/>
    <w:uiPriority w:val="99"/>
    <w:qFormat/>
    <w:rsid w:val="00FA75B5"/>
    <w:pPr>
      <w:spacing w:before="100" w:beforeAutospacing="1" w:after="100" w:afterAutospacing="1"/>
    </w:pPr>
    <w:rPr>
      <w:rFonts w:ascii="Times New Roman" w:eastAsia="Times New Roman" w:hAnsi="Times New Roman"/>
      <w:lang w:eastAsia="en-US"/>
    </w:rPr>
  </w:style>
  <w:style w:type="character" w:customStyle="1" w:styleId="ccpcmdplain">
    <w:name w:val="ccp_cmdplain"/>
    <w:basedOn w:val="DefaultParagraphFont"/>
    <w:qFormat/>
    <w:rsid w:val="00FA75B5"/>
  </w:style>
  <w:style w:type="paragraph" w:styleId="Bibliography">
    <w:name w:val="Bibliography"/>
    <w:basedOn w:val="Normal"/>
    <w:next w:val="Normal"/>
    <w:uiPriority w:val="37"/>
    <w:unhideWhenUsed/>
    <w:qFormat/>
    <w:rsid w:val="00FA75B5"/>
    <w:rPr>
      <w:rFonts w:asciiTheme="minorHAnsi" w:eastAsiaTheme="minorEastAsia" w:hAnsiTheme="minorHAnsi" w:cstheme="minorBidi"/>
      <w:lang w:eastAsia="en-US"/>
    </w:rPr>
  </w:style>
  <w:style w:type="table" w:styleId="PlainTable1">
    <w:name w:val="Plain Table 1"/>
    <w:basedOn w:val="TableNormal"/>
    <w:uiPriority w:val="41"/>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qFormat/>
    <w:rsid w:val="00FA75B5"/>
    <w:pPr>
      <w:spacing w:after="0"/>
    </w:pPr>
  </w:style>
  <w:style w:type="character" w:customStyle="1" w:styleId="Heading2Char1">
    <w:name w:val="Heading 2 Char1"/>
    <w:aliases w:val="IPS Heading 2 Char1"/>
    <w:basedOn w:val="DefaultParagraphFont"/>
    <w:uiPriority w:val="9"/>
    <w:qFormat/>
    <w:rsid w:val="00FA75B5"/>
    <w:rPr>
      <w:rFonts w:asciiTheme="majorHAnsi" w:eastAsiaTheme="majorEastAsia" w:hAnsiTheme="majorHAnsi" w:cstheme="majorBidi"/>
      <w:color w:val="2E74B5" w:themeColor="accent1" w:themeShade="BF"/>
      <w:sz w:val="26"/>
      <w:szCs w:val="26"/>
      <w:lang w:val="en-GB" w:eastAsia="en-GB"/>
    </w:rPr>
  </w:style>
  <w:style w:type="character" w:customStyle="1" w:styleId="Heading3Char1">
    <w:name w:val="Heading 3 Char1"/>
    <w:aliases w:val="IPS Heading 3 Char1"/>
    <w:basedOn w:val="DefaultParagraphFont"/>
    <w:uiPriority w:val="9"/>
    <w:semiHidden/>
    <w:qFormat/>
    <w:rsid w:val="00FA75B5"/>
    <w:rPr>
      <w:rFonts w:asciiTheme="majorHAnsi" w:eastAsiaTheme="majorEastAsia" w:hAnsiTheme="majorHAnsi" w:cstheme="majorBidi"/>
      <w:color w:val="1F4D78" w:themeColor="accent1" w:themeShade="7F"/>
      <w:lang w:val="en-GB" w:eastAsia="en-GB"/>
    </w:rPr>
  </w:style>
  <w:style w:type="table" w:customStyle="1" w:styleId="PlainTable51">
    <w:name w:val="Plain Table 51"/>
    <w:basedOn w:val="TableNormal"/>
    <w:uiPriority w:val="45"/>
    <w:qFormat/>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
    <w:name w:val="Grid Table 5 Dark - Accent 61"/>
    <w:basedOn w:val="TableNormal"/>
    <w:uiPriority w:val="50"/>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2">
    <w:name w:val="Plain Table 12"/>
    <w:basedOn w:val="TableNormal"/>
    <w:uiPriority w:val="41"/>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
    <w:name w:val="Plain Table 41"/>
    <w:basedOn w:val="TableNormal"/>
    <w:uiPriority w:val="44"/>
    <w:qFormat/>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ediumGrid3-Accent1">
    <w:name w:val="Medium Grid 3 Accent 1"/>
    <w:basedOn w:val="TableNormal"/>
    <w:uiPriority w:val="6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GridTable1Light2">
    <w:name w:val="Grid Table 1 Light2"/>
    <w:basedOn w:val="TableNormal"/>
    <w:uiPriority w:val="46"/>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
    <w:name w:val="Plain Table 31"/>
    <w:basedOn w:val="TableNormal"/>
    <w:uiPriority w:val="43"/>
    <w:qFormat/>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Accent31">
    <w:name w:val="Grid Table 3 - Accent 31"/>
    <w:basedOn w:val="TableNormal"/>
    <w:uiPriority w:val="48"/>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IntenseQuote">
    <w:name w:val="Intense Quote"/>
    <w:basedOn w:val="Normal"/>
    <w:next w:val="Normal"/>
    <w:link w:val="IntenseQuoteChar"/>
    <w:uiPriority w:val="30"/>
    <w:qFormat/>
    <w:rsid w:val="00FA75B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qFormat/>
    <w:rsid w:val="00FA75B5"/>
    <w:rPr>
      <w:rFonts w:ascii="Constantia" w:eastAsia="Constantia" w:hAnsi="Constantia" w:cs="Times New Roman"/>
      <w:i/>
      <w:iCs/>
      <w:color w:val="5B9BD5" w:themeColor="accent1"/>
      <w:sz w:val="20"/>
      <w:szCs w:val="24"/>
      <w:lang w:eastAsia="en-GB"/>
    </w:rPr>
  </w:style>
  <w:style w:type="table" w:customStyle="1" w:styleId="MediumGrid3-Accent11">
    <w:name w:val="Medium Grid 3 - Accent 11"/>
    <w:basedOn w:val="TableNormal"/>
    <w:next w:val="MediumGrid3-Accent1"/>
    <w:uiPriority w:val="6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GridTable1Light21">
    <w:name w:val="Grid Table 1 Light21"/>
    <w:basedOn w:val="TableNormal"/>
    <w:uiPriority w:val="46"/>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1">
    <w:name w:val="Plain Table 311"/>
    <w:basedOn w:val="TableNormal"/>
    <w:uiPriority w:val="43"/>
    <w:qFormat/>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Accent311">
    <w:name w:val="Grid Table 3 - Accent 311"/>
    <w:basedOn w:val="TableNormal"/>
    <w:uiPriority w:val="48"/>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st">
    <w:name w:val="st"/>
    <w:basedOn w:val="DefaultParagraphFont"/>
    <w:qFormat/>
    <w:rsid w:val="00FA75B5"/>
  </w:style>
  <w:style w:type="paragraph" w:customStyle="1" w:styleId="mg1">
    <w:name w:val="mg1"/>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hljs-attr">
    <w:name w:val="hljs-attr"/>
    <w:basedOn w:val="DefaultParagraphFont"/>
    <w:qFormat/>
    <w:rsid w:val="00FA75B5"/>
  </w:style>
  <w:style w:type="character" w:customStyle="1" w:styleId="UnresolvedMention1">
    <w:name w:val="Unresolved Mention1"/>
    <w:basedOn w:val="DefaultParagraphFont"/>
    <w:uiPriority w:val="99"/>
    <w:semiHidden/>
    <w:unhideWhenUsed/>
    <w:qFormat/>
    <w:rsid w:val="00FA75B5"/>
    <w:rPr>
      <w:color w:val="605E5C"/>
      <w:shd w:val="clear" w:color="auto" w:fill="E1DFDD"/>
    </w:rPr>
  </w:style>
  <w:style w:type="character" w:customStyle="1" w:styleId="UnresolvedMention2">
    <w:name w:val="Unresolved Mention2"/>
    <w:basedOn w:val="DefaultParagraphFont"/>
    <w:uiPriority w:val="99"/>
    <w:semiHidden/>
    <w:unhideWhenUsed/>
    <w:qFormat/>
    <w:rsid w:val="00FA75B5"/>
    <w:rPr>
      <w:color w:val="605E5C"/>
      <w:shd w:val="clear" w:color="auto" w:fill="E1DFDD"/>
    </w:rPr>
  </w:style>
  <w:style w:type="numbering" w:customStyle="1" w:styleId="Style1">
    <w:name w:val="Style1"/>
    <w:uiPriority w:val="99"/>
    <w:rsid w:val="00FA75B5"/>
    <w:pPr>
      <w:numPr>
        <w:numId w:val="6"/>
      </w:numPr>
    </w:pPr>
  </w:style>
  <w:style w:type="table" w:styleId="GridTable6Colorful-Accent2">
    <w:name w:val="Grid Table 6 Colorful Accent 2"/>
    <w:basedOn w:val="TableNormal"/>
    <w:uiPriority w:val="51"/>
    <w:rsid w:val="00FA75B5"/>
    <w:pPr>
      <w:spacing w:after="0" w:line="240" w:lineRule="auto"/>
      <w:jc w:val="both"/>
    </w:pPr>
    <w:rPr>
      <w:rFonts w:ascii="Constantia" w:eastAsiaTheme="minorEastAsia" w:hAnsi="Constantia" w:cs="Constantia"/>
      <w:color w:val="C45911" w:themeColor="accent2" w:themeShade="BF"/>
      <w:sz w:val="21"/>
      <w:szCs w:val="21"/>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21">
    <w:name w:val="Grid Table 6 Colorful - Accent 21"/>
    <w:basedOn w:val="TableNormal"/>
    <w:next w:val="GridTable6Colorful-Accent2"/>
    <w:uiPriority w:val="51"/>
    <w:qFormat/>
    <w:rsid w:val="00FA75B5"/>
    <w:pPr>
      <w:spacing w:after="0" w:line="240" w:lineRule="auto"/>
      <w:jc w:val="both"/>
    </w:pPr>
    <w:rPr>
      <w:rFonts w:ascii="Constantia" w:eastAsia="Times New Roman" w:hAnsi="Constantia" w:cs="Constantia"/>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6Colorful-Accent211">
    <w:name w:val="Grid Table 6 Colorful - Accent 211"/>
    <w:basedOn w:val="TableNormal"/>
    <w:next w:val="GridTable6Colorful-Accent2"/>
    <w:uiPriority w:val="51"/>
    <w:qFormat/>
    <w:rsid w:val="00FA75B5"/>
    <w:pPr>
      <w:spacing w:after="0" w:line="240" w:lineRule="auto"/>
      <w:jc w:val="both"/>
    </w:pPr>
    <w:rPr>
      <w:rFonts w:ascii="Constantia" w:eastAsia="Times New Roman" w:hAnsi="Constantia" w:cs="Constantia"/>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hljs-builtin">
    <w:name w:val="hljs-built_in"/>
    <w:basedOn w:val="DefaultParagraphFont"/>
    <w:qFormat/>
    <w:rsid w:val="00FA75B5"/>
  </w:style>
  <w:style w:type="character" w:customStyle="1" w:styleId="UnresolvedMention3">
    <w:name w:val="Unresolved Mention3"/>
    <w:basedOn w:val="DefaultParagraphFont"/>
    <w:uiPriority w:val="99"/>
    <w:semiHidden/>
    <w:unhideWhenUsed/>
    <w:qFormat/>
    <w:rsid w:val="00FA75B5"/>
    <w:rPr>
      <w:color w:val="605E5C"/>
      <w:shd w:val="clear" w:color="auto" w:fill="E1DFDD"/>
    </w:rPr>
  </w:style>
  <w:style w:type="table" w:styleId="GridTable7Colorful-Accent5">
    <w:name w:val="Grid Table 7 Colorful Accent 5"/>
    <w:basedOn w:val="TableNormal"/>
    <w:uiPriority w:val="52"/>
    <w:rsid w:val="00FA75B5"/>
    <w:pPr>
      <w:spacing w:after="0" w:line="240" w:lineRule="auto"/>
      <w:jc w:val="both"/>
    </w:pPr>
    <w:rPr>
      <w:rFonts w:ascii="Constantia" w:eastAsia="Constantia" w:hAnsi="Constantia" w:cs="Constantia"/>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FA75B5"/>
    <w:pPr>
      <w:spacing w:after="0" w:line="240" w:lineRule="auto"/>
      <w:jc w:val="both"/>
    </w:pPr>
    <w:rPr>
      <w:rFonts w:ascii="Constantia" w:eastAsia="Constantia" w:hAnsi="Constantia" w:cs="Constantia"/>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language">
    <w:name w:val="language"/>
    <w:basedOn w:val="DefaultParagraphFont"/>
    <w:qFormat/>
    <w:rsid w:val="00FA75B5"/>
  </w:style>
  <w:style w:type="character" w:customStyle="1" w:styleId="hljs-function">
    <w:name w:val="hljs-function"/>
    <w:basedOn w:val="DefaultParagraphFont"/>
    <w:qFormat/>
    <w:rsid w:val="00FA75B5"/>
  </w:style>
  <w:style w:type="character" w:customStyle="1" w:styleId="hljs-title">
    <w:name w:val="hljs-title"/>
    <w:basedOn w:val="DefaultParagraphFont"/>
    <w:qFormat/>
    <w:rsid w:val="00FA75B5"/>
  </w:style>
  <w:style w:type="character" w:customStyle="1" w:styleId="hljs-params">
    <w:name w:val="hljs-params"/>
    <w:basedOn w:val="DefaultParagraphFont"/>
    <w:qFormat/>
    <w:rsid w:val="00FA75B5"/>
  </w:style>
  <w:style w:type="character" w:customStyle="1" w:styleId="hljs-number">
    <w:name w:val="hljs-number"/>
    <w:basedOn w:val="DefaultParagraphFont"/>
    <w:qFormat/>
    <w:rsid w:val="00FA75B5"/>
  </w:style>
  <w:style w:type="character" w:customStyle="1" w:styleId="UnresolvedMention4">
    <w:name w:val="Unresolved Mention4"/>
    <w:basedOn w:val="DefaultParagraphFont"/>
    <w:uiPriority w:val="99"/>
    <w:semiHidden/>
    <w:unhideWhenUsed/>
    <w:rsid w:val="00FA75B5"/>
    <w:rPr>
      <w:color w:val="605E5C"/>
      <w:shd w:val="clear" w:color="auto" w:fill="E1DFDD"/>
    </w:rPr>
  </w:style>
  <w:style w:type="table" w:styleId="GridTable6Colorful-Accent1">
    <w:name w:val="Grid Table 6 Colorful Accent 1"/>
    <w:basedOn w:val="TableNormal"/>
    <w:uiPriority w:val="51"/>
    <w:rsid w:val="00FA75B5"/>
    <w:pPr>
      <w:spacing w:after="0" w:line="240" w:lineRule="auto"/>
      <w:jc w:val="both"/>
    </w:pPr>
    <w:rPr>
      <w:rFonts w:ascii="Constantia" w:eastAsia="Constantia" w:hAnsi="Constantia" w:cs="Constantia"/>
      <w:color w:val="2E74B5" w:themeColor="accent1" w:themeShade="BF"/>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4">
    <w:name w:val="Grid Table 6 Colorful Accent 4"/>
    <w:basedOn w:val="TableNormal"/>
    <w:uiPriority w:val="51"/>
    <w:rsid w:val="00FA75B5"/>
    <w:pPr>
      <w:spacing w:after="0" w:line="240" w:lineRule="auto"/>
      <w:jc w:val="both"/>
    </w:pPr>
    <w:rPr>
      <w:rFonts w:ascii="Constantia" w:eastAsia="Constantia" w:hAnsi="Constantia" w:cs="Constantia"/>
      <w:color w:val="BF8F00" w:themeColor="accent4" w:themeShade="BF"/>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A75B5"/>
    <w:pPr>
      <w:spacing w:after="0" w:line="240" w:lineRule="auto"/>
      <w:jc w:val="both"/>
    </w:pPr>
    <w:rPr>
      <w:rFonts w:ascii="Constantia" w:eastAsia="Constantia" w:hAnsi="Constantia" w:cs="Constantia"/>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7Colorful">
    <w:name w:val="Grid Table 7 Colorful"/>
    <w:basedOn w:val="TableNormal"/>
    <w:uiPriority w:val="52"/>
    <w:rsid w:val="00FA75B5"/>
    <w:pPr>
      <w:spacing w:after="0" w:line="240" w:lineRule="auto"/>
      <w:jc w:val="both"/>
    </w:pPr>
    <w:rPr>
      <w:rFonts w:ascii="Constantia" w:eastAsia="Constantia" w:hAnsi="Constantia" w:cs="Constantia"/>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FA75B5"/>
    <w:pPr>
      <w:spacing w:after="0" w:line="240" w:lineRule="auto"/>
      <w:jc w:val="both"/>
    </w:pPr>
    <w:rPr>
      <w:rFonts w:ascii="Constantia" w:eastAsia="Constantia" w:hAnsi="Constantia" w:cs="Constantia"/>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Accent2">
    <w:name w:val="Grid Table 7 Colorful Accent 2"/>
    <w:basedOn w:val="TableNormal"/>
    <w:uiPriority w:val="52"/>
    <w:rsid w:val="00FA75B5"/>
    <w:pPr>
      <w:spacing w:after="0" w:line="240" w:lineRule="auto"/>
      <w:jc w:val="both"/>
    </w:pPr>
    <w:rPr>
      <w:rFonts w:ascii="Constantia" w:eastAsia="Constantia" w:hAnsi="Constantia" w:cs="Constantia"/>
      <w:color w:val="C45911" w:themeColor="accent2" w:themeShade="BF"/>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UnresolvedMention5">
    <w:name w:val="Unresolved Mention5"/>
    <w:basedOn w:val="DefaultParagraphFont"/>
    <w:uiPriority w:val="99"/>
    <w:semiHidden/>
    <w:unhideWhenUsed/>
    <w:rsid w:val="00FA75B5"/>
    <w:rPr>
      <w:color w:val="605E5C"/>
      <w:shd w:val="clear" w:color="auto" w:fill="E1DFDD"/>
    </w:rPr>
  </w:style>
  <w:style w:type="table" w:customStyle="1" w:styleId="GridTable1Light-Accent211">
    <w:name w:val="Grid Table 1 Light - Accent 211"/>
    <w:basedOn w:val="TableNormal"/>
    <w:uiPriority w:val="46"/>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uiPriority w:val="46"/>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11">
    <w:name w:val="Grid Table 4 - Accent 211"/>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1">
    <w:name w:val="Grid Table 5 Dark - Accent 211"/>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1">
    <w:name w:val="Grid Table 5 Dark - Accent 511"/>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11">
    <w:name w:val="Grid Table 4 - Accent 511"/>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1">
    <w:name w:val="Grid Table 4 - Accent 611"/>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11">
    <w:name w:val="Grid Table 4 - Accent 11"/>
    <w:basedOn w:val="TableNormal"/>
    <w:uiPriority w:val="4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1">
    <w:name w:val="Grid Table 4 - Accent 41"/>
    <w:basedOn w:val="TableNormal"/>
    <w:uiPriority w:val="4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PlainTable511">
    <w:name w:val="Plain Table 511"/>
    <w:basedOn w:val="TableNormal"/>
    <w:uiPriority w:val="45"/>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1">
    <w:name w:val="Grid Table 5 Dark - Accent 611"/>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21">
    <w:name w:val="Plain Table 121"/>
    <w:basedOn w:val="TableNormal"/>
    <w:uiPriority w:val="41"/>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1">
    <w:name w:val="Plain Table 411"/>
    <w:basedOn w:val="TableNormal"/>
    <w:uiPriority w:val="44"/>
    <w:rsid w:val="00FA75B5"/>
    <w:pPr>
      <w:spacing w:after="0" w:line="240" w:lineRule="auto"/>
      <w:jc w:val="both"/>
    </w:pPr>
    <w:rPr>
      <w:rFonts w:ascii="Constantia" w:eastAsia="Constantia" w:hAnsi="Constantia" w:cs="Constantia"/>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212">
    <w:name w:val="Grid Table 6 Colorful - Accent 212"/>
    <w:basedOn w:val="TableNormal"/>
    <w:next w:val="GridTable6Colorful-Accent21"/>
    <w:uiPriority w:val="51"/>
    <w:rsid w:val="00FA75B5"/>
    <w:pPr>
      <w:spacing w:after="0" w:line="240" w:lineRule="auto"/>
      <w:jc w:val="both"/>
    </w:pPr>
    <w:rPr>
      <w:rFonts w:ascii="Constantia" w:eastAsia="Times New Roman" w:hAnsi="Constantia" w:cs="Constantia"/>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7Colorful-Accent51">
    <w:name w:val="Grid Table 7 Colorful - Accent 51"/>
    <w:basedOn w:val="TableNormal"/>
    <w:uiPriority w:val="52"/>
    <w:qFormat/>
    <w:rsid w:val="00FA75B5"/>
    <w:pPr>
      <w:spacing w:after="0" w:line="240" w:lineRule="auto"/>
      <w:jc w:val="both"/>
    </w:pPr>
    <w:rPr>
      <w:rFonts w:ascii="Constantia" w:eastAsia="Constantia" w:hAnsi="Constantia" w:cs="Constantia"/>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uiPriority w:val="52"/>
    <w:qFormat/>
    <w:rsid w:val="00FA75B5"/>
    <w:pPr>
      <w:spacing w:after="0" w:line="240" w:lineRule="auto"/>
      <w:jc w:val="both"/>
    </w:pPr>
    <w:rPr>
      <w:rFonts w:ascii="Constantia" w:eastAsia="Constantia" w:hAnsi="Constantia" w:cs="Constantia"/>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6Colorful-Accent11">
    <w:name w:val="Grid Table 6 Colorful - Accent 11"/>
    <w:basedOn w:val="TableNormal"/>
    <w:uiPriority w:val="51"/>
    <w:qFormat/>
    <w:rsid w:val="00FA75B5"/>
    <w:pPr>
      <w:spacing w:after="0" w:line="240" w:lineRule="auto"/>
      <w:jc w:val="both"/>
    </w:pPr>
    <w:rPr>
      <w:rFonts w:ascii="Constantia" w:eastAsia="Constantia" w:hAnsi="Constantia" w:cs="Constantia"/>
      <w:color w:val="2E74B5" w:themeColor="accent1" w:themeShade="BF"/>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41">
    <w:name w:val="Grid Table 6 Colorful - Accent 41"/>
    <w:basedOn w:val="TableNormal"/>
    <w:uiPriority w:val="51"/>
    <w:qFormat/>
    <w:rsid w:val="00FA75B5"/>
    <w:pPr>
      <w:spacing w:after="0" w:line="240" w:lineRule="auto"/>
      <w:jc w:val="both"/>
    </w:pPr>
    <w:rPr>
      <w:rFonts w:ascii="Constantia" w:eastAsia="Constantia" w:hAnsi="Constantia" w:cs="Constantia"/>
      <w:color w:val="BF8F00" w:themeColor="accent4" w:themeShade="BF"/>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uiPriority w:val="51"/>
    <w:qFormat/>
    <w:rsid w:val="00FA75B5"/>
    <w:pPr>
      <w:spacing w:after="0" w:line="240" w:lineRule="auto"/>
      <w:jc w:val="both"/>
    </w:pPr>
    <w:rPr>
      <w:rFonts w:ascii="Constantia" w:eastAsia="Constantia" w:hAnsi="Constantia" w:cs="Constantia"/>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uiPriority w:val="52"/>
    <w:qFormat/>
    <w:rsid w:val="00FA75B5"/>
    <w:pPr>
      <w:spacing w:after="0" w:line="240" w:lineRule="auto"/>
      <w:jc w:val="both"/>
    </w:pPr>
    <w:rPr>
      <w:rFonts w:ascii="Constantia" w:eastAsia="Constantia" w:hAnsi="Constantia" w:cs="Constantia"/>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6Colorful-Accent61">
    <w:name w:val="Grid Table 6 Colorful - Accent 61"/>
    <w:basedOn w:val="TableNormal"/>
    <w:uiPriority w:val="51"/>
    <w:qFormat/>
    <w:rsid w:val="00FA75B5"/>
    <w:pPr>
      <w:spacing w:after="0" w:line="240" w:lineRule="auto"/>
      <w:jc w:val="both"/>
    </w:pPr>
    <w:rPr>
      <w:rFonts w:ascii="Constantia" w:eastAsia="Constantia" w:hAnsi="Constantia" w:cs="Constantia"/>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alert-title">
    <w:name w:val="alert-title"/>
    <w:basedOn w:val="Normal"/>
    <w:uiPriority w:val="99"/>
    <w:qFormat/>
    <w:rsid w:val="00FA75B5"/>
    <w:pPr>
      <w:spacing w:before="100" w:beforeAutospacing="1" w:after="100" w:afterAutospacing="1" w:line="240" w:lineRule="auto"/>
      <w:jc w:val="left"/>
    </w:pPr>
    <w:rPr>
      <w:rFonts w:ascii="Times New Roman" w:eastAsia="Times New Roman" w:hAnsi="Times New Roman"/>
      <w:lang w:eastAsia="en-US"/>
    </w:rPr>
  </w:style>
  <w:style w:type="table" w:customStyle="1" w:styleId="GridTable41">
    <w:name w:val="Grid Table 41"/>
    <w:basedOn w:val="TableNormal"/>
    <w:uiPriority w:val="49"/>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ubtleReference">
    <w:name w:val="Subtle Reference"/>
    <w:basedOn w:val="DefaultParagraphFont"/>
    <w:uiPriority w:val="31"/>
    <w:qFormat/>
    <w:rsid w:val="00FA75B5"/>
    <w:rPr>
      <w:smallCaps/>
      <w:color w:val="5A5A5A" w:themeColor="text1" w:themeTint="A5"/>
    </w:rPr>
  </w:style>
  <w:style w:type="paragraph" w:customStyle="1" w:styleId="ik">
    <w:name w:val="ik"/>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paragraph" w:customStyle="1" w:styleId="ky">
    <w:name w:val="ky"/>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paragraph" w:customStyle="1" w:styleId="ke">
    <w:name w:val="ke"/>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paragraph" w:customStyle="1" w:styleId="kw">
    <w:name w:val="kw"/>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paragraph" w:customStyle="1" w:styleId="hs">
    <w:name w:val="hs"/>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gq">
    <w:name w:val="gq"/>
    <w:basedOn w:val="DefaultParagraphFont"/>
    <w:qFormat/>
    <w:rsid w:val="00FA75B5"/>
  </w:style>
  <w:style w:type="paragraph" w:customStyle="1" w:styleId="jy">
    <w:name w:val="jy"/>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paragraph" w:customStyle="1" w:styleId="la">
    <w:name w:val="la"/>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hljs-comment">
    <w:name w:val="hljs-comment"/>
    <w:basedOn w:val="DefaultParagraphFont"/>
    <w:qFormat/>
    <w:rsid w:val="00FA75B5"/>
  </w:style>
  <w:style w:type="table" w:customStyle="1" w:styleId="GridTable5Dark-Accent11">
    <w:name w:val="Grid Table 5 Dark - Accent 11"/>
    <w:basedOn w:val="TableNormal"/>
    <w:uiPriority w:val="50"/>
    <w:qFormat/>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xp-tag-xp">
    <w:name w:val="xp-tag-xp"/>
    <w:basedOn w:val="DefaultParagraphFont"/>
    <w:rsid w:val="00FA75B5"/>
  </w:style>
  <w:style w:type="character" w:customStyle="1" w:styleId="hljs-type">
    <w:name w:val="hljs-type"/>
    <w:basedOn w:val="DefaultParagraphFont"/>
    <w:rsid w:val="00FA75B5"/>
  </w:style>
  <w:style w:type="paragraph" w:customStyle="1" w:styleId="kx">
    <w:name w:val="kx"/>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UnresolvedMention6">
    <w:name w:val="Unresolved Mention6"/>
    <w:basedOn w:val="DefaultParagraphFont"/>
    <w:uiPriority w:val="99"/>
    <w:semiHidden/>
    <w:unhideWhenUsed/>
    <w:qFormat/>
    <w:rsid w:val="00FA75B5"/>
    <w:rPr>
      <w:color w:val="605E5C"/>
      <w:shd w:val="clear" w:color="auto" w:fill="E1DFDD"/>
    </w:rPr>
  </w:style>
  <w:style w:type="character" w:customStyle="1" w:styleId="hljs-pscommand">
    <w:name w:val="hljs-pscommand"/>
    <w:basedOn w:val="DefaultParagraphFont"/>
    <w:rsid w:val="00FA75B5"/>
  </w:style>
  <w:style w:type="table" w:styleId="GridTable4">
    <w:name w:val="Grid Table 4"/>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jss1103">
    <w:name w:val="jss1103"/>
    <w:basedOn w:val="DefaultParagraphFont"/>
    <w:qFormat/>
    <w:rsid w:val="00FA75B5"/>
  </w:style>
  <w:style w:type="character" w:customStyle="1" w:styleId="bold">
    <w:name w:val="bold"/>
    <w:basedOn w:val="DefaultParagraphFont"/>
    <w:qFormat/>
    <w:rsid w:val="00FA75B5"/>
  </w:style>
  <w:style w:type="paragraph" w:customStyle="1" w:styleId="p">
    <w:name w:val="p"/>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ph">
    <w:name w:val="ph"/>
    <w:basedOn w:val="DefaultParagraphFont"/>
    <w:qFormat/>
    <w:rsid w:val="00FA75B5"/>
  </w:style>
  <w:style w:type="character" w:customStyle="1" w:styleId="he">
    <w:name w:val="he"/>
    <w:basedOn w:val="DefaultParagraphFont"/>
    <w:rsid w:val="00FA75B5"/>
  </w:style>
  <w:style w:type="table" w:styleId="GridTable2-Accent4">
    <w:name w:val="Grid Table 2 Accent 4"/>
    <w:basedOn w:val="TableNormal"/>
    <w:uiPriority w:val="47"/>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
    <w:name w:val="Grid Table 2"/>
    <w:basedOn w:val="TableNormal"/>
    <w:uiPriority w:val="47"/>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jss404">
    <w:name w:val="jss404"/>
    <w:basedOn w:val="DefaultParagraphFont"/>
    <w:qFormat/>
    <w:rsid w:val="00FA75B5"/>
  </w:style>
  <w:style w:type="character" w:customStyle="1" w:styleId="SubtleEmphasis1">
    <w:name w:val="Subtle Emphasis1"/>
    <w:uiPriority w:val="19"/>
    <w:qFormat/>
    <w:rsid w:val="00FA75B5"/>
    <w:rPr>
      <w:rFonts w:ascii="Arial" w:hAnsi="Arial"/>
      <w:b/>
      <w:bCs/>
      <w:sz w:val="32"/>
      <w:szCs w:val="32"/>
    </w:rPr>
  </w:style>
  <w:style w:type="paragraph" w:customStyle="1" w:styleId="TOCHeading1">
    <w:name w:val="TOC Heading1"/>
    <w:basedOn w:val="Heading1"/>
    <w:next w:val="Normal"/>
    <w:uiPriority w:val="39"/>
    <w:unhideWhenUsed/>
    <w:qFormat/>
    <w:rsid w:val="00FA75B5"/>
    <w:pPr>
      <w:spacing w:before="480"/>
      <w:outlineLvl w:val="9"/>
    </w:pPr>
    <w:rPr>
      <w:rFonts w:asciiTheme="majorHAnsi" w:hAnsiTheme="majorHAnsi"/>
      <w:bCs w:val="0"/>
      <w:noProof w:val="0"/>
    </w:rPr>
  </w:style>
  <w:style w:type="character" w:customStyle="1" w:styleId="IntenseReference1">
    <w:name w:val="Intense Reference1"/>
    <w:basedOn w:val="DefaultParagraphFont"/>
    <w:uiPriority w:val="32"/>
    <w:qFormat/>
    <w:rsid w:val="00FA75B5"/>
    <w:rPr>
      <w:b/>
      <w:bCs/>
      <w:smallCaps/>
      <w:color w:val="5B9BD5" w:themeColor="accent1"/>
      <w:spacing w:val="5"/>
    </w:rPr>
  </w:style>
  <w:style w:type="paragraph" w:customStyle="1" w:styleId="z-TopofForm1">
    <w:name w:val="z-Top of Form1"/>
    <w:basedOn w:val="Normal"/>
    <w:next w:val="Normal"/>
    <w:uiPriority w:val="99"/>
    <w:semiHidden/>
    <w:unhideWhenUsed/>
    <w:qFormat/>
    <w:rsid w:val="00FA75B5"/>
    <w:pPr>
      <w:pBdr>
        <w:bottom w:val="single" w:sz="6" w:space="1" w:color="auto"/>
      </w:pBdr>
      <w:spacing w:after="0" w:line="240" w:lineRule="auto"/>
      <w:jc w:val="center"/>
    </w:pPr>
    <w:rPr>
      <w:rFonts w:ascii="Arial" w:eastAsia="Times New Roman" w:hAnsi="Arial" w:cs="Arial"/>
      <w:vanish/>
      <w:sz w:val="16"/>
      <w:szCs w:val="16"/>
      <w:lang w:eastAsia="en-US"/>
    </w:rPr>
  </w:style>
  <w:style w:type="paragraph" w:customStyle="1" w:styleId="z-BottomofForm1">
    <w:name w:val="z-Bottom of Form1"/>
    <w:basedOn w:val="Normal"/>
    <w:next w:val="Normal"/>
    <w:uiPriority w:val="99"/>
    <w:semiHidden/>
    <w:unhideWhenUsed/>
    <w:qFormat/>
    <w:rsid w:val="00FA75B5"/>
    <w:pPr>
      <w:pBdr>
        <w:top w:val="single" w:sz="6" w:space="1" w:color="auto"/>
      </w:pBdr>
      <w:spacing w:after="0" w:line="240" w:lineRule="auto"/>
      <w:jc w:val="center"/>
    </w:pPr>
    <w:rPr>
      <w:rFonts w:ascii="Arial" w:eastAsia="Times New Roman" w:hAnsi="Arial" w:cs="Arial"/>
      <w:vanish/>
      <w:sz w:val="16"/>
      <w:szCs w:val="16"/>
      <w:lang w:eastAsia="en-US"/>
    </w:rPr>
  </w:style>
  <w:style w:type="paragraph" w:customStyle="1" w:styleId="Revision1">
    <w:name w:val="Revision1"/>
    <w:hidden/>
    <w:uiPriority w:val="99"/>
    <w:semiHidden/>
    <w:qFormat/>
    <w:rsid w:val="00FA75B5"/>
    <w:pPr>
      <w:spacing w:after="0" w:line="240" w:lineRule="auto"/>
      <w:jc w:val="both"/>
    </w:pPr>
    <w:rPr>
      <w:rFonts w:ascii="Constantia" w:eastAsia="Constantia" w:hAnsi="Constantia" w:cs="Times New Roman"/>
      <w:sz w:val="24"/>
      <w:szCs w:val="24"/>
      <w:lang w:val="en-GB" w:eastAsia="en-GB"/>
    </w:rPr>
  </w:style>
  <w:style w:type="paragraph" w:customStyle="1" w:styleId="Bibliography1">
    <w:name w:val="Bibliography1"/>
    <w:basedOn w:val="Normal"/>
    <w:next w:val="Normal"/>
    <w:uiPriority w:val="37"/>
    <w:unhideWhenUsed/>
    <w:qFormat/>
    <w:rsid w:val="00FA75B5"/>
    <w:rPr>
      <w:rFonts w:asciiTheme="minorHAnsi" w:eastAsiaTheme="minorEastAsia" w:hAnsiTheme="minorHAnsi" w:cstheme="minorBidi"/>
      <w:lang w:eastAsia="en-US"/>
    </w:rPr>
  </w:style>
  <w:style w:type="character" w:customStyle="1" w:styleId="SubtleReference1">
    <w:name w:val="Subtle Reference1"/>
    <w:basedOn w:val="DefaultParagraphFont"/>
    <w:uiPriority w:val="31"/>
    <w:qFormat/>
    <w:rsid w:val="00FA75B5"/>
    <w:rPr>
      <w:smallCaps/>
      <w:color w:val="595959" w:themeColor="text1" w:themeTint="A6"/>
    </w:rPr>
  </w:style>
  <w:style w:type="character" w:customStyle="1" w:styleId="p3sdk-tracked-word">
    <w:name w:val="p3sdk-tracked-word"/>
    <w:basedOn w:val="DefaultParagraphFont"/>
    <w:qFormat/>
    <w:rsid w:val="00FA75B5"/>
  </w:style>
  <w:style w:type="paragraph" w:customStyle="1" w:styleId="p3sdk-tracked-paragraph">
    <w:name w:val="p3sdk-tracked-paragraph"/>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p3sdk-current-word">
    <w:name w:val="p3sdk-current-word"/>
    <w:basedOn w:val="DefaultParagraphFont"/>
    <w:qFormat/>
    <w:rsid w:val="00FA75B5"/>
  </w:style>
  <w:style w:type="table" w:styleId="GridTable1Light">
    <w:name w:val="Grid Table 1 Light"/>
    <w:basedOn w:val="TableNormal"/>
    <w:uiPriority w:val="46"/>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2">
    <w:name w:val="List Table 4 Accent 2"/>
    <w:basedOn w:val="TableNormal"/>
    <w:uiPriority w:val="49"/>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li">
    <w:name w:val="li"/>
    <w:basedOn w:val="Normal"/>
    <w:rsid w:val="00FA75B5"/>
    <w:pPr>
      <w:spacing w:before="100" w:beforeAutospacing="1" w:after="100" w:afterAutospacing="1" w:line="240" w:lineRule="auto"/>
      <w:jc w:val="left"/>
    </w:pPr>
    <w:rPr>
      <w:rFonts w:ascii="Times New Roman" w:eastAsia="Times New Roman" w:hAnsi="Times New Roman"/>
      <w:lang w:val="en-GB"/>
    </w:rPr>
  </w:style>
  <w:style w:type="character" w:customStyle="1" w:styleId="n">
    <w:name w:val="n"/>
    <w:basedOn w:val="DefaultParagraphFont"/>
    <w:rsid w:val="00FA75B5"/>
  </w:style>
  <w:style w:type="character" w:customStyle="1" w:styleId="s2">
    <w:name w:val="s2"/>
    <w:basedOn w:val="DefaultParagraphFont"/>
    <w:rsid w:val="00FA75B5"/>
  </w:style>
  <w:style w:type="character" w:customStyle="1" w:styleId="o">
    <w:name w:val="o"/>
    <w:basedOn w:val="DefaultParagraphFont"/>
    <w:rsid w:val="00FA75B5"/>
  </w:style>
  <w:style w:type="character" w:customStyle="1" w:styleId="nf">
    <w:name w:val="nf"/>
    <w:basedOn w:val="DefaultParagraphFont"/>
    <w:rsid w:val="00FA75B5"/>
  </w:style>
  <w:style w:type="character" w:customStyle="1" w:styleId="no">
    <w:name w:val="no"/>
    <w:basedOn w:val="DefaultParagraphFont"/>
    <w:rsid w:val="00FA75B5"/>
  </w:style>
  <w:style w:type="character" w:customStyle="1" w:styleId="c1">
    <w:name w:val="c1"/>
    <w:basedOn w:val="DefaultParagraphFont"/>
    <w:rsid w:val="00FA75B5"/>
  </w:style>
  <w:style w:type="character" w:customStyle="1" w:styleId="UnresolvedMention7">
    <w:name w:val="Unresolved Mention7"/>
    <w:basedOn w:val="DefaultParagraphFont"/>
    <w:uiPriority w:val="99"/>
    <w:semiHidden/>
    <w:unhideWhenUsed/>
    <w:rsid w:val="00FA75B5"/>
    <w:rPr>
      <w:color w:val="605E5C"/>
      <w:shd w:val="clear" w:color="auto" w:fill="E1DFDD"/>
    </w:rPr>
  </w:style>
  <w:style w:type="paragraph" w:customStyle="1" w:styleId="IPSCaptions">
    <w:name w:val="IPS Captions"/>
    <w:basedOn w:val="NoSpacing"/>
    <w:link w:val="IPSCaptionsChar"/>
    <w:qFormat/>
    <w:rsid w:val="00FA75B5"/>
    <w:pPr>
      <w:spacing w:after="120"/>
    </w:pPr>
    <w:rPr>
      <w:rFonts w:ascii="Constantia" w:hAnsi="Constantia" w:cstheme="majorBidi"/>
      <w:sz w:val="20"/>
    </w:rPr>
  </w:style>
  <w:style w:type="character" w:customStyle="1" w:styleId="IPSCaptionsChar">
    <w:name w:val="IPS Captions Char"/>
    <w:basedOn w:val="NoSpacingChar"/>
    <w:link w:val="IPSCaptions"/>
    <w:rsid w:val="00FA75B5"/>
    <w:rPr>
      <w:rFonts w:ascii="Constantia" w:eastAsiaTheme="minorEastAsia" w:hAnsi="Constantia" w:cstheme="majorBidi"/>
      <w:i/>
      <w:sz w:val="20"/>
      <w:szCs w:val="24"/>
      <w:u w:val="single"/>
      <w:lang w:eastAsia="zh-CN"/>
    </w:rPr>
  </w:style>
  <w:style w:type="paragraph" w:customStyle="1" w:styleId="IPSNumbering">
    <w:name w:val="IPS Numbering"/>
    <w:basedOn w:val="Normal"/>
    <w:link w:val="IPSNumberingChar"/>
    <w:qFormat/>
    <w:rsid w:val="00FA75B5"/>
    <w:pPr>
      <w:numPr>
        <w:numId w:val="1"/>
      </w:numPr>
      <w:contextualSpacing/>
    </w:pPr>
    <w:rPr>
      <w:rFonts w:cstheme="majorBidi"/>
    </w:rPr>
  </w:style>
  <w:style w:type="character" w:customStyle="1" w:styleId="IPSNumberingChar">
    <w:name w:val="IPS Numbering Char"/>
    <w:basedOn w:val="DefaultParagraphFont"/>
    <w:link w:val="IPSNumbering"/>
    <w:rsid w:val="00FA75B5"/>
    <w:rPr>
      <w:rFonts w:ascii="Constantia" w:eastAsia="Constantia" w:hAnsi="Constantia" w:cstheme="majorBidi"/>
      <w:sz w:val="20"/>
      <w:szCs w:val="24"/>
      <w:lang w:eastAsia="en-GB"/>
    </w:rPr>
  </w:style>
  <w:style w:type="paragraph" w:customStyle="1" w:styleId="IPSQuestionPQ">
    <w:name w:val="IPS Question PQ"/>
    <w:basedOn w:val="ListBullet2"/>
    <w:next w:val="ListBullet2"/>
    <w:link w:val="IPSQuestionPQChar"/>
    <w:qFormat/>
    <w:rsid w:val="00FA75B5"/>
    <w:pPr>
      <w:spacing w:after="42" w:line="271" w:lineRule="auto"/>
      <w:ind w:right="6"/>
    </w:pPr>
    <w:rPr>
      <w:rFonts w:cs="Constantia"/>
      <w:color w:val="000000"/>
      <w:szCs w:val="22"/>
      <w:lang w:eastAsia="en-US"/>
    </w:rPr>
  </w:style>
  <w:style w:type="character" w:customStyle="1" w:styleId="IPSQuestionPQChar">
    <w:name w:val="IPS Question PQ Char"/>
    <w:basedOn w:val="DefaultParagraphFont"/>
    <w:link w:val="IPSQuestionPQ"/>
    <w:qFormat/>
    <w:rsid w:val="00FA75B5"/>
    <w:rPr>
      <w:rFonts w:ascii="Constantia" w:eastAsia="Constantia" w:hAnsi="Constantia" w:cs="Constantia"/>
      <w:color w:val="000000"/>
      <w:sz w:val="20"/>
    </w:rPr>
  </w:style>
  <w:style w:type="paragraph" w:customStyle="1" w:styleId="IPSOption">
    <w:name w:val="IPS Option"/>
    <w:basedOn w:val="ListBullet2"/>
    <w:next w:val="ListBullet2"/>
    <w:link w:val="IPSOptionChar"/>
    <w:qFormat/>
    <w:rsid w:val="00FA75B5"/>
    <w:pPr>
      <w:spacing w:after="42" w:line="271" w:lineRule="auto"/>
      <w:ind w:left="720" w:right="6"/>
    </w:pPr>
    <w:rPr>
      <w:rFonts w:cs="Constantia"/>
      <w:color w:val="000000"/>
      <w:szCs w:val="22"/>
      <w:lang w:eastAsia="en-US"/>
    </w:rPr>
  </w:style>
  <w:style w:type="character" w:customStyle="1" w:styleId="IPSOptionChar">
    <w:name w:val="IPS Option Char"/>
    <w:basedOn w:val="IPSQuestionPQChar"/>
    <w:link w:val="IPSOption"/>
    <w:qFormat/>
    <w:rsid w:val="00FA75B5"/>
    <w:rPr>
      <w:rFonts w:ascii="Constantia" w:eastAsia="Constantia" w:hAnsi="Constantia" w:cs="Constantia"/>
      <w:color w:val="000000"/>
      <w:sz w:val="20"/>
    </w:rPr>
  </w:style>
  <w:style w:type="character" w:customStyle="1" w:styleId="nt">
    <w:name w:val="nt"/>
    <w:basedOn w:val="DefaultParagraphFont"/>
    <w:rsid w:val="00FA75B5"/>
  </w:style>
  <w:style w:type="character" w:customStyle="1" w:styleId="l">
    <w:name w:val="l"/>
    <w:basedOn w:val="DefaultParagraphFont"/>
    <w:rsid w:val="00FA75B5"/>
  </w:style>
  <w:style w:type="character" w:customStyle="1" w:styleId="pre">
    <w:name w:val="pre"/>
    <w:basedOn w:val="DefaultParagraphFont"/>
    <w:rsid w:val="00FA75B5"/>
  </w:style>
  <w:style w:type="character" w:customStyle="1" w:styleId="std">
    <w:name w:val="std"/>
    <w:basedOn w:val="DefaultParagraphFont"/>
    <w:rsid w:val="00FA75B5"/>
  </w:style>
  <w:style w:type="paragraph" w:customStyle="1" w:styleId="Bullets">
    <w:name w:val="Bullets"/>
    <w:basedOn w:val="ListParagraph"/>
    <w:link w:val="BulletsChar"/>
    <w:qFormat/>
    <w:rsid w:val="00FA75B5"/>
    <w:pPr>
      <w:ind w:left="360" w:hanging="360"/>
    </w:pPr>
    <w:rPr>
      <w:rFonts w:asciiTheme="majorBidi" w:hAnsiTheme="majorBidi" w:cstheme="majorBidi"/>
    </w:rPr>
  </w:style>
  <w:style w:type="paragraph" w:customStyle="1" w:styleId="Style2">
    <w:name w:val="Style2"/>
    <w:basedOn w:val="ListParagraph"/>
    <w:link w:val="Style2Char"/>
    <w:qFormat/>
    <w:rsid w:val="00FA75B5"/>
    <w:pPr>
      <w:ind w:left="1080" w:hanging="360"/>
    </w:pPr>
    <w:rPr>
      <w:rFonts w:asciiTheme="majorBidi" w:hAnsiTheme="majorBidi" w:cstheme="majorBidi"/>
    </w:rPr>
  </w:style>
  <w:style w:type="character" w:customStyle="1" w:styleId="Style2Char">
    <w:name w:val="Style2 Char"/>
    <w:basedOn w:val="ListParagraphChar"/>
    <w:link w:val="Style2"/>
    <w:rsid w:val="00FA75B5"/>
    <w:rPr>
      <w:rFonts w:asciiTheme="majorBidi" w:eastAsia="Constantia" w:hAnsiTheme="majorBidi" w:cstheme="majorBidi"/>
      <w:sz w:val="20"/>
      <w:szCs w:val="24"/>
      <w:lang w:eastAsia="en-GB"/>
    </w:rPr>
  </w:style>
  <w:style w:type="paragraph" w:customStyle="1" w:styleId="IPSBullet">
    <w:name w:val="IPS Bullet"/>
    <w:basedOn w:val="Bullets"/>
    <w:link w:val="IPSBulletChar"/>
    <w:qFormat/>
    <w:rsid w:val="00FA75B5"/>
    <w:pPr>
      <w:numPr>
        <w:numId w:val="2"/>
      </w:numPr>
    </w:pPr>
    <w:rPr>
      <w:rFonts w:ascii="Constantia" w:hAnsi="Constantia"/>
    </w:rPr>
  </w:style>
  <w:style w:type="character" w:customStyle="1" w:styleId="BulletsChar">
    <w:name w:val="Bullets Char"/>
    <w:basedOn w:val="ListParagraphChar"/>
    <w:link w:val="Bullets"/>
    <w:rsid w:val="00FA75B5"/>
    <w:rPr>
      <w:rFonts w:asciiTheme="majorBidi" w:eastAsia="Constantia" w:hAnsiTheme="majorBidi" w:cstheme="majorBidi"/>
      <w:sz w:val="20"/>
      <w:szCs w:val="24"/>
      <w:lang w:eastAsia="en-GB"/>
    </w:rPr>
  </w:style>
  <w:style w:type="character" w:customStyle="1" w:styleId="IPSBulletChar">
    <w:name w:val="IPS Bullet Char"/>
    <w:basedOn w:val="BulletsChar"/>
    <w:link w:val="IPSBullet"/>
    <w:rsid w:val="00FA75B5"/>
    <w:rPr>
      <w:rFonts w:ascii="Constantia" w:eastAsia="Constantia" w:hAnsi="Constantia" w:cstheme="majorBidi"/>
      <w:sz w:val="20"/>
      <w:szCs w:val="24"/>
      <w:lang w:eastAsia="en-GB"/>
    </w:rPr>
  </w:style>
  <w:style w:type="paragraph" w:customStyle="1" w:styleId="IPSBullets-Advanced">
    <w:name w:val="IPS Bullets-Advanced"/>
    <w:basedOn w:val="IPSCaptions"/>
    <w:link w:val="IPSBullets-AdvancedChar"/>
    <w:qFormat/>
    <w:rsid w:val="00FA75B5"/>
    <w:pPr>
      <w:numPr>
        <w:numId w:val="3"/>
      </w:numPr>
      <w:jc w:val="both"/>
    </w:pPr>
  </w:style>
  <w:style w:type="character" w:customStyle="1" w:styleId="IPSBullets-AdvancedChar">
    <w:name w:val="IPS Bullets-Advanced Char"/>
    <w:basedOn w:val="IPSCaptionsChar"/>
    <w:link w:val="IPSBullets-Advanced"/>
    <w:rsid w:val="00FA75B5"/>
    <w:rPr>
      <w:rFonts w:ascii="Constantia" w:eastAsiaTheme="minorEastAsia" w:hAnsi="Constantia" w:cstheme="majorBidi"/>
      <w:i/>
      <w:sz w:val="20"/>
      <w:szCs w:val="24"/>
      <w:u w:val="single"/>
      <w:lang w:eastAsia="zh-CN"/>
    </w:rPr>
  </w:style>
  <w:style w:type="paragraph" w:customStyle="1" w:styleId="IPSHeading4">
    <w:name w:val="IPS Heading 4"/>
    <w:basedOn w:val="Normal"/>
    <w:link w:val="IPSHeading4Char"/>
    <w:qFormat/>
    <w:rsid w:val="00FA75B5"/>
    <w:pPr>
      <w:spacing w:before="120"/>
    </w:pPr>
    <w:rPr>
      <w:b/>
      <w:i/>
      <w:u w:val="single"/>
    </w:rPr>
  </w:style>
  <w:style w:type="paragraph" w:customStyle="1" w:styleId="IPSHeading40">
    <w:name w:val="IPS Heading4"/>
    <w:basedOn w:val="Heading4"/>
    <w:link w:val="IPSHeading4Char0"/>
    <w:qFormat/>
    <w:rsid w:val="00FA75B5"/>
    <w:pPr>
      <w:spacing w:line="240" w:lineRule="auto"/>
    </w:pPr>
    <w:rPr>
      <w:noProof/>
    </w:rPr>
  </w:style>
  <w:style w:type="character" w:customStyle="1" w:styleId="IPSHeading4Char">
    <w:name w:val="IPS Heading 4 Char"/>
    <w:basedOn w:val="DefaultParagraphFont"/>
    <w:link w:val="IPSHeading4"/>
    <w:rsid w:val="00FA75B5"/>
    <w:rPr>
      <w:rFonts w:ascii="Constantia" w:eastAsia="Constantia" w:hAnsi="Constantia" w:cs="Times New Roman"/>
      <w:b/>
      <w:i/>
      <w:sz w:val="20"/>
      <w:szCs w:val="24"/>
      <w:u w:val="single"/>
      <w:lang w:eastAsia="en-GB"/>
    </w:rPr>
  </w:style>
  <w:style w:type="paragraph" w:customStyle="1" w:styleId="IPSHeading5">
    <w:name w:val="IPS Heading5"/>
    <w:basedOn w:val="Heading5"/>
    <w:link w:val="IPSHeading5Char"/>
    <w:qFormat/>
    <w:rsid w:val="00FA75B5"/>
    <w:rPr>
      <w:noProof/>
      <w:u w:val="single"/>
    </w:rPr>
  </w:style>
  <w:style w:type="character" w:customStyle="1" w:styleId="IPSHeading4Char0">
    <w:name w:val="IPS Heading4 Char"/>
    <w:basedOn w:val="Heading3Char"/>
    <w:link w:val="IPSHeading40"/>
    <w:rsid w:val="00FA75B5"/>
    <w:rPr>
      <w:rFonts w:ascii="Constantia" w:eastAsiaTheme="majorEastAsia" w:hAnsi="Constantia" w:cstheme="majorBidi"/>
      <w:b/>
      <w:bCs w:val="0"/>
      <w:i/>
      <w:iCs/>
      <w:noProof/>
      <w:sz w:val="20"/>
      <w:szCs w:val="24"/>
      <w:u w:val="single"/>
      <w:shd w:val="clear" w:color="auto" w:fill="FFFFFF" w:themeFill="background1"/>
      <w:lang w:eastAsia="en-GB"/>
    </w:rPr>
  </w:style>
  <w:style w:type="character" w:customStyle="1" w:styleId="IPSHeading5Char">
    <w:name w:val="IPS Heading5 Char"/>
    <w:basedOn w:val="IPSHeading4Char0"/>
    <w:link w:val="IPSHeading5"/>
    <w:rsid w:val="00FA75B5"/>
    <w:rPr>
      <w:rFonts w:ascii="Constantia" w:eastAsiaTheme="majorEastAsia" w:hAnsi="Constantia" w:cstheme="majorBidi"/>
      <w:b/>
      <w:bCs w:val="0"/>
      <w:i/>
      <w:iCs w:val="0"/>
      <w:noProof/>
      <w:sz w:val="20"/>
      <w:szCs w:val="24"/>
      <w:u w:val="single"/>
      <w:shd w:val="clear" w:color="auto" w:fill="FFFFFF" w:themeFill="background1"/>
      <w:lang w:eastAsia="en-GB"/>
    </w:rPr>
  </w:style>
  <w:style w:type="table" w:customStyle="1" w:styleId="TableGrid2">
    <w:name w:val="Table Grid2"/>
    <w:basedOn w:val="TableNormal"/>
    <w:next w:val="TableGrid"/>
    <w:uiPriority w:val="59"/>
    <w:qFormat/>
    <w:rsid w:val="00FA75B5"/>
    <w:pPr>
      <w:spacing w:after="0" w:line="240" w:lineRule="auto"/>
      <w:jc w:val="both"/>
    </w:pPr>
    <w:rPr>
      <w:rFonts w:ascii="Constantia" w:eastAsia="Times New Roman" w:hAnsi="Constantia" w:cs="Constantia"/>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bullet">
    <w:name w:val="bullet"/>
    <w:basedOn w:val="NoList"/>
    <w:uiPriority w:val="99"/>
    <w:rsid w:val="00FA75B5"/>
    <w:pPr>
      <w:numPr>
        <w:numId w:val="5"/>
      </w:numPr>
    </w:pPr>
  </w:style>
  <w:style w:type="paragraph" w:customStyle="1" w:styleId="bulletIPS">
    <w:name w:val="bulletIPS"/>
    <w:basedOn w:val="ListParagraph"/>
    <w:link w:val="bulletIPSChar"/>
    <w:qFormat/>
    <w:rsid w:val="00FA75B5"/>
    <w:pPr>
      <w:numPr>
        <w:numId w:val="4"/>
      </w:numPr>
    </w:pPr>
  </w:style>
  <w:style w:type="character" w:customStyle="1" w:styleId="bulletIPSChar">
    <w:name w:val="bulletIPS Char"/>
    <w:basedOn w:val="ListParagraphChar"/>
    <w:link w:val="bulletIPS"/>
    <w:rsid w:val="00FA75B5"/>
    <w:rPr>
      <w:rFonts w:ascii="Constantia" w:eastAsia="Constantia" w:hAnsi="Constantia" w:cs="Times New Roman"/>
      <w:sz w:val="20"/>
      <w:szCs w:val="24"/>
      <w:lang w:eastAsia="en-GB"/>
    </w:rPr>
  </w:style>
  <w:style w:type="character" w:customStyle="1" w:styleId="s1">
    <w:name w:val="s1"/>
    <w:basedOn w:val="DefaultParagraphFont"/>
    <w:rsid w:val="00FA75B5"/>
  </w:style>
  <w:style w:type="table" w:customStyle="1" w:styleId="TableGrid5">
    <w:name w:val="Table Grid5"/>
    <w:basedOn w:val="TableNormal"/>
    <w:uiPriority w:val="59"/>
    <w:qFormat/>
    <w:rsid w:val="00FA75B5"/>
    <w:pPr>
      <w:spacing w:after="0" w:line="240" w:lineRule="auto"/>
      <w:jc w:val="both"/>
    </w:pPr>
    <w:rPr>
      <w:rFonts w:ascii="Constantia" w:eastAsiaTheme="minorEastAsia" w:hAnsi="Constantia" w:cs="Constant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IntenseEmphasis">
    <w:name w:val="Intense Emphasis"/>
    <w:basedOn w:val="DefaultParagraphFont"/>
    <w:uiPriority w:val="21"/>
    <w:qFormat/>
    <w:rsid w:val="00FA75B5"/>
    <w:rPr>
      <w:i/>
      <w:iCs/>
      <w:color w:val="5B9BD5" w:themeColor="accent1"/>
    </w:rPr>
  </w:style>
  <w:style w:type="character" w:customStyle="1" w:styleId="UnresolvedMention8">
    <w:name w:val="Unresolved Mention8"/>
    <w:basedOn w:val="DefaultParagraphFont"/>
    <w:uiPriority w:val="99"/>
    <w:unhideWhenUsed/>
    <w:qFormat/>
    <w:rsid w:val="00FA75B5"/>
    <w:rPr>
      <w:color w:val="605E5C"/>
      <w:shd w:val="clear" w:color="auto" w:fill="E1DFDD"/>
    </w:rPr>
  </w:style>
  <w:style w:type="character" w:customStyle="1" w:styleId="UnresolvedMention9">
    <w:name w:val="Unresolved Mention9"/>
    <w:basedOn w:val="DefaultParagraphFont"/>
    <w:uiPriority w:val="99"/>
    <w:semiHidden/>
    <w:unhideWhenUsed/>
    <w:rsid w:val="00FA75B5"/>
    <w:rPr>
      <w:color w:val="605E5C"/>
      <w:shd w:val="clear" w:color="auto" w:fill="E1DFDD"/>
    </w:rPr>
  </w:style>
  <w:style w:type="paragraph" w:customStyle="1" w:styleId="Heading10">
    <w:name w:val="Heading1"/>
    <w:basedOn w:val="Heading1"/>
    <w:link w:val="Heading1Char0"/>
    <w:qFormat/>
    <w:rsid w:val="00FA75B5"/>
    <w:pPr>
      <w:spacing w:before="240" w:after="0"/>
    </w:pPr>
    <w:rPr>
      <w:lang w:eastAsia="en-GB"/>
    </w:rPr>
  </w:style>
  <w:style w:type="character" w:customStyle="1" w:styleId="Heading1Char0">
    <w:name w:val="Heading1 Char"/>
    <w:basedOn w:val="Heading1Char"/>
    <w:link w:val="Heading10"/>
    <w:rsid w:val="00FA75B5"/>
    <w:rPr>
      <w:rFonts w:ascii="Constantia" w:eastAsiaTheme="majorEastAsia" w:hAnsi="Constantia" w:cstheme="majorBidi"/>
      <w:b/>
      <w:bCs/>
      <w:noProof/>
      <w:color w:val="000000"/>
      <w:sz w:val="32"/>
      <w:szCs w:val="32"/>
      <w:lang w:eastAsia="en-GB"/>
    </w:rPr>
  </w:style>
  <w:style w:type="paragraph" w:customStyle="1" w:styleId="IPS-Heading1">
    <w:name w:val="IPS-Heading1"/>
    <w:basedOn w:val="Heading1"/>
    <w:link w:val="IPS-Heading1Char"/>
    <w:qFormat/>
    <w:rsid w:val="00FA75B5"/>
    <w:pPr>
      <w:spacing w:before="240" w:after="0"/>
    </w:pPr>
    <w:rPr>
      <w:b w:val="0"/>
      <w:bCs w:val="0"/>
      <w:lang w:eastAsia="en-GB"/>
    </w:rPr>
  </w:style>
  <w:style w:type="character" w:customStyle="1" w:styleId="IPS-Heading1Char">
    <w:name w:val="IPS-Heading1 Char"/>
    <w:basedOn w:val="Heading1Char"/>
    <w:link w:val="IPS-Heading1"/>
    <w:rsid w:val="00FA75B5"/>
    <w:rPr>
      <w:rFonts w:ascii="Constantia" w:eastAsiaTheme="majorEastAsia" w:hAnsi="Constantia" w:cstheme="majorBidi"/>
      <w:b w:val="0"/>
      <w:bCs w:val="0"/>
      <w:noProof/>
      <w:color w:val="000000"/>
      <w:sz w:val="32"/>
      <w:szCs w:val="32"/>
      <w:lang w:eastAsia="en-GB"/>
    </w:rPr>
  </w:style>
  <w:style w:type="paragraph" w:customStyle="1" w:styleId="Haeding3">
    <w:name w:val="Haeding3"/>
    <w:basedOn w:val="Normal"/>
    <w:link w:val="Haeding3Char"/>
    <w:qFormat/>
    <w:rsid w:val="00FA75B5"/>
    <w:pPr>
      <w:shd w:val="clear" w:color="auto" w:fill="FFFFFF" w:themeFill="background1"/>
      <w:tabs>
        <w:tab w:val="left" w:pos="960"/>
        <w:tab w:val="right" w:leader="dot" w:pos="9010"/>
      </w:tabs>
      <w:spacing w:before="120"/>
      <w:outlineLvl w:val="2"/>
    </w:pPr>
    <w:rPr>
      <w:b/>
      <w:noProof/>
      <w:sz w:val="22"/>
      <w:u w:val="single"/>
    </w:rPr>
  </w:style>
  <w:style w:type="character" w:customStyle="1" w:styleId="Haeding3Char">
    <w:name w:val="Haeding3 Char"/>
    <w:basedOn w:val="DefaultParagraphFont"/>
    <w:link w:val="Haeding3"/>
    <w:rsid w:val="00FA75B5"/>
    <w:rPr>
      <w:rFonts w:ascii="Constantia" w:eastAsia="Constantia" w:hAnsi="Constantia" w:cs="Times New Roman"/>
      <w:b/>
      <w:noProof/>
      <w:szCs w:val="24"/>
      <w:u w:val="single"/>
      <w:shd w:val="clear" w:color="auto" w:fill="FFFFFF" w:themeFill="background1"/>
      <w:lang w:eastAsia="en-GB"/>
    </w:rPr>
  </w:style>
  <w:style w:type="character" w:customStyle="1" w:styleId="UnresolvedMention10">
    <w:name w:val="Unresolved Mention10"/>
    <w:basedOn w:val="DefaultParagraphFont"/>
    <w:uiPriority w:val="99"/>
    <w:semiHidden/>
    <w:unhideWhenUsed/>
    <w:rsid w:val="00FA75B5"/>
    <w:rPr>
      <w:color w:val="605E5C"/>
      <w:shd w:val="clear" w:color="auto" w:fill="E1DFDD"/>
    </w:rPr>
  </w:style>
  <w:style w:type="character" w:customStyle="1" w:styleId="UnresolvedMention41">
    <w:name w:val="Unresolved Mention41"/>
    <w:basedOn w:val="DefaultParagraphFont"/>
    <w:uiPriority w:val="99"/>
    <w:semiHidden/>
    <w:qFormat/>
    <w:rsid w:val="00FA75B5"/>
    <w:rPr>
      <w:color w:val="605E5C"/>
      <w:shd w:val="clear" w:color="auto" w:fill="E1DFDD"/>
    </w:rPr>
  </w:style>
  <w:style w:type="character" w:customStyle="1" w:styleId="cf01">
    <w:name w:val="cf01"/>
    <w:basedOn w:val="DefaultParagraphFont"/>
    <w:rsid w:val="00FA75B5"/>
    <w:rPr>
      <w:rFonts w:ascii="Segoe UI" w:hAnsi="Segoe UI" w:cs="Segoe UI" w:hint="default"/>
      <w:sz w:val="18"/>
      <w:szCs w:val="18"/>
    </w:rPr>
  </w:style>
  <w:style w:type="paragraph" w:customStyle="1" w:styleId="IPSHeading11">
    <w:name w:val="IPS Heading 11"/>
    <w:basedOn w:val="ListParagraph"/>
    <w:next w:val="Heading1"/>
    <w:autoRedefine/>
    <w:uiPriority w:val="9"/>
    <w:qFormat/>
    <w:rsid w:val="00FA75B5"/>
    <w:pPr>
      <w:keepNext/>
      <w:keepLines/>
      <w:spacing w:before="240" w:after="240"/>
      <w:ind w:left="0"/>
      <w:contextualSpacing w:val="0"/>
      <w:outlineLvl w:val="0"/>
    </w:pPr>
    <w:rPr>
      <w:rFonts w:asciiTheme="majorHAnsi" w:eastAsiaTheme="majorEastAsia" w:hAnsiTheme="majorHAnsi" w:cstheme="majorBidi"/>
      <w:color w:val="2E74B5" w:themeColor="accent1" w:themeShade="BF"/>
      <w:sz w:val="32"/>
      <w:szCs w:val="32"/>
      <w:lang w:eastAsia="en-US"/>
    </w:rPr>
  </w:style>
  <w:style w:type="paragraph" w:customStyle="1" w:styleId="IPSHeading21">
    <w:name w:val="IPS Heading 21"/>
    <w:basedOn w:val="Heading1"/>
    <w:next w:val="Heading2"/>
    <w:autoRedefine/>
    <w:uiPriority w:val="9"/>
    <w:qFormat/>
    <w:rsid w:val="00FA75B5"/>
    <w:pPr>
      <w:pBdr>
        <w:bottom w:val="single" w:sz="18" w:space="1" w:color="ED7D31" w:themeColor="accent2"/>
      </w:pBdr>
      <w:spacing w:before="240"/>
      <w:outlineLvl w:val="1"/>
    </w:pPr>
    <w:rPr>
      <w:rFonts w:asciiTheme="majorHAnsi" w:eastAsia="Times New Roman" w:hAnsiTheme="majorHAnsi"/>
      <w:b w:val="0"/>
      <w:bCs w:val="0"/>
      <w:noProof w:val="0"/>
      <w:color w:val="2E74B5" w:themeColor="accent1" w:themeShade="BF"/>
      <w:sz w:val="26"/>
      <w:szCs w:val="26"/>
    </w:rPr>
  </w:style>
  <w:style w:type="paragraph" w:customStyle="1" w:styleId="Heading41">
    <w:name w:val="Heading 41"/>
    <w:basedOn w:val="Normal"/>
    <w:next w:val="Normal"/>
    <w:uiPriority w:val="9"/>
    <w:qFormat/>
    <w:rsid w:val="00FA75B5"/>
    <w:pPr>
      <w:keepNext/>
      <w:keepLines/>
      <w:spacing w:before="120" w:after="160"/>
      <w:outlineLvl w:val="3"/>
    </w:pPr>
    <w:rPr>
      <w:rFonts w:eastAsia="Times New Roman"/>
      <w:b/>
      <w:i/>
      <w:iCs/>
      <w:color w:val="000000"/>
      <w:lang w:eastAsia="en-US"/>
    </w:rPr>
  </w:style>
  <w:style w:type="paragraph" w:customStyle="1" w:styleId="Heading51">
    <w:name w:val="Heading 51"/>
    <w:basedOn w:val="Normal"/>
    <w:next w:val="Normal"/>
    <w:uiPriority w:val="9"/>
    <w:qFormat/>
    <w:rsid w:val="00FA75B5"/>
    <w:pPr>
      <w:keepNext/>
      <w:keepLines/>
      <w:spacing w:before="40" w:after="160"/>
      <w:outlineLvl w:val="4"/>
    </w:pPr>
    <w:rPr>
      <w:rFonts w:ascii="Calibri Light" w:eastAsia="Times New Roman" w:hAnsi="Calibri Light"/>
      <w:color w:val="2E74B5"/>
      <w:lang w:eastAsia="en-US"/>
    </w:rPr>
  </w:style>
  <w:style w:type="paragraph" w:customStyle="1" w:styleId="Heading61">
    <w:name w:val="Heading 61"/>
    <w:basedOn w:val="Normal"/>
    <w:next w:val="Normal"/>
    <w:uiPriority w:val="9"/>
    <w:qFormat/>
    <w:rsid w:val="00FA75B5"/>
    <w:pPr>
      <w:keepNext/>
      <w:keepLines/>
      <w:spacing w:before="40" w:after="0"/>
      <w:outlineLvl w:val="5"/>
    </w:pPr>
    <w:rPr>
      <w:rFonts w:ascii="Calibri Light" w:eastAsia="Times New Roman" w:hAnsi="Calibri Light"/>
      <w:color w:val="1F4D78"/>
      <w:lang w:eastAsia="en-US"/>
    </w:rPr>
  </w:style>
  <w:style w:type="paragraph" w:customStyle="1" w:styleId="IPSTitle1">
    <w:name w:val="IPS Title1"/>
    <w:basedOn w:val="Normal"/>
    <w:next w:val="Normal"/>
    <w:autoRedefine/>
    <w:uiPriority w:val="10"/>
    <w:qFormat/>
    <w:rsid w:val="00FA75B5"/>
    <w:pPr>
      <w:spacing w:after="160"/>
      <w:contextualSpacing/>
      <w:jc w:val="center"/>
    </w:pPr>
    <w:rPr>
      <w:rFonts w:eastAsia="Times New Roman"/>
      <w:b/>
      <w:bCs/>
      <w:color w:val="000000"/>
      <w:spacing w:val="-10"/>
      <w:kern w:val="28"/>
      <w:sz w:val="72"/>
      <w:szCs w:val="56"/>
      <w:lang w:eastAsia="en-US"/>
    </w:rPr>
  </w:style>
  <w:style w:type="paragraph" w:customStyle="1" w:styleId="Caption1">
    <w:name w:val="Caption1"/>
    <w:basedOn w:val="Normal"/>
    <w:next w:val="Normal"/>
    <w:link w:val="CAPTIONChar"/>
    <w:uiPriority w:val="35"/>
    <w:qFormat/>
    <w:rsid w:val="00FA75B5"/>
    <w:pPr>
      <w:spacing w:after="200"/>
    </w:pPr>
    <w:rPr>
      <w:rFonts w:eastAsia="Calibri"/>
      <w:i/>
      <w:iCs/>
      <w:color w:val="44546A"/>
      <w:sz w:val="18"/>
      <w:szCs w:val="18"/>
      <w:lang w:eastAsia="en-US"/>
    </w:rPr>
  </w:style>
  <w:style w:type="paragraph" w:customStyle="1" w:styleId="NoSpacing1">
    <w:name w:val="No Spacing1"/>
    <w:next w:val="NoSpacing"/>
    <w:uiPriority w:val="1"/>
    <w:qFormat/>
    <w:rsid w:val="00FA75B5"/>
    <w:pPr>
      <w:spacing w:after="0" w:line="240" w:lineRule="auto"/>
    </w:pPr>
    <w:rPr>
      <w:rFonts w:eastAsia="Times New Roman"/>
      <w:lang w:eastAsia="zh-CN"/>
    </w:rPr>
  </w:style>
  <w:style w:type="paragraph" w:customStyle="1" w:styleId="PlainText1">
    <w:name w:val="Plain Text1"/>
    <w:basedOn w:val="Normal"/>
    <w:next w:val="PlainText"/>
    <w:uiPriority w:val="99"/>
    <w:qFormat/>
    <w:rsid w:val="00FA75B5"/>
    <w:pPr>
      <w:spacing w:after="0" w:line="240" w:lineRule="auto"/>
      <w:jc w:val="left"/>
    </w:pPr>
    <w:rPr>
      <w:rFonts w:ascii="Consolas" w:eastAsia="Calibri" w:hAnsi="Consolas" w:cstheme="minorBidi"/>
      <w:sz w:val="21"/>
      <w:szCs w:val="21"/>
      <w:lang w:eastAsia="en-US"/>
    </w:rPr>
  </w:style>
  <w:style w:type="paragraph" w:customStyle="1" w:styleId="trt0xe">
    <w:name w:val="trt0xe"/>
    <w:basedOn w:val="Normal"/>
    <w:qFormat/>
    <w:rsid w:val="00FA75B5"/>
    <w:pPr>
      <w:spacing w:before="100" w:beforeAutospacing="1" w:after="100" w:afterAutospacing="1" w:line="240" w:lineRule="auto"/>
      <w:jc w:val="left"/>
    </w:pPr>
    <w:rPr>
      <w:rFonts w:ascii="Times New Roman" w:eastAsia="Times New Roman" w:hAnsi="Times New Roman"/>
      <w:lang w:eastAsia="en-US"/>
    </w:rPr>
  </w:style>
  <w:style w:type="paragraph" w:customStyle="1" w:styleId="shortdesc">
    <w:name w:val="shortdesc"/>
    <w:basedOn w:val="Normal"/>
    <w:uiPriority w:val="99"/>
    <w:qFormat/>
    <w:rsid w:val="00FA75B5"/>
    <w:pPr>
      <w:spacing w:before="100" w:beforeAutospacing="1" w:after="100" w:afterAutospacing="1" w:line="240" w:lineRule="auto"/>
      <w:jc w:val="left"/>
    </w:pPr>
    <w:rPr>
      <w:rFonts w:ascii="Times New Roman" w:eastAsia="Times New Roman" w:hAnsi="Times New Roman"/>
      <w:lang w:eastAsia="en-US"/>
    </w:rPr>
  </w:style>
  <w:style w:type="paragraph" w:customStyle="1" w:styleId="root-block-node">
    <w:name w:val="root-block-node"/>
    <w:basedOn w:val="Normal"/>
    <w:uiPriority w:val="99"/>
    <w:qFormat/>
    <w:rsid w:val="00FA75B5"/>
    <w:pPr>
      <w:spacing w:before="100" w:beforeAutospacing="1" w:after="100" w:afterAutospacing="1" w:line="240" w:lineRule="auto"/>
      <w:jc w:val="left"/>
    </w:pPr>
    <w:rPr>
      <w:rFonts w:ascii="Times New Roman" w:eastAsia="Times New Roman" w:hAnsi="Times New Roman"/>
      <w:lang w:eastAsia="en-US"/>
    </w:rPr>
  </w:style>
  <w:style w:type="character" w:customStyle="1" w:styleId="annotator-hl">
    <w:name w:val="annotator-hl"/>
    <w:basedOn w:val="DefaultParagraphFont"/>
    <w:rsid w:val="00FA75B5"/>
  </w:style>
  <w:style w:type="character" w:customStyle="1" w:styleId="emphasis1">
    <w:name w:val="emphasis1"/>
    <w:basedOn w:val="DefaultParagraphFont"/>
    <w:uiPriority w:val="20"/>
    <w:qFormat/>
    <w:rsid w:val="00FA75B5"/>
    <w:rPr>
      <w:rFonts w:ascii="Constantia" w:hAnsi="Constantia" w:hint="default"/>
      <w:b/>
      <w:bCs w:val="0"/>
      <w:i w:val="0"/>
      <w:iCs/>
      <w:color w:val="000000"/>
      <w:sz w:val="44"/>
      <w:u w:val="single"/>
    </w:rPr>
  </w:style>
  <w:style w:type="character" w:customStyle="1" w:styleId="Hyperlink1">
    <w:name w:val="Hyperlink1"/>
    <w:basedOn w:val="DefaultParagraphFont"/>
    <w:uiPriority w:val="99"/>
    <w:rsid w:val="00FA75B5"/>
    <w:rPr>
      <w:color w:val="0563C1"/>
      <w:u w:val="single"/>
    </w:rPr>
  </w:style>
  <w:style w:type="character" w:customStyle="1" w:styleId="FollowedHyperlink1">
    <w:name w:val="FollowedHyperlink1"/>
    <w:basedOn w:val="DefaultParagraphFont"/>
    <w:uiPriority w:val="99"/>
    <w:semiHidden/>
    <w:qFormat/>
    <w:rsid w:val="00FA75B5"/>
    <w:rPr>
      <w:color w:val="954F72"/>
      <w:u w:val="single"/>
    </w:rPr>
  </w:style>
  <w:style w:type="character" w:customStyle="1" w:styleId="Heading5Char1">
    <w:name w:val="Heading 5 Char1"/>
    <w:basedOn w:val="DefaultParagraphFont"/>
    <w:uiPriority w:val="9"/>
    <w:semiHidden/>
    <w:rsid w:val="00FA75B5"/>
    <w:rPr>
      <w:rFonts w:asciiTheme="majorHAnsi" w:eastAsiaTheme="majorEastAsia" w:hAnsiTheme="majorHAnsi" w:cstheme="majorBidi" w:hint="default"/>
      <w:color w:val="2E74B5" w:themeColor="accent1" w:themeShade="BF"/>
    </w:rPr>
  </w:style>
  <w:style w:type="character" w:customStyle="1" w:styleId="Heading4Char1">
    <w:name w:val="Heading 4 Char1"/>
    <w:basedOn w:val="DefaultParagraphFont"/>
    <w:uiPriority w:val="9"/>
    <w:semiHidden/>
    <w:rsid w:val="00FA75B5"/>
    <w:rPr>
      <w:rFonts w:asciiTheme="majorHAnsi" w:eastAsiaTheme="majorEastAsia" w:hAnsiTheme="majorHAnsi" w:cstheme="majorBidi" w:hint="default"/>
      <w:i/>
      <w:iCs/>
      <w:color w:val="2E74B5" w:themeColor="accent1" w:themeShade="BF"/>
    </w:rPr>
  </w:style>
  <w:style w:type="character" w:customStyle="1" w:styleId="PlainTextChar1">
    <w:name w:val="Plain Text Char1"/>
    <w:basedOn w:val="DefaultParagraphFont"/>
    <w:uiPriority w:val="99"/>
    <w:semiHidden/>
    <w:rsid w:val="00FA75B5"/>
    <w:rPr>
      <w:rFonts w:ascii="Consolas" w:hAnsi="Consolas" w:cs="Consolas" w:hint="default"/>
      <w:sz w:val="21"/>
      <w:szCs w:val="21"/>
    </w:rPr>
  </w:style>
  <w:style w:type="character" w:customStyle="1" w:styleId="Heading6Char1">
    <w:name w:val="Heading 6 Char1"/>
    <w:basedOn w:val="DefaultParagraphFont"/>
    <w:uiPriority w:val="9"/>
    <w:semiHidden/>
    <w:rsid w:val="00FA75B5"/>
    <w:rPr>
      <w:rFonts w:asciiTheme="majorHAnsi" w:eastAsiaTheme="majorEastAsia" w:hAnsiTheme="majorHAnsi" w:cstheme="majorBidi" w:hint="default"/>
      <w:color w:val="1F4D78" w:themeColor="accent1" w:themeShade="7F"/>
    </w:rPr>
  </w:style>
  <w:style w:type="character" w:customStyle="1" w:styleId="css-ima1mg">
    <w:name w:val="css-ima1mg"/>
    <w:basedOn w:val="DefaultParagraphFont"/>
    <w:rsid w:val="00FA75B5"/>
  </w:style>
  <w:style w:type="character" w:customStyle="1" w:styleId="css-278qcu">
    <w:name w:val="css-278qcu"/>
    <w:basedOn w:val="DefaultParagraphFont"/>
    <w:rsid w:val="00FA75B5"/>
  </w:style>
  <w:style w:type="character" w:customStyle="1" w:styleId="css-tczsq2">
    <w:name w:val="css-tczsq2"/>
    <w:basedOn w:val="DefaultParagraphFont"/>
    <w:rsid w:val="00FA75B5"/>
  </w:style>
  <w:style w:type="character" w:customStyle="1" w:styleId="css-1dxrq2c">
    <w:name w:val="css-1dxrq2c"/>
    <w:basedOn w:val="DefaultParagraphFont"/>
    <w:rsid w:val="00FA75B5"/>
  </w:style>
  <w:style w:type="character" w:customStyle="1" w:styleId="css-1wigqnc">
    <w:name w:val="css-1wigqnc"/>
    <w:basedOn w:val="DefaultParagraphFont"/>
    <w:rsid w:val="00FA75B5"/>
  </w:style>
  <w:style w:type="character" w:customStyle="1" w:styleId="words">
    <w:name w:val="words"/>
    <w:basedOn w:val="DefaultParagraphFont"/>
    <w:qFormat/>
    <w:rsid w:val="00FA75B5"/>
  </w:style>
  <w:style w:type="character" w:customStyle="1" w:styleId="ipa">
    <w:name w:val="ipa"/>
    <w:basedOn w:val="DefaultParagraphFont"/>
    <w:rsid w:val="00FA75B5"/>
  </w:style>
  <w:style w:type="character" w:customStyle="1" w:styleId="token">
    <w:name w:val="token"/>
    <w:basedOn w:val="DefaultParagraphFont"/>
    <w:rsid w:val="00FA75B5"/>
  </w:style>
  <w:style w:type="character" w:customStyle="1" w:styleId="mf-jss735">
    <w:name w:val="mf-jss735"/>
    <w:basedOn w:val="DefaultParagraphFont"/>
    <w:rsid w:val="00FA75B5"/>
  </w:style>
  <w:style w:type="table" w:customStyle="1" w:styleId="GridTable4-Accent42">
    <w:name w:val="Grid Table 4 - Accent 42"/>
    <w:basedOn w:val="TableNormal"/>
    <w:uiPriority w:val="49"/>
    <w:rsid w:val="00FA75B5"/>
    <w:pPr>
      <w:spacing w:after="0" w:line="240" w:lineRule="auto"/>
    </w:pPr>
    <w:rPr>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5Dark-Accent41">
    <w:name w:val="Grid Table 5 Dark - Accent 41"/>
    <w:basedOn w:val="TableNormal"/>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2-Accent31">
    <w:name w:val="Grid Table 2 - Accent 31"/>
    <w:basedOn w:val="TableNormal"/>
    <w:uiPriority w:val="47"/>
    <w:qFormat/>
    <w:rsid w:val="00FA75B5"/>
    <w:pPr>
      <w:spacing w:after="0" w:line="240" w:lineRule="auto"/>
    </w:pPr>
    <w:rPr>
      <w:sz w:val="24"/>
      <w:szCs w:val="24"/>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3">
    <w:name w:val="Table Grid3"/>
    <w:basedOn w:val="TableNormal"/>
    <w:uiPriority w:val="59"/>
    <w:qFormat/>
    <w:rsid w:val="00FA7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A75B5"/>
    <w:pPr>
      <w:spacing w:after="0" w:line="240" w:lineRule="auto"/>
    </w:pPr>
    <w:rPr>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11">
    <w:name w:val="Unresolved Mention11"/>
    <w:basedOn w:val="DefaultParagraphFont"/>
    <w:uiPriority w:val="99"/>
    <w:semiHidden/>
    <w:unhideWhenUsed/>
    <w:rsid w:val="00FA75B5"/>
    <w:rPr>
      <w:color w:val="605E5C"/>
      <w:shd w:val="clear" w:color="auto" w:fill="E1DFDD"/>
    </w:rPr>
  </w:style>
  <w:style w:type="character" w:customStyle="1" w:styleId="UnresolvedMention12">
    <w:name w:val="Unresolved Mention12"/>
    <w:basedOn w:val="DefaultParagraphFont"/>
    <w:uiPriority w:val="99"/>
    <w:semiHidden/>
    <w:unhideWhenUsed/>
    <w:rsid w:val="00FA75B5"/>
    <w:rPr>
      <w:color w:val="605E5C"/>
      <w:shd w:val="clear" w:color="auto" w:fill="E1DFDD"/>
    </w:rPr>
  </w:style>
  <w:style w:type="table" w:customStyle="1" w:styleId="TableGrid11">
    <w:name w:val="Table Grid11"/>
    <w:basedOn w:val="TableNormal"/>
    <w:next w:val="TableGrid"/>
    <w:uiPriority w:val="59"/>
    <w:qFormat/>
    <w:rsid w:val="00FA75B5"/>
    <w:pPr>
      <w:spacing w:after="0" w:line="240" w:lineRule="auto"/>
      <w:jc w:val="both"/>
    </w:pPr>
    <w:rPr>
      <w:rFonts w:ascii="Constantia" w:eastAsia="Times New Roman" w:hAnsi="Constantia" w:cs="Constantia"/>
      <w:sz w:val="20"/>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3">
    <w:name w:val="Unresolved Mention13"/>
    <w:basedOn w:val="DefaultParagraphFont"/>
    <w:uiPriority w:val="99"/>
    <w:semiHidden/>
    <w:unhideWhenUsed/>
    <w:rsid w:val="00FA75B5"/>
    <w:rPr>
      <w:color w:val="605E5C"/>
      <w:shd w:val="clear" w:color="auto" w:fill="E1DFDD"/>
    </w:rPr>
  </w:style>
  <w:style w:type="character" w:customStyle="1" w:styleId="UnresolvedMention14">
    <w:name w:val="Unresolved Mention14"/>
    <w:basedOn w:val="DefaultParagraphFont"/>
    <w:uiPriority w:val="99"/>
    <w:semiHidden/>
    <w:unhideWhenUsed/>
    <w:rsid w:val="00FA75B5"/>
    <w:rPr>
      <w:color w:val="605E5C"/>
      <w:shd w:val="clear" w:color="auto" w:fill="E1DFDD"/>
    </w:rPr>
  </w:style>
  <w:style w:type="character" w:customStyle="1" w:styleId="sr-only">
    <w:name w:val="sr-only"/>
    <w:basedOn w:val="DefaultParagraphFont"/>
    <w:rsid w:val="00FA75B5"/>
  </w:style>
  <w:style w:type="table" w:customStyle="1" w:styleId="TableNormal0">
    <w:name w:val="TableNormal"/>
    <w:rsid w:val="00FA75B5"/>
    <w:pPr>
      <w:spacing w:after="60" w:line="276" w:lineRule="auto"/>
      <w:jc w:val="both"/>
    </w:pPr>
    <w:rPr>
      <w:rFonts w:ascii="Constantia" w:eastAsia="Constantia" w:hAnsi="Constantia" w:cs="Constantia"/>
      <w:lang w:val="en"/>
    </w:rPr>
    <w:tblPr>
      <w:tblCellMar>
        <w:top w:w="0" w:type="dxa"/>
        <w:left w:w="0" w:type="dxa"/>
        <w:bottom w:w="0" w:type="dxa"/>
        <w:right w:w="0" w:type="dxa"/>
      </w:tblCellMar>
    </w:tblPr>
  </w:style>
  <w:style w:type="table" w:customStyle="1" w:styleId="4">
    <w:name w:val="4"/>
    <w:basedOn w:val="TableNormal0"/>
    <w:rsid w:val="00FA75B5"/>
    <w:pPr>
      <w:spacing w:after="0" w:line="240" w:lineRule="auto"/>
    </w:pPr>
    <w:rPr>
      <w:sz w:val="20"/>
      <w:szCs w:val="20"/>
    </w:rPr>
    <w:tblPr>
      <w:tblStyleRowBandSize w:val="1"/>
      <w:tblStyleColBandSize w:val="1"/>
      <w:tblCellMar>
        <w:left w:w="108" w:type="dxa"/>
        <w:right w:w="108" w:type="dxa"/>
      </w:tblCellMar>
    </w:tblPr>
  </w:style>
  <w:style w:type="table" w:customStyle="1" w:styleId="3">
    <w:name w:val="3"/>
    <w:basedOn w:val="TableNormal0"/>
    <w:rsid w:val="00FA75B5"/>
    <w:pPr>
      <w:spacing w:after="0" w:line="240" w:lineRule="auto"/>
    </w:pPr>
    <w:rPr>
      <w:sz w:val="20"/>
      <w:szCs w:val="20"/>
    </w:rPr>
    <w:tblPr>
      <w:tblStyleRowBandSize w:val="1"/>
      <w:tblStyleColBandSize w:val="1"/>
      <w:tblCellMar>
        <w:left w:w="108" w:type="dxa"/>
        <w:right w:w="108" w:type="dxa"/>
      </w:tblCellMar>
    </w:tblPr>
  </w:style>
  <w:style w:type="table" w:customStyle="1" w:styleId="2">
    <w:name w:val="2"/>
    <w:basedOn w:val="TableNormal0"/>
    <w:rsid w:val="00FA75B5"/>
    <w:pPr>
      <w:spacing w:after="0" w:line="240" w:lineRule="auto"/>
    </w:pPr>
    <w:rPr>
      <w:sz w:val="24"/>
      <w:szCs w:val="24"/>
    </w:rPr>
    <w:tblPr>
      <w:tblStyleRowBandSize w:val="1"/>
      <w:tblStyleColBandSize w:val="1"/>
      <w:tblCellMar>
        <w:left w:w="108" w:type="dxa"/>
        <w:right w:w="108" w:type="dxa"/>
      </w:tblCellMar>
    </w:tblPr>
  </w:style>
  <w:style w:type="table" w:customStyle="1" w:styleId="1">
    <w:name w:val="1"/>
    <w:basedOn w:val="TableNormal0"/>
    <w:rsid w:val="00FA75B5"/>
    <w:pPr>
      <w:spacing w:after="0" w:line="240" w:lineRule="auto"/>
    </w:pPr>
    <w:rPr>
      <w:sz w:val="24"/>
      <w:szCs w:val="24"/>
    </w:rPr>
    <w:tblPr>
      <w:tblStyleRowBandSize w:val="1"/>
      <w:tblStyleColBandSize w:val="1"/>
      <w:tblCellMar>
        <w:left w:w="108" w:type="dxa"/>
        <w:right w:w="108" w:type="dxa"/>
      </w:tblCellMar>
    </w:tblPr>
  </w:style>
  <w:style w:type="table" w:styleId="ListTable3">
    <w:name w:val="List Table 3"/>
    <w:basedOn w:val="TableNormal"/>
    <w:uiPriority w:val="48"/>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TMLVariable">
    <w:name w:val="HTML Variable"/>
    <w:basedOn w:val="DefaultParagraphFont"/>
    <w:uiPriority w:val="99"/>
    <w:semiHidden/>
    <w:unhideWhenUsed/>
    <w:rsid w:val="00FA75B5"/>
    <w:rPr>
      <w:i/>
      <w:iCs/>
    </w:rPr>
  </w:style>
  <w:style w:type="table" w:styleId="GridTable5Dark">
    <w:name w:val="Grid Table 5 Dark"/>
    <w:basedOn w:val="TableNormal"/>
    <w:uiPriority w:val="50"/>
    <w:rsid w:val="00FA75B5"/>
    <w:pPr>
      <w:spacing w:after="0" w:line="240" w:lineRule="auto"/>
      <w:jc w:val="both"/>
    </w:pPr>
    <w:rPr>
      <w:rFonts w:ascii="Constantia" w:eastAsia="Constantia" w:hAnsi="Constantia" w:cs="Constantia"/>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FA75B5"/>
    <w:pPr>
      <w:spacing w:after="0" w:line="240" w:lineRule="auto"/>
      <w:jc w:val="both"/>
    </w:pPr>
    <w:rPr>
      <w:rFonts w:ascii="Constantia" w:eastAsia="Constantia" w:hAnsi="Constantia" w:cs="Constantia"/>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6">
    <w:name w:val="16"/>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15">
    <w:name w:val="15"/>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14">
    <w:name w:val="14"/>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13">
    <w:name w:val="13"/>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12">
    <w:name w:val="12"/>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11">
    <w:name w:val="11"/>
    <w:basedOn w:val="TableNormal"/>
    <w:rsid w:val="00FA75B5"/>
    <w:pPr>
      <w:spacing w:after="0" w:line="240" w:lineRule="auto"/>
      <w:jc w:val="both"/>
    </w:pPr>
    <w:rPr>
      <w:rFonts w:ascii="Constantia" w:eastAsia="Constantia" w:hAnsi="Constantia" w:cs="Constantia"/>
      <w:color w:val="000000"/>
      <w:sz w:val="24"/>
      <w:szCs w:val="24"/>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10">
    <w:name w:val="10"/>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9">
    <w:name w:val="9"/>
    <w:basedOn w:val="TableNormal"/>
    <w:rsid w:val="00FA75B5"/>
    <w:pPr>
      <w:spacing w:after="0" w:line="240" w:lineRule="auto"/>
      <w:jc w:val="both"/>
    </w:pPr>
    <w:rPr>
      <w:rFonts w:ascii="Constantia" w:eastAsia="Constantia" w:hAnsi="Constantia" w:cs="Constantia"/>
      <w:color w:val="000000"/>
      <w:sz w:val="24"/>
      <w:szCs w:val="24"/>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8">
    <w:name w:val="8"/>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7">
    <w:name w:val="7"/>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6">
    <w:name w:val="6"/>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table" w:customStyle="1" w:styleId="5">
    <w:name w:val="5"/>
    <w:basedOn w:val="TableNormal"/>
    <w:rsid w:val="00FA75B5"/>
    <w:pPr>
      <w:spacing w:after="0" w:line="240" w:lineRule="auto"/>
      <w:jc w:val="both"/>
    </w:pPr>
    <w:rPr>
      <w:rFonts w:ascii="Constantia" w:eastAsia="Constantia" w:hAnsi="Constantia" w:cs="Constantia"/>
      <w:sz w:val="20"/>
      <w:szCs w:val="20"/>
    </w:rPr>
    <w:tblPr>
      <w:tblStyleRowBandSize w:val="1"/>
      <w:tblStyleColBandSize w:val="1"/>
    </w:tblPr>
  </w:style>
  <w:style w:type="character" w:customStyle="1" w:styleId="language-xml">
    <w:name w:val="language-xml"/>
    <w:basedOn w:val="DefaultParagraphFont"/>
    <w:rsid w:val="00FA75B5"/>
  </w:style>
  <w:style w:type="character" w:customStyle="1" w:styleId="hljs-tag">
    <w:name w:val="hljs-tag"/>
    <w:basedOn w:val="DefaultParagraphFont"/>
    <w:rsid w:val="00FA75B5"/>
  </w:style>
  <w:style w:type="character" w:customStyle="1" w:styleId="hljs-name">
    <w:name w:val="hljs-name"/>
    <w:basedOn w:val="DefaultParagraphFont"/>
    <w:rsid w:val="00FA75B5"/>
  </w:style>
  <w:style w:type="paragraph" w:styleId="Quote">
    <w:name w:val="Quote"/>
    <w:basedOn w:val="Normal"/>
    <w:next w:val="Normal"/>
    <w:link w:val="QuoteChar"/>
    <w:uiPriority w:val="29"/>
    <w:qFormat/>
    <w:rsid w:val="00FA75B5"/>
    <w:pPr>
      <w:spacing w:before="160"/>
      <w:jc w:val="center"/>
    </w:pPr>
    <w:rPr>
      <w:rFonts w:eastAsiaTheme="minorHAnsi"/>
      <w:i/>
      <w:iCs/>
      <w:color w:val="404040" w:themeColor="text1" w:themeTint="BF"/>
      <w:sz w:val="24"/>
      <w:lang w:val="en-GB"/>
    </w:rPr>
  </w:style>
  <w:style w:type="character" w:customStyle="1" w:styleId="QuoteChar">
    <w:name w:val="Quote Char"/>
    <w:basedOn w:val="DefaultParagraphFont"/>
    <w:link w:val="Quote"/>
    <w:uiPriority w:val="29"/>
    <w:rsid w:val="00FA75B5"/>
    <w:rPr>
      <w:rFonts w:ascii="Constantia" w:hAnsi="Constantia" w:cs="Times New Roman"/>
      <w:i/>
      <w:iCs/>
      <w:color w:val="404040" w:themeColor="text1" w:themeTint="BF"/>
      <w:sz w:val="24"/>
      <w:szCs w:val="24"/>
      <w:lang w:val="en-GB" w:eastAsia="en-GB"/>
    </w:rPr>
  </w:style>
  <w:style w:type="table" w:styleId="PlainTable2">
    <w:name w:val="Plain Table 2"/>
    <w:basedOn w:val="TableNormal"/>
    <w:uiPriority w:val="42"/>
    <w:rsid w:val="00FA75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uitypography-root">
    <w:name w:val="muitypography-root"/>
    <w:basedOn w:val="DefaultParagraphFont"/>
    <w:rsid w:val="00FA75B5"/>
  </w:style>
  <w:style w:type="character" w:customStyle="1" w:styleId="UnresolvedMention">
    <w:name w:val="Unresolved Mention"/>
    <w:basedOn w:val="DefaultParagraphFont"/>
    <w:uiPriority w:val="99"/>
    <w:semiHidden/>
    <w:unhideWhenUsed/>
    <w:rsid w:val="00FA75B5"/>
    <w:rPr>
      <w:color w:val="605E5C"/>
      <w:shd w:val="clear" w:color="auto" w:fill="E1DFDD"/>
    </w:rPr>
  </w:style>
  <w:style w:type="paragraph" w:customStyle="1" w:styleId="lia-align-center">
    <w:name w:val="lia-align-center"/>
    <w:basedOn w:val="Normal"/>
    <w:rsid w:val="00FA75B5"/>
    <w:pPr>
      <w:spacing w:before="100" w:beforeAutospacing="1" w:after="100" w:afterAutospacing="1" w:line="240" w:lineRule="auto"/>
      <w:jc w:val="left"/>
    </w:pPr>
    <w:rPr>
      <w:rFonts w:ascii="Times New Roman" w:eastAsia="Times New Roman" w:hAnsi="Times New Roman"/>
      <w:sz w:val="24"/>
      <w:lang w:eastAsia="en-US"/>
    </w:rPr>
  </w:style>
  <w:style w:type="numbering" w:customStyle="1" w:styleId="NoList2">
    <w:name w:val="No List2"/>
    <w:next w:val="NoList"/>
    <w:uiPriority w:val="99"/>
    <w:semiHidden/>
    <w:unhideWhenUsed/>
    <w:rsid w:val="00FA75B5"/>
  </w:style>
  <w:style w:type="numbering" w:customStyle="1" w:styleId="Style11">
    <w:name w:val="Style11"/>
    <w:uiPriority w:val="99"/>
    <w:rsid w:val="00FA75B5"/>
  </w:style>
  <w:style w:type="table" w:customStyle="1" w:styleId="GridTable7Colorful-Accent21">
    <w:name w:val="Grid Table 7 Colorful - Accent 21"/>
    <w:basedOn w:val="TableNormal"/>
    <w:uiPriority w:val="52"/>
    <w:rsid w:val="00FA75B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42">
    <w:name w:val="Grid Table 42"/>
    <w:basedOn w:val="TableNormal"/>
    <w:uiPriority w:val="49"/>
    <w:rsid w:val="00FA75B5"/>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2">
    <w:name w:val="Grid Table 5 Dark - Accent 12"/>
    <w:basedOn w:val="TableNormal"/>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2-Accent41">
    <w:name w:val="Grid Table 2 - Accent 41"/>
    <w:basedOn w:val="TableNormal"/>
    <w:uiPriority w:val="47"/>
    <w:rsid w:val="00FA75B5"/>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1">
    <w:name w:val="Grid Table 21"/>
    <w:basedOn w:val="TableNormal"/>
    <w:uiPriority w:val="47"/>
    <w:rsid w:val="00FA75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3">
    <w:name w:val="Grid Table 1 Light3"/>
    <w:basedOn w:val="TableNormal"/>
    <w:uiPriority w:val="46"/>
    <w:rsid w:val="00FA75B5"/>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4-Accent21">
    <w:name w:val="List Table 4 - Accent 21"/>
    <w:basedOn w:val="TableNormal"/>
    <w:uiPriority w:val="49"/>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21">
    <w:name w:val="Table Grid21"/>
    <w:basedOn w:val="TableNormal"/>
    <w:next w:val="TableGrid"/>
    <w:uiPriority w:val="59"/>
    <w:qFormat/>
    <w:rsid w:val="00FA75B5"/>
    <w:pPr>
      <w:spacing w:after="0" w:line="240" w:lineRule="auto"/>
    </w:pPr>
    <w:rPr>
      <w:rFonts w:ascii="Calibri" w:eastAsia="Times New Roman" w:hAnsi="Calibri" w:cs="Arial"/>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212">
    <w:name w:val="Grid Table 1 Light - Accent 212"/>
    <w:basedOn w:val="TableNormal"/>
    <w:uiPriority w:val="46"/>
    <w:qFormat/>
    <w:rsid w:val="00FA75B5"/>
    <w:pPr>
      <w:spacing w:after="0" w:line="240" w:lineRule="auto"/>
    </w:pPr>
    <w:rPr>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2">
    <w:name w:val="Grid Table 1 Light - Accent 112"/>
    <w:basedOn w:val="TableNormal"/>
    <w:uiPriority w:val="46"/>
    <w:qFormat/>
    <w:rsid w:val="00FA75B5"/>
    <w:pPr>
      <w:spacing w:after="0" w:line="240" w:lineRule="auto"/>
    </w:pPr>
    <w:rPr>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12">
    <w:name w:val="Grid Table 4 - Accent 212"/>
    <w:basedOn w:val="TableNormal"/>
    <w:uiPriority w:val="49"/>
    <w:qFormat/>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2">
    <w:name w:val="Grid Table 5 Dark - Accent 212"/>
    <w:basedOn w:val="TableNormal"/>
    <w:uiPriority w:val="50"/>
    <w:qFormat/>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2">
    <w:name w:val="Grid Table 5 Dark - Accent 512"/>
    <w:basedOn w:val="TableNormal"/>
    <w:uiPriority w:val="50"/>
    <w:qFormat/>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12">
    <w:name w:val="Grid Table 4 - Accent 512"/>
    <w:basedOn w:val="TableNormal"/>
    <w:uiPriority w:val="49"/>
    <w:qFormat/>
    <w:rsid w:val="00FA75B5"/>
    <w:pPr>
      <w:spacing w:after="0" w:line="240" w:lineRule="auto"/>
    </w:pPr>
    <w:rPr>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2">
    <w:name w:val="Grid Table 4 - Accent 612"/>
    <w:basedOn w:val="TableNormal"/>
    <w:uiPriority w:val="49"/>
    <w:qFormat/>
    <w:rsid w:val="00FA75B5"/>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PlainTable512">
    <w:name w:val="Plain Table 512"/>
    <w:basedOn w:val="TableNormal"/>
    <w:uiPriority w:val="45"/>
    <w:qFormat/>
    <w:rsid w:val="00FA75B5"/>
    <w:pPr>
      <w:spacing w:after="0" w:line="240" w:lineRule="auto"/>
    </w:pPr>
    <w:tblPr>
      <w:tblStyleRowBandSize w:val="1"/>
      <w:tblStyleColBandSize w:val="1"/>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2">
    <w:name w:val="Grid Table 5 Dark - Accent 612"/>
    <w:basedOn w:val="TableNormal"/>
    <w:uiPriority w:val="50"/>
    <w:qFormat/>
    <w:rsid w:val="00FA75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22">
    <w:name w:val="Plain Table 122"/>
    <w:basedOn w:val="TableNormal"/>
    <w:uiPriority w:val="41"/>
    <w:qFormat/>
    <w:rsid w:val="00FA75B5"/>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2">
    <w:name w:val="Plain Table 412"/>
    <w:basedOn w:val="TableNormal"/>
    <w:uiPriority w:val="44"/>
    <w:qFormat/>
    <w:rsid w:val="00FA75B5"/>
    <w:pPr>
      <w:spacing w:after="0" w:line="240" w:lineRule="auto"/>
    </w:pPr>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213">
    <w:name w:val="Grid Table 6 Colorful - Accent 213"/>
    <w:basedOn w:val="TableNormal"/>
    <w:uiPriority w:val="51"/>
    <w:qFormat/>
    <w:rsid w:val="00FA75B5"/>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111">
    <w:name w:val="Grid Table 4 - Accent 111"/>
    <w:basedOn w:val="TableNormal"/>
    <w:uiPriority w:val="49"/>
    <w:qFormat/>
    <w:rsid w:val="00FA75B5"/>
    <w:pPr>
      <w:spacing w:after="0" w:line="240" w:lineRule="auto"/>
    </w:pPr>
    <w:rPr>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1">
    <w:name w:val="Grid Table 4 - Accent 311"/>
    <w:basedOn w:val="TableNormal"/>
    <w:uiPriority w:val="49"/>
    <w:qFormat/>
    <w:rsid w:val="00FA75B5"/>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11">
    <w:name w:val="Grid Table 4 - Accent 411"/>
    <w:basedOn w:val="TableNormal"/>
    <w:uiPriority w:val="49"/>
    <w:qFormat/>
    <w:rsid w:val="00FA75B5"/>
    <w:pPr>
      <w:spacing w:after="0" w:line="240" w:lineRule="auto"/>
    </w:pPr>
    <w:rPr>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7Colorful-Accent511">
    <w:name w:val="Grid Table 7 Colorful - Accent 511"/>
    <w:basedOn w:val="TableNormal"/>
    <w:uiPriority w:val="52"/>
    <w:qFormat/>
    <w:rsid w:val="00FA75B5"/>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1">
    <w:name w:val="Grid Table 7 Colorful - Accent 611"/>
    <w:basedOn w:val="TableNormal"/>
    <w:uiPriority w:val="52"/>
    <w:qFormat/>
    <w:rsid w:val="00FA75B5"/>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6Colorful-Accent111">
    <w:name w:val="Grid Table 6 Colorful - Accent 111"/>
    <w:basedOn w:val="TableNormal"/>
    <w:uiPriority w:val="51"/>
    <w:qFormat/>
    <w:rsid w:val="00FA75B5"/>
    <w:pPr>
      <w:spacing w:after="0" w:line="240" w:lineRule="auto"/>
    </w:pPr>
    <w:rPr>
      <w:color w:val="2E74B5" w:themeColor="accent1" w:themeShade="BF"/>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411">
    <w:name w:val="Grid Table 6 Colorful - Accent 411"/>
    <w:basedOn w:val="TableNormal"/>
    <w:uiPriority w:val="51"/>
    <w:qFormat/>
    <w:rsid w:val="00FA75B5"/>
    <w:pPr>
      <w:spacing w:after="0" w:line="240" w:lineRule="auto"/>
    </w:pPr>
    <w:rPr>
      <w:color w:val="BF8F00" w:themeColor="accent4" w:themeShade="BF"/>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1">
    <w:name w:val="Grid Table 6 Colorful - Accent 511"/>
    <w:basedOn w:val="TableNormal"/>
    <w:uiPriority w:val="51"/>
    <w:qFormat/>
    <w:rsid w:val="00FA75B5"/>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1">
    <w:name w:val="Grid Table 7 Colorful11"/>
    <w:basedOn w:val="TableNormal"/>
    <w:uiPriority w:val="52"/>
    <w:qFormat/>
    <w:rsid w:val="00FA75B5"/>
    <w:pPr>
      <w:spacing w:after="0" w:line="240" w:lineRule="auto"/>
    </w:pPr>
    <w:rPr>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6Colorful-Accent611">
    <w:name w:val="Grid Table 6 Colorful - Accent 611"/>
    <w:basedOn w:val="TableNormal"/>
    <w:uiPriority w:val="51"/>
    <w:qFormat/>
    <w:rsid w:val="00FA75B5"/>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link-button-text">
    <w:name w:val="link-button-text"/>
    <w:basedOn w:val="DefaultParagraphFont"/>
    <w:rsid w:val="00FA75B5"/>
  </w:style>
  <w:style w:type="character" w:customStyle="1" w:styleId="monospace">
    <w:name w:val="monospace"/>
    <w:basedOn w:val="DefaultParagraphFont"/>
    <w:rsid w:val="00FA75B5"/>
  </w:style>
  <w:style w:type="paragraph" w:customStyle="1" w:styleId="bodyindent">
    <w:name w:val="bodyindent"/>
    <w:basedOn w:val="Normal"/>
    <w:uiPriority w:val="99"/>
    <w:rsid w:val="00FA75B5"/>
    <w:pPr>
      <w:spacing w:before="100" w:beforeAutospacing="1" w:after="100" w:afterAutospacing="1" w:line="240" w:lineRule="auto"/>
      <w:jc w:val="left"/>
    </w:pPr>
    <w:rPr>
      <w:rFonts w:ascii="Times New Roman" w:eastAsia="Times New Roman" w:hAnsi="Times New Roman"/>
      <w:sz w:val="24"/>
      <w:lang w:eastAsia="en-US"/>
    </w:rPr>
  </w:style>
  <w:style w:type="character" w:customStyle="1" w:styleId="override">
    <w:name w:val="_override"/>
    <w:basedOn w:val="DefaultParagraphFont"/>
    <w:rsid w:val="00FA75B5"/>
  </w:style>
  <w:style w:type="character" w:customStyle="1" w:styleId="keyword">
    <w:name w:val="keyword"/>
    <w:basedOn w:val="DefaultParagraphFont"/>
    <w:rsid w:val="00FA75B5"/>
  </w:style>
  <w:style w:type="character" w:customStyle="1" w:styleId="mw-headline">
    <w:name w:val="mw-headline"/>
    <w:basedOn w:val="DefaultParagraphFont"/>
    <w:rsid w:val="00FA75B5"/>
  </w:style>
  <w:style w:type="character" w:customStyle="1" w:styleId="mw-editsection">
    <w:name w:val="mw-editsection"/>
    <w:basedOn w:val="DefaultParagraphFont"/>
    <w:rsid w:val="00FA75B5"/>
  </w:style>
  <w:style w:type="character" w:customStyle="1" w:styleId="mw-editsection-bracket">
    <w:name w:val="mw-editsection-bracket"/>
    <w:basedOn w:val="DefaultParagraphFont"/>
    <w:rsid w:val="00FA75B5"/>
  </w:style>
  <w:style w:type="character" w:customStyle="1" w:styleId="ph1">
    <w:name w:val="ph1"/>
    <w:basedOn w:val="DefaultParagraphFont"/>
    <w:rsid w:val="00FA75B5"/>
  </w:style>
  <w:style w:type="character" w:customStyle="1" w:styleId="table--title-label">
    <w:name w:val="table--title-label"/>
    <w:basedOn w:val="DefaultParagraphFont"/>
    <w:rsid w:val="00FA75B5"/>
  </w:style>
  <w:style w:type="paragraph" w:styleId="BodyText">
    <w:name w:val="Body Text"/>
    <w:basedOn w:val="Normal"/>
    <w:link w:val="BodyTextChar"/>
    <w:uiPriority w:val="1"/>
    <w:qFormat/>
    <w:rsid w:val="00FA75B5"/>
    <w:pPr>
      <w:widowControl w:val="0"/>
      <w:autoSpaceDE w:val="0"/>
      <w:autoSpaceDN w:val="0"/>
      <w:spacing w:after="0" w:line="240" w:lineRule="auto"/>
      <w:jc w:val="left"/>
    </w:pPr>
    <w:rPr>
      <w:rFonts w:ascii="Palatino Linotype" w:eastAsia="Palatino Linotype" w:hAnsi="Palatino Linotype" w:cs="Palatino Linotype"/>
      <w:sz w:val="18"/>
      <w:szCs w:val="18"/>
      <w:lang w:eastAsia="en-US"/>
    </w:rPr>
  </w:style>
  <w:style w:type="character" w:customStyle="1" w:styleId="BodyTextChar">
    <w:name w:val="Body Text Char"/>
    <w:basedOn w:val="DefaultParagraphFont"/>
    <w:link w:val="BodyText"/>
    <w:uiPriority w:val="1"/>
    <w:rsid w:val="00FA75B5"/>
    <w:rPr>
      <w:rFonts w:ascii="Palatino Linotype" w:eastAsia="Palatino Linotype" w:hAnsi="Palatino Linotype" w:cs="Palatino Linotype"/>
      <w:sz w:val="18"/>
      <w:szCs w:val="18"/>
    </w:rPr>
  </w:style>
  <w:style w:type="paragraph" w:customStyle="1" w:styleId="TableParagraph">
    <w:name w:val="Table Paragraph"/>
    <w:basedOn w:val="Normal"/>
    <w:uiPriority w:val="1"/>
    <w:qFormat/>
    <w:rsid w:val="00FA75B5"/>
    <w:pPr>
      <w:widowControl w:val="0"/>
      <w:autoSpaceDE w:val="0"/>
      <w:autoSpaceDN w:val="0"/>
      <w:spacing w:after="0" w:line="240" w:lineRule="auto"/>
      <w:jc w:val="left"/>
    </w:pPr>
    <w:rPr>
      <w:rFonts w:ascii="Courier New" w:eastAsia="Courier New" w:hAnsi="Courier New" w:cs="Courier New"/>
      <w:sz w:val="22"/>
      <w:szCs w:val="22"/>
      <w:lang w:eastAsia="en-US"/>
    </w:rPr>
  </w:style>
  <w:style w:type="character" w:customStyle="1" w:styleId="mi">
    <w:name w:val="mi"/>
    <w:basedOn w:val="DefaultParagraphFont"/>
    <w:rsid w:val="00FA75B5"/>
  </w:style>
  <w:style w:type="character" w:customStyle="1" w:styleId="mo">
    <w:name w:val="mo"/>
    <w:basedOn w:val="DefaultParagraphFont"/>
    <w:rsid w:val="00FA75B5"/>
  </w:style>
  <w:style w:type="character" w:customStyle="1" w:styleId="mn">
    <w:name w:val="mn"/>
    <w:basedOn w:val="DefaultParagraphFont"/>
    <w:rsid w:val="00FA75B5"/>
  </w:style>
  <w:style w:type="character" w:customStyle="1" w:styleId="nde-tooltip">
    <w:name w:val="nde-tooltip"/>
    <w:basedOn w:val="DefaultParagraphFont"/>
    <w:rsid w:val="00FA75B5"/>
  </w:style>
  <w:style w:type="character" w:customStyle="1" w:styleId="t">
    <w:name w:val="t"/>
    <w:basedOn w:val="DefaultParagraphFont"/>
    <w:rsid w:val="00FA75B5"/>
  </w:style>
  <w:style w:type="table" w:customStyle="1" w:styleId="GridTable1Light-Accent210">
    <w:name w:val="Grid Table 1 Light - Accent 21_0"/>
    <w:basedOn w:val="TableNormal"/>
    <w:uiPriority w:val="46"/>
    <w:rsid w:val="00FA75B5"/>
    <w:pPr>
      <w:spacing w:after="0" w:line="240" w:lineRule="auto"/>
    </w:pPr>
    <w:rPr>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0">
    <w:name w:val="Grid Table 1 Light - Accent 11_0"/>
    <w:basedOn w:val="TableNormal"/>
    <w:uiPriority w:val="46"/>
    <w:rsid w:val="00FA75B5"/>
    <w:pPr>
      <w:spacing w:after="0" w:line="240" w:lineRule="auto"/>
    </w:pPr>
    <w:rPr>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10">
    <w:name w:val="Grid Table 4 - Accent 21_0"/>
    <w:basedOn w:val="TableNormal"/>
    <w:uiPriority w:val="49"/>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0">
    <w:name w:val="Grid Table 5 Dark - Accent 21_0"/>
    <w:basedOn w:val="TableNormal"/>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0">
    <w:name w:val="Grid Table 5 Dark - Accent 51_0"/>
    <w:basedOn w:val="TableNormal"/>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10">
    <w:name w:val="Grid Table 4 - Accent 51_0"/>
    <w:basedOn w:val="TableNormal"/>
    <w:uiPriority w:val="49"/>
    <w:rsid w:val="00FA75B5"/>
    <w:pPr>
      <w:spacing w:after="0" w:line="240" w:lineRule="auto"/>
    </w:pPr>
    <w:rPr>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0">
    <w:name w:val="Grid Table 4 - Accent 61_0"/>
    <w:basedOn w:val="TableNormal"/>
    <w:uiPriority w:val="49"/>
    <w:rsid w:val="00FA75B5"/>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PlainTable510">
    <w:name w:val="Plain Table 51_0"/>
    <w:basedOn w:val="TableNormal"/>
    <w:uiPriority w:val="45"/>
    <w:rsid w:val="00FA75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0">
    <w:name w:val="Grid Table 5 Dark - Accent 61_0"/>
    <w:basedOn w:val="TableNormal"/>
    <w:uiPriority w:val="50"/>
    <w:rsid w:val="00FA75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20">
    <w:name w:val="Plain Table 12_0"/>
    <w:basedOn w:val="TableNormal"/>
    <w:uiPriority w:val="41"/>
    <w:rsid w:val="00FA75B5"/>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0">
    <w:name w:val="Plain Table 41_0"/>
    <w:basedOn w:val="TableNormal"/>
    <w:uiPriority w:val="44"/>
    <w:rsid w:val="00FA75B5"/>
    <w:pPr>
      <w:spacing w:after="0" w:line="240" w:lineRule="auto"/>
    </w:pPr>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210">
    <w:name w:val="Grid Table 6 Colorful - Accent 21_0"/>
    <w:basedOn w:val="TableNormal"/>
    <w:next w:val="GridTable6Colorful-Accent21"/>
    <w:uiPriority w:val="51"/>
    <w:rsid w:val="00FA75B5"/>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customStyle="1" w:styleId="m3295895185654155527msolistparagraph">
    <w:name w:val="m_3295895185654155527msolistparagraph"/>
    <w:basedOn w:val="Normal"/>
    <w:rsid w:val="00FA75B5"/>
    <w:pPr>
      <w:spacing w:before="100" w:beforeAutospacing="1" w:after="100" w:afterAutospacing="1" w:line="240" w:lineRule="auto"/>
      <w:jc w:val="left"/>
    </w:pPr>
    <w:rPr>
      <w:rFonts w:ascii="Times New Roman" w:eastAsia="Times New Roman" w:hAnsi="Times New Roman"/>
      <w:sz w:val="24"/>
    </w:rPr>
  </w:style>
  <w:style w:type="numbering" w:customStyle="1" w:styleId="Style111">
    <w:name w:val="Style111"/>
    <w:uiPriority w:val="99"/>
    <w:rsid w:val="00FA75B5"/>
  </w:style>
  <w:style w:type="paragraph" w:customStyle="1" w:styleId="IPSHeading50">
    <w:name w:val="IPS Heading 5"/>
    <w:basedOn w:val="Heading5"/>
    <w:link w:val="IPSHeading5Char0"/>
    <w:qFormat/>
    <w:rsid w:val="00FA75B5"/>
    <w:rPr>
      <w:sz w:val="16"/>
    </w:rPr>
  </w:style>
  <w:style w:type="character" w:customStyle="1" w:styleId="IPSHeading5Char0">
    <w:name w:val="IPS Heading 5 Char"/>
    <w:basedOn w:val="Heading5Char"/>
    <w:link w:val="IPSHeading50"/>
    <w:rsid w:val="00FA75B5"/>
    <w:rPr>
      <w:rFonts w:ascii="Constantia" w:eastAsiaTheme="majorEastAsia" w:hAnsi="Constantia" w:cstheme="majorBidi"/>
      <w:b/>
      <w:i/>
      <w:sz w:val="16"/>
      <w:szCs w:val="24"/>
      <w:lang w:eastAsia="en-GB"/>
    </w:rPr>
  </w:style>
  <w:style w:type="paragraph" w:customStyle="1" w:styleId="m-1098285783991468478msolistparagraph">
    <w:name w:val="m_-1098285783991468478msolistparagraph"/>
    <w:basedOn w:val="Normal"/>
    <w:rsid w:val="00FA75B5"/>
    <w:pPr>
      <w:spacing w:before="100" w:beforeAutospacing="1" w:after="100" w:afterAutospacing="1" w:line="240" w:lineRule="auto"/>
      <w:jc w:val="left"/>
    </w:pPr>
    <w:rPr>
      <w:rFonts w:ascii="Times New Roman" w:eastAsia="Times New Roman" w:hAnsi="Times New Roman"/>
      <w:sz w:val="24"/>
    </w:rPr>
  </w:style>
  <w:style w:type="table" w:customStyle="1" w:styleId="TableGrid4">
    <w:name w:val="Table Grid4"/>
    <w:basedOn w:val="TableNormal"/>
    <w:next w:val="TableGrid"/>
    <w:uiPriority w:val="39"/>
    <w:qFormat/>
    <w:rsid w:val="00FA75B5"/>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6">
    <w:name w:val="Table Grid6"/>
    <w:basedOn w:val="TableNormal"/>
    <w:next w:val="TableGrid"/>
    <w:uiPriority w:val="39"/>
    <w:qFormat/>
    <w:rsid w:val="00FA75B5"/>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l-indent-1">
    <w:name w:val="ql-indent-1"/>
    <w:basedOn w:val="Normal"/>
    <w:rsid w:val="00FA75B5"/>
    <w:pPr>
      <w:spacing w:before="100" w:beforeAutospacing="1" w:after="100" w:afterAutospacing="1" w:line="240" w:lineRule="auto"/>
      <w:jc w:val="left"/>
    </w:pPr>
    <w:rPr>
      <w:rFonts w:ascii="Times New Roman" w:eastAsia="Times New Roman" w:hAnsi="Times New Roman"/>
      <w:sz w:val="24"/>
      <w:lang w:eastAsia="en-US"/>
    </w:rPr>
  </w:style>
  <w:style w:type="paragraph" w:customStyle="1" w:styleId="center">
    <w:name w:val="center"/>
    <w:basedOn w:val="Normal"/>
    <w:rsid w:val="00FA75B5"/>
    <w:pPr>
      <w:spacing w:before="100" w:beforeAutospacing="1" w:after="100" w:afterAutospacing="1" w:line="240" w:lineRule="auto"/>
      <w:jc w:val="left"/>
    </w:pPr>
    <w:rPr>
      <w:rFonts w:ascii="Times New Roman" w:eastAsia="Times New Roman" w:hAnsi="Times New Roman"/>
      <w:sz w:val="24"/>
      <w:lang w:eastAsia="en-US"/>
    </w:rPr>
  </w:style>
  <w:style w:type="paragraph" w:customStyle="1" w:styleId="para1">
    <w:name w:val="para1"/>
    <w:basedOn w:val="Normal"/>
    <w:rsid w:val="00FA75B5"/>
    <w:pPr>
      <w:spacing w:before="100" w:beforeAutospacing="1" w:after="100" w:afterAutospacing="1" w:line="240" w:lineRule="auto"/>
      <w:jc w:val="left"/>
    </w:pPr>
    <w:rPr>
      <w:rFonts w:ascii="Times New Roman" w:eastAsia="Times New Roman" w:hAnsi="Times New Roman"/>
      <w:sz w:val="24"/>
      <w:lang w:eastAsia="en-US"/>
    </w:rPr>
  </w:style>
  <w:style w:type="table" w:customStyle="1" w:styleId="TableGrid7">
    <w:name w:val="Table Grid7"/>
    <w:basedOn w:val="TableNormal"/>
    <w:next w:val="TableGrid"/>
    <w:uiPriority w:val="39"/>
    <w:qFormat/>
    <w:rsid w:val="00FA75B5"/>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ynph">
    <w:name w:val="synph"/>
    <w:basedOn w:val="DefaultParagraphFont"/>
    <w:rsid w:val="00FA75B5"/>
  </w:style>
  <w:style w:type="character" w:customStyle="1" w:styleId="kwd">
    <w:name w:val="kwd"/>
    <w:basedOn w:val="DefaultParagraphFont"/>
    <w:rsid w:val="00FA75B5"/>
  </w:style>
  <w:style w:type="character" w:customStyle="1" w:styleId="var">
    <w:name w:val="var"/>
    <w:basedOn w:val="DefaultParagraphFont"/>
    <w:rsid w:val="00FA75B5"/>
  </w:style>
  <w:style w:type="table" w:styleId="ListTable7Colorful-Accent2">
    <w:name w:val="List Table 7 Colorful Accent 2"/>
    <w:basedOn w:val="TableNormal"/>
    <w:uiPriority w:val="52"/>
    <w:rsid w:val="00FA75B5"/>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APTIONChar">
    <w:name w:val="CAPTION Char"/>
    <w:basedOn w:val="DefaultParagraphFont"/>
    <w:link w:val="Caption1"/>
    <w:uiPriority w:val="35"/>
    <w:rsid w:val="00FA75B5"/>
    <w:rPr>
      <w:rFonts w:ascii="Constantia" w:eastAsia="Calibri" w:hAnsi="Constantia" w:cs="Times New Roman"/>
      <w:i/>
      <w:iCs/>
      <w:color w:val="44546A"/>
      <w:sz w:val="18"/>
      <w:szCs w:val="18"/>
    </w:rPr>
  </w:style>
  <w:style w:type="character" w:styleId="BookTitle">
    <w:name w:val="Book Title"/>
    <w:basedOn w:val="DefaultParagraphFont"/>
    <w:uiPriority w:val="33"/>
    <w:qFormat/>
    <w:rsid w:val="00FA75B5"/>
    <w:rPr>
      <w:b/>
      <w:bCs/>
      <w:i/>
      <w:iCs/>
      <w:spacing w:val="5"/>
    </w:rPr>
  </w:style>
  <w:style w:type="paragraph" w:customStyle="1" w:styleId="Normal1">
    <w:name w:val="Normal1"/>
    <w:rsid w:val="00FA75B5"/>
    <w:pPr>
      <w:pBdr>
        <w:top w:val="nil"/>
        <w:left w:val="nil"/>
        <w:bottom w:val="nil"/>
        <w:right w:val="nil"/>
        <w:between w:val="nil"/>
      </w:pBdr>
      <w:spacing w:after="0" w:line="240" w:lineRule="auto"/>
    </w:pPr>
    <w:rPr>
      <w:rFonts w:ascii="Constantia" w:eastAsia="Constantia" w:hAnsi="Constantia" w:cs="Constantia"/>
      <w:color w:val="000000"/>
      <w:sz w:val="24"/>
      <w:szCs w:val="24"/>
    </w:rPr>
  </w:style>
  <w:style w:type="paragraph" w:customStyle="1" w:styleId="Caption2">
    <w:name w:val="Caption2"/>
    <w:basedOn w:val="Normal"/>
    <w:next w:val="Normal"/>
    <w:uiPriority w:val="35"/>
    <w:unhideWhenUsed/>
    <w:rsid w:val="00FA75B5"/>
    <w:pPr>
      <w:spacing w:after="200"/>
    </w:pPr>
    <w:rPr>
      <w:rFonts w:eastAsiaTheme="minorHAnsi"/>
      <w:i/>
      <w:iCs/>
      <w:color w:val="44546A"/>
      <w:sz w:val="18"/>
      <w:szCs w:val="18"/>
    </w:rPr>
  </w:style>
  <w:style w:type="paragraph" w:customStyle="1" w:styleId="TOCHeading2">
    <w:name w:val="TOC Heading2"/>
    <w:basedOn w:val="Heading1"/>
    <w:next w:val="Normal"/>
    <w:uiPriority w:val="39"/>
    <w:unhideWhenUsed/>
    <w:rsid w:val="00FA75B5"/>
    <w:pPr>
      <w:keepNext w:val="0"/>
      <w:keepLines w:val="0"/>
      <w:pBdr>
        <w:bottom w:val="single" w:sz="18" w:space="1" w:color="FFC000" w:themeColor="accent4"/>
      </w:pBdr>
      <w:spacing w:before="480" w:after="0"/>
      <w:outlineLvl w:val="9"/>
    </w:pPr>
    <w:rPr>
      <w:rFonts w:asciiTheme="majorHAnsi" w:eastAsia="Times New Roman" w:hAnsiTheme="majorHAnsi"/>
      <w:noProof w:val="0"/>
      <w:color w:val="auto"/>
      <w:lang w:eastAsia="en-GB"/>
    </w:rPr>
  </w:style>
  <w:style w:type="numbering" w:customStyle="1" w:styleId="NoList3">
    <w:name w:val="No List3"/>
    <w:next w:val="NoList"/>
    <w:uiPriority w:val="99"/>
    <w:semiHidden/>
    <w:unhideWhenUsed/>
    <w:rsid w:val="00FA75B5"/>
  </w:style>
  <w:style w:type="paragraph" w:customStyle="1" w:styleId="Caption3">
    <w:name w:val="Caption3"/>
    <w:basedOn w:val="Normal"/>
    <w:next w:val="Normal"/>
    <w:uiPriority w:val="35"/>
    <w:unhideWhenUsed/>
    <w:rsid w:val="00FA75B5"/>
    <w:pPr>
      <w:spacing w:after="200"/>
    </w:pPr>
    <w:rPr>
      <w:rFonts w:eastAsiaTheme="minorHAnsi"/>
      <w:i/>
      <w:iCs/>
      <w:color w:val="44546A"/>
      <w:sz w:val="18"/>
      <w:szCs w:val="18"/>
    </w:rPr>
  </w:style>
  <w:style w:type="paragraph" w:customStyle="1" w:styleId="TOCHeading3">
    <w:name w:val="TOC Heading3"/>
    <w:basedOn w:val="Heading1"/>
    <w:next w:val="Normal"/>
    <w:uiPriority w:val="39"/>
    <w:unhideWhenUsed/>
    <w:rsid w:val="00FA75B5"/>
    <w:pPr>
      <w:keepNext w:val="0"/>
      <w:keepLines w:val="0"/>
      <w:pBdr>
        <w:bottom w:val="single" w:sz="18" w:space="1" w:color="FFC000" w:themeColor="accent4"/>
      </w:pBdr>
      <w:spacing w:before="480" w:after="0"/>
      <w:outlineLvl w:val="9"/>
    </w:pPr>
    <w:rPr>
      <w:rFonts w:asciiTheme="majorHAnsi" w:eastAsia="Times New Roman" w:hAnsiTheme="majorHAnsi"/>
      <w:noProof w:val="0"/>
      <w:color w:val="auto"/>
      <w:lang w:eastAsia="en-GB"/>
    </w:rPr>
  </w:style>
  <w:style w:type="table" w:customStyle="1" w:styleId="PlainTable112">
    <w:name w:val="Plain Table 112"/>
    <w:basedOn w:val="TableNormal"/>
    <w:uiPriority w:val="41"/>
    <w:qFormat/>
    <w:rsid w:val="00FA75B5"/>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2">
    <w:name w:val="Table Grid Light12"/>
    <w:basedOn w:val="TableNormal"/>
    <w:uiPriority w:val="40"/>
    <w:qFormat/>
    <w:rsid w:val="00FA75B5"/>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2">
    <w:name w:val="Grid Table 1 Light12"/>
    <w:basedOn w:val="TableNormal"/>
    <w:uiPriority w:val="46"/>
    <w:qFormat/>
    <w:rsid w:val="00FA75B5"/>
    <w:pPr>
      <w:spacing w:after="0" w:line="240" w:lineRule="auto"/>
    </w:pPr>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ermtext">
    <w:name w:val="termtext"/>
    <w:basedOn w:val="DefaultParagraphFont"/>
    <w:rsid w:val="00FA75B5"/>
  </w:style>
  <w:style w:type="character" w:customStyle="1" w:styleId="pwa">
    <w:name w:val="pwa"/>
    <w:basedOn w:val="DefaultParagraphFont"/>
    <w:rsid w:val="00FA75B5"/>
  </w:style>
  <w:style w:type="numbering" w:customStyle="1" w:styleId="NoList4">
    <w:name w:val="No List4"/>
    <w:next w:val="NoList"/>
    <w:uiPriority w:val="99"/>
    <w:semiHidden/>
    <w:unhideWhenUsed/>
    <w:rsid w:val="00FA75B5"/>
  </w:style>
  <w:style w:type="table" w:customStyle="1" w:styleId="PlainTable113">
    <w:name w:val="Plain Table 113"/>
    <w:basedOn w:val="TableNormal"/>
    <w:uiPriority w:val="41"/>
    <w:rsid w:val="00FA75B5"/>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3">
    <w:name w:val="Table Grid Light13"/>
    <w:basedOn w:val="TableNormal"/>
    <w:uiPriority w:val="40"/>
    <w:rsid w:val="00FA75B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3">
    <w:name w:val="Grid Table 1 Light13"/>
    <w:basedOn w:val="TableNormal"/>
    <w:uiPriority w:val="46"/>
    <w:rsid w:val="00FA75B5"/>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1">
    <w:name w:val="No List11"/>
    <w:next w:val="NoList"/>
    <w:uiPriority w:val="99"/>
    <w:semiHidden/>
    <w:unhideWhenUsed/>
    <w:rsid w:val="00FA75B5"/>
  </w:style>
  <w:style w:type="numbering" w:customStyle="1" w:styleId="NoList21">
    <w:name w:val="No List21"/>
    <w:next w:val="NoList"/>
    <w:uiPriority w:val="99"/>
    <w:semiHidden/>
    <w:unhideWhenUsed/>
    <w:rsid w:val="00FA75B5"/>
  </w:style>
  <w:style w:type="table" w:customStyle="1" w:styleId="TableGrid211">
    <w:name w:val="Table Grid211"/>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1">
    <w:name w:val="Plain Table 1111"/>
    <w:basedOn w:val="TableNormal"/>
    <w:uiPriority w:val="41"/>
    <w:qFormat/>
    <w:rsid w:val="00FA75B5"/>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11">
    <w:name w:val="Table Grid Light111"/>
    <w:basedOn w:val="TableNormal"/>
    <w:uiPriority w:val="40"/>
    <w:qFormat/>
    <w:rsid w:val="00FA75B5"/>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11">
    <w:name w:val="Grid Table 1 Light111"/>
    <w:basedOn w:val="TableNormal"/>
    <w:uiPriority w:val="46"/>
    <w:qFormat/>
    <w:rsid w:val="00FA75B5"/>
    <w:pPr>
      <w:spacing w:after="0" w:line="240" w:lineRule="auto"/>
    </w:pPr>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31">
    <w:name w:val="No List31"/>
    <w:next w:val="NoList"/>
    <w:uiPriority w:val="99"/>
    <w:semiHidden/>
    <w:unhideWhenUsed/>
    <w:rsid w:val="00FA75B5"/>
  </w:style>
  <w:style w:type="table" w:customStyle="1" w:styleId="TableGrid31">
    <w:name w:val="Table Grid31"/>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21">
    <w:name w:val="Plain Table 1121"/>
    <w:basedOn w:val="TableNormal"/>
    <w:uiPriority w:val="41"/>
    <w:rsid w:val="00FA75B5"/>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21">
    <w:name w:val="Table Grid Light121"/>
    <w:basedOn w:val="TableNormal"/>
    <w:uiPriority w:val="40"/>
    <w:rsid w:val="00FA75B5"/>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21">
    <w:name w:val="Grid Table 1 Light121"/>
    <w:basedOn w:val="TableNormal"/>
    <w:uiPriority w:val="46"/>
    <w:rsid w:val="00FA75B5"/>
    <w:pPr>
      <w:spacing w:after="0" w:line="240" w:lineRule="auto"/>
    </w:pPr>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5">
    <w:name w:val="No List5"/>
    <w:next w:val="NoList"/>
    <w:uiPriority w:val="99"/>
    <w:semiHidden/>
    <w:unhideWhenUsed/>
    <w:rsid w:val="00FA75B5"/>
  </w:style>
  <w:style w:type="table" w:customStyle="1" w:styleId="PlainTable114">
    <w:name w:val="Plain Table 114"/>
    <w:basedOn w:val="TableNormal"/>
    <w:uiPriority w:val="41"/>
    <w:rsid w:val="00FA75B5"/>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4">
    <w:name w:val="Table Grid Light14"/>
    <w:basedOn w:val="TableNormal"/>
    <w:uiPriority w:val="40"/>
    <w:rsid w:val="00FA75B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4">
    <w:name w:val="Grid Table 1 Light14"/>
    <w:basedOn w:val="TableNormal"/>
    <w:uiPriority w:val="46"/>
    <w:rsid w:val="00FA75B5"/>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2">
    <w:name w:val="No List12"/>
    <w:next w:val="NoList"/>
    <w:uiPriority w:val="99"/>
    <w:semiHidden/>
    <w:unhideWhenUsed/>
    <w:rsid w:val="00FA75B5"/>
  </w:style>
  <w:style w:type="table" w:customStyle="1" w:styleId="TableGrid12">
    <w:name w:val="Table Grid12"/>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
    <w:name w:val="No List22"/>
    <w:next w:val="NoList"/>
    <w:uiPriority w:val="99"/>
    <w:semiHidden/>
    <w:unhideWhenUsed/>
    <w:rsid w:val="00FA75B5"/>
  </w:style>
  <w:style w:type="table" w:customStyle="1" w:styleId="TableGrid22">
    <w:name w:val="Table Grid22"/>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2">
    <w:name w:val="Plain Table 1112"/>
    <w:basedOn w:val="TableNormal"/>
    <w:uiPriority w:val="41"/>
    <w:rsid w:val="00FA75B5"/>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12">
    <w:name w:val="Table Grid Light112"/>
    <w:basedOn w:val="TableNormal"/>
    <w:uiPriority w:val="40"/>
    <w:rsid w:val="00FA75B5"/>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12">
    <w:name w:val="Grid Table 1 Light112"/>
    <w:basedOn w:val="TableNormal"/>
    <w:uiPriority w:val="46"/>
    <w:rsid w:val="00FA75B5"/>
    <w:pPr>
      <w:spacing w:after="0" w:line="240" w:lineRule="auto"/>
    </w:pPr>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32">
    <w:name w:val="No List32"/>
    <w:next w:val="NoList"/>
    <w:uiPriority w:val="99"/>
    <w:semiHidden/>
    <w:unhideWhenUsed/>
    <w:rsid w:val="00FA75B5"/>
  </w:style>
  <w:style w:type="table" w:customStyle="1" w:styleId="TableGrid32">
    <w:name w:val="Table Grid32"/>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22">
    <w:name w:val="Plain Table 1122"/>
    <w:basedOn w:val="TableNormal"/>
    <w:uiPriority w:val="41"/>
    <w:rsid w:val="00FA75B5"/>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22">
    <w:name w:val="Table Grid Light122"/>
    <w:basedOn w:val="TableNormal"/>
    <w:uiPriority w:val="40"/>
    <w:rsid w:val="00FA75B5"/>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22">
    <w:name w:val="Grid Table 1 Light122"/>
    <w:basedOn w:val="TableNormal"/>
    <w:uiPriority w:val="46"/>
    <w:rsid w:val="00FA75B5"/>
    <w:pPr>
      <w:spacing w:after="0" w:line="240" w:lineRule="auto"/>
    </w:pPr>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6">
    <w:name w:val="No List6"/>
    <w:next w:val="NoList"/>
    <w:uiPriority w:val="99"/>
    <w:semiHidden/>
    <w:unhideWhenUsed/>
    <w:rsid w:val="00FA75B5"/>
  </w:style>
  <w:style w:type="table" w:customStyle="1" w:styleId="PlainTable115">
    <w:name w:val="Plain Table 115"/>
    <w:basedOn w:val="TableNormal"/>
    <w:uiPriority w:val="41"/>
    <w:rsid w:val="00FA75B5"/>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5">
    <w:name w:val="Table Grid Light15"/>
    <w:basedOn w:val="TableNormal"/>
    <w:uiPriority w:val="40"/>
    <w:rsid w:val="00FA75B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5">
    <w:name w:val="Grid Table 1 Light15"/>
    <w:basedOn w:val="TableNormal"/>
    <w:uiPriority w:val="46"/>
    <w:rsid w:val="00FA75B5"/>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3">
    <w:name w:val="No List13"/>
    <w:next w:val="NoList"/>
    <w:uiPriority w:val="99"/>
    <w:semiHidden/>
    <w:unhideWhenUsed/>
    <w:rsid w:val="00FA75B5"/>
  </w:style>
  <w:style w:type="table" w:customStyle="1" w:styleId="TableGrid13">
    <w:name w:val="Table Grid13"/>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
    <w:name w:val="No List23"/>
    <w:next w:val="NoList"/>
    <w:uiPriority w:val="99"/>
    <w:semiHidden/>
    <w:unhideWhenUsed/>
    <w:rsid w:val="00FA75B5"/>
  </w:style>
  <w:style w:type="table" w:customStyle="1" w:styleId="TableGrid23">
    <w:name w:val="Table Grid23"/>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13">
    <w:name w:val="Plain Table 1113"/>
    <w:basedOn w:val="TableNormal"/>
    <w:uiPriority w:val="41"/>
    <w:rsid w:val="00FA75B5"/>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13">
    <w:name w:val="Table Grid Light113"/>
    <w:basedOn w:val="TableNormal"/>
    <w:uiPriority w:val="40"/>
    <w:rsid w:val="00FA75B5"/>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13">
    <w:name w:val="Grid Table 1 Light113"/>
    <w:basedOn w:val="TableNormal"/>
    <w:uiPriority w:val="46"/>
    <w:rsid w:val="00FA75B5"/>
    <w:pPr>
      <w:spacing w:after="0" w:line="240" w:lineRule="auto"/>
    </w:pPr>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33">
    <w:name w:val="No List33"/>
    <w:next w:val="NoList"/>
    <w:uiPriority w:val="99"/>
    <w:semiHidden/>
    <w:unhideWhenUsed/>
    <w:rsid w:val="00FA75B5"/>
  </w:style>
  <w:style w:type="table" w:customStyle="1" w:styleId="TableGrid33">
    <w:name w:val="Table Grid33"/>
    <w:basedOn w:val="TableNormal"/>
    <w:next w:val="TableGrid"/>
    <w:uiPriority w:val="59"/>
    <w:rsid w:val="00FA75B5"/>
    <w:pPr>
      <w:spacing w:after="0" w:line="240" w:lineRule="auto"/>
    </w:pPr>
    <w:rPr>
      <w:rFonts w:eastAsia="Times New Roman"/>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23">
    <w:name w:val="Plain Table 1123"/>
    <w:basedOn w:val="TableNormal"/>
    <w:uiPriority w:val="41"/>
    <w:rsid w:val="00FA75B5"/>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23">
    <w:name w:val="Table Grid Light123"/>
    <w:basedOn w:val="TableNormal"/>
    <w:uiPriority w:val="40"/>
    <w:rsid w:val="00FA75B5"/>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23">
    <w:name w:val="Grid Table 1 Light123"/>
    <w:basedOn w:val="TableNormal"/>
    <w:uiPriority w:val="46"/>
    <w:rsid w:val="00FA75B5"/>
    <w:pPr>
      <w:spacing w:after="0" w:line="240" w:lineRule="auto"/>
    </w:pPr>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sw">
    <w:name w:val="sw"/>
    <w:basedOn w:val="DefaultParagraphFont"/>
    <w:rsid w:val="00FA75B5"/>
  </w:style>
  <w:style w:type="paragraph" w:customStyle="1" w:styleId="Heading71">
    <w:name w:val="Heading 71"/>
    <w:basedOn w:val="Normal"/>
    <w:next w:val="Normal"/>
    <w:uiPriority w:val="9"/>
    <w:unhideWhenUsed/>
    <w:qFormat/>
    <w:rsid w:val="00FA75B5"/>
    <w:pPr>
      <w:keepNext/>
      <w:keepLines/>
      <w:spacing w:before="40" w:after="0"/>
      <w:outlineLvl w:val="6"/>
    </w:pPr>
    <w:rPr>
      <w:rFonts w:ascii="Calibri Light" w:eastAsia="Times New Roman" w:hAnsi="Calibri Light"/>
      <w:i/>
      <w:iCs/>
      <w:color w:val="1F4D78"/>
      <w:sz w:val="24"/>
    </w:rPr>
  </w:style>
  <w:style w:type="paragraph" w:customStyle="1" w:styleId="Heading81">
    <w:name w:val="Heading 81"/>
    <w:basedOn w:val="Normal"/>
    <w:next w:val="Normal"/>
    <w:uiPriority w:val="9"/>
    <w:unhideWhenUsed/>
    <w:qFormat/>
    <w:rsid w:val="00FA75B5"/>
    <w:pPr>
      <w:keepNext/>
      <w:keepLines/>
      <w:spacing w:before="40" w:after="0"/>
      <w:outlineLvl w:val="7"/>
    </w:pPr>
    <w:rPr>
      <w:rFonts w:ascii="Calibri Light" w:eastAsia="Times New Roman" w:hAnsi="Calibri Light"/>
      <w:color w:val="272727"/>
      <w:sz w:val="21"/>
      <w:szCs w:val="21"/>
    </w:rPr>
  </w:style>
  <w:style w:type="paragraph" w:customStyle="1" w:styleId="TOC11">
    <w:name w:val="TOC 11"/>
    <w:basedOn w:val="Normal"/>
    <w:next w:val="Normal"/>
    <w:autoRedefine/>
    <w:uiPriority w:val="39"/>
    <w:unhideWhenUsed/>
    <w:qFormat/>
    <w:rsid w:val="00FA75B5"/>
    <w:pPr>
      <w:tabs>
        <w:tab w:val="right" w:leader="dot" w:pos="9016"/>
      </w:tabs>
      <w:spacing w:after="100"/>
    </w:pPr>
    <w:rPr>
      <w:rFonts w:eastAsia="Calibri"/>
      <w:b/>
      <w:noProof/>
      <w:color w:val="000000"/>
      <w:sz w:val="28"/>
      <w:szCs w:val="28"/>
    </w:rPr>
  </w:style>
  <w:style w:type="paragraph" w:customStyle="1" w:styleId="IntenseQuote1">
    <w:name w:val="Intense Quote1"/>
    <w:basedOn w:val="Normal"/>
    <w:next w:val="Normal"/>
    <w:uiPriority w:val="30"/>
    <w:qFormat/>
    <w:rsid w:val="00FA75B5"/>
    <w:pPr>
      <w:pBdr>
        <w:top w:val="single" w:sz="4" w:space="10" w:color="5B9BD5"/>
        <w:bottom w:val="single" w:sz="4" w:space="10" w:color="5B9BD5"/>
      </w:pBdr>
      <w:spacing w:before="360" w:after="360"/>
      <w:ind w:left="864" w:right="864"/>
      <w:jc w:val="center"/>
    </w:pPr>
    <w:rPr>
      <w:rFonts w:eastAsia="Calibri"/>
      <w:i/>
      <w:iCs/>
      <w:color w:val="5B9BD5"/>
      <w:sz w:val="24"/>
    </w:rPr>
  </w:style>
  <w:style w:type="character" w:customStyle="1" w:styleId="IntenseQuoteChar1">
    <w:name w:val="Intense Quote Char1"/>
    <w:basedOn w:val="DefaultParagraphFont"/>
    <w:uiPriority w:val="30"/>
    <w:rsid w:val="00FA75B5"/>
    <w:rPr>
      <w:i/>
      <w:iCs/>
      <w:color w:val="5B9BD5" w:themeColor="accent1"/>
      <w:sz w:val="20"/>
    </w:rPr>
  </w:style>
  <w:style w:type="character" w:customStyle="1" w:styleId="Heading7Char1">
    <w:name w:val="Heading 7 Char1"/>
    <w:basedOn w:val="DefaultParagraphFont"/>
    <w:uiPriority w:val="9"/>
    <w:semiHidden/>
    <w:rsid w:val="00FA75B5"/>
    <w:rPr>
      <w:rFonts w:asciiTheme="majorHAnsi" w:eastAsiaTheme="majorEastAsia" w:hAnsiTheme="majorHAnsi" w:cstheme="majorBidi"/>
      <w:i/>
      <w:iCs/>
      <w:color w:val="1F4D78" w:themeColor="accent1" w:themeShade="7F"/>
      <w:sz w:val="20"/>
    </w:rPr>
  </w:style>
  <w:style w:type="character" w:customStyle="1" w:styleId="Heading8Char1">
    <w:name w:val="Heading 8 Char1"/>
    <w:basedOn w:val="DefaultParagraphFont"/>
    <w:uiPriority w:val="9"/>
    <w:semiHidden/>
    <w:rsid w:val="00FA75B5"/>
    <w:rPr>
      <w:rFonts w:asciiTheme="majorHAnsi" w:eastAsiaTheme="majorEastAsia" w:hAnsiTheme="majorHAnsi" w:cstheme="majorBidi"/>
      <w:color w:val="272727" w:themeColor="text1" w:themeTint="D8"/>
      <w:sz w:val="21"/>
      <w:szCs w:val="21"/>
    </w:rPr>
  </w:style>
  <w:style w:type="table" w:customStyle="1" w:styleId="TableGrid8">
    <w:name w:val="Table Grid8"/>
    <w:basedOn w:val="TableNormal"/>
    <w:next w:val="TableGrid"/>
    <w:uiPriority w:val="59"/>
    <w:qFormat/>
    <w:rsid w:val="00FA75B5"/>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next w:val="TableGrid"/>
    <w:uiPriority w:val="39"/>
    <w:qFormat/>
    <w:rsid w:val="00FA75B5"/>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next w:val="TableGrid"/>
    <w:uiPriority w:val="39"/>
    <w:qFormat/>
    <w:rsid w:val="00FA75B5"/>
    <w:pPr>
      <w:spacing w:after="0" w:line="240" w:lineRule="auto"/>
    </w:pPr>
    <w:rPr>
      <w:rFonts w:eastAsiaTheme="minorEastAs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7Colorful-Accent22">
    <w:name w:val="Grid Table 7 Colorful - Accent 22"/>
    <w:basedOn w:val="TableNormal"/>
    <w:uiPriority w:val="52"/>
    <w:rsid w:val="00FA75B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2-Accent42">
    <w:name w:val="Grid Table 2 - Accent 42"/>
    <w:basedOn w:val="TableNormal"/>
    <w:uiPriority w:val="47"/>
    <w:rsid w:val="00FA75B5"/>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2">
    <w:name w:val="Grid Table 22"/>
    <w:basedOn w:val="TableNormal"/>
    <w:uiPriority w:val="47"/>
    <w:rsid w:val="00FA75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4">
    <w:name w:val="Grid Table 1 Light4"/>
    <w:basedOn w:val="TableNormal"/>
    <w:uiPriority w:val="46"/>
    <w:rsid w:val="00FA75B5"/>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4-Accent22">
    <w:name w:val="List Table 4 - Accent 22"/>
    <w:basedOn w:val="TableNormal"/>
    <w:uiPriority w:val="49"/>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21">
    <w:name w:val="Grid Table 2 - Accent 21"/>
    <w:basedOn w:val="TableNormal"/>
    <w:uiPriority w:val="47"/>
    <w:rsid w:val="00FA75B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figcap">
    <w:name w:val="figcap"/>
    <w:basedOn w:val="DefaultParagraphFont"/>
    <w:rsid w:val="00FA75B5"/>
  </w:style>
  <w:style w:type="character" w:customStyle="1" w:styleId="searchmark">
    <w:name w:val="searchmark"/>
    <w:basedOn w:val="DefaultParagraphFont"/>
    <w:rsid w:val="00FA75B5"/>
  </w:style>
  <w:style w:type="table" w:customStyle="1" w:styleId="GridTable4-Accent22">
    <w:name w:val="Grid Table 4 - Accent 22"/>
    <w:basedOn w:val="TableNormal"/>
    <w:next w:val="GridTable4-Accent21"/>
    <w:uiPriority w:val="49"/>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next w:val="GridTable1Light-Accent21"/>
    <w:uiPriority w:val="46"/>
    <w:rsid w:val="00FA75B5"/>
    <w:pPr>
      <w:spacing w:after="0" w:line="240" w:lineRule="auto"/>
    </w:pPr>
    <w:rPr>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1"/>
    <w:uiPriority w:val="46"/>
    <w:rsid w:val="00FA75B5"/>
    <w:pPr>
      <w:spacing w:after="0" w:line="240" w:lineRule="auto"/>
    </w:pPr>
    <w:rPr>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3">
    <w:name w:val="Grid Table 4 - Accent 23"/>
    <w:basedOn w:val="TableNormal"/>
    <w:next w:val="GridTable4-Accent21"/>
    <w:uiPriority w:val="49"/>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2">
    <w:name w:val="Grid Table 5 Dark - Accent 22"/>
    <w:basedOn w:val="TableNormal"/>
    <w:next w:val="GridTable5Dark-Accent21"/>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2">
    <w:name w:val="Grid Table 5 Dark - Accent 52"/>
    <w:basedOn w:val="TableNormal"/>
    <w:next w:val="GridTable5Dark-Accent51"/>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2">
    <w:name w:val="Grid Table 4 - Accent 52"/>
    <w:basedOn w:val="TableNormal"/>
    <w:next w:val="GridTable4-Accent51"/>
    <w:uiPriority w:val="49"/>
    <w:rsid w:val="00FA75B5"/>
    <w:pPr>
      <w:spacing w:after="0" w:line="240" w:lineRule="auto"/>
    </w:pPr>
    <w:rPr>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2">
    <w:name w:val="Grid Table 4 - Accent 62"/>
    <w:basedOn w:val="TableNormal"/>
    <w:next w:val="GridTable4-Accent61"/>
    <w:uiPriority w:val="49"/>
    <w:rsid w:val="00FA75B5"/>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14">
    <w:name w:val="TableGrid1"/>
    <w:qFormat/>
    <w:rsid w:val="00FA75B5"/>
    <w:pPr>
      <w:spacing w:after="0" w:line="240" w:lineRule="auto"/>
    </w:pPr>
    <w:rPr>
      <w:rFonts w:eastAsiaTheme="minorEastAsia"/>
    </w:rPr>
    <w:tblPr>
      <w:tblCellMar>
        <w:top w:w="0" w:type="dxa"/>
        <w:left w:w="0" w:type="dxa"/>
        <w:bottom w:w="0" w:type="dxa"/>
        <w:right w:w="0" w:type="dxa"/>
      </w:tblCellMar>
    </w:tblPr>
  </w:style>
  <w:style w:type="table" w:customStyle="1" w:styleId="GridTable4-Accent12">
    <w:name w:val="Grid Table 4 - Accent 12"/>
    <w:basedOn w:val="TableNormal"/>
    <w:next w:val="GridTable4-Accent11"/>
    <w:uiPriority w:val="49"/>
    <w:rsid w:val="00FA75B5"/>
    <w:pPr>
      <w:spacing w:after="0" w:line="240" w:lineRule="auto"/>
    </w:pPr>
    <w:rPr>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2">
    <w:name w:val="Grid Table 4 - Accent 32"/>
    <w:basedOn w:val="TableNormal"/>
    <w:next w:val="GridTable4-Accent31"/>
    <w:uiPriority w:val="49"/>
    <w:rsid w:val="00FA75B5"/>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52">
    <w:name w:val="Plain Table 52"/>
    <w:basedOn w:val="TableNormal"/>
    <w:next w:val="PlainTable51"/>
    <w:uiPriority w:val="45"/>
    <w:rsid w:val="00FA75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2">
    <w:name w:val="Grid Table 5 Dark - Accent 62"/>
    <w:basedOn w:val="TableNormal"/>
    <w:next w:val="GridTable5Dark-Accent61"/>
    <w:uiPriority w:val="50"/>
    <w:rsid w:val="00FA75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3">
    <w:name w:val="Plain Table 13"/>
    <w:basedOn w:val="TableNormal"/>
    <w:next w:val="PlainTable12"/>
    <w:uiPriority w:val="41"/>
    <w:rsid w:val="00FA75B5"/>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2">
    <w:name w:val="Plain Table 42"/>
    <w:basedOn w:val="TableNormal"/>
    <w:next w:val="PlainTable41"/>
    <w:uiPriority w:val="44"/>
    <w:rsid w:val="00FA75B5"/>
    <w:pPr>
      <w:spacing w:after="0" w:line="240" w:lineRule="auto"/>
    </w:pPr>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
    <w:name w:val="Medium Grid 3 - Accent 12"/>
    <w:basedOn w:val="TableNormal"/>
    <w:next w:val="MediumGrid3-Accent1"/>
    <w:uiPriority w:val="69"/>
    <w:qFormat/>
    <w:rsid w:val="00FA75B5"/>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GridTable1Light22">
    <w:name w:val="Grid Table 1 Light22"/>
    <w:basedOn w:val="TableNormal"/>
    <w:uiPriority w:val="46"/>
    <w:qFormat/>
    <w:rsid w:val="00FA75B5"/>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2">
    <w:name w:val="Plain Table 312"/>
    <w:basedOn w:val="TableNormal"/>
    <w:uiPriority w:val="43"/>
    <w:qFormat/>
    <w:rsid w:val="00FA75B5"/>
    <w:pPr>
      <w:spacing w:after="0" w:line="240" w:lineRule="auto"/>
    </w:pPr>
    <w:rPr>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Accent312">
    <w:name w:val="Grid Table 3 - Accent 312"/>
    <w:basedOn w:val="TableNormal"/>
    <w:uiPriority w:val="48"/>
    <w:qFormat/>
    <w:rsid w:val="00FA75B5"/>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MediumGrid3-Accent111">
    <w:name w:val="Medium Grid 3 - Accent 111"/>
    <w:basedOn w:val="TableNormal"/>
    <w:next w:val="MediumGrid3-Accent1"/>
    <w:uiPriority w:val="69"/>
    <w:qFormat/>
    <w:rsid w:val="00FA75B5"/>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GridTable1Light211">
    <w:name w:val="Grid Table 1 Light211"/>
    <w:basedOn w:val="TableNormal"/>
    <w:uiPriority w:val="46"/>
    <w:qFormat/>
    <w:rsid w:val="00FA75B5"/>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11">
    <w:name w:val="Plain Table 3111"/>
    <w:basedOn w:val="TableNormal"/>
    <w:uiPriority w:val="43"/>
    <w:qFormat/>
    <w:rsid w:val="00FA75B5"/>
    <w:pPr>
      <w:spacing w:after="0" w:line="240" w:lineRule="auto"/>
    </w:pPr>
    <w:rPr>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Accent3111">
    <w:name w:val="Grid Table 3 - Accent 3111"/>
    <w:basedOn w:val="TableNormal"/>
    <w:uiPriority w:val="48"/>
    <w:qFormat/>
    <w:rsid w:val="00FA75B5"/>
    <w:pPr>
      <w:spacing w:after="0" w:line="240" w:lineRule="auto"/>
    </w:pPr>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6Colorful-Accent22">
    <w:name w:val="Grid Table 6 Colorful - Accent 22"/>
    <w:basedOn w:val="TableNormal"/>
    <w:next w:val="GridTable6Colorful-Accent21"/>
    <w:uiPriority w:val="51"/>
    <w:rsid w:val="00FA75B5"/>
    <w:pPr>
      <w:spacing w:after="0" w:line="240" w:lineRule="auto"/>
    </w:pPr>
    <w:rPr>
      <w:rFonts w:eastAsiaTheme="minorEastAsia"/>
      <w:color w:val="C45911" w:themeColor="accent2" w:themeShade="BF"/>
      <w:sz w:val="21"/>
      <w:szCs w:val="21"/>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2111">
    <w:name w:val="Grid Table 6 Colorful - Accent 2111"/>
    <w:basedOn w:val="TableNormal"/>
    <w:next w:val="GridTable6Colorful-Accent21"/>
    <w:uiPriority w:val="51"/>
    <w:qFormat/>
    <w:rsid w:val="00FA75B5"/>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7Colorful-Accent52">
    <w:name w:val="Grid Table 7 Colorful - Accent 52"/>
    <w:basedOn w:val="TableNormal"/>
    <w:next w:val="GridTable7Colorful-Accent51"/>
    <w:uiPriority w:val="52"/>
    <w:rsid w:val="00FA75B5"/>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2">
    <w:name w:val="Grid Table 7 Colorful - Accent 62"/>
    <w:basedOn w:val="TableNormal"/>
    <w:next w:val="GridTable7Colorful-Accent61"/>
    <w:uiPriority w:val="52"/>
    <w:rsid w:val="00FA75B5"/>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6Colorful-Accent12">
    <w:name w:val="Grid Table 6 Colorful - Accent 12"/>
    <w:basedOn w:val="TableNormal"/>
    <w:next w:val="GridTable6Colorful-Accent11"/>
    <w:uiPriority w:val="51"/>
    <w:rsid w:val="00FA75B5"/>
    <w:pPr>
      <w:spacing w:after="0" w:line="240" w:lineRule="auto"/>
    </w:pPr>
    <w:rPr>
      <w:color w:val="2E74B5" w:themeColor="accent1" w:themeShade="BF"/>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42">
    <w:name w:val="Grid Table 6 Colorful - Accent 42"/>
    <w:basedOn w:val="TableNormal"/>
    <w:next w:val="GridTable6Colorful-Accent41"/>
    <w:uiPriority w:val="51"/>
    <w:rsid w:val="00FA75B5"/>
    <w:pPr>
      <w:spacing w:after="0" w:line="240" w:lineRule="auto"/>
    </w:pPr>
    <w:rPr>
      <w:color w:val="BF8F00" w:themeColor="accent4" w:themeShade="BF"/>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2">
    <w:name w:val="Grid Table 6 Colorful - Accent 52"/>
    <w:basedOn w:val="TableNormal"/>
    <w:next w:val="GridTable6Colorful-Accent51"/>
    <w:uiPriority w:val="51"/>
    <w:rsid w:val="00FA75B5"/>
    <w:pPr>
      <w:spacing w:after="0" w:line="240" w:lineRule="auto"/>
    </w:pPr>
    <w:rPr>
      <w:color w:val="2F5496" w:themeColor="accent5" w:themeShade="BF"/>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2">
    <w:name w:val="Grid Table 7 Colorful2"/>
    <w:basedOn w:val="TableNormal"/>
    <w:next w:val="GridTable7Colorful1"/>
    <w:uiPriority w:val="52"/>
    <w:rsid w:val="00FA75B5"/>
    <w:pPr>
      <w:spacing w:after="0" w:line="240" w:lineRule="auto"/>
    </w:pPr>
    <w:rPr>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6Colorful-Accent62">
    <w:name w:val="Grid Table 6 Colorful - Accent 62"/>
    <w:basedOn w:val="TableNormal"/>
    <w:next w:val="GridTable6Colorful-Accent61"/>
    <w:uiPriority w:val="51"/>
    <w:rsid w:val="00FA75B5"/>
    <w:pPr>
      <w:spacing w:after="0" w:line="240" w:lineRule="auto"/>
    </w:pPr>
    <w:rPr>
      <w:color w:val="538135" w:themeColor="accent6" w:themeShade="BF"/>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1Light-Accent2111">
    <w:name w:val="Grid Table 1 Light - Accent 2111"/>
    <w:basedOn w:val="TableNormal"/>
    <w:uiPriority w:val="46"/>
    <w:rsid w:val="00FA75B5"/>
    <w:pPr>
      <w:spacing w:after="0" w:line="240" w:lineRule="auto"/>
    </w:pPr>
    <w:rPr>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11">
    <w:name w:val="Grid Table 1 Light - Accent 1111"/>
    <w:basedOn w:val="TableNormal"/>
    <w:uiPriority w:val="46"/>
    <w:rsid w:val="00FA75B5"/>
    <w:pPr>
      <w:spacing w:after="0" w:line="240" w:lineRule="auto"/>
    </w:pPr>
    <w:rPr>
      <w:sz w:val="24"/>
      <w:szCs w:val="24"/>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2111">
    <w:name w:val="Grid Table 4 - Accent 2111"/>
    <w:basedOn w:val="TableNormal"/>
    <w:uiPriority w:val="49"/>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11">
    <w:name w:val="Grid Table 5 Dark - Accent 2111"/>
    <w:basedOn w:val="TableNormal"/>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11">
    <w:name w:val="Grid Table 5 Dark - Accent 5111"/>
    <w:basedOn w:val="TableNormal"/>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4-Accent5111">
    <w:name w:val="Grid Table 4 - Accent 5111"/>
    <w:basedOn w:val="TableNormal"/>
    <w:uiPriority w:val="49"/>
    <w:rsid w:val="00FA75B5"/>
    <w:pPr>
      <w:spacing w:after="0" w:line="240" w:lineRule="auto"/>
    </w:pPr>
    <w:rPr>
      <w:sz w:val="24"/>
      <w:szCs w:val="24"/>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11">
    <w:name w:val="Grid Table 4 - Accent 6111"/>
    <w:basedOn w:val="TableNormal"/>
    <w:uiPriority w:val="49"/>
    <w:rsid w:val="00FA75B5"/>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PlainTable5111">
    <w:name w:val="Plain Table 5111"/>
    <w:basedOn w:val="TableNormal"/>
    <w:uiPriority w:val="45"/>
    <w:rsid w:val="00FA75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6111">
    <w:name w:val="Grid Table 5 Dark - Accent 6111"/>
    <w:basedOn w:val="TableNormal"/>
    <w:uiPriority w:val="50"/>
    <w:rsid w:val="00FA75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1211">
    <w:name w:val="Plain Table 1211"/>
    <w:basedOn w:val="TableNormal"/>
    <w:uiPriority w:val="41"/>
    <w:rsid w:val="00FA75B5"/>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11">
    <w:name w:val="Plain Table 4111"/>
    <w:basedOn w:val="TableNormal"/>
    <w:uiPriority w:val="44"/>
    <w:rsid w:val="00FA75B5"/>
    <w:pPr>
      <w:spacing w:after="0" w:line="240" w:lineRule="auto"/>
    </w:pPr>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2121">
    <w:name w:val="Grid Table 6 Colorful - Accent 2121"/>
    <w:basedOn w:val="TableNormal"/>
    <w:next w:val="GridTable6Colorful-Accent21"/>
    <w:uiPriority w:val="51"/>
    <w:rsid w:val="00FA75B5"/>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11">
    <w:name w:val="Grid Table 411"/>
    <w:basedOn w:val="TableNormal"/>
    <w:uiPriority w:val="49"/>
    <w:qFormat/>
    <w:rsid w:val="00FA75B5"/>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1">
    <w:name w:val="Grid Table 5 Dark - Accent 111"/>
    <w:basedOn w:val="TableNormal"/>
    <w:uiPriority w:val="50"/>
    <w:qFormat/>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221">
    <w:name w:val="Grid Table 4 - Accent 221"/>
    <w:basedOn w:val="TableNormal"/>
    <w:next w:val="GridTable4-Accent21"/>
    <w:uiPriority w:val="49"/>
    <w:rsid w:val="00FA75B5"/>
    <w:pPr>
      <w:spacing w:after="0" w:line="240" w:lineRule="auto"/>
    </w:pPr>
    <w:rPr>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3">
    <w:name w:val="Grid Table 5 Dark - Accent 23"/>
    <w:basedOn w:val="TableNormal"/>
    <w:next w:val="GridTable5Dark-Accent2"/>
    <w:uiPriority w:val="50"/>
    <w:rsid w:val="00FA75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numbering" w:customStyle="1" w:styleId="Style12">
    <w:name w:val="Style12"/>
    <w:uiPriority w:val="99"/>
    <w:rsid w:val="00FA75B5"/>
  </w:style>
  <w:style w:type="table" w:customStyle="1" w:styleId="GridTable6Colorful-Accent214">
    <w:name w:val="Grid Table 6 Colorful - Accent 214"/>
    <w:basedOn w:val="TableNormal"/>
    <w:next w:val="GridTable6Colorful-Accent2"/>
    <w:uiPriority w:val="51"/>
    <w:qFormat/>
    <w:rsid w:val="00FA75B5"/>
    <w:pPr>
      <w:spacing w:after="0" w:line="240" w:lineRule="auto"/>
    </w:pPr>
    <w:rPr>
      <w:rFonts w:eastAsia="Times New Roman"/>
      <w:color w:val="C45911"/>
      <w:sz w:val="21"/>
      <w:szCs w:val="2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3-Accent2">
    <w:name w:val="List Table 3 Accent 2"/>
    <w:basedOn w:val="TableNormal"/>
    <w:uiPriority w:val="48"/>
    <w:rsid w:val="00FA75B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customStyle="1" w:styleId="pf0">
    <w:name w:val="pf0"/>
    <w:basedOn w:val="Normal"/>
    <w:rsid w:val="00FA75B5"/>
    <w:pPr>
      <w:spacing w:before="100" w:beforeAutospacing="1" w:after="100" w:afterAutospacing="1" w:line="240" w:lineRule="auto"/>
      <w:jc w:val="left"/>
    </w:pPr>
    <w:rPr>
      <w:rFonts w:ascii="Times New Roman" w:eastAsia="Times New Roman"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16669</Words>
  <Characters>95018</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2025-11-05T15:38:00Z</dcterms:created>
  <dcterms:modified xsi:type="dcterms:W3CDTF">2025-11-05T15:41:00Z</dcterms:modified>
</cp:coreProperties>
</file>