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5CF" w:rsidRPr="003A548A" w:rsidRDefault="00AA25CF" w:rsidP="00AA25CF">
      <w:pPr>
        <w:pStyle w:val="Heading2"/>
      </w:pPr>
      <w:bookmarkStart w:id="0" w:name="_Toc183782719"/>
      <w:r w:rsidRPr="003A548A">
        <w:t>Lab 9-01: Stay Anonymous on Kali Linux with WHOAMI</w:t>
      </w:r>
      <w:bookmarkEnd w:id="0"/>
    </w:p>
    <w:p w:rsidR="00AA25CF" w:rsidRPr="003A548A" w:rsidRDefault="00AA25CF" w:rsidP="00AA25CF">
      <w:pPr>
        <w:shd w:val="clear" w:color="auto" w:fill="FFFFFF"/>
        <w:tabs>
          <w:tab w:val="left" w:pos="960"/>
          <w:tab w:val="right" w:pos="9010"/>
        </w:tabs>
        <w:rPr>
          <w:b/>
          <w:sz w:val="20"/>
          <w:szCs w:val="20"/>
          <w:u w:val="single"/>
        </w:rPr>
      </w:pPr>
      <w:r w:rsidRPr="003A548A">
        <w:rPr>
          <w:b/>
          <w:sz w:val="20"/>
          <w:szCs w:val="20"/>
          <w:u w:val="single"/>
        </w:rPr>
        <w:t>Scenario</w:t>
      </w:r>
    </w:p>
    <w:p w:rsidR="00AA25CF" w:rsidRPr="003A548A" w:rsidRDefault="00AA25CF" w:rsidP="00AA25CF">
      <w:pPr>
        <w:rPr>
          <w:sz w:val="20"/>
          <w:szCs w:val="20"/>
        </w:rPr>
      </w:pPr>
      <w:r w:rsidRPr="003A548A">
        <w:rPr>
          <w:sz w:val="20"/>
          <w:szCs w:val="20"/>
        </w:rPr>
        <w:t>A cybersecurity specialist conducts penetration testing using Kali Linux to assess a client's network security. While performing reconnaissance, they discover a critical vulnerability. To exploit it without revealing their identity, they utilize the Kali Linux terminal and execute the command "</w:t>
      </w:r>
      <w:proofErr w:type="spellStart"/>
      <w:r w:rsidRPr="003A548A">
        <w:rPr>
          <w:sz w:val="20"/>
          <w:szCs w:val="20"/>
        </w:rPr>
        <w:t>whoami</w:t>
      </w:r>
      <w:proofErr w:type="spellEnd"/>
      <w:r w:rsidRPr="003A548A">
        <w:rPr>
          <w:sz w:val="20"/>
          <w:szCs w:val="20"/>
        </w:rPr>
        <w:t>" to ensure their anonymity. By staying anonymous, the specialist successfully exploits the vulnerability, gaining unauthorized access to the network and providing actionable recommendations to the client for enhancing their security posture.</w:t>
      </w:r>
    </w:p>
    <w:p w:rsidR="00AA25CF" w:rsidRPr="003A548A" w:rsidRDefault="00AA25CF" w:rsidP="00AA25CF">
      <w:pPr>
        <w:shd w:val="clear" w:color="auto" w:fill="FFFFFF"/>
        <w:tabs>
          <w:tab w:val="left" w:pos="960"/>
          <w:tab w:val="right" w:pos="9010"/>
        </w:tabs>
        <w:rPr>
          <w:b/>
          <w:sz w:val="20"/>
          <w:szCs w:val="20"/>
          <w:u w:val="single"/>
        </w:rPr>
      </w:pPr>
      <w:r w:rsidRPr="003A548A">
        <w:rPr>
          <w:b/>
          <w:sz w:val="20"/>
          <w:szCs w:val="20"/>
          <w:u w:val="single"/>
        </w:rPr>
        <w:t>Solution</w:t>
      </w:r>
    </w:p>
    <w:p w:rsidR="00AA25CF" w:rsidRPr="003A548A" w:rsidRDefault="00AA25CF" w:rsidP="00AA25CF">
      <w:pPr>
        <w:rPr>
          <w:sz w:val="20"/>
          <w:szCs w:val="20"/>
        </w:rPr>
      </w:pPr>
      <w:r w:rsidRPr="003A548A">
        <w:rPr>
          <w:sz w:val="20"/>
          <w:szCs w:val="20"/>
        </w:rPr>
        <w:t>The cybersecurity specialist employs several measures to maintain anonymity while using Kali Linux. First, they utilize a virtual private network (VPN) to conceal their IP address and encrypt their internet connection. Second, they leverage Tor or similar anonymizing networks to further obscure their online activities. Third, the specialist disables unnecessary services and protocols that could leak identifying information. By adopting these practices, the specialist ensures that their actions remain untraceable while conducting penetration testing, enhancing the effectiveness and security of their assessments.</w:t>
      </w:r>
    </w:p>
    <w:tbl>
      <w:tblPr>
        <w:tblW w:w="9017"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ayout w:type="fixed"/>
        <w:tblLook w:val="0400" w:firstRow="0" w:lastRow="0" w:firstColumn="0" w:lastColumn="0" w:noHBand="0" w:noVBand="1"/>
      </w:tblPr>
      <w:tblGrid>
        <w:gridCol w:w="9017"/>
      </w:tblGrid>
      <w:tr w:rsidR="00AA25CF" w:rsidRPr="003A548A" w:rsidTr="00A11006">
        <w:tc>
          <w:tcPr>
            <w:tcW w:w="9017" w:type="dxa"/>
            <w:shd w:val="clear" w:color="auto" w:fill="F2F2F2" w:themeFill="background1" w:themeFillShade="F2"/>
          </w:tcPr>
          <w:p w:rsidR="00AA25CF" w:rsidRPr="003A548A" w:rsidRDefault="00AA25CF" w:rsidP="00A11006">
            <w:pPr>
              <w:rPr>
                <w:b/>
                <w:sz w:val="20"/>
                <w:szCs w:val="20"/>
              </w:rPr>
            </w:pPr>
            <w:r w:rsidRPr="003A548A">
              <w:rPr>
                <w:sz w:val="20"/>
                <w:szCs w:val="20"/>
              </w:rPr>
              <w:t xml:space="preserve">1. By using the WHOAMI tool. You need to install the following packages by using the </w:t>
            </w:r>
            <w:proofErr w:type="spellStart"/>
            <w:r w:rsidRPr="003A548A">
              <w:rPr>
                <w:b/>
                <w:sz w:val="20"/>
                <w:szCs w:val="20"/>
              </w:rPr>
              <w:t>sudo</w:t>
            </w:r>
            <w:proofErr w:type="spellEnd"/>
            <w:r w:rsidRPr="003A548A">
              <w:rPr>
                <w:b/>
                <w:sz w:val="20"/>
                <w:szCs w:val="20"/>
              </w:rPr>
              <w:t xml:space="preserve"> </w:t>
            </w:r>
            <w:r w:rsidRPr="003A548A">
              <w:rPr>
                <w:sz w:val="20"/>
                <w:szCs w:val="20"/>
              </w:rPr>
              <w:t xml:space="preserve">command: </w:t>
            </w:r>
            <w:proofErr w:type="spellStart"/>
            <w:r w:rsidRPr="003A548A">
              <w:rPr>
                <w:b/>
                <w:sz w:val="20"/>
                <w:szCs w:val="20"/>
              </w:rPr>
              <w:t>sudo</w:t>
            </w:r>
            <w:proofErr w:type="spellEnd"/>
            <w:r w:rsidRPr="003A548A">
              <w:rPr>
                <w:b/>
                <w:sz w:val="20"/>
                <w:szCs w:val="20"/>
              </w:rPr>
              <w:t xml:space="preserve"> apt install tar tor curl python3 python3-scapy network-manager</w:t>
            </w:r>
          </w:p>
          <w:p w:rsidR="00AA25CF" w:rsidRPr="003A548A" w:rsidRDefault="00AA25CF" w:rsidP="00A11006">
            <w:pPr>
              <w:jc w:val="center"/>
              <w:rPr>
                <w:b/>
                <w:sz w:val="20"/>
                <w:szCs w:val="20"/>
              </w:rPr>
            </w:pPr>
            <w:r w:rsidRPr="003A548A">
              <w:rPr>
                <w:b/>
                <w:noProof/>
                <w:sz w:val="20"/>
                <w:szCs w:val="20"/>
                <w:lang w:eastAsia="en-US"/>
              </w:rPr>
              <w:drawing>
                <wp:inline distT="0" distB="0" distL="0" distR="0" wp14:anchorId="1C268203" wp14:editId="0C566059">
                  <wp:extent cx="4648603" cy="3193057"/>
                  <wp:effectExtent l="0" t="0" r="0" b="0"/>
                  <wp:docPr id="38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4648603" cy="3193057"/>
                          </a:xfrm>
                          <a:prstGeom prst="rect">
                            <a:avLst/>
                          </a:prstGeom>
                          <a:ln/>
                        </pic:spPr>
                      </pic:pic>
                    </a:graphicData>
                  </a:graphic>
                </wp:inline>
              </w:drawing>
            </w:r>
          </w:p>
          <w:p w:rsidR="00AA25CF" w:rsidRPr="003A548A" w:rsidRDefault="00AA25CF" w:rsidP="00A11006">
            <w:pPr>
              <w:jc w:val="center"/>
              <w:rPr>
                <w:sz w:val="20"/>
                <w:szCs w:val="20"/>
              </w:rPr>
            </w:pPr>
            <w:r w:rsidRPr="003A548A">
              <w:rPr>
                <w:noProof/>
                <w:sz w:val="20"/>
                <w:szCs w:val="20"/>
                <w:lang w:eastAsia="en-US"/>
              </w:rPr>
              <w:lastRenderedPageBreak/>
              <w:drawing>
                <wp:inline distT="0" distB="0" distL="0" distR="0" wp14:anchorId="68BAE3BD" wp14:editId="64BFA658">
                  <wp:extent cx="4671465" cy="3162574"/>
                  <wp:effectExtent l="0" t="0" r="0" b="0"/>
                  <wp:docPr id="38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4671465" cy="3162574"/>
                          </a:xfrm>
                          <a:prstGeom prst="rect">
                            <a:avLst/>
                          </a:prstGeom>
                          <a:ln/>
                        </pic:spPr>
                      </pic:pic>
                    </a:graphicData>
                  </a:graphic>
                </wp:inline>
              </w:drawing>
            </w:r>
          </w:p>
          <w:p w:rsidR="00AA25CF" w:rsidRPr="003A548A" w:rsidRDefault="00AA25CF" w:rsidP="00A11006">
            <w:pPr>
              <w:rPr>
                <w:b/>
                <w:sz w:val="20"/>
                <w:szCs w:val="20"/>
              </w:rPr>
            </w:pPr>
            <w:r w:rsidRPr="003A548A">
              <w:rPr>
                <w:sz w:val="20"/>
                <w:szCs w:val="20"/>
              </w:rPr>
              <w:t xml:space="preserve">2. After installing all the packages, use the </w:t>
            </w:r>
            <w:proofErr w:type="spellStart"/>
            <w:r w:rsidRPr="003A548A">
              <w:rPr>
                <w:sz w:val="20"/>
                <w:szCs w:val="20"/>
              </w:rPr>
              <w:t>git</w:t>
            </w:r>
            <w:proofErr w:type="spellEnd"/>
            <w:r w:rsidRPr="003A548A">
              <w:rPr>
                <w:sz w:val="20"/>
                <w:szCs w:val="20"/>
              </w:rPr>
              <w:t xml:space="preserve">-hub URL. Use </w:t>
            </w:r>
            <w:proofErr w:type="spellStart"/>
            <w:r w:rsidRPr="003A548A">
              <w:rPr>
                <w:sz w:val="20"/>
                <w:szCs w:val="20"/>
              </w:rPr>
              <w:t>git</w:t>
            </w:r>
            <w:proofErr w:type="spellEnd"/>
            <w:r w:rsidRPr="003A548A">
              <w:rPr>
                <w:sz w:val="20"/>
                <w:szCs w:val="20"/>
              </w:rPr>
              <w:t>-hub URL for kali-</w:t>
            </w:r>
            <w:proofErr w:type="spellStart"/>
            <w:r w:rsidRPr="003A548A">
              <w:rPr>
                <w:sz w:val="20"/>
                <w:szCs w:val="20"/>
              </w:rPr>
              <w:t>whoami</w:t>
            </w:r>
            <w:proofErr w:type="spellEnd"/>
            <w:r w:rsidRPr="003A548A">
              <w:rPr>
                <w:sz w:val="20"/>
                <w:szCs w:val="20"/>
              </w:rPr>
              <w:t xml:space="preserve"> tool </w:t>
            </w:r>
            <w:proofErr w:type="spellStart"/>
            <w:r w:rsidRPr="003A548A">
              <w:rPr>
                <w:b/>
                <w:sz w:val="20"/>
                <w:szCs w:val="20"/>
              </w:rPr>
              <w:t>git</w:t>
            </w:r>
            <w:proofErr w:type="spellEnd"/>
            <w:r w:rsidRPr="003A548A">
              <w:rPr>
                <w:b/>
                <w:sz w:val="20"/>
                <w:szCs w:val="20"/>
              </w:rPr>
              <w:t xml:space="preserve"> clone </w:t>
            </w:r>
            <w:hyperlink r:id="rId6">
              <w:r w:rsidRPr="003A548A">
                <w:rPr>
                  <w:b/>
                  <w:color w:val="0563C1"/>
                  <w:sz w:val="20"/>
                  <w:szCs w:val="20"/>
                  <w:u w:val="single"/>
                </w:rPr>
                <w:t>https://github.com/omer-dogan/kali-whoami</w:t>
              </w:r>
            </w:hyperlink>
            <w:r w:rsidRPr="003A548A">
              <w:rPr>
                <w:b/>
                <w:color w:val="0563C1"/>
                <w:sz w:val="20"/>
                <w:szCs w:val="20"/>
                <w:u w:val="single"/>
              </w:rPr>
              <w:t xml:space="preserve">. </w:t>
            </w:r>
            <w:r w:rsidRPr="003A548A">
              <w:rPr>
                <w:sz w:val="20"/>
                <w:szCs w:val="20"/>
              </w:rPr>
              <w:t>This URL clones the tool as well as all the files in this tool.</w:t>
            </w:r>
          </w:p>
          <w:p w:rsidR="00AA25CF" w:rsidRPr="003A548A" w:rsidRDefault="00AA25CF" w:rsidP="00A11006">
            <w:pPr>
              <w:jc w:val="center"/>
              <w:rPr>
                <w:sz w:val="20"/>
                <w:szCs w:val="20"/>
              </w:rPr>
            </w:pPr>
            <w:r w:rsidRPr="003A548A">
              <w:rPr>
                <w:noProof/>
                <w:sz w:val="20"/>
                <w:szCs w:val="20"/>
                <w:lang w:eastAsia="en-US"/>
              </w:rPr>
              <w:drawing>
                <wp:inline distT="0" distB="0" distL="0" distR="0" wp14:anchorId="275D7242" wp14:editId="46F52438">
                  <wp:extent cx="4676775" cy="1695450"/>
                  <wp:effectExtent l="0" t="0" r="9525" b="0"/>
                  <wp:docPr id="38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677183" cy="1695598"/>
                          </a:xfrm>
                          <a:prstGeom prst="rect">
                            <a:avLst/>
                          </a:prstGeom>
                          <a:ln/>
                        </pic:spPr>
                      </pic:pic>
                    </a:graphicData>
                  </a:graphic>
                </wp:inline>
              </w:drawing>
            </w:r>
          </w:p>
          <w:p w:rsidR="00AA25CF" w:rsidRPr="003A548A" w:rsidRDefault="00AA25CF" w:rsidP="00A11006">
            <w:pPr>
              <w:rPr>
                <w:b/>
                <w:sz w:val="20"/>
                <w:szCs w:val="20"/>
              </w:rPr>
            </w:pPr>
            <w:r w:rsidRPr="003A548A">
              <w:rPr>
                <w:sz w:val="20"/>
                <w:szCs w:val="20"/>
              </w:rPr>
              <w:t xml:space="preserve">3. Now change the directory and run the command. Run the command </w:t>
            </w:r>
            <w:proofErr w:type="spellStart"/>
            <w:r w:rsidRPr="003A548A">
              <w:rPr>
                <w:b/>
                <w:sz w:val="20"/>
                <w:szCs w:val="20"/>
              </w:rPr>
              <w:t>sudo</w:t>
            </w:r>
            <w:proofErr w:type="spellEnd"/>
            <w:r w:rsidRPr="003A548A">
              <w:rPr>
                <w:b/>
                <w:sz w:val="20"/>
                <w:szCs w:val="20"/>
              </w:rPr>
              <w:t xml:space="preserve"> make install.</w:t>
            </w:r>
          </w:p>
          <w:p w:rsidR="00AA25CF" w:rsidRPr="003A548A" w:rsidRDefault="00AA25CF" w:rsidP="00A11006">
            <w:pPr>
              <w:jc w:val="center"/>
              <w:rPr>
                <w:b/>
                <w:sz w:val="20"/>
                <w:szCs w:val="20"/>
              </w:rPr>
            </w:pPr>
            <w:r w:rsidRPr="003A548A">
              <w:rPr>
                <w:b/>
                <w:noProof/>
                <w:sz w:val="20"/>
                <w:szCs w:val="20"/>
                <w:lang w:eastAsia="en-US"/>
              </w:rPr>
              <w:lastRenderedPageBreak/>
              <w:drawing>
                <wp:inline distT="0" distB="0" distL="0" distR="0" wp14:anchorId="457B54CE" wp14:editId="27714239">
                  <wp:extent cx="4709568" cy="3154953"/>
                  <wp:effectExtent l="0" t="0" r="0" b="0"/>
                  <wp:docPr id="38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709568" cy="3154953"/>
                          </a:xfrm>
                          <a:prstGeom prst="rect">
                            <a:avLst/>
                          </a:prstGeom>
                          <a:ln/>
                        </pic:spPr>
                      </pic:pic>
                    </a:graphicData>
                  </a:graphic>
                </wp:inline>
              </w:drawing>
            </w:r>
          </w:p>
          <w:p w:rsidR="00AA25CF" w:rsidRPr="003A548A" w:rsidRDefault="00AA25CF" w:rsidP="00A11006">
            <w:pPr>
              <w:rPr>
                <w:b/>
                <w:sz w:val="20"/>
                <w:szCs w:val="20"/>
              </w:rPr>
            </w:pPr>
            <w:r w:rsidRPr="003A548A">
              <w:rPr>
                <w:sz w:val="20"/>
                <w:szCs w:val="20"/>
              </w:rPr>
              <w:t xml:space="preserve">4. To see options in the tool. Use the command </w:t>
            </w:r>
            <w:proofErr w:type="spellStart"/>
            <w:r w:rsidRPr="003A548A">
              <w:rPr>
                <w:b/>
                <w:sz w:val="20"/>
                <w:szCs w:val="20"/>
              </w:rPr>
              <w:t>sudo</w:t>
            </w:r>
            <w:proofErr w:type="spellEnd"/>
            <w:r w:rsidRPr="003A548A">
              <w:rPr>
                <w:b/>
                <w:sz w:val="20"/>
                <w:szCs w:val="20"/>
              </w:rPr>
              <w:t xml:space="preserve"> kali-</w:t>
            </w:r>
            <w:proofErr w:type="spellStart"/>
            <w:r w:rsidRPr="003A548A">
              <w:rPr>
                <w:b/>
                <w:sz w:val="20"/>
                <w:szCs w:val="20"/>
              </w:rPr>
              <w:t>whoami</w:t>
            </w:r>
            <w:proofErr w:type="spellEnd"/>
            <w:r w:rsidRPr="003A548A">
              <w:rPr>
                <w:b/>
                <w:sz w:val="20"/>
                <w:szCs w:val="20"/>
              </w:rPr>
              <w:t xml:space="preserve"> –help.</w:t>
            </w:r>
          </w:p>
          <w:p w:rsidR="00AA25CF" w:rsidRPr="003A548A" w:rsidRDefault="00AA25CF" w:rsidP="00A11006">
            <w:pPr>
              <w:jc w:val="center"/>
              <w:rPr>
                <w:b/>
                <w:sz w:val="20"/>
                <w:szCs w:val="20"/>
              </w:rPr>
            </w:pPr>
            <w:r w:rsidRPr="003A548A">
              <w:rPr>
                <w:b/>
                <w:noProof/>
                <w:sz w:val="20"/>
                <w:szCs w:val="20"/>
                <w:lang w:eastAsia="en-US"/>
              </w:rPr>
              <w:drawing>
                <wp:inline distT="0" distB="0" distL="0" distR="0" wp14:anchorId="3F0640F3" wp14:editId="6DF6859D">
                  <wp:extent cx="4743816" cy="2483092"/>
                  <wp:effectExtent l="0" t="0" r="0" b="0"/>
                  <wp:docPr id="38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43816" cy="2483092"/>
                          </a:xfrm>
                          <a:prstGeom prst="rect">
                            <a:avLst/>
                          </a:prstGeom>
                          <a:ln/>
                        </pic:spPr>
                      </pic:pic>
                    </a:graphicData>
                  </a:graphic>
                </wp:inline>
              </w:drawing>
            </w:r>
          </w:p>
          <w:p w:rsidR="00AA25CF" w:rsidRPr="003A548A" w:rsidRDefault="00AA25CF" w:rsidP="00A11006">
            <w:pPr>
              <w:rPr>
                <w:sz w:val="20"/>
                <w:szCs w:val="20"/>
              </w:rPr>
            </w:pPr>
            <w:r w:rsidRPr="003A548A">
              <w:rPr>
                <w:sz w:val="20"/>
                <w:szCs w:val="20"/>
              </w:rPr>
              <w:t xml:space="preserve">5. Now, select the options which you want to use. You can use any option using this command </w:t>
            </w:r>
            <w:proofErr w:type="spellStart"/>
            <w:r w:rsidRPr="003A548A">
              <w:rPr>
                <w:b/>
                <w:sz w:val="20"/>
                <w:szCs w:val="20"/>
              </w:rPr>
              <w:t>sudo</w:t>
            </w:r>
            <w:proofErr w:type="spellEnd"/>
            <w:r w:rsidRPr="003A548A">
              <w:rPr>
                <w:b/>
                <w:sz w:val="20"/>
                <w:szCs w:val="20"/>
              </w:rPr>
              <w:t xml:space="preserve"> kali-</w:t>
            </w:r>
            <w:proofErr w:type="spellStart"/>
            <w:r w:rsidRPr="003A548A">
              <w:rPr>
                <w:b/>
                <w:sz w:val="20"/>
                <w:szCs w:val="20"/>
              </w:rPr>
              <w:t>whoami</w:t>
            </w:r>
            <w:proofErr w:type="spellEnd"/>
            <w:r w:rsidRPr="003A548A">
              <w:rPr>
                <w:b/>
                <w:sz w:val="20"/>
                <w:szCs w:val="20"/>
              </w:rPr>
              <w:t xml:space="preserve"> [option]. </w:t>
            </w:r>
            <w:r w:rsidRPr="003A548A">
              <w:rPr>
                <w:sz w:val="20"/>
                <w:szCs w:val="20"/>
              </w:rPr>
              <w:t xml:space="preserve">The option are given </w:t>
            </w:r>
            <w:proofErr w:type="gramStart"/>
            <w:r w:rsidRPr="003A548A">
              <w:rPr>
                <w:sz w:val="20"/>
                <w:szCs w:val="20"/>
              </w:rPr>
              <w:t>above  includes</w:t>
            </w:r>
            <w:proofErr w:type="gramEnd"/>
            <w:r w:rsidRPr="003A548A">
              <w:rPr>
                <w:sz w:val="20"/>
                <w:szCs w:val="20"/>
              </w:rPr>
              <w:t xml:space="preserve"> -–start , --stop, --status, --fix, --help.</w:t>
            </w:r>
          </w:p>
          <w:p w:rsidR="00AA25CF" w:rsidRPr="003A548A" w:rsidRDefault="00AA25CF" w:rsidP="00A11006">
            <w:pPr>
              <w:jc w:val="center"/>
              <w:rPr>
                <w:sz w:val="20"/>
                <w:szCs w:val="20"/>
              </w:rPr>
            </w:pPr>
            <w:r w:rsidRPr="003A548A">
              <w:rPr>
                <w:noProof/>
                <w:sz w:val="20"/>
                <w:szCs w:val="20"/>
                <w:lang w:eastAsia="en-US"/>
              </w:rPr>
              <w:lastRenderedPageBreak/>
              <w:drawing>
                <wp:inline distT="0" distB="0" distL="0" distR="0" wp14:anchorId="2570C1FC" wp14:editId="71CEB464">
                  <wp:extent cx="4657487" cy="2908414"/>
                  <wp:effectExtent l="0" t="0" r="0" b="0"/>
                  <wp:docPr id="38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657487" cy="2908414"/>
                          </a:xfrm>
                          <a:prstGeom prst="rect">
                            <a:avLst/>
                          </a:prstGeom>
                          <a:ln/>
                        </pic:spPr>
                      </pic:pic>
                    </a:graphicData>
                  </a:graphic>
                </wp:inline>
              </w:drawing>
            </w:r>
          </w:p>
          <w:p w:rsidR="00AA25CF" w:rsidRPr="003A548A" w:rsidRDefault="00AA25CF" w:rsidP="00A11006">
            <w:pPr>
              <w:rPr>
                <w:sz w:val="20"/>
                <w:szCs w:val="20"/>
              </w:rPr>
            </w:pPr>
            <w:r w:rsidRPr="003A548A">
              <w:rPr>
                <w:sz w:val="20"/>
                <w:szCs w:val="20"/>
              </w:rPr>
              <w:t>These are the –-start options.</w:t>
            </w:r>
          </w:p>
          <w:p w:rsidR="00AA25CF" w:rsidRPr="003A548A" w:rsidRDefault="00AA25CF" w:rsidP="00A11006">
            <w:pPr>
              <w:rPr>
                <w:sz w:val="20"/>
                <w:szCs w:val="20"/>
              </w:rPr>
            </w:pPr>
            <w:r w:rsidRPr="003A548A">
              <w:rPr>
                <w:sz w:val="20"/>
                <w:szCs w:val="20"/>
              </w:rPr>
              <w:t>6. Select the option you want. You can select the options by entering the number of the option. After entering a number of the options, you will see the check mark beside the option.</w:t>
            </w:r>
          </w:p>
          <w:p w:rsidR="00AA25CF" w:rsidRPr="003A548A" w:rsidRDefault="00AA25CF" w:rsidP="00A11006">
            <w:pPr>
              <w:jc w:val="center"/>
              <w:rPr>
                <w:sz w:val="20"/>
                <w:szCs w:val="20"/>
              </w:rPr>
            </w:pPr>
            <w:r w:rsidRPr="003A548A">
              <w:rPr>
                <w:sz w:val="20"/>
                <w:szCs w:val="20"/>
              </w:rPr>
              <w:t xml:space="preserve"> </w:t>
            </w:r>
            <w:r w:rsidRPr="003A548A">
              <w:rPr>
                <w:noProof/>
                <w:sz w:val="20"/>
                <w:szCs w:val="20"/>
                <w:lang w:eastAsia="en-US"/>
              </w:rPr>
              <w:drawing>
                <wp:inline distT="0" distB="0" distL="0" distR="0" wp14:anchorId="21EB43FC" wp14:editId="599BE480">
                  <wp:extent cx="4031080" cy="2740081"/>
                  <wp:effectExtent l="0" t="0" r="0" b="0"/>
                  <wp:docPr id="38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31080" cy="2740081"/>
                          </a:xfrm>
                          <a:prstGeom prst="rect">
                            <a:avLst/>
                          </a:prstGeom>
                          <a:ln/>
                        </pic:spPr>
                      </pic:pic>
                    </a:graphicData>
                  </a:graphic>
                </wp:inline>
              </w:drawing>
            </w:r>
          </w:p>
          <w:p w:rsidR="00AA25CF" w:rsidRPr="003A548A" w:rsidRDefault="00AA25CF" w:rsidP="00A11006">
            <w:pPr>
              <w:rPr>
                <w:sz w:val="20"/>
                <w:szCs w:val="20"/>
              </w:rPr>
            </w:pPr>
            <w:r w:rsidRPr="003A548A">
              <w:rPr>
                <w:sz w:val="20"/>
                <w:szCs w:val="20"/>
              </w:rPr>
              <w:t>7. Then, press enter.</w:t>
            </w:r>
          </w:p>
          <w:p w:rsidR="00AA25CF" w:rsidRPr="003A548A" w:rsidRDefault="00AA25CF" w:rsidP="00A11006">
            <w:pPr>
              <w:rPr>
                <w:b/>
                <w:sz w:val="20"/>
                <w:szCs w:val="20"/>
              </w:rPr>
            </w:pPr>
            <w:r w:rsidRPr="003A548A">
              <w:rPr>
                <w:sz w:val="20"/>
                <w:szCs w:val="20"/>
              </w:rPr>
              <w:t xml:space="preserve">8. To check, run command </w:t>
            </w:r>
            <w:r w:rsidRPr="003A548A">
              <w:rPr>
                <w:b/>
                <w:sz w:val="20"/>
                <w:szCs w:val="20"/>
              </w:rPr>
              <w:t>date.</w:t>
            </w:r>
          </w:p>
          <w:p w:rsidR="00AA25CF" w:rsidRPr="003A548A" w:rsidRDefault="00AA25CF" w:rsidP="00A11006">
            <w:pPr>
              <w:jc w:val="center"/>
              <w:rPr>
                <w:b/>
                <w:sz w:val="20"/>
                <w:szCs w:val="20"/>
              </w:rPr>
            </w:pPr>
            <w:r w:rsidRPr="003A548A">
              <w:rPr>
                <w:b/>
                <w:noProof/>
                <w:sz w:val="20"/>
                <w:szCs w:val="20"/>
                <w:lang w:eastAsia="en-US"/>
              </w:rPr>
              <w:lastRenderedPageBreak/>
              <w:drawing>
                <wp:inline distT="0" distB="0" distL="0" distR="0" wp14:anchorId="4C99E70E" wp14:editId="4741D4C9">
                  <wp:extent cx="5067300" cy="3724275"/>
                  <wp:effectExtent l="0" t="0" r="0" b="9525"/>
                  <wp:docPr id="38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67742" cy="3724600"/>
                          </a:xfrm>
                          <a:prstGeom prst="rect">
                            <a:avLst/>
                          </a:prstGeom>
                          <a:ln/>
                        </pic:spPr>
                      </pic:pic>
                    </a:graphicData>
                  </a:graphic>
                </wp:inline>
              </w:drawing>
            </w:r>
          </w:p>
          <w:p w:rsidR="00AA25CF" w:rsidRPr="003A548A" w:rsidRDefault="00AA25CF" w:rsidP="00A11006">
            <w:pPr>
              <w:rPr>
                <w:b/>
                <w:sz w:val="20"/>
                <w:szCs w:val="20"/>
              </w:rPr>
            </w:pPr>
            <w:r w:rsidRPr="003A548A">
              <w:rPr>
                <w:sz w:val="20"/>
                <w:szCs w:val="20"/>
              </w:rPr>
              <w:t xml:space="preserve">8. For hostname check. This is a Kali Linux operating system, but the machine shows the hostname </w:t>
            </w:r>
            <w:r w:rsidRPr="003A548A">
              <w:rPr>
                <w:b/>
                <w:sz w:val="20"/>
                <w:szCs w:val="20"/>
              </w:rPr>
              <w:t>Window10-Pro.</w:t>
            </w:r>
          </w:p>
          <w:p w:rsidR="00AA25CF" w:rsidRPr="003A548A" w:rsidRDefault="00AA25CF" w:rsidP="00A11006">
            <w:pPr>
              <w:jc w:val="center"/>
              <w:rPr>
                <w:b/>
                <w:sz w:val="20"/>
                <w:szCs w:val="20"/>
              </w:rPr>
            </w:pPr>
            <w:r w:rsidRPr="003A548A">
              <w:rPr>
                <w:b/>
                <w:noProof/>
                <w:sz w:val="20"/>
                <w:szCs w:val="20"/>
                <w:lang w:eastAsia="en-US"/>
              </w:rPr>
              <w:drawing>
                <wp:inline distT="0" distB="0" distL="0" distR="0" wp14:anchorId="438CEE8C" wp14:editId="10A84E4C">
                  <wp:extent cx="5071204" cy="1059272"/>
                  <wp:effectExtent l="0" t="0" r="0" b="0"/>
                  <wp:docPr id="38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r="4934"/>
                          <a:stretch>
                            <a:fillRect/>
                          </a:stretch>
                        </pic:blipFill>
                        <pic:spPr>
                          <a:xfrm>
                            <a:off x="0" y="0"/>
                            <a:ext cx="5071204" cy="1059272"/>
                          </a:xfrm>
                          <a:prstGeom prst="rect">
                            <a:avLst/>
                          </a:prstGeom>
                          <a:ln/>
                        </pic:spPr>
                      </pic:pic>
                    </a:graphicData>
                  </a:graphic>
                </wp:inline>
              </w:drawing>
            </w:r>
          </w:p>
          <w:p w:rsidR="00AA25CF" w:rsidRPr="003A548A" w:rsidRDefault="00AA25CF" w:rsidP="00A11006">
            <w:pPr>
              <w:rPr>
                <w:sz w:val="20"/>
                <w:szCs w:val="20"/>
              </w:rPr>
            </w:pPr>
            <w:r w:rsidRPr="003A548A">
              <w:rPr>
                <w:sz w:val="20"/>
                <w:szCs w:val="20"/>
              </w:rPr>
              <w:t xml:space="preserve">9. You can check the status. Use the command </w:t>
            </w:r>
            <w:proofErr w:type="spellStart"/>
            <w:r w:rsidRPr="003A548A">
              <w:rPr>
                <w:b/>
                <w:sz w:val="20"/>
                <w:szCs w:val="20"/>
              </w:rPr>
              <w:t>sudo</w:t>
            </w:r>
            <w:proofErr w:type="spellEnd"/>
            <w:r w:rsidRPr="003A548A">
              <w:rPr>
                <w:b/>
                <w:sz w:val="20"/>
                <w:szCs w:val="20"/>
              </w:rPr>
              <w:t xml:space="preserve"> kali-</w:t>
            </w:r>
            <w:proofErr w:type="spellStart"/>
            <w:r w:rsidRPr="003A548A">
              <w:rPr>
                <w:b/>
                <w:sz w:val="20"/>
                <w:szCs w:val="20"/>
              </w:rPr>
              <w:t>whoami</w:t>
            </w:r>
            <w:proofErr w:type="spellEnd"/>
            <w:r w:rsidRPr="003A548A">
              <w:rPr>
                <w:b/>
                <w:sz w:val="20"/>
                <w:szCs w:val="20"/>
              </w:rPr>
              <w:t xml:space="preserve"> status </w:t>
            </w:r>
            <w:r w:rsidRPr="003A548A">
              <w:rPr>
                <w:sz w:val="20"/>
                <w:szCs w:val="20"/>
              </w:rPr>
              <w:t>to check the status of the options.</w:t>
            </w:r>
          </w:p>
          <w:p w:rsidR="00AA25CF" w:rsidRPr="003A548A" w:rsidRDefault="00AA25CF" w:rsidP="00A11006">
            <w:pPr>
              <w:jc w:val="center"/>
              <w:rPr>
                <w:sz w:val="20"/>
                <w:szCs w:val="20"/>
              </w:rPr>
            </w:pPr>
            <w:r w:rsidRPr="003A548A">
              <w:rPr>
                <w:noProof/>
                <w:sz w:val="20"/>
                <w:szCs w:val="20"/>
                <w:lang w:eastAsia="en-US"/>
              </w:rPr>
              <w:drawing>
                <wp:inline distT="0" distB="0" distL="0" distR="0" wp14:anchorId="23D0807E" wp14:editId="10DE352C">
                  <wp:extent cx="4624221" cy="2084408"/>
                  <wp:effectExtent l="0" t="0" r="0" b="0"/>
                  <wp:docPr id="38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624221" cy="2084408"/>
                          </a:xfrm>
                          <a:prstGeom prst="rect">
                            <a:avLst/>
                          </a:prstGeom>
                          <a:ln/>
                        </pic:spPr>
                      </pic:pic>
                    </a:graphicData>
                  </a:graphic>
                </wp:inline>
              </w:drawing>
            </w:r>
          </w:p>
        </w:tc>
      </w:tr>
    </w:tbl>
    <w:p w:rsidR="00AA25CF" w:rsidRPr="003A548A" w:rsidRDefault="00AA25CF" w:rsidP="00AA25CF">
      <w:pPr>
        <w:rPr>
          <w:sz w:val="20"/>
          <w:szCs w:val="20"/>
        </w:rPr>
      </w:pPr>
    </w:p>
    <w:p w:rsidR="00523ED7" w:rsidRDefault="00AA25CF">
      <w:bookmarkStart w:id="1" w:name="_GoBack"/>
      <w:bookmarkEnd w:id="1"/>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e1tLQwNzO2NDE0NTNT0lEKTi0uzszPAykwrAUAYy3nICwAAAA="/>
  </w:docVars>
  <w:rsids>
    <w:rsidRoot w:val="00AA25CF"/>
    <w:rsid w:val="002847E6"/>
    <w:rsid w:val="004009B8"/>
    <w:rsid w:val="00431747"/>
    <w:rsid w:val="006C535F"/>
    <w:rsid w:val="00A47B86"/>
    <w:rsid w:val="00AA25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2717DD-DEDC-47DC-9EBA-72F2FC07D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AA25CF"/>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AA2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nhideWhenUsed/>
    <w:qFormat/>
    <w:rsid w:val="00AA25CF"/>
    <w:pPr>
      <w:shd w:val="clear" w:color="auto" w:fill="FFFFFF" w:themeFill="background1"/>
      <w:tabs>
        <w:tab w:val="left" w:pos="3150"/>
      </w:tabs>
      <w:spacing w:before="0" w:after="120"/>
      <w:ind w:right="334"/>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qFormat/>
    <w:rsid w:val="00AA25CF"/>
    <w:rPr>
      <w:rFonts w:ascii="Constantia" w:hAnsi="Constantia" w:cstheme="majorBidi"/>
      <w:b/>
      <w:noProof/>
      <w:color w:val="171717"/>
      <w:sz w:val="24"/>
      <w:szCs w:val="24"/>
      <w:shd w:val="clear" w:color="auto" w:fill="FFFFFF" w:themeFill="background1"/>
    </w:rPr>
  </w:style>
  <w:style w:type="character" w:customStyle="1" w:styleId="Heading1Char">
    <w:name w:val="Heading 1 Char"/>
    <w:basedOn w:val="DefaultParagraphFont"/>
    <w:link w:val="Heading1"/>
    <w:uiPriority w:val="9"/>
    <w:rsid w:val="00AA25CF"/>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omer-dogan/kali-whoami"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2024-12-02T07:57:00Z</dcterms:created>
  <dcterms:modified xsi:type="dcterms:W3CDTF">2024-12-02T07:58:00Z</dcterms:modified>
</cp:coreProperties>
</file>