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FA5" w:rsidRPr="0031239C" w:rsidRDefault="00264FA5" w:rsidP="00264FA5">
      <w:pPr>
        <w:pStyle w:val="Heading3"/>
      </w:pPr>
      <w:bookmarkStart w:id="0" w:name="_Toc202156642"/>
      <w:r w:rsidRPr="0031239C">
        <w:t>Demo 1-01 Explore the Microsoft 365 Admin Center</w:t>
      </w:r>
      <w:bookmarkEnd w:id="0"/>
    </w:p>
    <w:tbl>
      <w:tblPr>
        <w:tblW w:w="72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2F2F2" w:themeFill="background1" w:themeFillShade="F2"/>
        <w:tblLayout w:type="fixed"/>
        <w:tblLook w:val="0400" w:firstRow="0" w:lastRow="0" w:firstColumn="0" w:lastColumn="0" w:noHBand="0" w:noVBand="1"/>
      </w:tblPr>
      <w:tblGrid>
        <w:gridCol w:w="7200"/>
      </w:tblGrid>
      <w:tr w:rsidR="00264FA5" w:rsidRPr="0012064A" w:rsidTr="00A858B5">
        <w:tc>
          <w:tcPr>
            <w:tcW w:w="7200" w:type="dxa"/>
            <w:shd w:val="clear" w:color="auto" w:fill="F2F2F2" w:themeFill="background1" w:themeFillShade="F2"/>
          </w:tcPr>
          <w:p w:rsidR="00264FA5" w:rsidRPr="0012064A" w:rsidRDefault="00264FA5" w:rsidP="00A858B5">
            <w:pPr>
              <w:rPr>
                <w:color w:val="000000" w:themeColor="text1"/>
                <w:szCs w:val="18"/>
              </w:rPr>
            </w:pPr>
            <w:r w:rsidRPr="0012064A">
              <w:rPr>
                <w:color w:val="000000" w:themeColor="text1"/>
                <w:szCs w:val="18"/>
              </w:rPr>
              <w:t xml:space="preserve">1. Log in to the Microsoft 365 admin center using the following </w:t>
            </w:r>
            <w:sdt>
              <w:sdtPr>
                <w:rPr>
                  <w:color w:val="000000" w:themeColor="text1"/>
                  <w:szCs w:val="18"/>
                </w:rPr>
                <w:tag w:val="goog_rdk_259"/>
                <w:id w:val="-1030482269"/>
              </w:sdtPr>
              <w:sdtContent/>
            </w:sdt>
            <w:sdt>
              <w:sdtPr>
                <w:rPr>
                  <w:color w:val="000000" w:themeColor="text1"/>
                  <w:szCs w:val="18"/>
                </w:rPr>
                <w:tag w:val="goog_rdk_260"/>
                <w:id w:val="-1167312696"/>
              </w:sdtPr>
              <w:sdtContent/>
            </w:sdt>
            <w:r w:rsidRPr="0012064A">
              <w:rPr>
                <w:color w:val="000000" w:themeColor="text1"/>
                <w:szCs w:val="18"/>
              </w:rPr>
              <w:t xml:space="preserve">link. </w:t>
            </w:r>
          </w:p>
          <w:p w:rsidR="00264FA5" w:rsidRPr="0012064A" w:rsidRDefault="00264FA5" w:rsidP="00A858B5">
            <w:pPr>
              <w:jc w:val="left"/>
              <w:rPr>
                <w:color w:val="000000" w:themeColor="text1"/>
                <w:szCs w:val="18"/>
              </w:rPr>
            </w:pPr>
            <w:r w:rsidRPr="0012064A">
              <w:rPr>
                <w:color w:val="000000" w:themeColor="text1"/>
                <w:szCs w:val="18"/>
              </w:rPr>
              <w:t>https://www.microsoft.com/en-us/microsoft-365/business/office-365-administration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drawing>
                <wp:inline distT="0" distB="0" distL="0" distR="0" wp14:anchorId="55EE6B64" wp14:editId="369AB70B">
                  <wp:extent cx="3978943" cy="3829050"/>
                  <wp:effectExtent l="19050" t="19050" r="21590" b="19050"/>
                  <wp:docPr id="3808" name="image1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1.png"/>
                          <pic:cNvPicPr preferRelativeResize="0"/>
                        </pic:nvPicPr>
                        <pic:blipFill>
                          <a:blip r:embed="rId6"/>
                          <a:srcRect l="8974" t="11117" r="44231" b="8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127" cy="38321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>Expand Users in the navigation pane of the Microsoft 365 admin center, and then click Active users. See which user accounts are accessible.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lastRenderedPageBreak/>
              <w:drawing>
                <wp:inline distT="0" distB="0" distL="0" distR="0" wp14:anchorId="686CE10F" wp14:editId="3402E1E7">
                  <wp:extent cx="3752850" cy="2787913"/>
                  <wp:effectExtent l="19050" t="19050" r="19050" b="12700"/>
                  <wp:docPr id="3809" name="image1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2.png"/>
                          <pic:cNvPicPr preferRelativeResize="0"/>
                        </pic:nvPicPr>
                        <pic:blipFill>
                          <a:blip r:embed="rId7"/>
                          <a:srcRect l="40074" t="23868" r="22183" b="255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380" cy="27935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 xml:space="preserve">A list of users will appear. 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drawing>
                <wp:inline distT="0" distB="0" distL="0" distR="0" wp14:anchorId="6DA13282" wp14:editId="5C1B8C07">
                  <wp:extent cx="3729038" cy="3138170"/>
                  <wp:effectExtent l="19050" t="19050" r="24130" b="24130"/>
                  <wp:docPr id="3812" name="image1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4.png"/>
                          <pic:cNvPicPr preferRelativeResize="0"/>
                        </pic:nvPicPr>
                        <pic:blipFill>
                          <a:blip r:embed="rId8"/>
                          <a:srcRect l="9294" t="11403" r="43590" b="14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818" cy="31548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 xml:space="preserve">Click the user's name at the top of the list to select </w:t>
            </w:r>
            <w:sdt>
              <w:sdtPr>
                <w:rPr>
                  <w:color w:val="000000" w:themeColor="text1"/>
                  <w:szCs w:val="18"/>
                </w:rPr>
                <w:tag w:val="goog_rdk_261"/>
                <w:id w:val="-321039446"/>
              </w:sdtPr>
              <w:sdtContent/>
            </w:sdt>
            <w:sdt>
              <w:sdtPr>
                <w:rPr>
                  <w:color w:val="000000" w:themeColor="text1"/>
                  <w:szCs w:val="18"/>
                </w:rPr>
                <w:tag w:val="goog_rdk_262"/>
                <w:id w:val="122357547"/>
              </w:sdtPr>
              <w:sdtContent/>
            </w:sdt>
            <w:r w:rsidRPr="0012064A">
              <w:rPr>
                <w:rFonts w:cs="Constantia"/>
                <w:color w:val="000000" w:themeColor="text1"/>
                <w:szCs w:val="18"/>
              </w:rPr>
              <w:t>it. More information about the user account is shown in a blade that opens. By clicking the X in the blade's upper right corner, you can close it.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lastRenderedPageBreak/>
              <w:drawing>
                <wp:inline distT="0" distB="0" distL="0" distR="0" wp14:anchorId="27D7CA7A" wp14:editId="1C7F6D4F">
                  <wp:extent cx="4211984" cy="3895725"/>
                  <wp:effectExtent l="19050" t="19050" r="17145" b="9525"/>
                  <wp:docPr id="3813" name="image1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3.png"/>
                          <pic:cNvPicPr preferRelativeResize="0"/>
                        </pic:nvPicPr>
                        <pic:blipFill>
                          <a:blip r:embed="rId9"/>
                          <a:srcRect l="9456" t="11117" r="43590" b="11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473" cy="39035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 xml:space="preserve">Select Active teams &amp; groups after expanding Teams &amp; groups. View the groups and teams that are currently active. 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lastRenderedPageBreak/>
              <w:drawing>
                <wp:inline distT="0" distB="0" distL="0" distR="0" wp14:anchorId="5F913202" wp14:editId="60386D69">
                  <wp:extent cx="4193085" cy="3690938"/>
                  <wp:effectExtent l="19050" t="19050" r="17145" b="24130"/>
                  <wp:docPr id="3814" name="image1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4.png"/>
                          <pic:cNvPicPr preferRelativeResize="0"/>
                        </pic:nvPicPr>
                        <pic:blipFill>
                          <a:blip r:embed="rId10"/>
                          <a:srcRect l="39897" t="23232" r="21288" b="159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179" cy="37015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A858B5">
            <w:pPr>
              <w:rPr>
                <w:color w:val="000000" w:themeColor="text1"/>
                <w:szCs w:val="18"/>
              </w:rPr>
            </w:pPr>
            <w:r w:rsidRPr="0012064A">
              <w:rPr>
                <w:b/>
                <w:color w:val="000000" w:themeColor="text1"/>
                <w:szCs w:val="18"/>
              </w:rPr>
              <w:t>Note:</w:t>
            </w:r>
            <w:r w:rsidRPr="0012064A">
              <w:rPr>
                <w:color w:val="000000" w:themeColor="text1"/>
                <w:szCs w:val="18"/>
              </w:rPr>
              <w:t xml:space="preserve"> If you do not have any groups yet, create one by choosing to Add a group and following the instructions. </w:t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 xml:space="preserve">By clicking on </w:t>
            </w:r>
            <w:sdt>
              <w:sdtPr>
                <w:rPr>
                  <w:color w:val="000000" w:themeColor="text1"/>
                  <w:szCs w:val="18"/>
                </w:rPr>
                <w:tag w:val="goog_rdk_263"/>
                <w:id w:val="2103379748"/>
              </w:sdtPr>
              <w:sdtContent/>
            </w:sdt>
            <w:sdt>
              <w:sdtPr>
                <w:rPr>
                  <w:color w:val="000000" w:themeColor="text1"/>
                  <w:szCs w:val="18"/>
                </w:rPr>
                <w:tag w:val="goog_rdk_264"/>
                <w:id w:val="770505396"/>
              </w:sdtPr>
              <w:sdtContent/>
            </w:sdt>
            <w:r w:rsidRPr="0012064A">
              <w:rPr>
                <w:rFonts w:cs="Constantia"/>
                <w:color w:val="000000" w:themeColor="text1"/>
                <w:szCs w:val="18"/>
              </w:rPr>
              <w:t xml:space="preserve">its name, choose the first group on the list. 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lastRenderedPageBreak/>
              <w:drawing>
                <wp:inline distT="0" distB="0" distL="0" distR="0" wp14:anchorId="6FCA4A8E" wp14:editId="3E9B1BA1">
                  <wp:extent cx="3714503" cy="3167062"/>
                  <wp:effectExtent l="19050" t="19050" r="19685" b="14605"/>
                  <wp:docPr id="3815" name="image1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6.png"/>
                          <pic:cNvPicPr preferRelativeResize="0"/>
                        </pic:nvPicPr>
                        <pic:blipFill>
                          <a:blip r:embed="rId11"/>
                          <a:srcRect l="8973" t="11403" r="41346" b="84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061" cy="31786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>Click on the active team or group to view the details.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drawing>
                <wp:inline distT="0" distB="0" distL="0" distR="0" wp14:anchorId="5F7FB4A5" wp14:editId="414210E2">
                  <wp:extent cx="3671191" cy="3085465"/>
                  <wp:effectExtent l="19050" t="19050" r="24765" b="19685"/>
                  <wp:docPr id="3816" name="image1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7.png"/>
                          <pic:cNvPicPr preferRelativeResize="0"/>
                        </pic:nvPicPr>
                        <pic:blipFill>
                          <a:blip r:embed="rId12"/>
                          <a:srcRect l="9133" t="11118" r="41987" b="9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000" cy="31096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264FA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  <w:szCs w:val="18"/>
              </w:rPr>
            </w:pPr>
            <w:r w:rsidRPr="0012064A">
              <w:rPr>
                <w:rFonts w:cs="Constantia"/>
                <w:color w:val="000000" w:themeColor="text1"/>
                <w:szCs w:val="18"/>
              </w:rPr>
              <w:t>Select Licenses after expanding Billing. There should be at least one set of licenses visible. To get more information, including a list of users to whom this license has been assigned, choose the license.</w:t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lastRenderedPageBreak/>
              <w:drawing>
                <wp:inline distT="0" distB="0" distL="0" distR="0" wp14:anchorId="1E8E7A02" wp14:editId="5AEB5247">
                  <wp:extent cx="4212799" cy="3795713"/>
                  <wp:effectExtent l="19050" t="19050" r="16510" b="14605"/>
                  <wp:docPr id="3817" name="image1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0.png"/>
                          <pic:cNvPicPr preferRelativeResize="0"/>
                        </pic:nvPicPr>
                        <pic:blipFill>
                          <a:blip r:embed="rId13"/>
                          <a:srcRect l="40254" t="25777" r="21825" b="134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245" cy="3805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12064A" w:rsidRDefault="00264FA5" w:rsidP="00A858B5">
            <w:pPr>
              <w:jc w:val="center"/>
              <w:rPr>
                <w:color w:val="000000" w:themeColor="text1"/>
                <w:szCs w:val="18"/>
              </w:rPr>
            </w:pPr>
            <w:r w:rsidRPr="0012064A">
              <w:rPr>
                <w:noProof/>
                <w:color w:val="000000" w:themeColor="text1"/>
                <w:szCs w:val="18"/>
                <w:lang w:eastAsia="en-US"/>
              </w:rPr>
              <w:lastRenderedPageBreak/>
              <w:drawing>
                <wp:inline distT="0" distB="0" distL="0" distR="0" wp14:anchorId="10C04670" wp14:editId="3B5AE598">
                  <wp:extent cx="4171602" cy="4186238"/>
                  <wp:effectExtent l="19050" t="19050" r="19685" b="24130"/>
                  <wp:docPr id="3818" name="image1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9.png"/>
                          <pic:cNvPicPr preferRelativeResize="0"/>
                        </pic:nvPicPr>
                        <pic:blipFill>
                          <a:blip r:embed="rId14"/>
                          <a:srcRect l="8974" t="10547" r="45353" b="7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58" cy="42124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17C8" w:rsidRDefault="00264FA5"/>
    <w:bookmarkStart w:id="1" w:name="_Toc202156644"/>
    <w:p w:rsidR="00264FA5" w:rsidRPr="0031239C" w:rsidRDefault="00264FA5" w:rsidP="00264FA5">
      <w:pPr>
        <w:pStyle w:val="Heading3"/>
      </w:pPr>
      <w:sdt>
        <w:sdtPr>
          <w:tag w:val="goog_rdk_275"/>
          <w:id w:val="13739279"/>
        </w:sdtPr>
        <w:sdtContent>
          <w:sdt>
            <w:sdtPr>
              <w:tag w:val="goog_rdk_273"/>
              <w:id w:val="-1538571484"/>
            </w:sdtPr>
            <w:sdtContent>
              <w:sdt>
                <w:sdtPr>
                  <w:tag w:val="goog_rdk_274"/>
                  <w:id w:val="-814025457"/>
                </w:sdtPr>
                <w:sdtContent/>
              </w:sdt>
            </w:sdtContent>
          </w:sdt>
        </w:sdtContent>
      </w:sdt>
      <w:bookmarkStart w:id="2" w:name="_heading=h.1hmsyys" w:colFirst="0" w:colLast="0"/>
      <w:bookmarkEnd w:id="2"/>
      <w:r w:rsidRPr="0031239C">
        <w:t>Demo 1-02: Explore the Microsoft Teams Admin Center</w:t>
      </w:r>
      <w:bookmarkEnd w:id="1"/>
    </w:p>
    <w:tbl>
      <w:tblPr>
        <w:tblW w:w="726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67"/>
      </w:tblGrid>
      <w:tr w:rsidR="00264FA5" w:rsidRPr="0031239C" w:rsidTr="00A858B5">
        <w:tc>
          <w:tcPr>
            <w:tcW w:w="7267" w:type="dxa"/>
            <w:shd w:val="clear" w:color="auto" w:fill="F2F2F2"/>
          </w:tcPr>
          <w:p w:rsidR="00264FA5" w:rsidRPr="0031239C" w:rsidRDefault="00264FA5" w:rsidP="00264FA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</w:rPr>
            </w:pPr>
            <w:r w:rsidRPr="0031239C">
              <w:rPr>
                <w:rFonts w:cs="Constantia"/>
                <w:color w:val="000000" w:themeColor="text1"/>
              </w:rPr>
              <w:t xml:space="preserve">In the Microsoft 365 admin center, select the Teams admin center under </w:t>
            </w:r>
            <w:proofErr w:type="gramStart"/>
            <w:r w:rsidRPr="0031239C">
              <w:rPr>
                <w:rFonts w:cs="Constantia"/>
                <w:color w:val="000000" w:themeColor="text1"/>
              </w:rPr>
              <w:t>All</w:t>
            </w:r>
            <w:proofErr w:type="gramEnd"/>
            <w:r w:rsidRPr="0031239C">
              <w:rPr>
                <w:rFonts w:cs="Constantia"/>
                <w:color w:val="000000" w:themeColor="text1"/>
              </w:rPr>
              <w:t xml:space="preserve"> admin centers. Notice that a new tab opens.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5467363B" wp14:editId="1698460F">
                  <wp:extent cx="3840480" cy="3573490"/>
                  <wp:effectExtent l="19050" t="19050" r="26670" b="27305"/>
                  <wp:docPr id="3792" name="image1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1.png"/>
                          <pic:cNvPicPr preferRelativeResize="0"/>
                        </pic:nvPicPr>
                        <pic:blipFill>
                          <a:blip r:embed="rId15"/>
                          <a:srcRect l="39845" t="25457" r="20930" b="9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696" cy="35783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2. Choose any option to view the details. 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6AC47202" wp14:editId="0D569849">
                  <wp:extent cx="3589972" cy="3042723"/>
                  <wp:effectExtent l="19050" t="19050" r="10795" b="24765"/>
                  <wp:docPr id="3793" name="image1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16"/>
                          <a:srcRect l="9295" t="11117" r="45512" b="12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4357" cy="30803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lastRenderedPageBreak/>
              <w:t xml:space="preserve">3. Click on the Teams admin center option. 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4E1CEF07" wp14:editId="470AB676">
                  <wp:extent cx="3590925" cy="3282329"/>
                  <wp:effectExtent l="19050" t="19050" r="9525" b="13335"/>
                  <wp:docPr id="3794" name="image1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3.png"/>
                          <pic:cNvPicPr preferRelativeResize="0"/>
                        </pic:nvPicPr>
                        <pic:blipFill>
                          <a:blip r:embed="rId17"/>
                          <a:srcRect l="39902" t="23547" r="20752" b="124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513" cy="33057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4. In the Teams admin center, you can view the available options </w:t>
            </w:r>
            <w:sdt>
              <w:sdtPr>
                <w:rPr>
                  <w:color w:val="000000" w:themeColor="text1"/>
                </w:rPr>
                <w:tag w:val="goog_rdk_276"/>
                <w:id w:val="-2050526528"/>
              </w:sdtPr>
              <w:sdtContent/>
            </w:sdt>
            <w:sdt>
              <w:sdtPr>
                <w:rPr>
                  <w:color w:val="000000" w:themeColor="text1"/>
                </w:rPr>
                <w:tag w:val="goog_rdk_277"/>
                <w:id w:val="-1847314806"/>
              </w:sdtPr>
              <w:sdtContent/>
            </w:sdt>
            <w:r w:rsidRPr="0031239C">
              <w:rPr>
                <w:color w:val="000000" w:themeColor="text1"/>
              </w:rPr>
              <w:t xml:space="preserve">in terms of Teams, Manage Teams, Team settings, policies, etc. 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01069B52" wp14:editId="75815315">
                  <wp:extent cx="4347151" cy="3176587"/>
                  <wp:effectExtent l="19050" t="19050" r="15875" b="24130"/>
                  <wp:docPr id="3795" name="image1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0.png"/>
                          <pic:cNvPicPr preferRelativeResize="0"/>
                        </pic:nvPicPr>
                        <pic:blipFill>
                          <a:blip r:embed="rId18"/>
                          <a:srcRect l="40075" t="36276" r="20752" b="12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238" cy="31810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b/>
                <w:color w:val="000000" w:themeColor="text1"/>
              </w:rPr>
              <w:t>Note:</w:t>
            </w:r>
            <w:r w:rsidRPr="0031239C">
              <w:rPr>
                <w:color w:val="000000" w:themeColor="text1"/>
              </w:rPr>
              <w:t xml:space="preserve"> The dashboard shows cards for organization information, deployment status, recent activity, user searches, helpful links, and more.</w:t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>5. Use the navigation pane on the left to manage settings for Teams, Users, Meetings, Locations, and more.</w:t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>6. Admins can configure policies for Teams, including Meeting policies, Messaging policies, Updating policies, creating Policy packages, and more.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7D5D329B" wp14:editId="7B6B51ED">
                  <wp:extent cx="4417448" cy="3990975"/>
                  <wp:effectExtent l="19050" t="19050" r="21590" b="9525"/>
                  <wp:docPr id="3796" name="image1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3.png"/>
                          <pic:cNvPicPr preferRelativeResize="0"/>
                        </pic:nvPicPr>
                        <pic:blipFill>
                          <a:blip r:embed="rId19"/>
                          <a:srcRect l="40256" t="22594" r="20929" b="150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463" cy="4008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b/>
                <w:color w:val="000000" w:themeColor="text1"/>
              </w:rPr>
              <w:t>Note:</w:t>
            </w:r>
            <w:r w:rsidRPr="0031239C">
              <w:rPr>
                <w:color w:val="000000" w:themeColor="text1"/>
              </w:rPr>
              <w:t xml:space="preserve"> </w:t>
            </w:r>
            <w:sdt>
              <w:sdtPr>
                <w:rPr>
                  <w:b/>
                  <w:color w:val="000000" w:themeColor="text1"/>
                </w:rPr>
                <w:tag w:val="goog_rdk_278"/>
                <w:id w:val="1194352344"/>
              </w:sdtPr>
              <w:sdtContent/>
            </w:sdt>
            <w:sdt>
              <w:sdtPr>
                <w:rPr>
                  <w:b/>
                  <w:color w:val="000000" w:themeColor="text1"/>
                </w:rPr>
                <w:tag w:val="goog_rdk_279"/>
                <w:id w:val="-515693658"/>
              </w:sdtPr>
              <w:sdtContent/>
            </w:sdt>
            <w:r w:rsidRPr="0031239C">
              <w:rPr>
                <w:color w:val="000000" w:themeColor="text1"/>
              </w:rPr>
              <w:t>Policies are used across the Microsoft Teams service to ensure the experience end-users receive conforms to the organization's needs.</w:t>
            </w:r>
          </w:p>
          <w:p w:rsidR="00264FA5" w:rsidRPr="0031239C" w:rsidRDefault="00264FA5" w:rsidP="00264FA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</w:rPr>
            </w:pPr>
            <w:r w:rsidRPr="0031239C">
              <w:rPr>
                <w:rFonts w:cs="Constantia"/>
                <w:color w:val="000000" w:themeColor="text1"/>
              </w:rPr>
              <w:t>A </w:t>
            </w:r>
            <w:r w:rsidRPr="0031239C">
              <w:rPr>
                <w:rFonts w:cs="Constantia"/>
                <w:b/>
                <w:color w:val="000000" w:themeColor="text1"/>
              </w:rPr>
              <w:t>policy package</w:t>
            </w:r>
            <w:r w:rsidRPr="0031239C">
              <w:rPr>
                <w:rFonts w:cs="Constantia"/>
                <w:color w:val="000000" w:themeColor="text1"/>
              </w:rPr>
              <w:t> is a collection of predefined policies and settings.</w:t>
            </w:r>
          </w:p>
          <w:p w:rsidR="00264FA5" w:rsidRPr="0031239C" w:rsidRDefault="00264FA5" w:rsidP="00264FA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</w:rPr>
            </w:pPr>
            <w:r w:rsidRPr="0031239C">
              <w:rPr>
                <w:rFonts w:cs="Constantia"/>
                <w:b/>
                <w:color w:val="000000" w:themeColor="text1"/>
              </w:rPr>
              <w:t>Meeting policies</w:t>
            </w:r>
            <w:r w:rsidRPr="0031239C">
              <w:rPr>
                <w:rFonts w:cs="Constantia"/>
                <w:color w:val="000000" w:themeColor="text1"/>
              </w:rPr>
              <w:t> control the features that are available to participants in meetings.</w:t>
            </w:r>
          </w:p>
          <w:p w:rsidR="00264FA5" w:rsidRPr="0031239C" w:rsidRDefault="00264FA5" w:rsidP="00264FA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cs="Constantia"/>
                <w:color w:val="000000" w:themeColor="text1"/>
              </w:rPr>
            </w:pPr>
            <w:r w:rsidRPr="0031239C">
              <w:rPr>
                <w:rFonts w:cs="Constantia"/>
                <w:b/>
                <w:color w:val="000000" w:themeColor="text1"/>
              </w:rPr>
              <w:t>Messaging policies</w:t>
            </w:r>
            <w:r w:rsidRPr="0031239C">
              <w:rPr>
                <w:rFonts w:cs="Constantia"/>
                <w:color w:val="000000" w:themeColor="text1"/>
              </w:rPr>
              <w:t> control which chat and channel messaging features are available to users.</w:t>
            </w:r>
          </w:p>
          <w:p w:rsidR="00264FA5" w:rsidRPr="0031239C" w:rsidRDefault="00264FA5" w:rsidP="00A858B5">
            <w:pPr>
              <w:jc w:val="left"/>
              <w:rPr>
                <w:b/>
                <w:color w:val="000000" w:themeColor="text1"/>
              </w:rPr>
            </w:pPr>
            <w:r w:rsidRPr="0031239C">
              <w:rPr>
                <w:color w:val="000000" w:themeColor="text1"/>
              </w:rPr>
              <w:t>7. Under </w:t>
            </w:r>
            <w:r w:rsidRPr="0031239C">
              <w:rPr>
                <w:b/>
                <w:color w:val="000000" w:themeColor="text1"/>
              </w:rPr>
              <w:t>Users,</w:t>
            </w:r>
            <w:r w:rsidRPr="0031239C">
              <w:rPr>
                <w:color w:val="000000" w:themeColor="text1"/>
              </w:rPr>
              <w:t> administrators can configure Manage users, Guest access, and External access settings.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5F32E768" wp14:editId="3EE479CA">
                  <wp:extent cx="4431091" cy="4005263"/>
                  <wp:effectExtent l="19050" t="19050" r="26670" b="14605"/>
                  <wp:docPr id="3798" name="image1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5.png"/>
                          <pic:cNvPicPr preferRelativeResize="0"/>
                        </pic:nvPicPr>
                        <pic:blipFill>
                          <a:blip r:embed="rId20"/>
                          <a:srcRect l="40077" t="24184" r="20929" b="13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628" cy="40211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hanging="360"/>
              <w:rPr>
                <w:rFonts w:cs="Constantia"/>
                <w:color w:val="000000" w:themeColor="text1"/>
              </w:rPr>
            </w:pPr>
            <w:r w:rsidRPr="0031239C">
              <w:rPr>
                <w:rFonts w:cs="Constantia"/>
                <w:color w:val="000000" w:themeColor="text1"/>
              </w:rPr>
              <w:t>8</w:t>
            </w:r>
            <w:r w:rsidRPr="0031239C">
              <w:rPr>
                <w:rFonts w:cs="Constantia"/>
                <w:b/>
                <w:color w:val="000000" w:themeColor="text1"/>
              </w:rPr>
              <w:t>. Guest access</w:t>
            </w:r>
            <w:r w:rsidRPr="0031239C">
              <w:rPr>
                <w:rFonts w:cs="Constantia"/>
                <w:color w:val="000000" w:themeColor="text1"/>
              </w:rPr>
              <w:t> lets individuals outside your organization access teams and channels.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5E2121A2" wp14:editId="3814293B">
                  <wp:extent cx="4472698" cy="3895725"/>
                  <wp:effectExtent l="19050" t="19050" r="23495" b="9525"/>
                  <wp:docPr id="3799" name="image1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5.png"/>
                          <pic:cNvPicPr preferRelativeResize="0"/>
                        </pic:nvPicPr>
                        <pic:blipFill>
                          <a:blip r:embed="rId21"/>
                          <a:srcRect l="39895" t="22912" r="21287" b="169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81" cy="3903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9. </w:t>
            </w:r>
            <w:r w:rsidRPr="0031239C">
              <w:rPr>
                <w:b/>
                <w:color w:val="000000" w:themeColor="text1"/>
              </w:rPr>
              <w:t>External access,</w:t>
            </w:r>
            <w:r w:rsidRPr="0031239C">
              <w:rPr>
                <w:color w:val="000000" w:themeColor="text1"/>
              </w:rPr>
              <w:t> formerly known as </w:t>
            </w:r>
            <w:sdt>
              <w:sdtPr>
                <w:rPr>
                  <w:color w:val="000000" w:themeColor="text1"/>
                </w:rPr>
                <w:tag w:val="goog_rdk_280"/>
                <w:id w:val="-2007427141"/>
              </w:sdtPr>
              <w:sdtContent/>
            </w:sdt>
            <w:sdt>
              <w:sdtPr>
                <w:rPr>
                  <w:color w:val="000000" w:themeColor="text1"/>
                </w:rPr>
                <w:tag w:val="goog_rdk_281"/>
                <w:id w:val="-1555615545"/>
              </w:sdtPr>
              <w:sdtContent/>
            </w:sdt>
            <w:r w:rsidRPr="0031239C">
              <w:rPr>
                <w:color w:val="000000" w:themeColor="text1"/>
              </w:rPr>
              <w:t xml:space="preserve">a </w:t>
            </w:r>
            <w:r w:rsidRPr="0031239C">
              <w:rPr>
                <w:b/>
                <w:color w:val="000000" w:themeColor="text1"/>
              </w:rPr>
              <w:t>federation,</w:t>
            </w:r>
            <w:r w:rsidRPr="0031239C">
              <w:rPr>
                <w:color w:val="000000" w:themeColor="text1"/>
              </w:rPr>
              <w:t xml:space="preserve"> lets Teams users communicate with users </w:t>
            </w:r>
            <w:sdt>
              <w:sdtPr>
                <w:rPr>
                  <w:color w:val="000000" w:themeColor="text1"/>
                </w:rPr>
                <w:tag w:val="goog_rdk_282"/>
                <w:id w:val="270826980"/>
              </w:sdtPr>
              <w:sdtContent>
                <w:sdt>
                  <w:sdtPr>
                    <w:rPr>
                      <w:color w:val="000000" w:themeColor="text1"/>
                    </w:rPr>
                    <w:tag w:val="goog_rdk_283"/>
                    <w:id w:val="-1440667553"/>
                  </w:sdtPr>
                  <w:sdtContent/>
                </w:sdt>
              </w:sdtContent>
            </w:sdt>
            <w:sdt>
              <w:sdtPr>
                <w:rPr>
                  <w:color w:val="000000" w:themeColor="text1"/>
                </w:rPr>
                <w:tag w:val="goog_rdk_284"/>
                <w:id w:val="412201089"/>
              </w:sdtPr>
              <w:sdtContent>
                <w:r w:rsidRPr="0031239C">
                  <w:rPr>
                    <w:color w:val="000000" w:themeColor="text1"/>
                  </w:rPr>
                  <w:t>outside</w:t>
                </w:r>
              </w:sdtContent>
            </w:sdt>
            <w:r w:rsidRPr="0031239C">
              <w:rPr>
                <w:color w:val="000000" w:themeColor="text1"/>
              </w:rPr>
              <w:t xml:space="preserve"> your organization.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lastRenderedPageBreak/>
              <w:drawing>
                <wp:inline distT="0" distB="0" distL="0" distR="0" wp14:anchorId="787E8D0E" wp14:editId="29F63D03">
                  <wp:extent cx="3995738" cy="2929121"/>
                  <wp:effectExtent l="19050" t="19050" r="24130" b="24130"/>
                  <wp:docPr id="3800" name="image1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22"/>
                          <a:srcRect l="39902" t="40731" r="21468" b="118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063" cy="29454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4FA5" w:rsidRPr="0031239C" w:rsidRDefault="00264FA5" w:rsidP="00A858B5">
            <w:pPr>
              <w:rPr>
                <w:color w:val="000000" w:themeColor="text1"/>
              </w:rPr>
            </w:pPr>
            <w:r w:rsidRPr="0031239C">
              <w:rPr>
                <w:color w:val="000000" w:themeColor="text1"/>
              </w:rPr>
              <w:t xml:space="preserve">11. The policy package option will give you multiple options to define the packages, manage, and group the package assignment. </w:t>
            </w:r>
          </w:p>
          <w:p w:rsidR="00264FA5" w:rsidRPr="0031239C" w:rsidRDefault="00264FA5" w:rsidP="00A858B5">
            <w:pPr>
              <w:jc w:val="center"/>
              <w:rPr>
                <w:color w:val="000000" w:themeColor="text1"/>
              </w:rPr>
            </w:pPr>
            <w:r w:rsidRPr="0031239C"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668F575B" wp14:editId="241731E6">
                  <wp:extent cx="3995738" cy="3248660"/>
                  <wp:effectExtent l="19050" t="19050" r="24130" b="27940"/>
                  <wp:docPr id="3801" name="image1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6.png"/>
                          <pic:cNvPicPr preferRelativeResize="0"/>
                        </pic:nvPicPr>
                        <pic:blipFill>
                          <a:blip r:embed="rId23"/>
                          <a:srcRect l="40253" t="26411" r="20571" b="9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51" cy="32607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FA5" w:rsidRDefault="00264FA5">
      <w:bookmarkStart w:id="3" w:name="_GoBack"/>
      <w:bookmarkEnd w:id="3"/>
    </w:p>
    <w:sectPr w:rsidR="00264FA5" w:rsidSect="00264FA5">
      <w:pgSz w:w="10080" w:h="14400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B61E9"/>
    <w:multiLevelType w:val="multilevel"/>
    <w:tmpl w:val="EF982A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5A6A0B"/>
    <w:multiLevelType w:val="multilevel"/>
    <w:tmpl w:val="D596578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C2251A7"/>
    <w:multiLevelType w:val="multilevel"/>
    <w:tmpl w:val="7F625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2NDU3NbKwNDUyNTI0M7NU0lEKTi0uzszPAykwrAUA1zOeRywAAAA="/>
  </w:docVars>
  <w:rsids>
    <w:rsidRoot w:val="00264FA5"/>
    <w:rsid w:val="00264FA5"/>
    <w:rsid w:val="002F40B1"/>
    <w:rsid w:val="007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0C752-F157-4D00-8986-14E39E657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264FA5"/>
    <w:pPr>
      <w:spacing w:after="120" w:line="276" w:lineRule="auto"/>
      <w:jc w:val="both"/>
    </w:pPr>
    <w:rPr>
      <w:rFonts w:ascii="Constantia" w:eastAsia="Constantia" w:hAnsi="Constantia" w:cs="Times New Roman"/>
      <w:sz w:val="20"/>
      <w:szCs w:val="24"/>
      <w:lang w:eastAsia="en-GB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264FA5"/>
    <w:pPr>
      <w:shd w:val="clear" w:color="auto" w:fill="FFFFFF" w:themeFill="background1"/>
      <w:tabs>
        <w:tab w:val="left" w:pos="960"/>
        <w:tab w:val="right" w:leader="dot" w:pos="9010"/>
      </w:tabs>
      <w:spacing w:before="120" w:after="120"/>
      <w:ind w:left="0"/>
      <w:outlineLvl w:val="2"/>
    </w:pPr>
    <w:rPr>
      <w:b/>
      <w:bCs/>
      <w:noProof/>
      <w:sz w:val="22"/>
      <w:szCs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264FA5"/>
    <w:rPr>
      <w:rFonts w:ascii="Constantia" w:eastAsia="Constantia" w:hAnsi="Constantia" w:cs="Times New Roman"/>
      <w:b/>
      <w:bCs/>
      <w:noProof/>
      <w:u w:val="single"/>
      <w:shd w:val="clear" w:color="auto" w:fill="FFFFFF" w:themeFill="background1"/>
      <w:lang w:eastAsia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64FA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A2AD1-ADB9-4A60-9CE2-7AA755C2A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2025-06-30T10:28:00Z</dcterms:created>
  <dcterms:modified xsi:type="dcterms:W3CDTF">2025-06-30T10:30:00Z</dcterms:modified>
</cp:coreProperties>
</file>