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C11D6" w14:textId="670277DE" w:rsidR="003968EA" w:rsidRDefault="00000000">
      <w:pPr>
        <w:spacing w:after="175" w:line="259" w:lineRule="auto"/>
        <w:ind w:left="29" w:right="0" w:firstLine="0"/>
        <w:jc w:val="left"/>
      </w:pPr>
      <w:r>
        <w:t xml:space="preserve"> </w:t>
      </w:r>
    </w:p>
    <w:p w14:paraId="3CF50AB8" w14:textId="64BD6819" w:rsidR="003968EA" w:rsidRDefault="00256C4E">
      <w:pPr>
        <w:spacing w:after="226" w:line="259" w:lineRule="auto"/>
        <w:ind w:left="98" w:right="494" w:firstLine="0"/>
        <w:jc w:val="center"/>
      </w:pPr>
      <w:r w:rsidRPr="001D18F7">
        <w:drawing>
          <wp:anchor distT="0" distB="0" distL="114300" distR="114300" simplePos="0" relativeHeight="251661312" behindDoc="1" locked="0" layoutInCell="1" allowOverlap="1" wp14:anchorId="12436956" wp14:editId="2B9D2F66">
            <wp:simplePos x="0" y="0"/>
            <wp:positionH relativeFrom="margin">
              <wp:posOffset>4582160</wp:posOffset>
            </wp:positionH>
            <wp:positionV relativeFrom="page">
              <wp:posOffset>1021080</wp:posOffset>
            </wp:positionV>
            <wp:extent cx="1127760" cy="937260"/>
            <wp:effectExtent l="0" t="0" r="0" b="0"/>
            <wp:wrapTight wrapText="bothSides">
              <wp:wrapPolygon edited="0">
                <wp:start x="1459" y="0"/>
                <wp:lineTo x="0" y="878"/>
                <wp:lineTo x="0" y="20634"/>
                <wp:lineTo x="1459" y="21073"/>
                <wp:lineTo x="19703" y="21073"/>
                <wp:lineTo x="21162" y="20634"/>
                <wp:lineTo x="21162" y="878"/>
                <wp:lineTo x="19703" y="0"/>
                <wp:lineTo x="1459" y="0"/>
              </wp:wrapPolygon>
            </wp:wrapTight>
            <wp:docPr id="1235152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937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4"/>
        </w:rPr>
        <w:t xml:space="preserve">  </w:t>
      </w:r>
    </w:p>
    <w:p w14:paraId="1FA915BA" w14:textId="299333BE" w:rsidR="003968EA" w:rsidRDefault="00000000">
      <w:pPr>
        <w:spacing w:after="91" w:line="259" w:lineRule="auto"/>
        <w:ind w:left="108" w:right="49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AE9B095" wp14:editId="62280CE2">
            <wp:simplePos x="0" y="0"/>
            <wp:positionH relativeFrom="column">
              <wp:posOffset>62179</wp:posOffset>
            </wp:positionH>
            <wp:positionV relativeFrom="paragraph">
              <wp:posOffset>-347573</wp:posOffset>
            </wp:positionV>
            <wp:extent cx="1123188" cy="1065276"/>
            <wp:effectExtent l="0" t="0" r="0" b="0"/>
            <wp:wrapSquare wrapText="bothSides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3188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3864"/>
          <w:sz w:val="24"/>
        </w:rPr>
        <w:t>UNIVERSIDADE LUEJI A'NKONDE</w:t>
      </w:r>
      <w:r>
        <w:rPr>
          <w:sz w:val="24"/>
        </w:rPr>
        <w:t xml:space="preserve">  </w:t>
      </w:r>
    </w:p>
    <w:p w14:paraId="34B35517" w14:textId="77777777" w:rsidR="003968EA" w:rsidRDefault="00000000">
      <w:pPr>
        <w:spacing w:after="152" w:line="259" w:lineRule="auto"/>
        <w:ind w:left="98" w:right="494" w:firstLine="0"/>
        <w:jc w:val="center"/>
      </w:pPr>
      <w:r>
        <w:rPr>
          <w:color w:val="595959"/>
          <w:sz w:val="20"/>
        </w:rPr>
        <w:t>LUNDA NORTE ◊ LUNDA SUL</w:t>
      </w:r>
      <w:r>
        <w:rPr>
          <w:sz w:val="20"/>
        </w:rPr>
        <w:t xml:space="preserve">  </w:t>
      </w:r>
    </w:p>
    <w:p w14:paraId="5ED428FF" w14:textId="77777777" w:rsidR="003968EA" w:rsidRDefault="00000000">
      <w:pPr>
        <w:spacing w:after="91" w:line="259" w:lineRule="auto"/>
        <w:ind w:left="108" w:right="494"/>
        <w:jc w:val="center"/>
      </w:pPr>
      <w:r>
        <w:rPr>
          <w:b/>
          <w:color w:val="1F3864"/>
          <w:sz w:val="24"/>
        </w:rPr>
        <w:t>INSTITUTO POLITÉCNICO DE SAURIMO</w:t>
      </w:r>
      <w:r>
        <w:rPr>
          <w:sz w:val="24"/>
        </w:rPr>
        <w:t xml:space="preserve"> </w:t>
      </w:r>
      <w:r>
        <w:rPr>
          <w:b/>
          <w:color w:val="1F3864"/>
          <w:sz w:val="24"/>
        </w:rPr>
        <w:t xml:space="preserve"> </w:t>
      </w:r>
    </w:p>
    <w:p w14:paraId="0C35B015" w14:textId="77777777" w:rsidR="003968EA" w:rsidRDefault="00000000">
      <w:pPr>
        <w:spacing w:after="485" w:line="259" w:lineRule="auto"/>
        <w:ind w:left="0" w:right="0" w:firstLine="0"/>
        <w:jc w:val="left"/>
      </w:pPr>
      <w:r>
        <w:t xml:space="preserve"> </w:t>
      </w:r>
    </w:p>
    <w:p w14:paraId="02B0C942" w14:textId="77777777" w:rsidR="003968EA" w:rsidRDefault="00000000">
      <w:pPr>
        <w:pStyle w:val="Ttulo1"/>
      </w:pPr>
      <w:r>
        <w:t>JORNADAS TÉCNICO-CIENTÍFICAS DO IPS</w:t>
      </w:r>
      <w:r>
        <w:rPr>
          <w:sz w:val="24"/>
        </w:rPr>
        <w:t xml:space="preserve"> </w:t>
      </w:r>
    </w:p>
    <w:p w14:paraId="5325A239" w14:textId="77777777" w:rsidR="003968EA" w:rsidRDefault="00000000">
      <w:pPr>
        <w:spacing w:after="112" w:line="259" w:lineRule="auto"/>
        <w:ind w:left="0" w:right="97" w:firstLine="0"/>
        <w:jc w:val="center"/>
      </w:pPr>
      <w:r>
        <w:rPr>
          <w:b/>
          <w:color w:val="2E75B6"/>
          <w:sz w:val="24"/>
        </w:rPr>
        <w:t>EDIÇÃO 2026</w:t>
      </w:r>
      <w:r>
        <w:t xml:space="preserve"> </w:t>
      </w:r>
    </w:p>
    <w:p w14:paraId="65CD35DB" w14:textId="77777777" w:rsidR="003968EA" w:rsidRDefault="00000000">
      <w:pPr>
        <w:spacing w:after="767" w:line="259" w:lineRule="auto"/>
        <w:ind w:left="0" w:right="58" w:firstLine="0"/>
        <w:jc w:val="center"/>
      </w:pPr>
      <w:r>
        <w:rPr>
          <w:color w:val="1F3864"/>
          <w:sz w:val="23"/>
        </w:rPr>
        <w:t>Feira de Inovação Tecnológica – INOVA IPS 2026</w:t>
      </w:r>
      <w:r>
        <w:t xml:space="preserve"> </w:t>
      </w:r>
      <w:r>
        <w:rPr>
          <w:color w:val="595959"/>
        </w:rPr>
        <w:t>12 – 13 de Novembro de 2026</w:t>
      </w:r>
      <w:r>
        <w:t xml:space="preserve"> </w:t>
      </w:r>
    </w:p>
    <w:p w14:paraId="0C97F88A" w14:textId="77777777" w:rsidR="003968EA" w:rsidRDefault="00000000">
      <w:pPr>
        <w:pStyle w:val="Ttulo1"/>
        <w:shd w:val="clear" w:color="auto" w:fill="1F3864"/>
        <w:spacing w:after="335" w:line="279" w:lineRule="auto"/>
        <w:ind w:left="8" w:right="0"/>
      </w:pPr>
      <w:r>
        <w:rPr>
          <w:color w:val="FFFFFF"/>
          <w:sz w:val="30"/>
        </w:rPr>
        <w:t>NORMAS PARA A APRESENTAÇÃO DE</w:t>
      </w:r>
      <w:r>
        <w:rPr>
          <w:b w:val="0"/>
          <w:color w:val="FFFFFF"/>
          <w:sz w:val="22"/>
        </w:rPr>
        <w:t xml:space="preserve"> </w:t>
      </w:r>
      <w:r>
        <w:rPr>
          <w:color w:val="FFFFFF"/>
          <w:sz w:val="30"/>
        </w:rPr>
        <w:t>COMUNICAÇÕES ORAIS E POSTERS</w:t>
      </w:r>
      <w:r>
        <w:rPr>
          <w:sz w:val="24"/>
        </w:rPr>
        <w:t xml:space="preserve"> </w:t>
      </w:r>
    </w:p>
    <w:p w14:paraId="3D2681C7" w14:textId="77777777" w:rsidR="003968EA" w:rsidRDefault="00000000">
      <w:pPr>
        <w:spacing w:after="44" w:line="259" w:lineRule="auto"/>
        <w:ind w:left="10" w:right="89"/>
        <w:jc w:val="center"/>
      </w:pPr>
      <w:r>
        <w:rPr>
          <w:b/>
          <w:color w:val="2E75B6"/>
          <w:sz w:val="18"/>
        </w:rPr>
        <w:t>T E M A</w:t>
      </w:r>
      <w:r>
        <w:t xml:space="preserve"> </w:t>
      </w:r>
    </w:p>
    <w:p w14:paraId="094D7940" w14:textId="77777777" w:rsidR="003968EA" w:rsidRDefault="00000000">
      <w:pPr>
        <w:spacing w:after="89" w:line="259" w:lineRule="auto"/>
        <w:ind w:left="10" w:right="50"/>
        <w:jc w:val="center"/>
      </w:pPr>
      <w:r>
        <w:rPr>
          <w:b/>
          <w:i/>
          <w:color w:val="1F3864"/>
          <w:sz w:val="24"/>
        </w:rPr>
        <w:t>Ciência e Tecnologia ao Serviço do Desenvolvimento de Angola</w:t>
      </w:r>
      <w:r>
        <w:t xml:space="preserve"> </w:t>
      </w:r>
    </w:p>
    <w:p w14:paraId="7C314A70" w14:textId="77777777" w:rsidR="003968EA" w:rsidRDefault="00000000">
      <w:pPr>
        <w:spacing w:after="44" w:line="259" w:lineRule="auto"/>
        <w:ind w:left="10" w:right="89"/>
        <w:jc w:val="center"/>
      </w:pPr>
      <w:r>
        <w:rPr>
          <w:b/>
          <w:color w:val="2E75B6"/>
          <w:sz w:val="18"/>
        </w:rPr>
        <w:t>L E M A</w:t>
      </w:r>
      <w:r>
        <w:t xml:space="preserve"> </w:t>
      </w:r>
    </w:p>
    <w:p w14:paraId="0A01A1C1" w14:textId="77777777" w:rsidR="003968EA" w:rsidRDefault="00000000">
      <w:pPr>
        <w:pStyle w:val="Ttulo2"/>
        <w:spacing w:after="230"/>
        <w:ind w:left="10" w:right="57"/>
        <w:jc w:val="center"/>
      </w:pPr>
      <w:r>
        <w:rPr>
          <w:i/>
          <w:sz w:val="24"/>
        </w:rPr>
        <w:t>Saber para Construir e Investigar para Transformar</w:t>
      </w:r>
      <w:r>
        <w:rPr>
          <w:b w:val="0"/>
          <w:color w:val="000000"/>
          <w:sz w:val="22"/>
        </w:rPr>
        <w:t xml:space="preserve"> </w:t>
      </w:r>
    </w:p>
    <w:p w14:paraId="7BA70E59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52DE7719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3B8BE335" w14:textId="77777777" w:rsidR="003968EA" w:rsidRDefault="00000000">
      <w:pPr>
        <w:spacing w:after="125" w:line="259" w:lineRule="auto"/>
        <w:ind w:left="29" w:right="0" w:firstLine="0"/>
        <w:jc w:val="left"/>
      </w:pPr>
      <w:r>
        <w:t xml:space="preserve"> </w:t>
      </w:r>
    </w:p>
    <w:p w14:paraId="00983C07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6B438EDD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19CCA894" w14:textId="77777777" w:rsidR="003968EA" w:rsidRDefault="00000000">
      <w:pPr>
        <w:spacing w:after="125" w:line="259" w:lineRule="auto"/>
        <w:ind w:left="29" w:right="0" w:firstLine="0"/>
        <w:jc w:val="left"/>
      </w:pPr>
      <w:r>
        <w:t xml:space="preserve"> </w:t>
      </w:r>
    </w:p>
    <w:p w14:paraId="5B6BF12F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5710737C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2D2B4CF7" w14:textId="77777777" w:rsidR="003968EA" w:rsidRDefault="00000000">
      <w:pPr>
        <w:spacing w:after="125" w:line="259" w:lineRule="auto"/>
        <w:ind w:left="29" w:right="0" w:firstLine="0"/>
        <w:jc w:val="left"/>
      </w:pPr>
      <w:r>
        <w:t xml:space="preserve"> </w:t>
      </w:r>
    </w:p>
    <w:p w14:paraId="71346F4D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039ED96F" w14:textId="77777777" w:rsidR="003968EA" w:rsidRDefault="00000000">
      <w:pPr>
        <w:spacing w:after="128" w:line="259" w:lineRule="auto"/>
        <w:ind w:left="29" w:right="0" w:firstLine="0"/>
        <w:jc w:val="left"/>
      </w:pPr>
      <w:r>
        <w:t xml:space="preserve"> </w:t>
      </w:r>
    </w:p>
    <w:p w14:paraId="00081F91" w14:textId="77777777" w:rsidR="003968EA" w:rsidRDefault="00000000">
      <w:pPr>
        <w:spacing w:after="125" w:line="259" w:lineRule="auto"/>
        <w:ind w:left="29" w:right="0" w:firstLine="0"/>
        <w:jc w:val="left"/>
      </w:pPr>
      <w:r>
        <w:t xml:space="preserve"> </w:t>
      </w:r>
    </w:p>
    <w:p w14:paraId="52AF9F8B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3688753C" w14:textId="77777777" w:rsidR="003968EA" w:rsidRDefault="00000000">
      <w:pPr>
        <w:spacing w:after="127" w:line="259" w:lineRule="auto"/>
        <w:ind w:left="29" w:right="0" w:firstLine="0"/>
        <w:jc w:val="left"/>
      </w:pPr>
      <w:r>
        <w:t xml:space="preserve"> </w:t>
      </w:r>
    </w:p>
    <w:p w14:paraId="2C0648D4" w14:textId="77777777" w:rsidR="003968EA" w:rsidRDefault="00000000">
      <w:pPr>
        <w:spacing w:after="194" w:line="259" w:lineRule="auto"/>
        <w:ind w:left="29" w:right="0" w:firstLine="0"/>
        <w:jc w:val="left"/>
      </w:pPr>
      <w:r>
        <w:t xml:space="preserve"> </w:t>
      </w:r>
    </w:p>
    <w:p w14:paraId="0824B22E" w14:textId="77777777" w:rsidR="003968EA" w:rsidRDefault="00000000">
      <w:pPr>
        <w:spacing w:after="17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D02336" wp14:editId="7AE3BE09">
                <wp:extent cx="5798821" cy="9144"/>
                <wp:effectExtent l="0" t="0" r="0" b="0"/>
                <wp:docPr id="14499" name="Group 14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9144"/>
                          <a:chOff x="0" y="0"/>
                          <a:chExt cx="5798821" cy="9144"/>
                        </a:xfrm>
                      </wpg:grpSpPr>
                      <wps:wsp>
                        <wps:cNvPr id="18552" name="Shape 18552"/>
                        <wps:cNvSpPr/>
                        <wps:spPr>
                          <a:xfrm>
                            <a:off x="0" y="0"/>
                            <a:ext cx="57988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9144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99" style="width:456.6pt;height:0.720032pt;mso-position-horizontal-relative:char;mso-position-vertical-relative:line" coordsize="57988,91">
                <v:shape id="Shape 18553" style="position:absolute;width:57988;height:91;left:0;top:0;" coordsize="5798821,9144" path="m0,0l5798821,0l5798821,9144l0,9144l0,0">
                  <v:stroke weight="0pt" endcap="flat" joinstyle="miter" miterlimit="10" on="false" color="#000000" opacity="0"/>
                  <v:fill on="true" color="#bfc9d6"/>
                </v:shape>
              </v:group>
            </w:pict>
          </mc:Fallback>
        </mc:AlternateContent>
      </w:r>
      <w:r>
        <w:t xml:space="preserve"> </w:t>
      </w:r>
    </w:p>
    <w:p w14:paraId="02D434EE" w14:textId="77777777" w:rsidR="003968EA" w:rsidRDefault="00000000">
      <w:pPr>
        <w:tabs>
          <w:tab w:val="center" w:pos="4566"/>
          <w:tab w:val="center" w:pos="8625"/>
        </w:tabs>
        <w:spacing w:after="716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rPr>
          <w:b/>
          <w:color w:val="1F3864"/>
        </w:rPr>
        <w:t xml:space="preserve">Saurimo, Angola — 2026 </w:t>
      </w:r>
      <w:r>
        <w:rPr>
          <w:b/>
          <w:color w:val="1F3864"/>
        </w:rPr>
        <w:tab/>
        <w:t xml:space="preserve"> </w:t>
      </w:r>
    </w:p>
    <w:p w14:paraId="21FF3401" w14:textId="77777777" w:rsidR="003968EA" w:rsidRDefault="00000000">
      <w:pPr>
        <w:spacing w:after="0" w:line="259" w:lineRule="auto"/>
        <w:ind w:left="29" w:right="0" w:firstLine="0"/>
        <w:jc w:val="left"/>
      </w:pPr>
      <w:r>
        <w:lastRenderedPageBreak/>
        <w:t xml:space="preserve"> </w:t>
      </w:r>
    </w:p>
    <w:p w14:paraId="567ABDEA" w14:textId="77777777" w:rsidR="003968EA" w:rsidRDefault="00000000">
      <w:pPr>
        <w:spacing w:after="26"/>
        <w:ind w:left="19" w:right="68"/>
      </w:pPr>
      <w:r>
        <w:t xml:space="preserve">As presentes normas estabelecem as condições de submissão, selecção, apresentação e publicação dos trabalhos científicos nas Jornadas Técnico-Científicas do IPS – Edição 2026, bem como os respectivos prazos. A participação nas Jornadas é gratuita e depende apenas de inscrição prévia junto da SubComissão de Secretariado e Inscrições.  </w:t>
      </w:r>
    </w:p>
    <w:p w14:paraId="3DD4A9A7" w14:textId="77777777" w:rsidR="003968EA" w:rsidRDefault="00000000">
      <w:pPr>
        <w:spacing w:after="80" w:line="259" w:lineRule="auto"/>
        <w:ind w:left="29" w:right="0" w:firstLine="0"/>
        <w:jc w:val="left"/>
      </w:pPr>
      <w:r>
        <w:t xml:space="preserve">  </w:t>
      </w:r>
    </w:p>
    <w:p w14:paraId="227D37DF" w14:textId="77777777" w:rsidR="003968EA" w:rsidRDefault="00000000">
      <w:pPr>
        <w:pStyle w:val="Ttulo3"/>
        <w:spacing w:after="0"/>
        <w:ind w:left="9"/>
      </w:pPr>
      <w:r>
        <w:rPr>
          <w:color w:val="000000"/>
          <w:sz w:val="21"/>
        </w:rPr>
        <w:t>Tabela 1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38D53570" w14:textId="77777777" w:rsidR="003968EA" w:rsidRDefault="00000000">
      <w:pPr>
        <w:spacing w:after="0" w:line="259" w:lineRule="auto"/>
        <w:ind w:left="9" w:right="0"/>
        <w:jc w:val="left"/>
      </w:pPr>
      <w:r>
        <w:rPr>
          <w:i/>
          <w:sz w:val="21"/>
        </w:rPr>
        <w:t>Calendário e prazos principais</w:t>
      </w:r>
      <w:r>
        <w:t xml:space="preserve">  </w:t>
      </w:r>
    </w:p>
    <w:tbl>
      <w:tblPr>
        <w:tblStyle w:val="TableGrid"/>
        <w:tblW w:w="9071" w:type="dxa"/>
        <w:tblInd w:w="28" w:type="dxa"/>
        <w:tblCellMar>
          <w:top w:w="104" w:type="dxa"/>
          <w:left w:w="107" w:type="dxa"/>
          <w:bottom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697"/>
        <w:gridCol w:w="6374"/>
      </w:tblGrid>
      <w:tr w:rsidR="003968EA" w14:paraId="1A783EAD" w14:textId="77777777">
        <w:trPr>
          <w:trHeight w:val="480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666FD1D7" w14:textId="77777777" w:rsidR="003968EA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6AD2223C" w14:textId="77777777" w:rsidR="003968EA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color w:val="FFFFFF"/>
                <w:sz w:val="20"/>
              </w:rPr>
              <w:t>Acontecimento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3968EA" w14:paraId="7ACB78F4" w14:textId="77777777">
        <w:trPr>
          <w:trHeight w:val="604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12093576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Até</w:t>
            </w:r>
            <w:r w:rsidR="002C57D1">
              <w:rPr>
                <w:b/>
                <w:color w:val="1F3864"/>
                <w:sz w:val="20"/>
              </w:rPr>
              <w:t xml:space="preserve"> 23</w:t>
            </w:r>
            <w:r>
              <w:rPr>
                <w:b/>
                <w:color w:val="1F3864"/>
                <w:sz w:val="20"/>
              </w:rPr>
              <w:t xml:space="preserve"> de Outubro de 2026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0654B5B4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Limite de submissão dos resumos alargados</w:t>
            </w:r>
            <w:r>
              <w:t xml:space="preserve">  </w:t>
            </w:r>
          </w:p>
        </w:tc>
      </w:tr>
      <w:tr w:rsidR="003968EA" w14:paraId="0819EEC4" w14:textId="77777777">
        <w:trPr>
          <w:trHeight w:val="733"/>
        </w:trPr>
        <w:tc>
          <w:tcPr>
            <w:tcW w:w="2697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bottom"/>
          </w:tcPr>
          <w:p w14:paraId="6AEC1C2E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Até 3 de Novembro de 2026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7F01EE25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Comunicação da decisão aos primeiros autores, com indicação da data e da sala da apresentação</w:t>
            </w:r>
            <w:r>
              <w:t xml:space="preserve">  </w:t>
            </w:r>
          </w:p>
        </w:tc>
      </w:tr>
      <w:tr w:rsidR="003968EA" w14:paraId="161EA29F" w14:textId="77777777">
        <w:trPr>
          <w:trHeight w:val="795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65E98947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Até 9 de Novembro de 2026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4B444BD9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Entrega das apresentações das comunicações orais (PowerPoint ou PDF) e dos posters em PDF</w:t>
            </w:r>
            <w:r>
              <w:t xml:space="preserve">  </w:t>
            </w:r>
          </w:p>
        </w:tc>
      </w:tr>
      <w:tr w:rsidR="003968EA" w14:paraId="0E655D58" w14:textId="77777777">
        <w:trPr>
          <w:trHeight w:val="480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3051589F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12 de Novembro de 2026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3BC1A1B4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Abertura das Jornadas; afixação dos posters entre as 08h00 e as 08h30</w:t>
            </w:r>
            <w:r>
              <w:t xml:space="preserve">  </w:t>
            </w:r>
          </w:p>
        </w:tc>
      </w:tr>
      <w:tr w:rsidR="003968EA" w14:paraId="5925C570" w14:textId="77777777">
        <w:trPr>
          <w:trHeight w:val="858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61BAC279" w14:textId="77777777" w:rsidR="003968EA" w:rsidRDefault="00000000">
            <w:pPr>
              <w:spacing w:after="12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 xml:space="preserve">12 e 13 de Novembro de </w:t>
            </w:r>
            <w:r>
              <w:t xml:space="preserve"> </w:t>
            </w:r>
          </w:p>
          <w:p w14:paraId="54C37D10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2026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6AA1B83C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Realização das Jornadas: comunicações orais e sessões de posters</w:t>
            </w:r>
            <w:r>
              <w:t xml:space="preserve">  </w:t>
            </w:r>
          </w:p>
        </w:tc>
      </w:tr>
      <w:tr w:rsidR="003968EA" w14:paraId="2C392CCA" w14:textId="77777777">
        <w:trPr>
          <w:trHeight w:val="476"/>
        </w:trPr>
        <w:tc>
          <w:tcPr>
            <w:tcW w:w="2697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19144C41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1 de Dezembro de 2026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3ABE290A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Data limite de envio dos certificados por correio electrónico</w:t>
            </w:r>
            <w:r>
              <w:t xml:space="preserve">  </w:t>
            </w:r>
          </w:p>
        </w:tc>
      </w:tr>
    </w:tbl>
    <w:p w14:paraId="28781827" w14:textId="77777777" w:rsidR="003968EA" w:rsidRDefault="00000000">
      <w:pPr>
        <w:pStyle w:val="Ttulo2"/>
        <w:ind w:left="9"/>
      </w:pPr>
      <w:r>
        <w:t>1. MODALIDADES DE APRESENTAÇÃO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224350AF" w14:textId="77777777" w:rsidR="003968EA" w:rsidRDefault="00000000">
      <w:pPr>
        <w:spacing w:after="13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FE53F0" wp14:editId="70E6CA9E">
                <wp:extent cx="5798821" cy="12192"/>
                <wp:effectExtent l="0" t="0" r="0" b="0"/>
                <wp:docPr id="16470" name="Group 16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54" name="Shape 18554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70" style="width:456.6pt;height:0.959991pt;mso-position-horizontal-relative:char;mso-position-vertical-relative:line" coordsize="57988,121">
                <v:shape id="Shape 18555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0B7B0C1D" w14:textId="77777777" w:rsidR="003968EA" w:rsidRDefault="00000000">
      <w:pPr>
        <w:spacing w:after="144"/>
        <w:ind w:left="19" w:right="68"/>
      </w:pPr>
      <w:r>
        <w:t xml:space="preserve">Os trabalhos podem ser submetidos numa das seguintes modalidades:  </w:t>
      </w:r>
    </w:p>
    <w:p w14:paraId="0A8C7367" w14:textId="77777777" w:rsidR="003968EA" w:rsidRDefault="00000000">
      <w:pPr>
        <w:numPr>
          <w:ilvl w:val="0"/>
          <w:numId w:val="1"/>
        </w:numPr>
        <w:ind w:right="68" w:hanging="396"/>
      </w:pPr>
      <w:r>
        <w:t xml:space="preserve">Comunicação oral;  </w:t>
      </w:r>
    </w:p>
    <w:p w14:paraId="4933F91B" w14:textId="77777777" w:rsidR="003968EA" w:rsidRDefault="00000000">
      <w:pPr>
        <w:numPr>
          <w:ilvl w:val="0"/>
          <w:numId w:val="1"/>
        </w:numPr>
        <w:ind w:right="68" w:hanging="396"/>
      </w:pPr>
      <w:r>
        <w:t xml:space="preserve">Poster científico.  </w:t>
      </w:r>
    </w:p>
    <w:p w14:paraId="69E84D9C" w14:textId="77777777" w:rsidR="003968EA" w:rsidRDefault="00000000">
      <w:pPr>
        <w:spacing w:after="438"/>
        <w:ind w:left="19" w:right="68"/>
      </w:pPr>
      <w:r>
        <w:t xml:space="preserve">Qualquer que seja a modalidade, a candidatura faz-se com um documento elaborado segundo os modelos oficiais das Jornadas.  </w:t>
      </w:r>
    </w:p>
    <w:p w14:paraId="0FF63A7C" w14:textId="77777777" w:rsidR="003968EA" w:rsidRDefault="00000000">
      <w:pPr>
        <w:pStyle w:val="Ttulo2"/>
        <w:ind w:left="9"/>
      </w:pPr>
      <w:r>
        <w:t>2. EIXOS TEMÁTICOS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742E4E3B" w14:textId="77777777" w:rsidR="003968EA" w:rsidRDefault="00000000">
      <w:pPr>
        <w:spacing w:after="13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F80496" wp14:editId="25D4CBA1">
                <wp:extent cx="5798821" cy="12192"/>
                <wp:effectExtent l="0" t="0" r="0" b="0"/>
                <wp:docPr id="16471" name="Group 16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56" name="Shape 18556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71" style="width:456.6pt;height:0.960022pt;mso-position-horizontal-relative:char;mso-position-vertical-relative:line" coordsize="57988,121">
                <v:shape id="Shape 18557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2F7C2D90" w14:textId="77777777" w:rsidR="003968EA" w:rsidRDefault="00000000">
      <w:pPr>
        <w:spacing w:after="161"/>
        <w:ind w:left="19" w:right="68"/>
      </w:pPr>
      <w:r>
        <w:t xml:space="preserve">Cada trabalho deve inscrever-se num dos eixos das Jornadas, indicado no acto da submissão:  </w:t>
      </w:r>
    </w:p>
    <w:p w14:paraId="49ECB82A" w14:textId="77777777" w:rsidR="003968EA" w:rsidRDefault="00000000">
      <w:pPr>
        <w:numPr>
          <w:ilvl w:val="0"/>
          <w:numId w:val="2"/>
        </w:numPr>
        <w:ind w:right="68" w:hanging="283"/>
      </w:pPr>
      <w:r>
        <w:rPr>
          <w:b/>
        </w:rPr>
        <w:t>Eixo 1</w:t>
      </w:r>
      <w:r>
        <w:t xml:space="preserve"> — Recursos Naturais e Sustentabilidade;  </w:t>
      </w:r>
    </w:p>
    <w:p w14:paraId="19620EB5" w14:textId="77777777" w:rsidR="003968EA" w:rsidRDefault="00000000">
      <w:pPr>
        <w:numPr>
          <w:ilvl w:val="0"/>
          <w:numId w:val="2"/>
        </w:numPr>
        <w:ind w:right="68" w:hanging="283"/>
      </w:pPr>
      <w:r>
        <w:rPr>
          <w:b/>
        </w:rPr>
        <w:t>Eixo 2</w:t>
      </w:r>
      <w:r>
        <w:t xml:space="preserve"> — Infra-estrutura e Desenvolvimento Tecnológico;  </w:t>
      </w:r>
    </w:p>
    <w:p w14:paraId="61DAFB5C" w14:textId="77777777" w:rsidR="003968EA" w:rsidRDefault="00000000">
      <w:pPr>
        <w:numPr>
          <w:ilvl w:val="0"/>
          <w:numId w:val="2"/>
        </w:numPr>
        <w:ind w:right="68" w:hanging="283"/>
      </w:pPr>
      <w:r>
        <w:rPr>
          <w:b/>
        </w:rPr>
        <w:t>Eixo 3</w:t>
      </w:r>
      <w:r>
        <w:t xml:space="preserve"> — Saúde e Gestão Pública;  </w:t>
      </w:r>
    </w:p>
    <w:p w14:paraId="28E9EECF" w14:textId="77777777" w:rsidR="003968EA" w:rsidRDefault="00000000">
      <w:pPr>
        <w:numPr>
          <w:ilvl w:val="0"/>
          <w:numId w:val="2"/>
        </w:numPr>
        <w:ind w:right="68" w:hanging="283"/>
      </w:pPr>
      <w:r>
        <w:rPr>
          <w:b/>
        </w:rPr>
        <w:t>Eixo 4</w:t>
      </w:r>
      <w:r>
        <w:t xml:space="preserve"> — Educação e Formação Humana.  </w:t>
      </w:r>
    </w:p>
    <w:p w14:paraId="317B54BD" w14:textId="77777777" w:rsidR="003968EA" w:rsidRDefault="00000000">
      <w:pPr>
        <w:spacing w:after="441"/>
        <w:ind w:left="19" w:right="68"/>
      </w:pPr>
      <w:r>
        <w:t xml:space="preserve">Os trabalhos de carácter interdisciplinar integram o eixo com que guardem maior afinidade.  </w:t>
      </w:r>
    </w:p>
    <w:p w14:paraId="636EB2D2" w14:textId="77777777" w:rsidR="003968EA" w:rsidRDefault="00000000">
      <w:pPr>
        <w:pStyle w:val="Ttulo2"/>
        <w:spacing w:after="0"/>
        <w:ind w:left="9"/>
      </w:pPr>
      <w:r>
        <w:lastRenderedPageBreak/>
        <w:t>3. REQUISITOS DOS TRABALHOS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28CF0C2A" w14:textId="77777777" w:rsidR="003968EA" w:rsidRDefault="00000000">
      <w:pPr>
        <w:numPr>
          <w:ilvl w:val="0"/>
          <w:numId w:val="3"/>
        </w:numPr>
        <w:ind w:right="68" w:hanging="396"/>
      </w:pPr>
      <w:r>
        <w:t xml:space="preserve">Os trabalhos da autoria de estudantes devem identificar o docente orientador, que figura como coautor.  </w:t>
      </w:r>
    </w:p>
    <w:p w14:paraId="2A1273FC" w14:textId="77777777" w:rsidR="003968EA" w:rsidRDefault="00000000">
      <w:pPr>
        <w:numPr>
          <w:ilvl w:val="0"/>
          <w:numId w:val="3"/>
        </w:numPr>
        <w:spacing w:after="438"/>
        <w:ind w:right="68" w:hanging="396"/>
      </w:pPr>
      <w:r>
        <w:t xml:space="preserve">O conteúdo dos trabalhos é da inteira responsabilidade dos respectivos autores.  </w:t>
      </w:r>
    </w:p>
    <w:p w14:paraId="20F86463" w14:textId="77777777" w:rsidR="003968EA" w:rsidRDefault="00000000">
      <w:pPr>
        <w:pStyle w:val="Ttulo2"/>
        <w:ind w:left="9"/>
      </w:pPr>
      <w:r>
        <w:t>4. RESUMO ALARGADO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742FFBA2" w14:textId="77777777" w:rsidR="003968EA" w:rsidRDefault="00000000">
      <w:pPr>
        <w:spacing w:after="23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94B0DC" wp14:editId="3651CBCD">
                <wp:extent cx="5798821" cy="12192"/>
                <wp:effectExtent l="0" t="0" r="0" b="0"/>
                <wp:docPr id="16259" name="Group 16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58" name="Shape 18558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59" style="width:456.6pt;height:0.959961pt;mso-position-horizontal-relative:char;mso-position-vertical-relative:line" coordsize="57988,121">
                <v:shape id="Shape 18559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6FD5759A" w14:textId="77777777" w:rsidR="003968EA" w:rsidRDefault="00000000">
      <w:pPr>
        <w:pStyle w:val="Ttulo3"/>
        <w:ind w:left="9"/>
      </w:pPr>
      <w:r>
        <w:t>4.1 Modelo oficial e requisitos de formato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B0D899B" w14:textId="77777777" w:rsidR="003968EA" w:rsidRDefault="00000000">
      <w:pPr>
        <w:ind w:left="19" w:right="68"/>
      </w:pPr>
      <w:r>
        <w:t xml:space="preserve">A candidatura faz-se mediante a submissão de um resumo alargado, elaborado </w:t>
      </w:r>
      <w:r>
        <w:rPr>
          <w:b/>
        </w:rPr>
        <w:t>obrigatoriamente</w:t>
      </w:r>
      <w:r>
        <w:t xml:space="preserve"> no modelo oficial das Jornadas, em formato Word. O modelo substitui qualquer indicação anterior de extensão em número de palavras; a extensão é agora medida em páginas, conforme o quadro seguinte.  </w:t>
      </w:r>
    </w:p>
    <w:p w14:paraId="0164F879" w14:textId="77777777" w:rsidR="003968EA" w:rsidRDefault="00000000">
      <w:pPr>
        <w:pStyle w:val="Ttulo4"/>
        <w:ind w:left="9"/>
      </w:pPr>
      <w:r>
        <w:t>Tabela 2</w:t>
      </w:r>
      <w:r>
        <w:rPr>
          <w:b w:val="0"/>
          <w:sz w:val="22"/>
        </w:rPr>
        <w:t xml:space="preserve"> </w:t>
      </w:r>
      <w:r>
        <w:t xml:space="preserve"> </w:t>
      </w:r>
    </w:p>
    <w:p w14:paraId="199CE27F" w14:textId="77777777" w:rsidR="003968EA" w:rsidRDefault="00000000">
      <w:pPr>
        <w:spacing w:after="0" w:line="259" w:lineRule="auto"/>
        <w:ind w:left="9" w:right="0"/>
        <w:jc w:val="left"/>
      </w:pPr>
      <w:r>
        <w:rPr>
          <w:i/>
          <w:sz w:val="21"/>
        </w:rPr>
        <w:t>Requisitos de formato do resumo alargado</w:t>
      </w:r>
      <w:r>
        <w:t xml:space="preserve">  </w:t>
      </w:r>
    </w:p>
    <w:tbl>
      <w:tblPr>
        <w:tblStyle w:val="TableGrid"/>
        <w:tblW w:w="9071" w:type="dxa"/>
        <w:tblInd w:w="28" w:type="dxa"/>
        <w:tblCellMar>
          <w:left w:w="107" w:type="dxa"/>
          <w:bottom w:w="149" w:type="dxa"/>
          <w:right w:w="91" w:type="dxa"/>
        </w:tblCellMar>
        <w:tblLook w:val="04A0" w:firstRow="1" w:lastRow="0" w:firstColumn="1" w:lastColumn="0" w:noHBand="0" w:noVBand="1"/>
      </w:tblPr>
      <w:tblGrid>
        <w:gridCol w:w="2697"/>
        <w:gridCol w:w="6374"/>
      </w:tblGrid>
      <w:tr w:rsidR="003968EA" w14:paraId="766D154F" w14:textId="77777777">
        <w:trPr>
          <w:trHeight w:val="504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32A9DFE1" w14:textId="77777777" w:rsidR="003968EA" w:rsidRDefault="00000000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  <w:color w:val="FFFFFF"/>
                <w:sz w:val="20"/>
              </w:rPr>
              <w:t>Parâmetro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39FE937E" w14:textId="77777777" w:rsidR="003968EA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  <w:color w:val="FFFFFF"/>
                <w:sz w:val="20"/>
              </w:rPr>
              <w:t>Exigência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3968EA" w14:paraId="0C397F7A" w14:textId="77777777">
        <w:trPr>
          <w:trHeight w:val="566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51D779A0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Página e margens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5261C7C4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A4, margens de 2 cm.</w:t>
            </w:r>
            <w:r>
              <w:t xml:space="preserve">  </w:t>
            </w:r>
          </w:p>
        </w:tc>
      </w:tr>
      <w:tr w:rsidR="003968EA" w14:paraId="12574B73" w14:textId="77777777">
        <w:trPr>
          <w:trHeight w:val="506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14DC138F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Tipo de letra e espaçamento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59E71D2E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Times New Roman, 12 pt, espaçamento 1,5.</w:t>
            </w:r>
            <w:r>
              <w:t xml:space="preserve">  </w:t>
            </w:r>
          </w:p>
        </w:tc>
      </w:tr>
      <w:tr w:rsidR="003968EA" w14:paraId="227F13E6" w14:textId="77777777">
        <w:trPr>
          <w:trHeight w:val="818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bottom"/>
          </w:tcPr>
          <w:p w14:paraId="39F6372C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Extensão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35AF55E5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6 a 8 páginas, desde a Introdução até às Recomendações, ou seja, excluindo a capa, as referências bibliográficas e os anexos.</w:t>
            </w:r>
            <w:r>
              <w:t xml:space="preserve">  </w:t>
            </w:r>
          </w:p>
        </w:tc>
      </w:tr>
      <w:tr w:rsidR="003968EA" w14:paraId="68F39D0C" w14:textId="77777777">
        <w:trPr>
          <w:trHeight w:val="504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02B3301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Língua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145055AD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Português. O rigor linguístico é critério de avaliação.</w:t>
            </w:r>
            <w:r>
              <w:t xml:space="preserve">  </w:t>
            </w:r>
          </w:p>
        </w:tc>
      </w:tr>
      <w:tr w:rsidR="003968EA" w14:paraId="78EB0DBE" w14:textId="77777777">
        <w:trPr>
          <w:trHeight w:val="818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bottom"/>
          </w:tcPr>
          <w:p w14:paraId="64DCBD57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Figuras e tabelas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035898D0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Numeradas sequencialmente, com legenda obrigatória e indicação da fonte, quando aplicável.</w:t>
            </w:r>
            <w:r>
              <w:t xml:space="preserve">  </w:t>
            </w:r>
          </w:p>
        </w:tc>
      </w:tr>
      <w:tr w:rsidR="003968EA" w14:paraId="39116578" w14:textId="77777777">
        <w:trPr>
          <w:trHeight w:val="504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6C7B3C57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Citações e referências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4EC6BB6F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Norma APA, 7.ª edição, no sistema Autor-Ano (Sobrenome, Ano).</w:t>
            </w:r>
            <w:r>
              <w:t xml:space="preserve">  </w:t>
            </w:r>
          </w:p>
        </w:tc>
      </w:tr>
      <w:tr w:rsidR="003968EA" w14:paraId="60335415" w14:textId="77777777">
        <w:trPr>
          <w:trHeight w:val="820"/>
        </w:trPr>
        <w:tc>
          <w:tcPr>
            <w:tcW w:w="26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bottom"/>
          </w:tcPr>
          <w:p w14:paraId="6B6E85C2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Identificação do ficheiro</w:t>
            </w:r>
            <w:r>
              <w:t xml:space="preserve">  </w:t>
            </w:r>
          </w:p>
        </w:tc>
        <w:tc>
          <w:tcPr>
            <w:tcW w:w="6374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0A0E432A" w14:textId="77777777" w:rsidR="003968EA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 xml:space="preserve">Eixo, modalidade e apelido do primeiro autor. Exemplo: </w:t>
            </w:r>
            <w:r>
              <w:rPr>
                <w:i/>
                <w:sz w:val="20"/>
              </w:rPr>
              <w:t>Eixo1_Oral_Sonhi.docx</w:t>
            </w:r>
            <w:r>
              <w:t xml:space="preserve">  </w:t>
            </w:r>
          </w:p>
        </w:tc>
      </w:tr>
    </w:tbl>
    <w:p w14:paraId="2C2DA1D1" w14:textId="77777777" w:rsidR="003968EA" w:rsidRDefault="00000000">
      <w:pPr>
        <w:pStyle w:val="Ttulo3"/>
        <w:ind w:left="9"/>
      </w:pPr>
      <w:r>
        <w:t>4.2 Capa e título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DA58FE3" w14:textId="77777777" w:rsidR="003968EA" w:rsidRDefault="00000000">
      <w:pPr>
        <w:ind w:left="19" w:right="68"/>
      </w:pPr>
      <w:r>
        <w:t xml:space="preserve">A capa identifica as Jornadas, o tema e o lema do evento, o título do trabalho, os autores e, quando aplicável, o orientador. Cada autor é identificado pelo nome completo e pelo número de telefone; o primeiro autor indica ainda o endereço electrónico de contacto. O orientador é identificado pelo nome completo e pelo número de telefone.  </w:t>
      </w:r>
    </w:p>
    <w:p w14:paraId="038DE3D1" w14:textId="77777777" w:rsidR="003968EA" w:rsidRDefault="00000000">
      <w:pPr>
        <w:ind w:left="19" w:right="68"/>
      </w:pPr>
      <w:r>
        <w:t xml:space="preserve">O título deve estar relacionado com </w:t>
      </w:r>
      <w:r>
        <w:rPr>
          <w:b/>
        </w:rPr>
        <w:t>um</w:t>
      </w:r>
      <w:r>
        <w:t xml:space="preserve"> eixo temático das Jornadas, não exceder 150 caracteres, com os espaços contados, e ser estruturado de modo a responder às perguntas: </w:t>
      </w:r>
      <w:r>
        <w:rPr>
          <w:b/>
        </w:rPr>
        <w:t xml:space="preserve">O que se faz? Sobre quê? Onde? </w:t>
      </w:r>
      <w:r>
        <w:t xml:space="preserve"> </w:t>
      </w:r>
      <w:r>
        <w:rPr>
          <w:b/>
        </w:rPr>
        <w:t>Como? Com que alcance?</w:t>
      </w:r>
      <w:r>
        <w:t xml:space="preserve"> Exemplo:  </w:t>
      </w:r>
    </w:p>
    <w:p w14:paraId="75696F36" w14:textId="77777777" w:rsidR="003968EA" w:rsidRDefault="00000000">
      <w:pPr>
        <w:spacing w:after="0" w:line="270" w:lineRule="auto"/>
        <w:ind w:left="595" w:right="0" w:firstLine="0"/>
        <w:jc w:val="left"/>
      </w:pPr>
      <w:r>
        <w:rPr>
          <w:i/>
          <w:color w:val="1F3864"/>
        </w:rPr>
        <w:t>Dimensionamento e análise de viabilidade de um sistema híbrido fotovoltaico-biomassa para a electrificação da comunidade A Esperança, Lunda Sul</w:t>
      </w:r>
      <w:r>
        <w:t xml:space="preserve">  </w:t>
      </w:r>
    </w:p>
    <w:p w14:paraId="68DC63D9" w14:textId="77777777" w:rsidR="003968EA" w:rsidRDefault="00000000">
      <w:pPr>
        <w:pStyle w:val="Ttulo3"/>
        <w:ind w:left="9"/>
      </w:pPr>
      <w:r>
        <w:t>4.3 Estrutura do resumo alargado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9EF7823" w14:textId="77777777" w:rsidR="003968EA" w:rsidRDefault="00000000">
      <w:pPr>
        <w:ind w:left="19" w:right="68"/>
      </w:pPr>
      <w:r>
        <w:t xml:space="preserve">O resumo alargado obedece à estrutura abaixo. Os conteúdos esperados em cada secção constam do modelo oficial; o quadro sintetiza-os para efeitos de consulta rápida. Nos estudos de caso e nos relatos </w:t>
      </w:r>
      <w:r>
        <w:lastRenderedPageBreak/>
        <w:t xml:space="preserve">de experiência pedagógica, a Metodologia descreve o caso ou a experiência e os instrumentos utilizados na sua análise, mantendo-se a numeração das restantes secções.  </w:t>
      </w:r>
    </w:p>
    <w:p w14:paraId="22E0BDAB" w14:textId="77777777" w:rsidR="003968EA" w:rsidRDefault="00000000">
      <w:pPr>
        <w:pStyle w:val="Ttulo4"/>
        <w:ind w:left="9"/>
      </w:pPr>
      <w:r>
        <w:t>Tabela 3</w:t>
      </w:r>
      <w:r>
        <w:rPr>
          <w:b w:val="0"/>
          <w:sz w:val="22"/>
        </w:rPr>
        <w:t xml:space="preserve"> </w:t>
      </w:r>
      <w:r>
        <w:t xml:space="preserve"> </w:t>
      </w:r>
    </w:p>
    <w:p w14:paraId="22D912A1" w14:textId="77777777" w:rsidR="003968EA" w:rsidRDefault="00000000">
      <w:pPr>
        <w:spacing w:after="0" w:line="259" w:lineRule="auto"/>
        <w:ind w:left="9" w:right="0"/>
        <w:jc w:val="left"/>
      </w:pPr>
      <w:r>
        <w:rPr>
          <w:i/>
          <w:sz w:val="21"/>
        </w:rPr>
        <w:t>Secções do resumo alargado e conteúdos esperados</w:t>
      </w:r>
      <w:r>
        <w:t xml:space="preserve">  </w:t>
      </w:r>
    </w:p>
    <w:tbl>
      <w:tblPr>
        <w:tblStyle w:val="TableGrid"/>
        <w:tblW w:w="9071" w:type="dxa"/>
        <w:tblInd w:w="28" w:type="dxa"/>
        <w:tblCellMar>
          <w:top w:w="61" w:type="dxa"/>
          <w:left w:w="107" w:type="dxa"/>
          <w:bottom w:w="123" w:type="dxa"/>
          <w:right w:w="10" w:type="dxa"/>
        </w:tblCellMar>
        <w:tblLook w:val="04A0" w:firstRow="1" w:lastRow="0" w:firstColumn="1" w:lastColumn="0" w:noHBand="0" w:noVBand="1"/>
      </w:tblPr>
      <w:tblGrid>
        <w:gridCol w:w="2348"/>
        <w:gridCol w:w="6723"/>
      </w:tblGrid>
      <w:tr w:rsidR="003968EA" w14:paraId="3180CE47" w14:textId="77777777">
        <w:trPr>
          <w:trHeight w:val="418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</w:tcPr>
          <w:p w14:paraId="7CAC653B" w14:textId="77777777" w:rsidR="003968EA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  <w:color w:val="FFFFFF"/>
                <w:sz w:val="20"/>
              </w:rPr>
              <w:t>Secção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6723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</w:tcPr>
          <w:p w14:paraId="7CB471DB" w14:textId="77777777" w:rsidR="003968EA" w:rsidRDefault="00000000">
            <w:pPr>
              <w:spacing w:after="0" w:line="259" w:lineRule="auto"/>
              <w:ind w:left="0" w:right="108" w:firstLine="0"/>
              <w:jc w:val="center"/>
            </w:pPr>
            <w:r>
              <w:rPr>
                <w:b/>
                <w:color w:val="FFFFFF"/>
                <w:sz w:val="20"/>
              </w:rPr>
              <w:t>Conteúdo esperado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3968EA" w14:paraId="0F8ABB7D" w14:textId="77777777">
        <w:trPr>
          <w:trHeight w:val="2047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35764D0A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1. Introdução</w:t>
            </w:r>
            <w:r>
              <w:t xml:space="preserve">  </w:t>
            </w:r>
          </w:p>
        </w:tc>
        <w:tc>
          <w:tcPr>
            <w:tcW w:w="6723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16764AE8" w14:textId="77777777" w:rsidR="003968EA" w:rsidRDefault="00000000">
            <w:pPr>
              <w:spacing w:after="35" w:line="275" w:lineRule="auto"/>
              <w:ind w:left="2" w:right="0" w:firstLine="0"/>
              <w:jc w:val="left"/>
            </w:pPr>
            <w:r>
              <w:rPr>
                <w:sz w:val="20"/>
              </w:rPr>
              <w:t>Importância do tema nos cenários global, nacional e da província da Lunda Sul.</w:t>
            </w:r>
            <w:r>
              <w:t xml:space="preserve">  </w:t>
            </w:r>
            <w:r>
              <w:rPr>
                <w:sz w:val="20"/>
              </w:rPr>
              <w:t>Situação problemática argumentada a partir das insuficiências e consequências identificadas, fundamentada com dados ou referências.</w:t>
            </w:r>
            <w:r>
              <w:t xml:space="preserve">  </w:t>
            </w:r>
          </w:p>
          <w:p w14:paraId="53246AB1" w14:textId="77777777" w:rsidR="003968EA" w:rsidRDefault="00000000">
            <w:pPr>
              <w:spacing w:after="19" w:line="259" w:lineRule="auto"/>
              <w:ind w:left="2" w:right="0" w:firstLine="0"/>
              <w:jc w:val="left"/>
            </w:pPr>
            <w:r>
              <w:rPr>
                <w:sz w:val="20"/>
              </w:rPr>
              <w:t>Problema de investigação, de preferência em forma de pergunta.</w:t>
            </w:r>
            <w:r>
              <w:t xml:space="preserve">  </w:t>
            </w:r>
          </w:p>
          <w:p w14:paraId="371DDBEC" w14:textId="77777777" w:rsidR="003968EA" w:rsidRDefault="00000000">
            <w:pPr>
              <w:spacing w:after="0" w:line="259" w:lineRule="auto"/>
              <w:ind w:left="2" w:right="11" w:firstLine="0"/>
              <w:jc w:val="left"/>
            </w:pPr>
            <w:r>
              <w:rPr>
                <w:sz w:val="20"/>
              </w:rPr>
              <w:t>Objectivo geral e 2 a 4 objectivos específicos, numerados e em ordem lógica, cada um iniciado por um só verbo no infinitivo.</w:t>
            </w:r>
            <w:r>
              <w:t xml:space="preserve">  </w:t>
            </w:r>
          </w:p>
        </w:tc>
      </w:tr>
      <w:tr w:rsidR="003968EA" w14:paraId="6309DBD8" w14:textId="77777777">
        <w:trPr>
          <w:trHeight w:val="2427"/>
        </w:trPr>
        <w:tc>
          <w:tcPr>
            <w:tcW w:w="2348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bottom"/>
          </w:tcPr>
          <w:p w14:paraId="58475A37" w14:textId="77777777" w:rsidR="003968EA" w:rsidRDefault="00000000">
            <w:pPr>
              <w:spacing w:after="14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 xml:space="preserve">2. Breve Fundamentação </w:t>
            </w:r>
            <w:r>
              <w:t xml:space="preserve"> </w:t>
            </w:r>
          </w:p>
          <w:p w14:paraId="445CC579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Teórica</w:t>
            </w:r>
            <w:r>
              <w:t xml:space="preserve">  </w:t>
            </w:r>
          </w:p>
        </w:tc>
        <w:tc>
          <w:tcPr>
            <w:tcW w:w="6723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36109676" w14:textId="77777777" w:rsidR="003968EA" w:rsidRDefault="00000000">
            <w:pPr>
              <w:spacing w:after="39" w:line="243" w:lineRule="auto"/>
              <w:ind w:left="2" w:right="54" w:firstLine="0"/>
              <w:jc w:val="left"/>
            </w:pPr>
            <w:r>
              <w:rPr>
                <w:sz w:val="20"/>
              </w:rPr>
              <w:t>Conceitos, teorias, tecnologias, metodologias, métodos e técnicas que sustentam a resolução do problema, com argumentação das escolhas feitas.</w:t>
            </w:r>
            <w:r>
              <w:t xml:space="preserve">  </w:t>
            </w:r>
          </w:p>
          <w:p w14:paraId="35690F19" w14:textId="77777777" w:rsidR="003968EA" w:rsidRDefault="00000000">
            <w:pPr>
              <w:spacing w:after="40" w:line="239" w:lineRule="auto"/>
              <w:ind w:left="2" w:right="0" w:firstLine="0"/>
              <w:jc w:val="left"/>
            </w:pPr>
            <w:r>
              <w:rPr>
                <w:sz w:val="20"/>
              </w:rPr>
              <w:t>Normas e padrões que fundamentam ou condicionam a metodologia e os resultados.</w:t>
            </w:r>
            <w:r>
              <w:t xml:space="preserve">  </w:t>
            </w:r>
          </w:p>
          <w:p w14:paraId="1A7510F2" w14:textId="77777777" w:rsidR="003968EA" w:rsidRDefault="00000000">
            <w:pPr>
              <w:spacing w:after="32" w:line="244" w:lineRule="auto"/>
              <w:ind w:left="2" w:right="0" w:firstLine="0"/>
              <w:jc w:val="left"/>
            </w:pPr>
            <w:r>
              <w:rPr>
                <w:sz w:val="20"/>
              </w:rPr>
              <w:t>Antecedentes e lacunas que o trabalho pretende resolver, evidenciando a sua originalidade.</w:t>
            </w:r>
            <w:r>
              <w:t xml:space="preserve">  </w:t>
            </w:r>
          </w:p>
          <w:p w14:paraId="1817C5BF" w14:textId="77777777" w:rsidR="003968EA" w:rsidRDefault="00000000">
            <w:pPr>
              <w:spacing w:after="0" w:line="259" w:lineRule="auto"/>
              <w:ind w:left="2" w:right="33" w:firstLine="0"/>
              <w:jc w:val="left"/>
            </w:pPr>
            <w:r>
              <w:rPr>
                <w:sz w:val="20"/>
              </w:rPr>
              <w:t>Apenas os elementos necessários à solução do problema, com citação correcta das fontes.</w:t>
            </w:r>
            <w:r>
              <w:t xml:space="preserve">  </w:t>
            </w:r>
          </w:p>
        </w:tc>
      </w:tr>
      <w:tr w:rsidR="003968EA" w14:paraId="49A4D138" w14:textId="77777777">
        <w:trPr>
          <w:trHeight w:val="1071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0C43D4CC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3. Metodologia</w:t>
            </w:r>
            <w:r>
              <w:t xml:space="preserve">  </w:t>
            </w:r>
          </w:p>
        </w:tc>
        <w:tc>
          <w:tcPr>
            <w:tcW w:w="6723" w:type="dxa"/>
            <w:tcBorders>
              <w:top w:val="single" w:sz="4" w:space="0" w:color="BFC9D6"/>
              <w:left w:val="single" w:sz="4" w:space="0" w:color="BFC9D6"/>
              <w:bottom w:val="nil"/>
              <w:right w:val="single" w:sz="4" w:space="0" w:color="BFC9D6"/>
            </w:tcBorders>
            <w:vAlign w:val="center"/>
          </w:tcPr>
          <w:p w14:paraId="21475C18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Métodos, procedimentos, tecnologias e ferramentas utilizados; tipo de investigação; instrumentos de medição ou análise; fluxo de trabalho; e, quando aplicável, população, amostra, técnicas de recolha e análise de dados e variáveis.</w:t>
            </w:r>
            <w:r>
              <w:t xml:space="preserve">  </w:t>
            </w:r>
          </w:p>
        </w:tc>
      </w:tr>
      <w:tr w:rsidR="003968EA" w14:paraId="6D12884C" w14:textId="77777777">
        <w:trPr>
          <w:trHeight w:val="103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62" w:space="0" w:color="F5F8FC"/>
              <w:right w:val="single" w:sz="4" w:space="0" w:color="BFC9D6"/>
            </w:tcBorders>
          </w:tcPr>
          <w:p w14:paraId="52FB3CA4" w14:textId="77777777" w:rsidR="003968EA" w:rsidRDefault="003968E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723" w:type="dxa"/>
            <w:tcBorders>
              <w:top w:val="nil"/>
              <w:left w:val="single" w:sz="4" w:space="0" w:color="BFC9D6"/>
              <w:bottom w:val="nil"/>
              <w:right w:val="single" w:sz="4" w:space="0" w:color="BFC9D6"/>
            </w:tcBorders>
            <w:shd w:val="clear" w:color="auto" w:fill="F5F8FC"/>
          </w:tcPr>
          <w:p w14:paraId="0B523D9E" w14:textId="77777777" w:rsidR="003968EA" w:rsidRDefault="003968EA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968EA" w14:paraId="31079D96" w14:textId="77777777">
        <w:trPr>
          <w:trHeight w:val="1987"/>
        </w:trPr>
        <w:tc>
          <w:tcPr>
            <w:tcW w:w="2348" w:type="dxa"/>
            <w:tcBorders>
              <w:top w:val="single" w:sz="62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7B03CAC2" w14:textId="77777777" w:rsidR="003968EA" w:rsidRDefault="00000000">
            <w:pPr>
              <w:spacing w:after="0" w:line="259" w:lineRule="auto"/>
              <w:ind w:left="0" w:right="29" w:firstLine="0"/>
              <w:jc w:val="left"/>
            </w:pPr>
            <w:r>
              <w:rPr>
                <w:b/>
                <w:color w:val="1F3864"/>
                <w:sz w:val="20"/>
              </w:rPr>
              <w:t>4. Resultados, Discussão e Avaliação de Impactos</w:t>
            </w:r>
            <w:r>
              <w:t xml:space="preserve">  </w:t>
            </w:r>
          </w:p>
        </w:tc>
        <w:tc>
          <w:tcPr>
            <w:tcW w:w="6723" w:type="dxa"/>
            <w:tcBorders>
              <w:top w:val="nil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5B867E1E" w14:textId="77777777" w:rsidR="003968EA" w:rsidRDefault="00000000">
            <w:pPr>
              <w:spacing w:after="19" w:line="257" w:lineRule="auto"/>
              <w:ind w:left="2" w:right="0" w:firstLine="0"/>
              <w:jc w:val="left"/>
            </w:pPr>
            <w:r>
              <w:rPr>
                <w:sz w:val="20"/>
              </w:rPr>
              <w:t>4.1 Resultados e discussão: resultados mais importantes, na ordem das fases da metodologia, com tabelas e figuras numeradas, legendadas e referidas no texto; interpretação crítica que explique o porquê dos resultados e os relacione com as hipóteses e a literatura.</w:t>
            </w:r>
            <w:r>
              <w:t xml:space="preserve">  </w:t>
            </w:r>
          </w:p>
          <w:p w14:paraId="51A138A9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4.2 Avaliação de impactos: impactos técnico, económico, ambiental, social e científico, acrescidos, conforme o eixo, dos impactos específicos de Saúde e Gestão Pública ou de Educação e Formação Humana.</w:t>
            </w:r>
            <w:r>
              <w:t xml:space="preserve">  </w:t>
            </w:r>
          </w:p>
        </w:tc>
      </w:tr>
      <w:tr w:rsidR="003968EA" w14:paraId="7BBF87AB" w14:textId="77777777">
        <w:trPr>
          <w:trHeight w:val="818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0C355671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5. Conclusões</w:t>
            </w:r>
            <w:r>
              <w:t xml:space="preserve">  </w:t>
            </w:r>
          </w:p>
        </w:tc>
        <w:tc>
          <w:tcPr>
            <w:tcW w:w="6723" w:type="dxa"/>
            <w:tcBorders>
              <w:top w:val="single" w:sz="4" w:space="0" w:color="BFC9D6"/>
              <w:left w:val="single" w:sz="4" w:space="0" w:color="BFC9D6"/>
              <w:bottom w:val="nil"/>
              <w:right w:val="single" w:sz="4" w:space="0" w:color="BFC9D6"/>
            </w:tcBorders>
            <w:vAlign w:val="center"/>
          </w:tcPr>
          <w:p w14:paraId="7541E372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Síntese dos principais resultados, e não descrição do que foi feito. Respondem a cada objectivo específico, em frases curtas e afirmativas.</w:t>
            </w:r>
            <w:r>
              <w:t xml:space="preserve">  </w:t>
            </w:r>
          </w:p>
        </w:tc>
      </w:tr>
      <w:tr w:rsidR="003968EA" w14:paraId="499D0724" w14:textId="77777777">
        <w:trPr>
          <w:trHeight w:val="103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62" w:space="0" w:color="F5F8FC"/>
              <w:right w:val="single" w:sz="4" w:space="0" w:color="BFC9D6"/>
            </w:tcBorders>
          </w:tcPr>
          <w:p w14:paraId="7DC4A3AD" w14:textId="77777777" w:rsidR="003968EA" w:rsidRDefault="003968E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723" w:type="dxa"/>
            <w:tcBorders>
              <w:top w:val="nil"/>
              <w:left w:val="single" w:sz="4" w:space="0" w:color="BFC9D6"/>
              <w:bottom w:val="nil"/>
              <w:right w:val="single" w:sz="4" w:space="0" w:color="BFC9D6"/>
            </w:tcBorders>
            <w:shd w:val="clear" w:color="auto" w:fill="F5F8FC"/>
          </w:tcPr>
          <w:p w14:paraId="7BC82E16" w14:textId="77777777" w:rsidR="003968EA" w:rsidRDefault="003968EA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968EA" w14:paraId="5F1E6DD9" w14:textId="77777777">
        <w:trPr>
          <w:trHeight w:val="665"/>
        </w:trPr>
        <w:tc>
          <w:tcPr>
            <w:tcW w:w="2348" w:type="dxa"/>
            <w:tcBorders>
              <w:top w:val="single" w:sz="62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2827C161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6. Recomendações</w:t>
            </w:r>
            <w:r>
              <w:t xml:space="preserve">  </w:t>
            </w:r>
          </w:p>
        </w:tc>
        <w:tc>
          <w:tcPr>
            <w:tcW w:w="6723" w:type="dxa"/>
            <w:tcBorders>
              <w:top w:val="nil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18325CCA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Propostas para trabalhos futuros ou para a aplicação prática dos resultados no Instituto Politécnico de Saurimo e em Angola.</w:t>
            </w:r>
            <w:r>
              <w:t xml:space="preserve">  </w:t>
            </w:r>
          </w:p>
        </w:tc>
      </w:tr>
      <w:tr w:rsidR="003968EA" w14:paraId="479E1E96" w14:textId="77777777">
        <w:trPr>
          <w:trHeight w:val="1070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2D690E13" w14:textId="77777777" w:rsidR="003968EA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 xml:space="preserve">7. Referências </w:t>
            </w:r>
            <w:r>
              <w:t xml:space="preserve"> </w:t>
            </w:r>
          </w:p>
          <w:p w14:paraId="324DCC7D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Bibliográficas</w:t>
            </w:r>
            <w:r>
              <w:t xml:space="preserve">  </w:t>
            </w:r>
          </w:p>
        </w:tc>
        <w:tc>
          <w:tcPr>
            <w:tcW w:w="6723" w:type="dxa"/>
            <w:tcBorders>
              <w:top w:val="single" w:sz="4" w:space="0" w:color="BFC9D6"/>
              <w:left w:val="single" w:sz="4" w:space="0" w:color="BFC9D6"/>
              <w:bottom w:val="nil"/>
              <w:right w:val="single" w:sz="4" w:space="0" w:color="BFC9D6"/>
            </w:tcBorders>
            <w:vAlign w:val="center"/>
          </w:tcPr>
          <w:p w14:paraId="6DAAAC3A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Exclusivamente norma APA, 7.ª edição, por ordem alfabética do sobrenome do primeiro autor. Todas as obras citadas constam da lista e vice-versa; as fontes da Internet incluem a URL completa.</w:t>
            </w:r>
            <w:r>
              <w:t xml:space="preserve">  </w:t>
            </w:r>
          </w:p>
        </w:tc>
      </w:tr>
      <w:tr w:rsidR="003968EA" w14:paraId="502DD01D" w14:textId="77777777">
        <w:trPr>
          <w:trHeight w:val="84"/>
        </w:trPr>
        <w:tc>
          <w:tcPr>
            <w:tcW w:w="2348" w:type="dxa"/>
            <w:tcBorders>
              <w:top w:val="single" w:sz="4" w:space="0" w:color="BFC9D6"/>
              <w:left w:val="single" w:sz="4" w:space="0" w:color="BFC9D6"/>
              <w:bottom w:val="single" w:sz="62" w:space="0" w:color="F5F8FC"/>
              <w:right w:val="single" w:sz="4" w:space="0" w:color="BFC9D6"/>
            </w:tcBorders>
          </w:tcPr>
          <w:p w14:paraId="18084187" w14:textId="77777777" w:rsidR="003968EA" w:rsidRDefault="003968E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723" w:type="dxa"/>
            <w:vMerge w:val="restart"/>
            <w:tcBorders>
              <w:top w:val="nil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FC69424" w14:textId="77777777" w:rsidR="003968EA" w:rsidRDefault="00000000">
            <w:pPr>
              <w:spacing w:after="0" w:line="259" w:lineRule="auto"/>
              <w:ind w:left="2" w:right="15" w:firstLine="0"/>
              <w:jc w:val="left"/>
            </w:pPr>
            <w:r>
              <w:rPr>
                <w:sz w:val="20"/>
              </w:rPr>
              <w:t>Facultativos. Os anexos são numerados (Anexo 1, Anexo 2…) e referidos no texto principal. Os agradecimentos dirigem-se ao orientador, às entidades de apoio e a outros colaboradores.</w:t>
            </w:r>
            <w:r>
              <w:t xml:space="preserve">  </w:t>
            </w:r>
          </w:p>
        </w:tc>
      </w:tr>
      <w:tr w:rsidR="003968EA" w14:paraId="65F6D986" w14:textId="77777777">
        <w:trPr>
          <w:trHeight w:val="936"/>
        </w:trPr>
        <w:tc>
          <w:tcPr>
            <w:tcW w:w="2348" w:type="dxa"/>
            <w:tcBorders>
              <w:top w:val="single" w:sz="62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895DABB" w14:textId="77777777" w:rsidR="003968EA" w:rsidRDefault="00000000">
            <w:pPr>
              <w:spacing w:after="12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 xml:space="preserve">Anexos e </w:t>
            </w:r>
            <w:r>
              <w:t xml:space="preserve"> </w:t>
            </w:r>
          </w:p>
          <w:p w14:paraId="77F4E483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Agradecimentos</w:t>
            </w: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08EF78B8" w14:textId="77777777" w:rsidR="003968EA" w:rsidRDefault="003968EA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4A03C9BD" w14:textId="77777777" w:rsidR="003968EA" w:rsidRDefault="00000000">
      <w:pPr>
        <w:spacing w:after="131" w:line="259" w:lineRule="auto"/>
        <w:ind w:left="29" w:right="0" w:firstLine="0"/>
        <w:jc w:val="left"/>
      </w:pPr>
      <w:r>
        <w:t xml:space="preserve">  </w:t>
      </w:r>
    </w:p>
    <w:p w14:paraId="0E5F2C42" w14:textId="77777777" w:rsidR="003968EA" w:rsidRDefault="00000000">
      <w:pPr>
        <w:pStyle w:val="Ttulo4"/>
        <w:pBdr>
          <w:top w:val="single" w:sz="52" w:space="0" w:color="EAF1F8"/>
          <w:left w:val="single" w:sz="36" w:space="0" w:color="2E75B6"/>
          <w:bottom w:val="single" w:sz="52" w:space="0" w:color="EAF1F8"/>
        </w:pBdr>
        <w:shd w:val="clear" w:color="auto" w:fill="EAF1F8"/>
        <w:spacing w:after="9"/>
        <w:ind w:left="240" w:right="91" w:firstLine="0"/>
      </w:pPr>
      <w:r>
        <w:rPr>
          <w:color w:val="1F3864"/>
        </w:rPr>
        <w:t>Rigor e honestidade na avaliação de impactos</w:t>
      </w:r>
      <w:r>
        <w:rPr>
          <w:b w:val="0"/>
          <w:sz w:val="22"/>
        </w:rPr>
        <w:t xml:space="preserve"> </w:t>
      </w:r>
      <w:r>
        <w:t xml:space="preserve"> </w:t>
      </w:r>
    </w:p>
    <w:p w14:paraId="74319639" w14:textId="77777777" w:rsidR="003968EA" w:rsidRDefault="00000000">
      <w:pPr>
        <w:pBdr>
          <w:top w:val="single" w:sz="52" w:space="0" w:color="EAF1F8"/>
          <w:left w:val="single" w:sz="36" w:space="0" w:color="2E75B6"/>
          <w:bottom w:val="single" w:sz="52" w:space="0" w:color="EAF1F8"/>
        </w:pBdr>
        <w:shd w:val="clear" w:color="auto" w:fill="EAF1F8"/>
        <w:spacing w:after="500" w:line="267" w:lineRule="auto"/>
        <w:ind w:left="240" w:right="91" w:firstLine="0"/>
      </w:pPr>
      <w:r>
        <w:rPr>
          <w:sz w:val="21"/>
        </w:rPr>
        <w:t xml:space="preserve">Distinga claramente entre </w:t>
      </w:r>
      <w:r>
        <w:rPr>
          <w:b/>
          <w:sz w:val="21"/>
        </w:rPr>
        <w:t>impactos comprovados</w:t>
      </w:r>
      <w:r>
        <w:rPr>
          <w:sz w:val="21"/>
        </w:rPr>
        <w:t xml:space="preserve">, demonstrados pelos resultados do trabalho e quantificados sempre que possível, e </w:t>
      </w:r>
      <w:r>
        <w:rPr>
          <w:b/>
          <w:sz w:val="21"/>
        </w:rPr>
        <w:t>impactos potenciais</w:t>
      </w:r>
      <w:r>
        <w:rPr>
          <w:sz w:val="21"/>
        </w:rPr>
        <w:t>, esperados caso a solução seja aplicada em maior escala. Não exagere: um trabalho que gera conhecimento aplicado sobre a viabilidade de uma solução num contexto específico é valioso, não sendo necessário apresentá-lo como novo conhecimento científico.</w:t>
      </w:r>
      <w:r>
        <w:t xml:space="preserve">  </w:t>
      </w:r>
    </w:p>
    <w:p w14:paraId="2D5CF607" w14:textId="77777777" w:rsidR="003968EA" w:rsidRDefault="00000000">
      <w:pPr>
        <w:pStyle w:val="Ttulo3"/>
        <w:ind w:left="9"/>
      </w:pPr>
      <w:r>
        <w:t>4.4 Verificação antes da submissão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25744FB" w14:textId="77777777" w:rsidR="003968EA" w:rsidRDefault="00000000">
      <w:pPr>
        <w:spacing w:after="158"/>
        <w:ind w:left="19" w:right="68"/>
      </w:pPr>
      <w:r>
        <w:t xml:space="preserve">Antes de enviar o ficheiro, os autores devem confirmar que:  </w:t>
      </w:r>
    </w:p>
    <w:p w14:paraId="48FE343D" w14:textId="77777777" w:rsidR="003968EA" w:rsidRDefault="00000000">
      <w:pPr>
        <w:numPr>
          <w:ilvl w:val="0"/>
          <w:numId w:val="4"/>
        </w:numPr>
        <w:ind w:right="68" w:hanging="283"/>
      </w:pPr>
      <w:r>
        <w:t xml:space="preserve">eliminaram todos os textos de orientação do modelo (os que se encontram entre parêntesis rectos, a itálico vermelho), o aviso inicial e o bloco final de Critérios de Avaliação;  </w:t>
      </w:r>
    </w:p>
    <w:p w14:paraId="5B26E6F1" w14:textId="77777777" w:rsidR="003968EA" w:rsidRDefault="00000000">
      <w:pPr>
        <w:numPr>
          <w:ilvl w:val="0"/>
          <w:numId w:val="4"/>
        </w:numPr>
        <w:ind w:right="68" w:hanging="283"/>
      </w:pPr>
      <w:r>
        <w:t xml:space="preserve">a extensão, entre a Introdução e as Recomendações, se situa entre 6 e 8 páginas;  </w:t>
      </w:r>
    </w:p>
    <w:p w14:paraId="7E76A322" w14:textId="77777777" w:rsidR="003968EA" w:rsidRDefault="00000000">
      <w:pPr>
        <w:numPr>
          <w:ilvl w:val="0"/>
          <w:numId w:val="4"/>
        </w:numPr>
        <w:ind w:right="68" w:hanging="283"/>
      </w:pPr>
      <w:r>
        <w:t xml:space="preserve">as figuras e tabelas estão numeradas, legendadas e referidas no texto;  </w:t>
      </w:r>
    </w:p>
    <w:p w14:paraId="285D4BA9" w14:textId="77777777" w:rsidR="003968EA" w:rsidRDefault="00000000">
      <w:pPr>
        <w:numPr>
          <w:ilvl w:val="0"/>
          <w:numId w:val="4"/>
        </w:numPr>
        <w:ind w:right="68" w:hanging="283"/>
      </w:pPr>
      <w:r>
        <w:t xml:space="preserve">todas as citações constam das referências bibliográficas e vice-versa, segundo a norma APA, 7.ª edição;  </w:t>
      </w:r>
    </w:p>
    <w:p w14:paraId="1E2C530F" w14:textId="77777777" w:rsidR="003968EA" w:rsidRDefault="00000000">
      <w:pPr>
        <w:numPr>
          <w:ilvl w:val="0"/>
          <w:numId w:val="4"/>
        </w:numPr>
        <w:ind w:right="68" w:hanging="283"/>
      </w:pPr>
      <w:r>
        <w:t xml:space="preserve">o texto foi objecto de revisão linguística;  </w:t>
      </w:r>
    </w:p>
    <w:p w14:paraId="257B36ED" w14:textId="77777777" w:rsidR="003968EA" w:rsidRDefault="00000000">
      <w:pPr>
        <w:numPr>
          <w:ilvl w:val="0"/>
          <w:numId w:val="4"/>
        </w:numPr>
        <w:spacing w:after="441"/>
        <w:ind w:right="68" w:hanging="283"/>
      </w:pPr>
      <w:r>
        <w:t xml:space="preserve">o ficheiro está identificado segundo a convenção da secção 4.1.  </w:t>
      </w:r>
    </w:p>
    <w:p w14:paraId="02F6D8B9" w14:textId="77777777" w:rsidR="003968EA" w:rsidRDefault="00000000">
      <w:pPr>
        <w:pStyle w:val="Ttulo2"/>
        <w:ind w:left="9"/>
      </w:pPr>
      <w:r>
        <w:t>5. SUBMISSÃO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52E4F4A4" w14:textId="77777777" w:rsidR="003968EA" w:rsidRDefault="00000000">
      <w:pPr>
        <w:spacing w:after="13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045641" wp14:editId="706DF332">
                <wp:extent cx="5798821" cy="12192"/>
                <wp:effectExtent l="0" t="0" r="0" b="0"/>
                <wp:docPr id="14777" name="Group 14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60" name="Shape 18560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7" style="width:456.6pt;height:0.960022pt;mso-position-horizontal-relative:char;mso-position-vertical-relative:line" coordsize="57988,121">
                <v:shape id="Shape 18561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348A23B4" w14:textId="77777777" w:rsidR="003968EA" w:rsidRDefault="00000000">
      <w:pPr>
        <w:ind w:left="19" w:right="68"/>
      </w:pPr>
      <w:r>
        <w:t xml:space="preserve">A submissão faz-se por via electrónica, para o endereço jornadascientificas@ip-ulan.ao até o dia 23 de Outubro de 2026. O assunto da mensagem indica a modalidade, o eixo e o apelido do primeiro autor. Podem, em alternativa, ser entregues em suporte digital no Departamento de Investigação Científica, Pós-Graduação e Empreendedorismo do IPS, até ao termo do horário de expediente do mesmo dia.  </w:t>
      </w:r>
    </w:p>
    <w:p w14:paraId="32887EFE" w14:textId="77777777" w:rsidR="003968EA" w:rsidRDefault="00000000">
      <w:pPr>
        <w:spacing w:after="152"/>
        <w:ind w:left="19" w:right="68"/>
      </w:pPr>
      <w:r>
        <w:t xml:space="preserve">Cada autor pode submeter vários trabalhos, mas apenas pode apresentar, na qualidade de orador, uma comunicação oral.  </w:t>
      </w:r>
    </w:p>
    <w:p w14:paraId="397C9E81" w14:textId="77777777" w:rsidR="003968EA" w:rsidRDefault="00000000">
      <w:pPr>
        <w:pStyle w:val="Ttulo2"/>
        <w:ind w:left="9"/>
      </w:pPr>
      <w:r>
        <w:t>6. AVALIAÇÃO, SELECÇÃO E ACEITAÇÃO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7CD99898" w14:textId="77777777" w:rsidR="003968EA" w:rsidRDefault="00000000">
      <w:pPr>
        <w:spacing w:after="23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17C178" wp14:editId="3B65FF9F">
                <wp:extent cx="5798821" cy="12192"/>
                <wp:effectExtent l="0" t="0" r="0" b="0"/>
                <wp:docPr id="14778" name="Group 14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62" name="Shape 18562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8" style="width:456.6pt;height:0.959961pt;mso-position-horizontal-relative:char;mso-position-vertical-relative:line" coordsize="57988,121">
                <v:shape id="Shape 18563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42C00856" w14:textId="77777777" w:rsidR="003968EA" w:rsidRDefault="00000000">
      <w:pPr>
        <w:pStyle w:val="Ttulo3"/>
        <w:ind w:left="9"/>
      </w:pPr>
      <w:r>
        <w:t>6.1 Critérios de avaliação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5C0CB4AA" w14:textId="77777777" w:rsidR="003968EA" w:rsidRDefault="00000000">
      <w:pPr>
        <w:ind w:left="19" w:right="68"/>
      </w:pPr>
      <w:r>
        <w:t xml:space="preserve">Cada trabalho é avaliado pelo comité científico das Jornadas, segundo os critérios da Tabela 4, aos quais correspondem os valores máximos indicados. A pontuação mínima para selecção dos trabalhos é de </w:t>
      </w:r>
      <w:r>
        <w:rPr>
          <w:b/>
        </w:rPr>
        <w:t>12 valores</w:t>
      </w:r>
      <w:r>
        <w:t xml:space="preserve">.  </w:t>
      </w:r>
    </w:p>
    <w:p w14:paraId="6E7BCD66" w14:textId="77777777" w:rsidR="003968EA" w:rsidRDefault="00000000">
      <w:pPr>
        <w:spacing w:after="0" w:line="259" w:lineRule="auto"/>
        <w:ind w:left="29" w:right="0" w:firstLine="0"/>
        <w:jc w:val="left"/>
      </w:pPr>
      <w:r>
        <w:t xml:space="preserve"> </w:t>
      </w:r>
      <w:r>
        <w:tab/>
        <w:t xml:space="preserve"> </w:t>
      </w:r>
    </w:p>
    <w:p w14:paraId="1E83B49F" w14:textId="77777777" w:rsidR="003968EA" w:rsidRDefault="00000000">
      <w:pPr>
        <w:pStyle w:val="Ttulo4"/>
        <w:ind w:left="9"/>
      </w:pPr>
      <w:r>
        <w:t>Tabela 4</w:t>
      </w:r>
      <w:r>
        <w:rPr>
          <w:b w:val="0"/>
          <w:sz w:val="22"/>
        </w:rPr>
        <w:t xml:space="preserve"> </w:t>
      </w:r>
      <w:r>
        <w:t xml:space="preserve"> </w:t>
      </w:r>
    </w:p>
    <w:p w14:paraId="3DB50743" w14:textId="77777777" w:rsidR="003968EA" w:rsidRDefault="00000000">
      <w:pPr>
        <w:spacing w:after="0" w:line="259" w:lineRule="auto"/>
        <w:ind w:left="9" w:right="0"/>
        <w:jc w:val="left"/>
      </w:pPr>
      <w:r>
        <w:rPr>
          <w:i/>
          <w:sz w:val="21"/>
        </w:rPr>
        <w:t>Critérios de avaliação dos trabalhos</w:t>
      </w:r>
      <w:r>
        <w:t xml:space="preserve">  </w:t>
      </w:r>
    </w:p>
    <w:tbl>
      <w:tblPr>
        <w:tblStyle w:val="TableGrid"/>
        <w:tblW w:w="9071" w:type="dxa"/>
        <w:tblInd w:w="28" w:type="dxa"/>
        <w:tblCellMar>
          <w:top w:w="99" w:type="dxa"/>
          <w:left w:w="108" w:type="dxa"/>
          <w:right w:w="34" w:type="dxa"/>
        </w:tblCellMar>
        <w:tblLook w:val="04A0" w:firstRow="1" w:lastRow="0" w:firstColumn="1" w:lastColumn="0" w:noHBand="0" w:noVBand="1"/>
      </w:tblPr>
      <w:tblGrid>
        <w:gridCol w:w="498"/>
        <w:gridCol w:w="2151"/>
        <w:gridCol w:w="5425"/>
        <w:gridCol w:w="997"/>
      </w:tblGrid>
      <w:tr w:rsidR="003968EA" w14:paraId="00764791" w14:textId="77777777">
        <w:trPr>
          <w:trHeight w:val="452"/>
        </w:trPr>
        <w:tc>
          <w:tcPr>
            <w:tcW w:w="498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64E46476" w14:textId="77777777" w:rsidR="003968EA" w:rsidRDefault="00000000">
            <w:pPr>
              <w:spacing w:after="0" w:line="259" w:lineRule="auto"/>
              <w:ind w:left="35" w:right="0" w:firstLine="0"/>
              <w:jc w:val="left"/>
            </w:pPr>
            <w:r>
              <w:rPr>
                <w:b/>
                <w:color w:val="FFFFFF"/>
                <w:sz w:val="20"/>
              </w:rPr>
              <w:lastRenderedPageBreak/>
              <w:t>Nº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2151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28EEFBE1" w14:textId="77777777" w:rsidR="003968EA" w:rsidRDefault="00000000">
            <w:pPr>
              <w:spacing w:after="0" w:line="259" w:lineRule="auto"/>
              <w:ind w:left="0" w:right="155" w:firstLine="0"/>
              <w:jc w:val="right"/>
            </w:pPr>
            <w:r>
              <w:rPr>
                <w:b/>
                <w:color w:val="FFFFFF"/>
                <w:sz w:val="20"/>
              </w:rPr>
              <w:t>Critério de avaliação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5425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7341A7A0" w14:textId="77777777" w:rsidR="003968EA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9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vAlign w:val="center"/>
          </w:tcPr>
          <w:p w14:paraId="38C88A81" w14:textId="77777777" w:rsidR="003968EA" w:rsidRDefault="00000000">
            <w:pPr>
              <w:spacing w:after="0" w:line="259" w:lineRule="auto"/>
              <w:ind w:left="0" w:right="138" w:firstLine="0"/>
              <w:jc w:val="right"/>
            </w:pPr>
            <w:r>
              <w:rPr>
                <w:b/>
                <w:color w:val="FFFFFF"/>
                <w:sz w:val="20"/>
              </w:rPr>
              <w:t>Valores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3968EA" w14:paraId="23DA4255" w14:textId="77777777">
        <w:trPr>
          <w:trHeight w:val="625"/>
        </w:trPr>
        <w:tc>
          <w:tcPr>
            <w:tcW w:w="498" w:type="dxa"/>
            <w:tcBorders>
              <w:top w:val="single" w:sz="4" w:space="0" w:color="BFC9D6"/>
              <w:left w:val="single" w:sz="4" w:space="0" w:color="BFC9D6"/>
              <w:bottom w:val="single" w:sz="62" w:space="0" w:color="F5F8FC"/>
              <w:right w:val="single" w:sz="4" w:space="0" w:color="BFC9D6"/>
            </w:tcBorders>
            <w:vAlign w:val="center"/>
          </w:tcPr>
          <w:p w14:paraId="54A42AD7" w14:textId="77777777" w:rsidR="003968EA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sz w:val="20"/>
              </w:rPr>
              <w:t>1</w:t>
            </w:r>
            <w:r>
              <w:t xml:space="preserve">  </w:t>
            </w:r>
          </w:p>
        </w:tc>
        <w:tc>
          <w:tcPr>
            <w:tcW w:w="2151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390C578B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Relevância temática</w:t>
            </w:r>
            <w:r>
              <w:t xml:space="preserve">  </w:t>
            </w:r>
          </w:p>
        </w:tc>
        <w:tc>
          <w:tcPr>
            <w:tcW w:w="5425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298741D8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Alinhamento com ao menos um eixo temático do evento.</w:t>
            </w:r>
            <w:r>
              <w:t xml:space="preserve">  </w:t>
            </w:r>
          </w:p>
        </w:tc>
        <w:tc>
          <w:tcPr>
            <w:tcW w:w="997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44F5C6D9" w14:textId="77777777" w:rsidR="003968EA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 </w:t>
            </w:r>
          </w:p>
        </w:tc>
      </w:tr>
      <w:tr w:rsidR="003968EA" w14:paraId="208B2F27" w14:textId="77777777">
        <w:trPr>
          <w:trHeight w:val="707"/>
        </w:trPr>
        <w:tc>
          <w:tcPr>
            <w:tcW w:w="498" w:type="dxa"/>
            <w:tcBorders>
              <w:top w:val="single" w:sz="62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72F8602" w14:textId="77777777" w:rsidR="003968EA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sz w:val="20"/>
              </w:rPr>
              <w:t>2</w:t>
            </w:r>
            <w:r>
              <w:t xml:space="preserve">  </w:t>
            </w:r>
          </w:p>
        </w:tc>
        <w:tc>
          <w:tcPr>
            <w:tcW w:w="2151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4534A702" w14:textId="77777777" w:rsidR="003968EA" w:rsidRDefault="00000000">
            <w:pPr>
              <w:spacing w:after="0" w:line="259" w:lineRule="auto"/>
              <w:ind w:left="0" w:right="4" w:firstLine="0"/>
              <w:jc w:val="left"/>
            </w:pPr>
            <w:r>
              <w:rPr>
                <w:sz w:val="20"/>
              </w:rPr>
              <w:t>Originalidade e inovação</w:t>
            </w:r>
            <w:r>
              <w:t xml:space="preserve">  </w:t>
            </w:r>
          </w:p>
        </w:tc>
        <w:tc>
          <w:tcPr>
            <w:tcW w:w="5425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FF7DEFB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Grau de inovação, criatividade e contribuição original ao campo científico-técnico.</w:t>
            </w:r>
            <w:r>
              <w:t xml:space="preserve">  </w:t>
            </w:r>
          </w:p>
        </w:tc>
        <w:tc>
          <w:tcPr>
            <w:tcW w:w="997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33320233" w14:textId="77777777" w:rsidR="003968EA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 </w:t>
            </w:r>
          </w:p>
        </w:tc>
      </w:tr>
      <w:tr w:rsidR="003968EA" w14:paraId="2066068A" w14:textId="77777777">
        <w:trPr>
          <w:trHeight w:val="1131"/>
        </w:trPr>
        <w:tc>
          <w:tcPr>
            <w:tcW w:w="498" w:type="dxa"/>
            <w:tcBorders>
              <w:top w:val="single" w:sz="4" w:space="0" w:color="BFC9D6"/>
              <w:left w:val="single" w:sz="4" w:space="0" w:color="BFC9D6"/>
              <w:bottom w:val="single" w:sz="62" w:space="0" w:color="F5F8FC"/>
              <w:right w:val="single" w:sz="4" w:space="0" w:color="BFC9D6"/>
            </w:tcBorders>
            <w:vAlign w:val="center"/>
          </w:tcPr>
          <w:p w14:paraId="169CAFBB" w14:textId="77777777" w:rsidR="003968EA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 </w:t>
            </w:r>
          </w:p>
        </w:tc>
        <w:tc>
          <w:tcPr>
            <w:tcW w:w="2151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140E5421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Qualidade científica</w:t>
            </w:r>
            <w:r>
              <w:t xml:space="preserve">  </w:t>
            </w:r>
          </w:p>
        </w:tc>
        <w:tc>
          <w:tcPr>
            <w:tcW w:w="5425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04BE3C80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Fundamentação teórica, rigor metodológico, consistência dos resultados, qualidade da interpretação dos resultados e qualidade das conclusões.</w:t>
            </w:r>
            <w:r>
              <w:t xml:space="preserve">  </w:t>
            </w:r>
          </w:p>
        </w:tc>
        <w:tc>
          <w:tcPr>
            <w:tcW w:w="997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1123AB0F" w14:textId="77777777" w:rsidR="003968EA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 </w:t>
            </w:r>
          </w:p>
        </w:tc>
      </w:tr>
      <w:tr w:rsidR="003968EA" w14:paraId="3062DFA3" w14:textId="77777777">
        <w:trPr>
          <w:trHeight w:val="957"/>
        </w:trPr>
        <w:tc>
          <w:tcPr>
            <w:tcW w:w="498" w:type="dxa"/>
            <w:tcBorders>
              <w:top w:val="single" w:sz="62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515966E" w14:textId="77777777" w:rsidR="003968EA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 </w:t>
            </w:r>
          </w:p>
        </w:tc>
        <w:tc>
          <w:tcPr>
            <w:tcW w:w="2151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2838B994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Aplicabilidade prática</w:t>
            </w:r>
            <w:r>
              <w:t xml:space="preserve">  </w:t>
            </w:r>
          </w:p>
        </w:tc>
        <w:tc>
          <w:tcPr>
            <w:tcW w:w="5425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23341E69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Potencial de aplicação real e contribuição para a sustentabilidade tecnológica, avaliada fundamentalmente pelos impactos comprovados ou potenciais.</w:t>
            </w:r>
            <w:r>
              <w:t xml:space="preserve">  </w:t>
            </w:r>
          </w:p>
        </w:tc>
        <w:tc>
          <w:tcPr>
            <w:tcW w:w="997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217F6C1A" w14:textId="77777777" w:rsidR="003968EA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 </w:t>
            </w:r>
          </w:p>
        </w:tc>
      </w:tr>
      <w:tr w:rsidR="003968EA" w14:paraId="52BFC31C" w14:textId="77777777">
        <w:trPr>
          <w:trHeight w:val="887"/>
        </w:trPr>
        <w:tc>
          <w:tcPr>
            <w:tcW w:w="498" w:type="dxa"/>
            <w:tcBorders>
              <w:top w:val="single" w:sz="4" w:space="0" w:color="BFC9D6"/>
              <w:left w:val="single" w:sz="4" w:space="0" w:color="BFC9D6"/>
              <w:bottom w:val="single" w:sz="62" w:space="0" w:color="F5F8FC"/>
              <w:right w:val="single" w:sz="4" w:space="0" w:color="BFC9D6"/>
            </w:tcBorders>
            <w:vAlign w:val="center"/>
          </w:tcPr>
          <w:p w14:paraId="5C2A40E9" w14:textId="77777777" w:rsidR="003968EA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 </w:t>
            </w:r>
          </w:p>
        </w:tc>
        <w:tc>
          <w:tcPr>
            <w:tcW w:w="2151" w:type="dxa"/>
            <w:tcBorders>
              <w:top w:val="single" w:sz="4" w:space="0" w:color="BFC9D6"/>
              <w:left w:val="single" w:sz="4" w:space="0" w:color="BFC9D6"/>
              <w:bottom w:val="single" w:sz="66" w:space="0" w:color="F5F8FC"/>
              <w:right w:val="single" w:sz="4" w:space="0" w:color="BFC9D6"/>
            </w:tcBorders>
            <w:vAlign w:val="center"/>
          </w:tcPr>
          <w:p w14:paraId="5C091C89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Qualidade da redacção</w:t>
            </w:r>
            <w:r>
              <w:t xml:space="preserve">  </w:t>
            </w:r>
          </w:p>
        </w:tc>
        <w:tc>
          <w:tcPr>
            <w:tcW w:w="5425" w:type="dxa"/>
            <w:tcBorders>
              <w:top w:val="single" w:sz="4" w:space="0" w:color="BFC9D6"/>
              <w:left w:val="single" w:sz="4" w:space="0" w:color="BFC9D6"/>
              <w:bottom w:val="single" w:sz="66" w:space="0" w:color="F5F8FC"/>
              <w:right w:val="single" w:sz="4" w:space="0" w:color="BFC9D6"/>
            </w:tcBorders>
            <w:vAlign w:val="center"/>
          </w:tcPr>
          <w:p w14:paraId="64989134" w14:textId="77777777" w:rsidR="003968EA" w:rsidRDefault="00000000">
            <w:pPr>
              <w:spacing w:after="0" w:line="259" w:lineRule="auto"/>
              <w:ind w:left="0" w:right="84" w:firstLine="0"/>
              <w:jc w:val="left"/>
            </w:pPr>
            <w:r>
              <w:rPr>
                <w:sz w:val="20"/>
              </w:rPr>
              <w:t>Clareza, organização e cumprimento das normas de apresentação científica.</w:t>
            </w:r>
            <w:r>
              <w:t xml:space="preserve">  </w:t>
            </w:r>
          </w:p>
        </w:tc>
        <w:tc>
          <w:tcPr>
            <w:tcW w:w="997" w:type="dxa"/>
            <w:tcBorders>
              <w:top w:val="single" w:sz="4" w:space="0" w:color="BFC9D6"/>
              <w:left w:val="single" w:sz="4" w:space="0" w:color="BFC9D6"/>
              <w:bottom w:val="single" w:sz="66" w:space="0" w:color="F5F8FC"/>
              <w:right w:val="single" w:sz="4" w:space="0" w:color="BFC9D6"/>
            </w:tcBorders>
            <w:vAlign w:val="center"/>
          </w:tcPr>
          <w:p w14:paraId="4C076523" w14:textId="77777777" w:rsidR="003968EA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 </w:t>
            </w:r>
          </w:p>
        </w:tc>
      </w:tr>
      <w:tr w:rsidR="003968EA" w14:paraId="0B176721" w14:textId="77777777">
        <w:trPr>
          <w:trHeight w:val="700"/>
        </w:trPr>
        <w:tc>
          <w:tcPr>
            <w:tcW w:w="498" w:type="dxa"/>
            <w:tcBorders>
              <w:top w:val="single" w:sz="62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21ACE962" w14:textId="77777777" w:rsidR="003968EA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sz w:val="20"/>
              </w:rPr>
              <w:t>6</w:t>
            </w:r>
            <w:r>
              <w:t xml:space="preserve">  </w:t>
            </w:r>
          </w:p>
        </w:tc>
        <w:tc>
          <w:tcPr>
            <w:tcW w:w="2151" w:type="dxa"/>
            <w:tcBorders>
              <w:top w:val="single" w:sz="66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18210C6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Apresentação oral</w:t>
            </w:r>
            <w:r>
              <w:t xml:space="preserve">  </w:t>
            </w:r>
          </w:p>
        </w:tc>
        <w:tc>
          <w:tcPr>
            <w:tcW w:w="5425" w:type="dxa"/>
            <w:tcBorders>
              <w:top w:val="single" w:sz="66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75CA29EF" w14:textId="77777777" w:rsidR="003968EA" w:rsidRDefault="00000000">
            <w:pPr>
              <w:spacing w:after="0" w:line="259" w:lineRule="auto"/>
              <w:ind w:left="0" w:right="84" w:firstLine="0"/>
              <w:jc w:val="left"/>
            </w:pPr>
            <w:r>
              <w:rPr>
                <w:sz w:val="20"/>
              </w:rPr>
              <w:t>Domínio do tema, clareza expositiva e uso correcto dos meios de apresentação.</w:t>
            </w:r>
            <w:r>
              <w:t xml:space="preserve">  </w:t>
            </w:r>
          </w:p>
        </w:tc>
        <w:tc>
          <w:tcPr>
            <w:tcW w:w="997" w:type="dxa"/>
            <w:tcBorders>
              <w:top w:val="single" w:sz="66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67B7A3E5" w14:textId="77777777" w:rsidR="003968EA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0"/>
              </w:rPr>
              <w:t>2</w:t>
            </w:r>
            <w:r>
              <w:t xml:space="preserve">  </w:t>
            </w:r>
          </w:p>
        </w:tc>
      </w:tr>
      <w:tr w:rsidR="003968EA" w14:paraId="32995C0D" w14:textId="77777777">
        <w:trPr>
          <w:trHeight w:val="565"/>
        </w:trPr>
        <w:tc>
          <w:tcPr>
            <w:tcW w:w="498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1BDC15C9" w14:textId="77777777" w:rsidR="003968EA" w:rsidRDefault="00000000">
            <w:pPr>
              <w:spacing w:after="0" w:line="259" w:lineRule="auto"/>
              <w:ind w:left="83" w:right="0" w:firstLine="0"/>
              <w:jc w:val="center"/>
            </w:pPr>
            <w:r>
              <w:t xml:space="preserve">  </w:t>
            </w:r>
          </w:p>
        </w:tc>
        <w:tc>
          <w:tcPr>
            <w:tcW w:w="2151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653C8DB8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TOTAL</w:t>
            </w:r>
            <w:r>
              <w:t xml:space="preserve">  </w:t>
            </w:r>
          </w:p>
        </w:tc>
        <w:tc>
          <w:tcPr>
            <w:tcW w:w="5425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5F15B38B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 </w:t>
            </w:r>
          </w:p>
        </w:tc>
        <w:tc>
          <w:tcPr>
            <w:tcW w:w="997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5E95C452" w14:textId="77777777" w:rsidR="003968EA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sz w:val="20"/>
              </w:rPr>
              <w:t>20</w:t>
            </w:r>
            <w:r>
              <w:t xml:space="preserve">  </w:t>
            </w:r>
          </w:p>
        </w:tc>
      </w:tr>
    </w:tbl>
    <w:p w14:paraId="406D2588" w14:textId="77777777" w:rsidR="003968EA" w:rsidRDefault="00000000">
      <w:pPr>
        <w:pStyle w:val="Ttulo3"/>
        <w:ind w:left="9"/>
      </w:pPr>
      <w:r>
        <w:t>6.2 Decisão e condições de aceitação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36459ED6" w14:textId="77777777" w:rsidR="003968EA" w:rsidRDefault="00000000">
      <w:pPr>
        <w:numPr>
          <w:ilvl w:val="0"/>
          <w:numId w:val="5"/>
        </w:numPr>
        <w:ind w:right="68" w:hanging="396"/>
      </w:pPr>
      <w:r>
        <w:t xml:space="preserve">A decisão é comunicada ao primeiro autor, por correio electrónico, até 3 de Novembro de 2026, com indicação da data e da sala da apresentação.  </w:t>
      </w:r>
    </w:p>
    <w:p w14:paraId="27EB35B6" w14:textId="77777777" w:rsidR="003968EA" w:rsidRDefault="00000000">
      <w:pPr>
        <w:numPr>
          <w:ilvl w:val="0"/>
          <w:numId w:val="5"/>
        </w:numPr>
        <w:ind w:right="68" w:hanging="396"/>
      </w:pPr>
      <w:r>
        <w:t xml:space="preserve">A Sub-Comissão Científica e Editorial pode propor aos autores a conversão de uma comunicação oral em poster.  </w:t>
      </w:r>
    </w:p>
    <w:p w14:paraId="057842EA" w14:textId="77777777" w:rsidR="003968EA" w:rsidRDefault="00000000">
      <w:pPr>
        <w:numPr>
          <w:ilvl w:val="0"/>
          <w:numId w:val="5"/>
        </w:numPr>
        <w:spacing w:after="433"/>
        <w:ind w:right="68" w:hanging="396"/>
      </w:pPr>
      <w:r>
        <w:t xml:space="preserve">O apresentador deve estar inscrito nas Jornadas e comparecer no local e na hora fixados no programa. A ausência não justificada implica a exclusão do trabalho do Livro de Resumos.  </w:t>
      </w:r>
    </w:p>
    <w:p w14:paraId="71ABBC88" w14:textId="77777777" w:rsidR="003968EA" w:rsidRDefault="00000000">
      <w:pPr>
        <w:pStyle w:val="Ttulo2"/>
        <w:ind w:left="9"/>
      </w:pPr>
      <w:r>
        <w:t>7. COMUNICAÇÕES ORAIS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46CB014" w14:textId="77777777" w:rsidR="003968EA" w:rsidRDefault="00000000">
      <w:pPr>
        <w:spacing w:after="23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30C473C" wp14:editId="1915A5C9">
                <wp:extent cx="5798821" cy="12192"/>
                <wp:effectExtent l="0" t="0" r="0" b="0"/>
                <wp:docPr id="17674" name="Group 1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64" name="Shape 18564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74" style="width:456.6pt;height:0.960022pt;mso-position-horizontal-relative:char;mso-position-vertical-relative:line" coordsize="57988,121">
                <v:shape id="Shape 18565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38ABE714" w14:textId="77777777" w:rsidR="003968EA" w:rsidRDefault="00000000">
      <w:pPr>
        <w:pStyle w:val="Ttulo3"/>
        <w:ind w:left="9"/>
      </w:pPr>
      <w:r>
        <w:t>7.1 Duração e tempo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35CCAEC0" w14:textId="77777777" w:rsidR="003968EA" w:rsidRDefault="00000000">
      <w:pPr>
        <w:ind w:left="19" w:right="68"/>
      </w:pPr>
      <w:r>
        <w:t xml:space="preserve">Cada comunicação dispõe de </w:t>
      </w:r>
      <w:r>
        <w:rPr>
          <w:b/>
        </w:rPr>
        <w:t>15 minutos</w:t>
      </w:r>
      <w:r>
        <w:t xml:space="preserve">, seguidos de </w:t>
      </w:r>
      <w:r>
        <w:rPr>
          <w:b/>
        </w:rPr>
        <w:t>5 minutos</w:t>
      </w:r>
      <w:r>
        <w:t xml:space="preserve"> para perguntas e debate. O moderador zela pelo cumprimento rigoroso deste tempo. A apresentação é feita em português.  </w:t>
      </w:r>
    </w:p>
    <w:p w14:paraId="0858D658" w14:textId="77777777" w:rsidR="003968EA" w:rsidRDefault="00000000">
      <w:pPr>
        <w:pStyle w:val="Ttulo3"/>
        <w:ind w:left="9"/>
      </w:pPr>
      <w:r>
        <w:t>7.2 Estrutura recomendada da apresentação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5323923C" w14:textId="77777777" w:rsidR="003968EA" w:rsidRDefault="00000000">
      <w:pPr>
        <w:ind w:left="19" w:right="68"/>
      </w:pPr>
      <w:r>
        <w:t xml:space="preserve">A apresentação deve seguir a estrutura do resumo alargado, de modo que o auditório acompanhe o mesmo fio condutor do trabalho escrito. Recomendam-se entre 10 e 12 slides, com a seguinte distribuição indicativa do tempo.  </w:t>
      </w:r>
    </w:p>
    <w:p w14:paraId="16ADDE58" w14:textId="77777777" w:rsidR="003968EA" w:rsidRDefault="00000000">
      <w:pPr>
        <w:spacing w:after="0" w:line="259" w:lineRule="auto"/>
        <w:ind w:left="29" w:right="0" w:firstLine="0"/>
        <w:jc w:val="left"/>
      </w:pPr>
      <w:r>
        <w:t xml:space="preserve"> </w:t>
      </w:r>
      <w:r>
        <w:tab/>
        <w:t xml:space="preserve"> </w:t>
      </w:r>
    </w:p>
    <w:p w14:paraId="27378194" w14:textId="77777777" w:rsidR="003968EA" w:rsidRDefault="00000000">
      <w:pPr>
        <w:pStyle w:val="Ttulo4"/>
        <w:ind w:left="9"/>
      </w:pPr>
      <w:r>
        <w:t>Tabela 5</w:t>
      </w:r>
      <w:r>
        <w:rPr>
          <w:b w:val="0"/>
          <w:sz w:val="22"/>
        </w:rPr>
        <w:t xml:space="preserve"> </w:t>
      </w:r>
      <w:r>
        <w:t xml:space="preserve"> </w:t>
      </w:r>
    </w:p>
    <w:p w14:paraId="1772D9AB" w14:textId="77777777" w:rsidR="003968EA" w:rsidRDefault="00000000">
      <w:pPr>
        <w:spacing w:after="0" w:line="259" w:lineRule="auto"/>
        <w:ind w:left="9" w:right="0"/>
        <w:jc w:val="left"/>
      </w:pPr>
      <w:r>
        <w:rPr>
          <w:i/>
          <w:sz w:val="21"/>
        </w:rPr>
        <w:t>Estrutura e distribuição de tempo da comunicação oral</w:t>
      </w:r>
      <w:r>
        <w:t xml:space="preserve">  </w:t>
      </w:r>
    </w:p>
    <w:tbl>
      <w:tblPr>
        <w:tblStyle w:val="TableGrid"/>
        <w:tblW w:w="9071" w:type="dxa"/>
        <w:tblInd w:w="28" w:type="dxa"/>
        <w:tblCellMar>
          <w:top w:w="68" w:type="dxa"/>
          <w:left w:w="107" w:type="dxa"/>
          <w:right w:w="76" w:type="dxa"/>
        </w:tblCellMar>
        <w:tblLook w:val="04A0" w:firstRow="1" w:lastRow="0" w:firstColumn="1" w:lastColumn="0" w:noHBand="0" w:noVBand="1"/>
      </w:tblPr>
      <w:tblGrid>
        <w:gridCol w:w="2499"/>
        <w:gridCol w:w="5373"/>
        <w:gridCol w:w="1199"/>
      </w:tblGrid>
      <w:tr w:rsidR="003968EA" w14:paraId="20407A5F" w14:textId="77777777">
        <w:trPr>
          <w:trHeight w:val="443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</w:tcPr>
          <w:p w14:paraId="2C1532DD" w14:textId="77777777" w:rsidR="003968E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  <w:sz w:val="20"/>
              </w:rPr>
              <w:t>Diapositivo(s)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</w:tcPr>
          <w:p w14:paraId="444D1589" w14:textId="77777777" w:rsidR="003968EA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</w:tcPr>
          <w:p w14:paraId="5C400D06" w14:textId="77777777" w:rsidR="003968EA" w:rsidRDefault="00000000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  <w:color w:val="FFFFFF"/>
                <w:sz w:val="20"/>
              </w:rPr>
              <w:t>Tempo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3968EA" w14:paraId="7817436B" w14:textId="77777777">
        <w:trPr>
          <w:trHeight w:val="898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64A34429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lastRenderedPageBreak/>
              <w:t>Título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67" w:space="0" w:color="F5F8FC"/>
              <w:right w:val="single" w:sz="4" w:space="0" w:color="BFC9D6"/>
            </w:tcBorders>
            <w:vAlign w:val="center"/>
          </w:tcPr>
          <w:p w14:paraId="667AB4D4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Título do trabalho, autores, orientador, eixo temático e instituição.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0C78245A" w14:textId="77777777" w:rsidR="003968EA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0"/>
              </w:rPr>
              <w:t>0,5 min</w:t>
            </w:r>
            <w:r>
              <w:t xml:space="preserve">  </w:t>
            </w:r>
          </w:p>
        </w:tc>
      </w:tr>
      <w:tr w:rsidR="003968EA" w14:paraId="00F840EF" w14:textId="77777777">
        <w:trPr>
          <w:trHeight w:val="694"/>
        </w:trPr>
        <w:tc>
          <w:tcPr>
            <w:tcW w:w="2499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2F825EF3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Introdução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67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37816C84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Importância do tema, situação problemática, problema de investigação, objectivo geral e objectivos específicos.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7B2CCE6E" w14:textId="77777777" w:rsidR="003968EA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0"/>
              </w:rPr>
              <w:t>2 min</w:t>
            </w:r>
            <w:r>
              <w:t xml:space="preserve">  </w:t>
            </w:r>
          </w:p>
        </w:tc>
      </w:tr>
      <w:tr w:rsidR="003968EA" w14:paraId="2EE0E689" w14:textId="77777777">
        <w:trPr>
          <w:trHeight w:val="834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4EDFC4C0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Fundamentação teórica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798BCEDE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Apenas os conceitos, normas e antecedentes indispensáveis para compreender a solução e a lacuna que o trabalho preenche.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038C0D25" w14:textId="77777777" w:rsidR="003968EA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0"/>
              </w:rPr>
              <w:t>1,5 min</w:t>
            </w:r>
            <w:r>
              <w:t xml:space="preserve">  </w:t>
            </w:r>
          </w:p>
        </w:tc>
      </w:tr>
      <w:tr w:rsidR="003968EA" w14:paraId="62DB14F2" w14:textId="77777777">
        <w:trPr>
          <w:trHeight w:val="695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4F8E20D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Metodologia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5B04BCC0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Método, procedimentos e ferramentas, de preferência num esquema ou fluxograma.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5FC9FC26" w14:textId="77777777" w:rsidR="003968EA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0"/>
              </w:rPr>
              <w:t>2 min</w:t>
            </w:r>
            <w:r>
              <w:t xml:space="preserve">  </w:t>
            </w:r>
          </w:p>
        </w:tc>
      </w:tr>
      <w:tr w:rsidR="003968EA" w14:paraId="4C37B61F" w14:textId="77777777">
        <w:trPr>
          <w:trHeight w:val="898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09BF6B46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Resultados e discussão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67" w:space="0" w:color="F5F8FC"/>
              <w:right w:val="single" w:sz="4" w:space="0" w:color="BFC9D6"/>
            </w:tcBorders>
            <w:vAlign w:val="center"/>
          </w:tcPr>
          <w:p w14:paraId="0F830A5D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Resultados principais em figuras e tabelas, com interpretação crítica: o que significam e porquê.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28" w:space="0" w:color="F5F8FC"/>
              <w:right w:val="single" w:sz="4" w:space="0" w:color="BFC9D6"/>
            </w:tcBorders>
            <w:vAlign w:val="center"/>
          </w:tcPr>
          <w:p w14:paraId="31315286" w14:textId="77777777" w:rsidR="003968EA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0"/>
              </w:rPr>
              <w:t>4 min</w:t>
            </w:r>
            <w:r>
              <w:t xml:space="preserve">  </w:t>
            </w:r>
          </w:p>
        </w:tc>
      </w:tr>
      <w:tr w:rsidR="003968EA" w14:paraId="3C148A79" w14:textId="77777777">
        <w:trPr>
          <w:trHeight w:val="694"/>
        </w:trPr>
        <w:tc>
          <w:tcPr>
            <w:tcW w:w="2499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10529C21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Avaliação de impactos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67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4C3C61CC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Impactos técnico, económico, ambiental, social e científico, distinguindo os comprovados dos potenciais.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28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4380B7B6" w14:textId="77777777" w:rsidR="003968EA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0"/>
              </w:rPr>
              <w:t>2 min</w:t>
            </w:r>
            <w:r>
              <w:t xml:space="preserve">  </w:t>
            </w:r>
          </w:p>
        </w:tc>
      </w:tr>
      <w:tr w:rsidR="003968EA" w14:paraId="16692E69" w14:textId="77777777">
        <w:trPr>
          <w:trHeight w:val="834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7B111720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Conclusões e recomendações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59B1184A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Conclusões que respondem a cada objectivo específico e recomendações para trabalhos futuros ou aplicação prática.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79FDBDD9" w14:textId="77777777" w:rsidR="003968EA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0"/>
              </w:rPr>
              <w:t>2,5 min</w:t>
            </w:r>
            <w:r>
              <w:t xml:space="preserve">  </w:t>
            </w:r>
          </w:p>
        </w:tc>
      </w:tr>
      <w:tr w:rsidR="003968EA" w14:paraId="7C7CB7E3" w14:textId="77777777">
        <w:trPr>
          <w:trHeight w:val="695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5C26404B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Agradecimentos e referências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427D6865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Principais referências (APA, 7.ª edição) e, se for o caso, agradecimentos.</w:t>
            </w:r>
            <w:r>
              <w:t xml:space="preserve"> 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601ABACA" w14:textId="77777777" w:rsidR="003968EA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0"/>
              </w:rPr>
              <w:t>0,5 min</w:t>
            </w:r>
            <w:r>
              <w:t xml:space="preserve">  </w:t>
            </w:r>
          </w:p>
        </w:tc>
      </w:tr>
      <w:tr w:rsidR="003968EA" w14:paraId="454036F7" w14:textId="77777777">
        <w:trPr>
          <w:trHeight w:val="568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57A77DDE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Total</w:t>
            </w:r>
            <w:r>
              <w:t xml:space="preserve">  </w:t>
            </w:r>
          </w:p>
        </w:tc>
        <w:tc>
          <w:tcPr>
            <w:tcW w:w="5373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4F9497F9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 </w:t>
            </w:r>
          </w:p>
        </w:tc>
        <w:tc>
          <w:tcPr>
            <w:tcW w:w="11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vAlign w:val="center"/>
          </w:tcPr>
          <w:p w14:paraId="1296FBA2" w14:textId="77777777" w:rsidR="003968EA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0"/>
              </w:rPr>
              <w:t>15 min</w:t>
            </w:r>
            <w:r>
              <w:t xml:space="preserve">  </w:t>
            </w:r>
          </w:p>
        </w:tc>
      </w:tr>
    </w:tbl>
    <w:p w14:paraId="4B8975A6" w14:textId="77777777" w:rsidR="003968EA" w:rsidRDefault="00000000">
      <w:pPr>
        <w:pStyle w:val="Ttulo3"/>
        <w:ind w:left="9"/>
      </w:pPr>
      <w:r>
        <w:t>7.3 Orientações para a preparação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73734BED" w14:textId="77777777" w:rsidR="003968EA" w:rsidRDefault="00000000">
      <w:pPr>
        <w:numPr>
          <w:ilvl w:val="0"/>
          <w:numId w:val="6"/>
        </w:numPr>
        <w:ind w:right="68" w:hanging="283"/>
      </w:pPr>
      <w:r>
        <w:t xml:space="preserve">Concentre cada diapositivo numa só ideia, com texto mínimo e letra legível a distância (corpo do texto não inferior a 24 pt) e contraste adequado.  </w:t>
      </w:r>
    </w:p>
    <w:p w14:paraId="2934AF25" w14:textId="77777777" w:rsidR="003968EA" w:rsidRDefault="00000000">
      <w:pPr>
        <w:numPr>
          <w:ilvl w:val="0"/>
          <w:numId w:val="6"/>
        </w:numPr>
        <w:ind w:right="68" w:hanging="283"/>
      </w:pPr>
      <w:r>
        <w:t xml:space="preserve">Privilegie figuras, tabelas, esquemas e gráficos, numerados e legendados como no resumo alargado, com indicação da fonte quando aplicável.  </w:t>
      </w:r>
    </w:p>
    <w:p w14:paraId="652FF595" w14:textId="77777777" w:rsidR="003968EA" w:rsidRDefault="00000000">
      <w:pPr>
        <w:numPr>
          <w:ilvl w:val="0"/>
          <w:numId w:val="6"/>
        </w:numPr>
        <w:ind w:right="68" w:hanging="283"/>
      </w:pPr>
      <w:r>
        <w:t xml:space="preserve">Não reproduza parágrafos do resumo: apresente o essencial e comente os resultados, explicando o seu significado.  </w:t>
      </w:r>
    </w:p>
    <w:p w14:paraId="7BED387B" w14:textId="77777777" w:rsidR="003968EA" w:rsidRDefault="00000000">
      <w:pPr>
        <w:numPr>
          <w:ilvl w:val="0"/>
          <w:numId w:val="6"/>
        </w:numPr>
        <w:ind w:right="68" w:hanging="283"/>
      </w:pPr>
      <w:r>
        <w:t xml:space="preserve">Quantifique os impactos comprovados e justifique os potenciais; evite afirmações exageradas.  </w:t>
      </w:r>
    </w:p>
    <w:p w14:paraId="569CC157" w14:textId="77777777" w:rsidR="003968EA" w:rsidRDefault="00000000">
      <w:pPr>
        <w:numPr>
          <w:ilvl w:val="0"/>
          <w:numId w:val="6"/>
        </w:numPr>
        <w:spacing w:after="252"/>
        <w:ind w:right="68" w:hanging="283"/>
      </w:pPr>
      <w:r>
        <w:t xml:space="preserve">Ensaie a exposição, respeitando os 15 minutos, e prepare as respostas às perguntas mais prováveis. O domínio do tema, a clareza expositiva e o uso correcto dos meios de apresentação fazem parte da avaliação.  </w:t>
      </w:r>
    </w:p>
    <w:p w14:paraId="56B20DC8" w14:textId="77777777" w:rsidR="003968EA" w:rsidRDefault="00000000">
      <w:pPr>
        <w:pStyle w:val="Ttulo3"/>
        <w:ind w:left="9"/>
      </w:pPr>
      <w:r>
        <w:t>7.4 Entrega do ficheiro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07C79012" w14:textId="77777777" w:rsidR="003968EA" w:rsidRDefault="00000000">
      <w:pPr>
        <w:spacing w:after="0" w:line="281" w:lineRule="auto"/>
        <w:ind w:left="29" w:right="74" w:firstLine="0"/>
        <w:jc w:val="left"/>
      </w:pPr>
      <w:r>
        <w:t xml:space="preserve">A apresentação, em PowerPoint ou PDF (versão final) compatível com o sistema Windows, é entregue </w:t>
      </w:r>
      <w:r w:rsidR="002C57D1" w:rsidRPr="00985BC8">
        <w:rPr>
          <w:i/>
          <w:iCs/>
          <w:color w:val="C00000"/>
          <w:szCs w:val="22"/>
          <w:lang w:val="pt-PT"/>
        </w:rPr>
        <w:t>por e-mail</w:t>
      </w:r>
      <w:r w:rsidR="002C57D1">
        <w:rPr>
          <w:i/>
          <w:iCs/>
          <w:color w:val="C00000"/>
          <w:szCs w:val="22"/>
          <w:lang w:val="pt-PT"/>
        </w:rPr>
        <w:t>: jornadascientificas</w:t>
      </w:r>
      <w:r w:rsidR="002C57D1" w:rsidRPr="007F2A85">
        <w:rPr>
          <w:i/>
          <w:iCs/>
          <w:color w:val="C00000"/>
          <w:szCs w:val="22"/>
          <w:lang w:val="pt-PT"/>
        </w:rPr>
        <w:t>@i</w:t>
      </w:r>
      <w:r w:rsidR="002C57D1">
        <w:rPr>
          <w:i/>
          <w:iCs/>
          <w:color w:val="C00000"/>
          <w:szCs w:val="22"/>
          <w:lang w:val="pt-PT"/>
        </w:rPr>
        <w:t>ps-ulan.ao</w:t>
      </w:r>
      <w:r w:rsidR="002C57D1">
        <w:t xml:space="preserve"> </w:t>
      </w:r>
      <w:r w:rsidR="005A50CC">
        <w:t xml:space="preserve">ou </w:t>
      </w:r>
      <w:r>
        <w:t>ao Departamento de Investigação Científica, Pós-Graduação e Empreendedorismo</w:t>
      </w:r>
      <w:r w:rsidR="002C57D1">
        <w:t xml:space="preserve"> </w:t>
      </w:r>
      <w:r>
        <w:t xml:space="preserve">até </w:t>
      </w:r>
      <w:r>
        <w:rPr>
          <w:b/>
        </w:rPr>
        <w:t>9 de Novembro de 2026</w:t>
      </w:r>
      <w:r>
        <w:t xml:space="preserve">, identificada segundo a convenção da secção 4.1. Recomenda-se que o apresentador traga uma cópia de segurança em suporte USB.  </w:t>
      </w:r>
    </w:p>
    <w:p w14:paraId="0DEEB0EC" w14:textId="77777777" w:rsidR="003968EA" w:rsidRDefault="00000000">
      <w:pPr>
        <w:spacing w:after="0" w:line="259" w:lineRule="auto"/>
        <w:ind w:left="29" w:right="0" w:firstLine="0"/>
        <w:jc w:val="left"/>
      </w:pPr>
      <w:r>
        <w:t xml:space="preserve"> </w:t>
      </w:r>
      <w:r>
        <w:tab/>
        <w:t xml:space="preserve"> </w:t>
      </w:r>
    </w:p>
    <w:p w14:paraId="190611EC" w14:textId="77777777" w:rsidR="003968EA" w:rsidRDefault="00000000">
      <w:pPr>
        <w:pStyle w:val="Ttulo2"/>
        <w:ind w:left="9"/>
      </w:pPr>
      <w:r>
        <w:t>8. POSTERS CIENTÍFICOS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18EA4974" w14:textId="77777777" w:rsidR="003968EA" w:rsidRDefault="00000000">
      <w:pPr>
        <w:spacing w:after="23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85D374" wp14:editId="1F0DF544">
                <wp:extent cx="5798821" cy="12192"/>
                <wp:effectExtent l="0" t="0" r="0" b="0"/>
                <wp:docPr id="16868" name="Group 16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66" name="Shape 18566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68" style="width:456.6pt;height:0.959961pt;mso-position-horizontal-relative:char;mso-position-vertical-relative:line" coordsize="57988,121">
                <v:shape id="Shape 18567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6F109BE3" w14:textId="77777777" w:rsidR="003968EA" w:rsidRDefault="00000000">
      <w:pPr>
        <w:pStyle w:val="Ttulo3"/>
        <w:ind w:left="9"/>
      </w:pPr>
      <w:r>
        <w:lastRenderedPageBreak/>
        <w:t>8.1 Formato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B394EDF" w14:textId="77777777" w:rsidR="003968EA" w:rsidRDefault="00000000">
      <w:pPr>
        <w:spacing w:after="250"/>
        <w:ind w:left="19" w:right="68"/>
      </w:pPr>
      <w:r>
        <w:t xml:space="preserve">Os posters são impressos em formato </w:t>
      </w:r>
      <w:r>
        <w:rPr>
          <w:b/>
        </w:rPr>
        <w:t>A1</w:t>
      </w:r>
      <w:r>
        <w:t xml:space="preserve"> (59,4 cm × 84,1 cm), em posição </w:t>
      </w:r>
      <w:r>
        <w:rPr>
          <w:b/>
        </w:rPr>
        <w:t>vertical</w:t>
      </w:r>
      <w:r>
        <w:t xml:space="preserve">. Devem ter o mesmo título do resumo alargado e seguir a sua estrutura de forma sintética.  </w:t>
      </w:r>
    </w:p>
    <w:p w14:paraId="1093A126" w14:textId="77777777" w:rsidR="003968EA" w:rsidRDefault="00000000">
      <w:pPr>
        <w:pStyle w:val="Ttulo3"/>
        <w:ind w:left="9"/>
      </w:pPr>
      <w:r>
        <w:t>8.2 Conteúdo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0A99E415" w14:textId="77777777" w:rsidR="003968EA" w:rsidRDefault="00000000">
      <w:pPr>
        <w:pStyle w:val="Ttulo4"/>
        <w:ind w:left="9"/>
      </w:pPr>
      <w:r>
        <w:t>Tabela 6</w:t>
      </w:r>
      <w:r>
        <w:rPr>
          <w:b w:val="0"/>
          <w:sz w:val="22"/>
        </w:rPr>
        <w:t xml:space="preserve"> </w:t>
      </w:r>
      <w:r>
        <w:t xml:space="preserve"> </w:t>
      </w:r>
    </w:p>
    <w:p w14:paraId="4CCFB2B9" w14:textId="77777777" w:rsidR="003968EA" w:rsidRDefault="00000000">
      <w:pPr>
        <w:spacing w:after="0" w:line="259" w:lineRule="auto"/>
        <w:ind w:left="9" w:right="0"/>
        <w:jc w:val="left"/>
      </w:pPr>
      <w:r>
        <w:rPr>
          <w:i/>
          <w:sz w:val="21"/>
        </w:rPr>
        <w:t>Secções e conteúdos do poster científico</w:t>
      </w:r>
      <w:r>
        <w:t xml:space="preserve">  </w:t>
      </w:r>
    </w:p>
    <w:tbl>
      <w:tblPr>
        <w:tblStyle w:val="TableGrid"/>
        <w:tblW w:w="9071" w:type="dxa"/>
        <w:tblInd w:w="28" w:type="dxa"/>
        <w:tblCellMar>
          <w:top w:w="67" w:type="dxa"/>
          <w:left w:w="107" w:type="dxa"/>
          <w:right w:w="59" w:type="dxa"/>
        </w:tblCellMar>
        <w:tblLook w:val="04A0" w:firstRow="1" w:lastRow="0" w:firstColumn="1" w:lastColumn="0" w:noHBand="0" w:noVBand="1"/>
      </w:tblPr>
      <w:tblGrid>
        <w:gridCol w:w="2499"/>
        <w:gridCol w:w="6572"/>
      </w:tblGrid>
      <w:tr w:rsidR="003968EA" w14:paraId="7E153455" w14:textId="77777777">
        <w:trPr>
          <w:trHeight w:val="445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</w:tcPr>
          <w:p w14:paraId="57084CC8" w14:textId="77777777" w:rsidR="003968EA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color w:val="FFFFFF"/>
                <w:sz w:val="20"/>
              </w:rPr>
              <w:t>Secção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6572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</w:tcPr>
          <w:p w14:paraId="74766BDF" w14:textId="77777777" w:rsidR="003968EA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3968EA" w14:paraId="5925753A" w14:textId="77777777">
        <w:trPr>
          <w:trHeight w:val="896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67" w:space="0" w:color="F5F8FC"/>
              <w:right w:val="single" w:sz="4" w:space="0" w:color="BFC9D6"/>
            </w:tcBorders>
            <w:vAlign w:val="center"/>
          </w:tcPr>
          <w:p w14:paraId="0E85977E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Cabeçalho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4" w:space="0" w:color="BFC9D6"/>
              <w:left w:val="single" w:sz="4" w:space="0" w:color="BFC9D6"/>
              <w:bottom w:val="single" w:sz="67" w:space="0" w:color="F5F8FC"/>
              <w:right w:val="single" w:sz="4" w:space="0" w:color="BFC9D6"/>
            </w:tcBorders>
            <w:vAlign w:val="center"/>
          </w:tcPr>
          <w:p w14:paraId="361184EE" w14:textId="77777777" w:rsidR="003968EA" w:rsidRDefault="00000000">
            <w:pPr>
              <w:spacing w:after="0" w:line="259" w:lineRule="auto"/>
              <w:ind w:left="2" w:right="47" w:firstLine="0"/>
              <w:jc w:val="left"/>
            </w:pPr>
            <w:r>
              <w:rPr>
                <w:sz w:val="20"/>
              </w:rPr>
              <w:t>Título, autores, orientador (se aplicável), afiliação institucional, eixo temático e logótipos institucionais.</w:t>
            </w:r>
            <w:r>
              <w:t xml:space="preserve">  </w:t>
            </w:r>
          </w:p>
        </w:tc>
      </w:tr>
      <w:tr w:rsidR="003968EA" w14:paraId="1622E4CB" w14:textId="77777777">
        <w:trPr>
          <w:trHeight w:val="696"/>
        </w:trPr>
        <w:tc>
          <w:tcPr>
            <w:tcW w:w="2499" w:type="dxa"/>
            <w:tcBorders>
              <w:top w:val="single" w:sz="67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0D0F18F3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Introdução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67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173CE4D1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Importância do tema, problema de investigação, objectivo geral e objectivos específicos.</w:t>
            </w:r>
            <w:r>
              <w:t xml:space="preserve">  </w:t>
            </w:r>
          </w:p>
        </w:tc>
      </w:tr>
      <w:tr w:rsidR="003968EA" w14:paraId="77E8916E" w14:textId="77777777">
        <w:trPr>
          <w:trHeight w:val="579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39" w:space="0" w:color="F5F8FC"/>
              <w:right w:val="single" w:sz="4" w:space="0" w:color="BFC9D6"/>
            </w:tcBorders>
          </w:tcPr>
          <w:p w14:paraId="53B0026E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Fundamentação teórica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4" w:space="0" w:color="BFC9D6"/>
              <w:left w:val="single" w:sz="4" w:space="0" w:color="BFC9D6"/>
              <w:bottom w:val="single" w:sz="39" w:space="0" w:color="F5F8FC"/>
              <w:right w:val="single" w:sz="4" w:space="0" w:color="BFC9D6"/>
            </w:tcBorders>
          </w:tcPr>
          <w:p w14:paraId="225A2921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Síntese dos conceitos, normas e antecedentes essenciais e da lacuna a resolver.</w:t>
            </w:r>
            <w:r>
              <w:t xml:space="preserve">  </w:t>
            </w:r>
          </w:p>
        </w:tc>
      </w:tr>
      <w:tr w:rsidR="003968EA" w14:paraId="40B5EAA7" w14:textId="77777777">
        <w:trPr>
          <w:trHeight w:val="698"/>
        </w:trPr>
        <w:tc>
          <w:tcPr>
            <w:tcW w:w="2499" w:type="dxa"/>
            <w:tcBorders>
              <w:top w:val="single" w:sz="39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30201CE0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Metodologia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39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5B009736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Método, procedimentos e ferramentas, de preferência em esquema ou fluxograma.</w:t>
            </w:r>
            <w:r>
              <w:t xml:space="preserve">  </w:t>
            </w:r>
          </w:p>
        </w:tc>
      </w:tr>
      <w:tr w:rsidR="003968EA" w14:paraId="5306E399" w14:textId="77777777">
        <w:trPr>
          <w:trHeight w:val="582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1DF7E20F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Resultados e discussão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4" w:space="0" w:color="BFC9D6"/>
              <w:left w:val="single" w:sz="4" w:space="0" w:color="BFC9D6"/>
              <w:bottom w:val="single" w:sz="39" w:space="0" w:color="F5F8FC"/>
              <w:right w:val="single" w:sz="4" w:space="0" w:color="BFC9D6"/>
            </w:tcBorders>
          </w:tcPr>
          <w:p w14:paraId="49A827AD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Figuras e tabelas numeradas e legendadas, com interpretação crítica sucinta.</w:t>
            </w:r>
            <w:r>
              <w:t xml:space="preserve">  </w:t>
            </w:r>
          </w:p>
        </w:tc>
      </w:tr>
      <w:tr w:rsidR="003968EA" w14:paraId="6A268DEA" w14:textId="77777777">
        <w:trPr>
          <w:trHeight w:val="443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4A5656EC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Avaliação de impactos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39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6D517C9D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Impactos comprovados e potenciais, quantificados sempre que possível.</w:t>
            </w:r>
            <w:r>
              <w:t xml:space="preserve">  </w:t>
            </w:r>
          </w:p>
        </w:tc>
      </w:tr>
      <w:tr w:rsidR="003968EA" w14:paraId="59128565" w14:textId="77777777">
        <w:trPr>
          <w:trHeight w:val="834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</w:tcPr>
          <w:p w14:paraId="641F4603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Conclusões e recomendações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4" w:space="0" w:color="BFC9D6"/>
              <w:left w:val="single" w:sz="4" w:space="0" w:color="BFC9D6"/>
              <w:bottom w:val="single" w:sz="39" w:space="0" w:color="F5F8FC"/>
              <w:right w:val="single" w:sz="4" w:space="0" w:color="BFC9D6"/>
            </w:tcBorders>
          </w:tcPr>
          <w:p w14:paraId="1ECDD289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Conclusões que respondem aos objectivos específicos e principais recomendações.</w:t>
            </w:r>
            <w:r>
              <w:t xml:space="preserve">  </w:t>
            </w:r>
          </w:p>
        </w:tc>
      </w:tr>
      <w:tr w:rsidR="003968EA" w14:paraId="5928AE3C" w14:textId="77777777">
        <w:trPr>
          <w:trHeight w:val="698"/>
        </w:trPr>
        <w:tc>
          <w:tcPr>
            <w:tcW w:w="2499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  <w:vAlign w:val="center"/>
          </w:tcPr>
          <w:p w14:paraId="3694534D" w14:textId="77777777" w:rsidR="003968E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3864"/>
                <w:sz w:val="20"/>
              </w:rPr>
              <w:t>Referências</w:t>
            </w:r>
            <w:r>
              <w:t xml:space="preserve">  </w:t>
            </w:r>
          </w:p>
        </w:tc>
        <w:tc>
          <w:tcPr>
            <w:tcW w:w="6572" w:type="dxa"/>
            <w:tcBorders>
              <w:top w:val="single" w:sz="39" w:space="0" w:color="F5F8FC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5F8FC"/>
          </w:tcPr>
          <w:p w14:paraId="734C821E" w14:textId="77777777" w:rsidR="003968E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>Principais referências, segundo a norma APA, 7.ª edição. Os agradecimentos são facultativos.</w:t>
            </w:r>
            <w:r>
              <w:t xml:space="preserve">  </w:t>
            </w:r>
          </w:p>
        </w:tc>
      </w:tr>
    </w:tbl>
    <w:p w14:paraId="08B11F06" w14:textId="77777777" w:rsidR="003968EA" w:rsidRDefault="00000000">
      <w:pPr>
        <w:pStyle w:val="Ttulo3"/>
        <w:ind w:left="9"/>
      </w:pPr>
      <w:r>
        <w:t>8.3 Orientações gráficas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0DFFD9E3" w14:textId="77777777" w:rsidR="003968EA" w:rsidRDefault="00000000">
      <w:pPr>
        <w:numPr>
          <w:ilvl w:val="0"/>
          <w:numId w:val="7"/>
        </w:numPr>
        <w:ind w:right="68" w:hanging="283"/>
      </w:pPr>
      <w:r>
        <w:t xml:space="preserve">Organize o </w:t>
      </w:r>
      <w:r>
        <w:rPr>
          <w:i/>
        </w:rPr>
        <w:t>poster</w:t>
      </w:r>
      <w:r>
        <w:t xml:space="preserve"> em colunas, com leitura de cima para baixo e da esquerda para a direita, e secções claramente identificadas.  </w:t>
      </w:r>
    </w:p>
    <w:p w14:paraId="2B568F7D" w14:textId="77777777" w:rsidR="003968EA" w:rsidRDefault="00000000">
      <w:pPr>
        <w:numPr>
          <w:ilvl w:val="0"/>
          <w:numId w:val="7"/>
        </w:numPr>
        <w:ind w:right="68" w:hanging="283"/>
      </w:pPr>
      <w:r>
        <w:t xml:space="preserve">Utilize tipos de letra de dimensão adequada à leitura a cerca de dois metros. Como referência: título a partir de 72 pt, títulos de secção a partir de 40 pt, texto corrente a partir de 28 pt e legendas a partir de 24 pt.  </w:t>
      </w:r>
    </w:p>
    <w:p w14:paraId="32CB86D4" w14:textId="77777777" w:rsidR="003968EA" w:rsidRDefault="00000000">
      <w:pPr>
        <w:numPr>
          <w:ilvl w:val="0"/>
          <w:numId w:val="7"/>
        </w:numPr>
        <w:ind w:right="68" w:hanging="283"/>
      </w:pPr>
      <w:r>
        <w:t xml:space="preserve">Redija o texto de forma concisa, dando prioridade a figuras, tabelas e esquemas legíveis e com boa resolução.  </w:t>
      </w:r>
    </w:p>
    <w:p w14:paraId="45003361" w14:textId="77777777" w:rsidR="003968EA" w:rsidRDefault="00000000">
      <w:pPr>
        <w:numPr>
          <w:ilvl w:val="0"/>
          <w:numId w:val="7"/>
        </w:numPr>
        <w:spacing w:after="256"/>
        <w:ind w:right="68" w:hanging="283"/>
      </w:pPr>
      <w:r>
        <w:t xml:space="preserve">Reserve espaço para os logótipos institucionais e do evento.  </w:t>
      </w:r>
    </w:p>
    <w:p w14:paraId="33BFEB34" w14:textId="77777777" w:rsidR="003968EA" w:rsidRDefault="00000000">
      <w:pPr>
        <w:pStyle w:val="Ttulo3"/>
        <w:ind w:left="9"/>
      </w:pPr>
      <w:r>
        <w:t>8.4 Entrega, afixação e apresentação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4AEF0FF" w14:textId="77777777" w:rsidR="003968EA" w:rsidRDefault="00000000">
      <w:pPr>
        <w:numPr>
          <w:ilvl w:val="0"/>
          <w:numId w:val="8"/>
        </w:numPr>
        <w:ind w:right="68" w:hanging="396"/>
      </w:pPr>
      <w:r>
        <w:t xml:space="preserve">A versão digital em PDF é entregue até </w:t>
      </w:r>
      <w:r>
        <w:rPr>
          <w:b/>
        </w:rPr>
        <w:t>9 de Novembro de 2026</w:t>
      </w:r>
      <w:r>
        <w:t xml:space="preserve">, identificada segundo a convenção da secção 4.1.  </w:t>
      </w:r>
    </w:p>
    <w:p w14:paraId="26604EF0" w14:textId="77777777" w:rsidR="003968EA" w:rsidRDefault="00000000">
      <w:pPr>
        <w:numPr>
          <w:ilvl w:val="0"/>
          <w:numId w:val="8"/>
        </w:numPr>
        <w:ind w:right="68" w:hanging="396"/>
      </w:pPr>
      <w:r>
        <w:t xml:space="preserve">No dia 12 de Novembro, entre as 08h00 e as 08h30, o primeiro autor dirige-se ao Secretariado e afixa o poster no espaço identificado com o número do seu trabalho.  </w:t>
      </w:r>
    </w:p>
    <w:p w14:paraId="57C12108" w14:textId="77777777" w:rsidR="003968EA" w:rsidRDefault="00000000">
      <w:pPr>
        <w:numPr>
          <w:ilvl w:val="0"/>
          <w:numId w:val="8"/>
        </w:numPr>
        <w:ind w:right="68" w:hanging="396"/>
      </w:pPr>
      <w:r>
        <w:t xml:space="preserve">Na sessão prevista no programa, os autores dispõem de </w:t>
      </w:r>
      <w:r>
        <w:rPr>
          <w:b/>
        </w:rPr>
        <w:t>5 minutos</w:t>
      </w:r>
      <w:r>
        <w:t xml:space="preserve"> para a apresentação do poster, seguidos de breve debate. A apresentação segue a ordem das secções do poster, com ênfase nos resultados, nos impactos e nas conclusões.  </w:t>
      </w:r>
    </w:p>
    <w:p w14:paraId="271D1390" w14:textId="77777777" w:rsidR="003968EA" w:rsidRDefault="00000000">
      <w:pPr>
        <w:numPr>
          <w:ilvl w:val="0"/>
          <w:numId w:val="8"/>
        </w:numPr>
        <w:spacing w:after="430"/>
        <w:ind w:right="68" w:hanging="396"/>
      </w:pPr>
      <w:r>
        <w:lastRenderedPageBreak/>
        <w:t xml:space="preserve">Os posters devem ser retirados no final do segundo dia, sob pena de não poderem ser reclamados posteriormente.  </w:t>
      </w:r>
    </w:p>
    <w:p w14:paraId="2184451E" w14:textId="77777777" w:rsidR="003968EA" w:rsidRDefault="00000000">
      <w:pPr>
        <w:pStyle w:val="Ttulo2"/>
        <w:ind w:left="9"/>
      </w:pPr>
      <w:r>
        <w:t>9. PUBLICAÇÃO DOS TRABALHOS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6A5C6683" w14:textId="77777777" w:rsidR="003968EA" w:rsidRDefault="00000000">
      <w:pPr>
        <w:spacing w:after="25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86E95F" wp14:editId="53B3E024">
                <wp:extent cx="5798821" cy="12192"/>
                <wp:effectExtent l="0" t="0" r="0" b="0"/>
                <wp:docPr id="14551" name="Group 14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68" name="Shape 18568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51" style="width:456.6pt;height:0.959961pt;mso-position-horizontal-relative:char;mso-position-vertical-relative:line" coordsize="57988,121">
                <v:shape id="Shape 18569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75D5AEE4" w14:textId="77777777" w:rsidR="003968EA" w:rsidRDefault="00000000">
      <w:pPr>
        <w:spacing w:line="353" w:lineRule="auto"/>
        <w:ind w:left="19" w:right="68"/>
      </w:pPr>
      <w:r>
        <w:t xml:space="preserve">Os resumos alargados das comunicações orais e dos posters aceites integrarão o Livro de Resumos das Jornadas, a disponibilizar aos participantes no decurso do evento.  </w:t>
      </w:r>
    </w:p>
    <w:p w14:paraId="21A351F9" w14:textId="77777777" w:rsidR="003968EA" w:rsidRDefault="00000000">
      <w:pPr>
        <w:spacing w:after="423" w:line="356" w:lineRule="auto"/>
        <w:ind w:left="19" w:right="68"/>
      </w:pPr>
      <w:r>
        <w:t>A Sub</w:t>
      </w:r>
      <w:r w:rsidR="002C57D1">
        <w:t>c</w:t>
      </w:r>
      <w:r>
        <w:t xml:space="preserve">omissão Científica e Editorial seleccionará, de entre os trabalhos apresentados, aqueles de maior mérito científico, cujos autores serão convidados a submeter a versão integral à Revista Científica Kulonguesa. Os artigos deverão observar as normas editoriais da revista, e a sua publicação dependerá do parecer favorável da avaliação por pares.  </w:t>
      </w:r>
    </w:p>
    <w:p w14:paraId="118C7BBA" w14:textId="77777777" w:rsidR="003968EA" w:rsidRDefault="00000000">
      <w:pPr>
        <w:pStyle w:val="Ttulo2"/>
        <w:ind w:left="9"/>
      </w:pPr>
      <w:r>
        <w:t>10. CERTIFICAÇÃO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55733FDF" w14:textId="77777777" w:rsidR="003968EA" w:rsidRDefault="00000000">
      <w:pPr>
        <w:spacing w:after="13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AA9E05" wp14:editId="4A7CF098">
                <wp:extent cx="5798821" cy="12192"/>
                <wp:effectExtent l="0" t="0" r="0" b="0"/>
                <wp:docPr id="14553" name="Group 14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70" name="Shape 18570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53" style="width:456.6pt;height:0.960022pt;mso-position-horizontal-relative:char;mso-position-vertical-relative:line" coordsize="57988,121">
                <v:shape id="Shape 18571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41663BC8" w14:textId="77777777" w:rsidR="003968EA" w:rsidRDefault="00000000">
      <w:pPr>
        <w:spacing w:after="435"/>
        <w:ind w:left="19" w:right="68"/>
      </w:pPr>
      <w:r>
        <w:t>O certificado de apresentação menciona o título do trabalho, os autores, o apresentador, a modalidade, a designação, a data e o local do evento. É emitido pela Sub</w:t>
      </w:r>
      <w:r w:rsidR="002C57D1">
        <w:t>c</w:t>
      </w:r>
      <w:r>
        <w:t xml:space="preserve">omissão de Secretariado e Inscrições e entregue no encerramento das Jornadas ou enviado por correio electrónico até 1 de Dezembro de 2026.  </w:t>
      </w:r>
    </w:p>
    <w:p w14:paraId="0A104578" w14:textId="77777777" w:rsidR="003968EA" w:rsidRDefault="00000000">
      <w:pPr>
        <w:pStyle w:val="Ttulo2"/>
        <w:ind w:left="9"/>
      </w:pPr>
      <w:r>
        <w:t>11. DISPOSIÇÕES FINAIS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2D45CFF5" w14:textId="77777777" w:rsidR="003968EA" w:rsidRDefault="00000000">
      <w:pPr>
        <w:spacing w:after="13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26DBB3" wp14:editId="0BC72BC3">
                <wp:extent cx="5798821" cy="12192"/>
                <wp:effectExtent l="0" t="0" r="0" b="0"/>
                <wp:docPr id="14554" name="Group 14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12192"/>
                          <a:chOff x="0" y="0"/>
                          <a:chExt cx="5798821" cy="12192"/>
                        </a:xfrm>
                      </wpg:grpSpPr>
                      <wps:wsp>
                        <wps:cNvPr id="18572" name="Shape 18572"/>
                        <wps:cNvSpPr/>
                        <wps:spPr>
                          <a:xfrm>
                            <a:off x="0" y="0"/>
                            <a:ext cx="5798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12192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54" style="width:456.6pt;height:0.959991pt;mso-position-horizontal-relative:char;mso-position-vertical-relative:line" coordsize="57988,121">
                <v:shape id="Shape 18573" style="position:absolute;width:57988;height:121;left:0;top:0;" coordsize="5798821,12192" path="m0,0l5798821,0l5798821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6A47A8CB" w14:textId="77777777" w:rsidR="003968EA" w:rsidRDefault="00000000">
      <w:pPr>
        <w:spacing w:after="15"/>
        <w:ind w:left="19" w:right="68"/>
      </w:pPr>
      <w:r>
        <w:t>Os casos omissos são resolvidos pela Coordenação Geral das Jornadas, ouvida a Sub</w:t>
      </w:r>
      <w:r w:rsidR="002C57D1">
        <w:t>c</w:t>
      </w:r>
      <w:r>
        <w:t xml:space="preserve">omissão </w:t>
      </w:r>
    </w:p>
    <w:p w14:paraId="5A2355D3" w14:textId="77777777" w:rsidR="003968EA" w:rsidRDefault="00000000">
      <w:pPr>
        <w:spacing w:after="411"/>
        <w:ind w:left="19" w:right="68"/>
      </w:pPr>
      <w:r>
        <w:t xml:space="preserve">Científica e Editorial.  </w:t>
      </w:r>
    </w:p>
    <w:p w14:paraId="18A076F1" w14:textId="77777777" w:rsidR="003968EA" w:rsidRDefault="00000000">
      <w:pPr>
        <w:spacing w:after="475" w:line="259" w:lineRule="auto"/>
        <w:ind w:left="0" w:right="56" w:firstLine="0"/>
        <w:jc w:val="center"/>
      </w:pPr>
      <w:r>
        <w:t xml:space="preserve">Instituto Politécnico de Saurimo, </w:t>
      </w:r>
      <w:r w:rsidR="005D2BC4">
        <w:t>5</w:t>
      </w:r>
      <w:r>
        <w:t xml:space="preserve"> de Outubro de 2026.  </w:t>
      </w:r>
    </w:p>
    <w:p w14:paraId="5EFFB59E" w14:textId="77777777" w:rsidR="003968EA" w:rsidRDefault="00000000">
      <w:pPr>
        <w:spacing w:after="9" w:line="259" w:lineRule="auto"/>
        <w:ind w:left="0" w:right="56" w:firstLine="0"/>
        <w:jc w:val="center"/>
      </w:pPr>
      <w:r>
        <w:rPr>
          <w:color w:val="595959"/>
        </w:rPr>
        <w:t>______________________________________</w:t>
      </w:r>
      <w:r>
        <w:t xml:space="preserve">  </w:t>
      </w:r>
    </w:p>
    <w:p w14:paraId="12E765D6" w14:textId="77777777" w:rsidR="003968EA" w:rsidRDefault="00000000">
      <w:pPr>
        <w:spacing w:after="2" w:line="259" w:lineRule="auto"/>
        <w:ind w:left="108" w:right="0" w:firstLine="0"/>
        <w:jc w:val="center"/>
      </w:pPr>
      <w:r>
        <w:rPr>
          <w:b/>
          <w:color w:val="1F3864"/>
        </w:rPr>
        <w:t xml:space="preserve"> </w:t>
      </w:r>
      <w:r>
        <w:t xml:space="preserve"> </w:t>
      </w:r>
    </w:p>
    <w:p w14:paraId="523A8ABF" w14:textId="77777777" w:rsidR="003968EA" w:rsidRDefault="00000000">
      <w:pPr>
        <w:spacing w:after="0" w:line="259" w:lineRule="auto"/>
        <w:ind w:left="0" w:right="54" w:firstLine="0"/>
        <w:jc w:val="center"/>
      </w:pPr>
      <w:r>
        <w:rPr>
          <w:b/>
          <w:color w:val="1F3864"/>
        </w:rPr>
        <w:t>SUBCOMISSÃO CIENTÍFICA E EDITORIAL</w:t>
      </w:r>
      <w:r>
        <w:t xml:space="preserve">  </w:t>
      </w:r>
    </w:p>
    <w:sectPr w:rsidR="003968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Page"/>
      </w:footnotePr>
      <w:pgSz w:w="11906" w:h="16838"/>
      <w:pgMar w:top="722" w:right="1332" w:bottom="906" w:left="138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C8AD50" w14:textId="77777777" w:rsidR="00E51590" w:rsidRDefault="00E51590">
      <w:pPr>
        <w:spacing w:after="0" w:line="240" w:lineRule="auto"/>
      </w:pPr>
      <w:r>
        <w:separator/>
      </w:r>
    </w:p>
  </w:endnote>
  <w:endnote w:type="continuationSeparator" w:id="0">
    <w:p w14:paraId="3B233D90" w14:textId="77777777" w:rsidR="00E51590" w:rsidRDefault="00E51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904E94" w14:textId="77777777" w:rsidR="003968EA" w:rsidRDefault="00000000">
    <w:pPr>
      <w:tabs>
        <w:tab w:val="right" w:pos="9186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6E6811" wp14:editId="459B210D">
              <wp:simplePos x="0" y="0"/>
              <wp:positionH relativeFrom="page">
                <wp:posOffset>880872</wp:posOffset>
              </wp:positionH>
              <wp:positionV relativeFrom="page">
                <wp:posOffset>10122408</wp:posOffset>
              </wp:positionV>
              <wp:extent cx="5798821" cy="9144"/>
              <wp:effectExtent l="0" t="0" r="0" b="0"/>
              <wp:wrapSquare wrapText="bothSides"/>
              <wp:docPr id="17957" name="Group 17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821" cy="9144"/>
                        <a:chOff x="0" y="0"/>
                        <a:chExt cx="5798821" cy="9144"/>
                      </a:xfrm>
                    </wpg:grpSpPr>
                    <wps:wsp>
                      <wps:cNvPr id="18580" name="Shape 18580"/>
                      <wps:cNvSpPr/>
                      <wps:spPr>
                        <a:xfrm>
                          <a:off x="0" y="0"/>
                          <a:ext cx="57988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821" h="9144">
                              <a:moveTo>
                                <a:pt x="0" y="0"/>
                              </a:moveTo>
                              <a:lnTo>
                                <a:pt x="5798821" y="0"/>
                              </a:lnTo>
                              <a:lnTo>
                                <a:pt x="57988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9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57" style="width:456.6pt;height:0.720032pt;position:absolute;mso-position-horizontal-relative:page;mso-position-horizontal:absolute;margin-left:69.36pt;mso-position-vertical-relative:page;margin-top:797.04pt;" coordsize="57988,91">
              <v:shape id="Shape 18581" style="position:absolute;width:57988;height:91;left:0;top:0;" coordsize="5798821,9144" path="m0,0l5798821,0l5798821,9144l0,9144l0,0">
                <v:stroke weight="0pt" endcap="flat" joinstyle="miter" miterlimit="10" on="false" color="#000000" opacity="0"/>
                <v:fill on="true" color="#bfc9d6"/>
              </v:shape>
              <w10:wrap type="square"/>
            </v:group>
          </w:pict>
        </mc:Fallback>
      </mc:AlternateContent>
    </w:r>
    <w:r>
      <w:rPr>
        <w:i/>
        <w:color w:val="595959"/>
        <w:sz w:val="18"/>
      </w:rPr>
      <w:t xml:space="preserve">Saber </w:t>
    </w:r>
    <w:r>
      <w:rPr>
        <w:i/>
        <w:color w:val="595959"/>
        <w:sz w:val="18"/>
      </w:rPr>
      <w:t>para Construir e Investigar para Transformar</w:t>
    </w:r>
    <w:r>
      <w:rPr>
        <w:b/>
        <w:color w:val="1F3864"/>
        <w:sz w:val="18"/>
      </w:rPr>
      <w:t xml:space="preserve">  </w:t>
    </w:r>
    <w:r>
      <w:rPr>
        <w:b/>
        <w:color w:val="1F3864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1F3864"/>
        <w:sz w:val="18"/>
      </w:rPr>
      <w:t>2</w:t>
    </w:r>
    <w:r>
      <w:rPr>
        <w:b/>
        <w:color w:val="1F3864"/>
        <w:sz w:val="18"/>
      </w:rP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193A2" w14:textId="77777777" w:rsidR="003968EA" w:rsidRDefault="00000000">
    <w:pPr>
      <w:tabs>
        <w:tab w:val="right" w:pos="9186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B4FD77F" wp14:editId="710B12ED">
              <wp:simplePos x="0" y="0"/>
              <wp:positionH relativeFrom="page">
                <wp:posOffset>880872</wp:posOffset>
              </wp:positionH>
              <wp:positionV relativeFrom="page">
                <wp:posOffset>10122408</wp:posOffset>
              </wp:positionV>
              <wp:extent cx="5798821" cy="9144"/>
              <wp:effectExtent l="0" t="0" r="0" b="0"/>
              <wp:wrapSquare wrapText="bothSides"/>
              <wp:docPr id="17922" name="Group 17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821" cy="9144"/>
                        <a:chOff x="0" y="0"/>
                        <a:chExt cx="5798821" cy="9144"/>
                      </a:xfrm>
                    </wpg:grpSpPr>
                    <wps:wsp>
                      <wps:cNvPr id="18578" name="Shape 18578"/>
                      <wps:cNvSpPr/>
                      <wps:spPr>
                        <a:xfrm>
                          <a:off x="0" y="0"/>
                          <a:ext cx="57988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821" h="9144">
                              <a:moveTo>
                                <a:pt x="0" y="0"/>
                              </a:moveTo>
                              <a:lnTo>
                                <a:pt x="5798821" y="0"/>
                              </a:lnTo>
                              <a:lnTo>
                                <a:pt x="57988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9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22" style="width:456.6pt;height:0.720032pt;position:absolute;mso-position-horizontal-relative:page;mso-position-horizontal:absolute;margin-left:69.36pt;mso-position-vertical-relative:page;margin-top:797.04pt;" coordsize="57988,91">
              <v:shape id="Shape 18579" style="position:absolute;width:57988;height:91;left:0;top:0;" coordsize="5798821,9144" path="m0,0l5798821,0l5798821,9144l0,9144l0,0">
                <v:stroke weight="0pt" endcap="flat" joinstyle="miter" miterlimit="10" on="false" color="#000000" opacity="0"/>
                <v:fill on="true" color="#bfc9d6"/>
              </v:shape>
              <w10:wrap type="square"/>
            </v:group>
          </w:pict>
        </mc:Fallback>
      </mc:AlternateContent>
    </w:r>
    <w:r>
      <w:rPr>
        <w:i/>
        <w:color w:val="595959"/>
        <w:sz w:val="18"/>
      </w:rPr>
      <w:t xml:space="preserve">Saber </w:t>
    </w:r>
    <w:r>
      <w:rPr>
        <w:i/>
        <w:color w:val="595959"/>
        <w:sz w:val="18"/>
      </w:rPr>
      <w:t>para Construir e Investigar para Transformar</w:t>
    </w:r>
    <w:r>
      <w:rPr>
        <w:b/>
        <w:color w:val="1F3864"/>
        <w:sz w:val="18"/>
      </w:rPr>
      <w:t xml:space="preserve">  </w:t>
    </w:r>
    <w:r>
      <w:rPr>
        <w:b/>
        <w:color w:val="1F3864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1F3864"/>
        <w:sz w:val="18"/>
      </w:rPr>
      <w:t>2</w:t>
    </w:r>
    <w:r>
      <w:rPr>
        <w:b/>
        <w:color w:val="1F3864"/>
        <w:sz w:val="18"/>
      </w:rP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580AC" w14:textId="77777777" w:rsidR="003968EA" w:rsidRDefault="003968EA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28442" w14:textId="77777777" w:rsidR="00E51590" w:rsidRDefault="00E51590">
      <w:pPr>
        <w:spacing w:after="139" w:line="259" w:lineRule="auto"/>
        <w:ind w:left="199" w:right="0" w:firstLine="0"/>
        <w:jc w:val="left"/>
      </w:pPr>
      <w:r>
        <w:separator/>
      </w:r>
    </w:p>
  </w:footnote>
  <w:footnote w:type="continuationSeparator" w:id="0">
    <w:p w14:paraId="0DD625FF" w14:textId="77777777" w:rsidR="00E51590" w:rsidRDefault="00E51590">
      <w:pPr>
        <w:spacing w:after="139" w:line="259" w:lineRule="auto"/>
        <w:ind w:left="199" w:right="0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AD4D2" w14:textId="77777777" w:rsidR="003968EA" w:rsidRDefault="00000000">
    <w:pPr>
      <w:tabs>
        <w:tab w:val="right" w:pos="9186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225ACE5" wp14:editId="1A66A48F">
              <wp:simplePos x="0" y="0"/>
              <wp:positionH relativeFrom="page">
                <wp:posOffset>880872</wp:posOffset>
              </wp:positionH>
              <wp:positionV relativeFrom="page">
                <wp:posOffset>612648</wp:posOffset>
              </wp:positionV>
              <wp:extent cx="5798821" cy="7620"/>
              <wp:effectExtent l="0" t="0" r="0" b="0"/>
              <wp:wrapSquare wrapText="bothSides"/>
              <wp:docPr id="17941" name="Group 17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821" cy="7620"/>
                        <a:chOff x="0" y="0"/>
                        <a:chExt cx="5798821" cy="7620"/>
                      </a:xfrm>
                    </wpg:grpSpPr>
                    <wps:wsp>
                      <wps:cNvPr id="18576" name="Shape 18576"/>
                      <wps:cNvSpPr/>
                      <wps:spPr>
                        <a:xfrm>
                          <a:off x="0" y="0"/>
                          <a:ext cx="57988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821" h="9144">
                              <a:moveTo>
                                <a:pt x="0" y="0"/>
                              </a:moveTo>
                              <a:lnTo>
                                <a:pt x="5798821" y="0"/>
                              </a:lnTo>
                              <a:lnTo>
                                <a:pt x="57988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41" style="width:456.6pt;height:0.599976pt;position:absolute;mso-position-horizontal-relative:page;mso-position-horizontal:absolute;margin-left:69.36pt;mso-position-vertical-relative:page;margin-top:48.24pt;" coordsize="57988,76">
              <v:shape id="Shape 18577" style="position:absolute;width:57988;height:91;left:0;top:0;" coordsize="5798821,9144" path="m0,0l5798821,0l5798821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b/>
        <w:color w:val="1F3864"/>
        <w:sz w:val="18"/>
      </w:rPr>
      <w:t>Jornadas Técnico-Científicas do IPS – Edição 2026</w:t>
    </w:r>
    <w:r>
      <w:rPr>
        <w:color w:val="595959"/>
        <w:sz w:val="18"/>
      </w:rPr>
      <w:t xml:space="preserve">  </w:t>
    </w:r>
    <w:r>
      <w:rPr>
        <w:color w:val="595959"/>
        <w:sz w:val="18"/>
      </w:rPr>
      <w:tab/>
      <w:t>Normas para a Apresentação de Comunicações Orais e Posters</w: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52E35" w14:textId="77777777" w:rsidR="003968EA" w:rsidRDefault="00000000">
    <w:pPr>
      <w:tabs>
        <w:tab w:val="right" w:pos="9186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C3D3D8" wp14:editId="69A2F3C3">
              <wp:simplePos x="0" y="0"/>
              <wp:positionH relativeFrom="page">
                <wp:posOffset>880872</wp:posOffset>
              </wp:positionH>
              <wp:positionV relativeFrom="page">
                <wp:posOffset>612648</wp:posOffset>
              </wp:positionV>
              <wp:extent cx="5798821" cy="7620"/>
              <wp:effectExtent l="0" t="0" r="0" b="0"/>
              <wp:wrapSquare wrapText="bothSides"/>
              <wp:docPr id="17906" name="Group 17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821" cy="7620"/>
                        <a:chOff x="0" y="0"/>
                        <a:chExt cx="5798821" cy="7620"/>
                      </a:xfrm>
                    </wpg:grpSpPr>
                    <wps:wsp>
                      <wps:cNvPr id="18574" name="Shape 18574"/>
                      <wps:cNvSpPr/>
                      <wps:spPr>
                        <a:xfrm>
                          <a:off x="0" y="0"/>
                          <a:ext cx="57988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821" h="9144">
                              <a:moveTo>
                                <a:pt x="0" y="0"/>
                              </a:moveTo>
                              <a:lnTo>
                                <a:pt x="5798821" y="0"/>
                              </a:lnTo>
                              <a:lnTo>
                                <a:pt x="57988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06" style="width:456.6pt;height:0.599976pt;position:absolute;mso-position-horizontal-relative:page;mso-position-horizontal:absolute;margin-left:69.36pt;mso-position-vertical-relative:page;margin-top:48.24pt;" coordsize="57988,76">
              <v:shape id="Shape 18575" style="position:absolute;width:57988;height:91;left:0;top:0;" coordsize="5798821,9144" path="m0,0l5798821,0l5798821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b/>
        <w:color w:val="1F3864"/>
        <w:sz w:val="18"/>
      </w:rPr>
      <w:t xml:space="preserve">Jornadas </w:t>
    </w:r>
    <w:r>
      <w:rPr>
        <w:b/>
        <w:color w:val="1F3864"/>
        <w:sz w:val="18"/>
      </w:rPr>
      <w:t>Técnico-Científicas do IPS – Edição 2026</w:t>
    </w:r>
    <w:r>
      <w:rPr>
        <w:color w:val="595959"/>
        <w:sz w:val="18"/>
      </w:rPr>
      <w:t xml:space="preserve">  </w:t>
    </w:r>
    <w:r>
      <w:rPr>
        <w:color w:val="595959"/>
        <w:sz w:val="18"/>
      </w:rPr>
      <w:tab/>
      <w:t>Normas para a Apresentação de Comunicações Orais e Posters</w: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9E792" w14:textId="77777777" w:rsidR="003968EA" w:rsidRDefault="003968EA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D726A"/>
    <w:multiLevelType w:val="hybridMultilevel"/>
    <w:tmpl w:val="2814D424"/>
    <w:lvl w:ilvl="0" w:tplc="FAA08ABA">
      <w:start w:val="1"/>
      <w:numFmt w:val="decimal"/>
      <w:lvlText w:val="%1."/>
      <w:lvlJc w:val="left"/>
      <w:pPr>
        <w:ind w:left="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1A5FD2">
      <w:start w:val="1"/>
      <w:numFmt w:val="lowerLetter"/>
      <w:lvlText w:val="%2"/>
      <w:lvlJc w:val="left"/>
      <w:pPr>
        <w:ind w:left="12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141C04">
      <w:start w:val="1"/>
      <w:numFmt w:val="lowerRoman"/>
      <w:lvlText w:val="%3"/>
      <w:lvlJc w:val="left"/>
      <w:pPr>
        <w:ind w:left="1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0CD6D8">
      <w:start w:val="1"/>
      <w:numFmt w:val="decimal"/>
      <w:lvlText w:val="%4"/>
      <w:lvlJc w:val="left"/>
      <w:pPr>
        <w:ind w:left="2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465272">
      <w:start w:val="1"/>
      <w:numFmt w:val="lowerLetter"/>
      <w:lvlText w:val="%5"/>
      <w:lvlJc w:val="left"/>
      <w:pPr>
        <w:ind w:left="3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480E6A">
      <w:start w:val="1"/>
      <w:numFmt w:val="lowerRoman"/>
      <w:lvlText w:val="%6"/>
      <w:lvlJc w:val="left"/>
      <w:pPr>
        <w:ind w:left="4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045568">
      <w:start w:val="1"/>
      <w:numFmt w:val="decimal"/>
      <w:lvlText w:val="%7"/>
      <w:lvlJc w:val="left"/>
      <w:pPr>
        <w:ind w:left="48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9E2A70">
      <w:start w:val="1"/>
      <w:numFmt w:val="lowerLetter"/>
      <w:lvlText w:val="%8"/>
      <w:lvlJc w:val="left"/>
      <w:pPr>
        <w:ind w:left="5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4E970">
      <w:start w:val="1"/>
      <w:numFmt w:val="lowerRoman"/>
      <w:lvlText w:val="%9"/>
      <w:lvlJc w:val="left"/>
      <w:pPr>
        <w:ind w:left="63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455778"/>
    <w:multiLevelType w:val="hybridMultilevel"/>
    <w:tmpl w:val="B194FB34"/>
    <w:lvl w:ilvl="0" w:tplc="8F3C606C">
      <w:start w:val="1"/>
      <w:numFmt w:val="decimal"/>
      <w:lvlText w:val="%1."/>
      <w:lvlJc w:val="left"/>
      <w:pPr>
        <w:ind w:left="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FE389E">
      <w:start w:val="1"/>
      <w:numFmt w:val="lowerLetter"/>
      <w:lvlText w:val="%2"/>
      <w:lvlJc w:val="left"/>
      <w:pPr>
        <w:ind w:left="12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10D944">
      <w:start w:val="1"/>
      <w:numFmt w:val="lowerRoman"/>
      <w:lvlText w:val="%3"/>
      <w:lvlJc w:val="left"/>
      <w:pPr>
        <w:ind w:left="1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00AD46">
      <w:start w:val="1"/>
      <w:numFmt w:val="decimal"/>
      <w:lvlText w:val="%4"/>
      <w:lvlJc w:val="left"/>
      <w:pPr>
        <w:ind w:left="2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900BBE">
      <w:start w:val="1"/>
      <w:numFmt w:val="lowerLetter"/>
      <w:lvlText w:val="%5"/>
      <w:lvlJc w:val="left"/>
      <w:pPr>
        <w:ind w:left="3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AAF032">
      <w:start w:val="1"/>
      <w:numFmt w:val="lowerRoman"/>
      <w:lvlText w:val="%6"/>
      <w:lvlJc w:val="left"/>
      <w:pPr>
        <w:ind w:left="4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F041D2">
      <w:start w:val="1"/>
      <w:numFmt w:val="decimal"/>
      <w:lvlText w:val="%7"/>
      <w:lvlJc w:val="left"/>
      <w:pPr>
        <w:ind w:left="48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00B744">
      <w:start w:val="1"/>
      <w:numFmt w:val="lowerLetter"/>
      <w:lvlText w:val="%8"/>
      <w:lvlJc w:val="left"/>
      <w:pPr>
        <w:ind w:left="5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5A6FC6">
      <w:start w:val="1"/>
      <w:numFmt w:val="lowerRoman"/>
      <w:lvlText w:val="%9"/>
      <w:lvlJc w:val="left"/>
      <w:pPr>
        <w:ind w:left="63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FC2D44"/>
    <w:multiLevelType w:val="hybridMultilevel"/>
    <w:tmpl w:val="8B7ED97A"/>
    <w:lvl w:ilvl="0" w:tplc="A86E0420">
      <w:start w:val="4"/>
      <w:numFmt w:val="decimal"/>
      <w:lvlText w:val="%1."/>
      <w:lvlJc w:val="left"/>
      <w:pPr>
        <w:ind w:left="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26F790">
      <w:start w:val="1"/>
      <w:numFmt w:val="lowerLetter"/>
      <w:lvlText w:val="%2"/>
      <w:lvlJc w:val="left"/>
      <w:pPr>
        <w:ind w:left="12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2EDC3A">
      <w:start w:val="1"/>
      <w:numFmt w:val="lowerRoman"/>
      <w:lvlText w:val="%3"/>
      <w:lvlJc w:val="left"/>
      <w:pPr>
        <w:ind w:left="1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7C622C">
      <w:start w:val="1"/>
      <w:numFmt w:val="decimal"/>
      <w:lvlText w:val="%4"/>
      <w:lvlJc w:val="left"/>
      <w:pPr>
        <w:ind w:left="2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908F36">
      <w:start w:val="1"/>
      <w:numFmt w:val="lowerLetter"/>
      <w:lvlText w:val="%5"/>
      <w:lvlJc w:val="left"/>
      <w:pPr>
        <w:ind w:left="3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28CEFE">
      <w:start w:val="1"/>
      <w:numFmt w:val="lowerRoman"/>
      <w:lvlText w:val="%6"/>
      <w:lvlJc w:val="left"/>
      <w:pPr>
        <w:ind w:left="4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E2EA50">
      <w:start w:val="1"/>
      <w:numFmt w:val="decimal"/>
      <w:lvlText w:val="%7"/>
      <w:lvlJc w:val="left"/>
      <w:pPr>
        <w:ind w:left="48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3CFAA0">
      <w:start w:val="1"/>
      <w:numFmt w:val="lowerLetter"/>
      <w:lvlText w:val="%8"/>
      <w:lvlJc w:val="left"/>
      <w:pPr>
        <w:ind w:left="5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E03A82">
      <w:start w:val="1"/>
      <w:numFmt w:val="lowerRoman"/>
      <w:lvlText w:val="%9"/>
      <w:lvlJc w:val="left"/>
      <w:pPr>
        <w:ind w:left="63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404C2E"/>
    <w:multiLevelType w:val="hybridMultilevel"/>
    <w:tmpl w:val="9F74ADE2"/>
    <w:lvl w:ilvl="0" w:tplc="2D80CDF0">
      <w:start w:val="1"/>
      <w:numFmt w:val="bullet"/>
      <w:lvlText w:val=""/>
      <w:lvlJc w:val="left"/>
      <w:pPr>
        <w:ind w:left="595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225ED6">
      <w:start w:val="1"/>
      <w:numFmt w:val="bullet"/>
      <w:lvlText w:val="o"/>
      <w:lvlJc w:val="left"/>
      <w:pPr>
        <w:ind w:left="137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4C4D72">
      <w:start w:val="1"/>
      <w:numFmt w:val="bullet"/>
      <w:lvlText w:val="▪"/>
      <w:lvlJc w:val="left"/>
      <w:pPr>
        <w:ind w:left="209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541592">
      <w:start w:val="1"/>
      <w:numFmt w:val="bullet"/>
      <w:lvlText w:val="•"/>
      <w:lvlJc w:val="left"/>
      <w:pPr>
        <w:ind w:left="281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222DDA">
      <w:start w:val="1"/>
      <w:numFmt w:val="bullet"/>
      <w:lvlText w:val="o"/>
      <w:lvlJc w:val="left"/>
      <w:pPr>
        <w:ind w:left="353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348618">
      <w:start w:val="1"/>
      <w:numFmt w:val="bullet"/>
      <w:lvlText w:val="▪"/>
      <w:lvlJc w:val="left"/>
      <w:pPr>
        <w:ind w:left="425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760BAE">
      <w:start w:val="1"/>
      <w:numFmt w:val="bullet"/>
      <w:lvlText w:val="•"/>
      <w:lvlJc w:val="left"/>
      <w:pPr>
        <w:ind w:left="497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CC6F78">
      <w:start w:val="1"/>
      <w:numFmt w:val="bullet"/>
      <w:lvlText w:val="o"/>
      <w:lvlJc w:val="left"/>
      <w:pPr>
        <w:ind w:left="569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E40AB2">
      <w:start w:val="1"/>
      <w:numFmt w:val="bullet"/>
      <w:lvlText w:val="▪"/>
      <w:lvlJc w:val="left"/>
      <w:pPr>
        <w:ind w:left="641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810E7B"/>
    <w:multiLevelType w:val="hybridMultilevel"/>
    <w:tmpl w:val="8AB0F67E"/>
    <w:lvl w:ilvl="0" w:tplc="E51AD31C">
      <w:start w:val="1"/>
      <w:numFmt w:val="bullet"/>
      <w:lvlText w:val=""/>
      <w:lvlJc w:val="left"/>
      <w:pPr>
        <w:ind w:left="595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B22F40">
      <w:start w:val="1"/>
      <w:numFmt w:val="bullet"/>
      <w:lvlText w:val="o"/>
      <w:lvlJc w:val="left"/>
      <w:pPr>
        <w:ind w:left="137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463150">
      <w:start w:val="1"/>
      <w:numFmt w:val="bullet"/>
      <w:lvlText w:val="▪"/>
      <w:lvlJc w:val="left"/>
      <w:pPr>
        <w:ind w:left="209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3C306A">
      <w:start w:val="1"/>
      <w:numFmt w:val="bullet"/>
      <w:lvlText w:val="•"/>
      <w:lvlJc w:val="left"/>
      <w:pPr>
        <w:ind w:left="281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E0690">
      <w:start w:val="1"/>
      <w:numFmt w:val="bullet"/>
      <w:lvlText w:val="o"/>
      <w:lvlJc w:val="left"/>
      <w:pPr>
        <w:ind w:left="353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7AD0F4">
      <w:start w:val="1"/>
      <w:numFmt w:val="bullet"/>
      <w:lvlText w:val="▪"/>
      <w:lvlJc w:val="left"/>
      <w:pPr>
        <w:ind w:left="425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EAAC62">
      <w:start w:val="1"/>
      <w:numFmt w:val="bullet"/>
      <w:lvlText w:val="•"/>
      <w:lvlJc w:val="left"/>
      <w:pPr>
        <w:ind w:left="497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DE471E">
      <w:start w:val="1"/>
      <w:numFmt w:val="bullet"/>
      <w:lvlText w:val="o"/>
      <w:lvlJc w:val="left"/>
      <w:pPr>
        <w:ind w:left="569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E2E73C">
      <w:start w:val="1"/>
      <w:numFmt w:val="bullet"/>
      <w:lvlText w:val="▪"/>
      <w:lvlJc w:val="left"/>
      <w:pPr>
        <w:ind w:left="641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9B7331"/>
    <w:multiLevelType w:val="hybridMultilevel"/>
    <w:tmpl w:val="F2A8ADFC"/>
    <w:lvl w:ilvl="0" w:tplc="0CFEC00A">
      <w:start w:val="1"/>
      <w:numFmt w:val="bullet"/>
      <w:lvlText w:val=""/>
      <w:lvlJc w:val="left"/>
      <w:pPr>
        <w:ind w:left="595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0B192">
      <w:start w:val="1"/>
      <w:numFmt w:val="bullet"/>
      <w:lvlText w:val="o"/>
      <w:lvlJc w:val="left"/>
      <w:pPr>
        <w:ind w:left="137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FE067E">
      <w:start w:val="1"/>
      <w:numFmt w:val="bullet"/>
      <w:lvlText w:val="▪"/>
      <w:lvlJc w:val="left"/>
      <w:pPr>
        <w:ind w:left="209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BCF2C2">
      <w:start w:val="1"/>
      <w:numFmt w:val="bullet"/>
      <w:lvlText w:val="•"/>
      <w:lvlJc w:val="left"/>
      <w:pPr>
        <w:ind w:left="281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121DCE">
      <w:start w:val="1"/>
      <w:numFmt w:val="bullet"/>
      <w:lvlText w:val="o"/>
      <w:lvlJc w:val="left"/>
      <w:pPr>
        <w:ind w:left="353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1241D6">
      <w:start w:val="1"/>
      <w:numFmt w:val="bullet"/>
      <w:lvlText w:val="▪"/>
      <w:lvlJc w:val="left"/>
      <w:pPr>
        <w:ind w:left="425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8423EE">
      <w:start w:val="1"/>
      <w:numFmt w:val="bullet"/>
      <w:lvlText w:val="•"/>
      <w:lvlJc w:val="left"/>
      <w:pPr>
        <w:ind w:left="497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428E0C">
      <w:start w:val="1"/>
      <w:numFmt w:val="bullet"/>
      <w:lvlText w:val="o"/>
      <w:lvlJc w:val="left"/>
      <w:pPr>
        <w:ind w:left="569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E22AF4">
      <w:start w:val="1"/>
      <w:numFmt w:val="bullet"/>
      <w:lvlText w:val="▪"/>
      <w:lvlJc w:val="left"/>
      <w:pPr>
        <w:ind w:left="6418"/>
      </w:pPr>
      <w:rPr>
        <w:rFonts w:ascii="Wingdings" w:eastAsia="Wingdings" w:hAnsi="Wingdings" w:cs="Wingdings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E96407"/>
    <w:multiLevelType w:val="hybridMultilevel"/>
    <w:tmpl w:val="55841402"/>
    <w:lvl w:ilvl="0" w:tplc="DA522532">
      <w:start w:val="1"/>
      <w:numFmt w:val="lowerLetter"/>
      <w:lvlText w:val="%1)"/>
      <w:lvlJc w:val="left"/>
      <w:pPr>
        <w:ind w:left="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2029B6">
      <w:start w:val="1"/>
      <w:numFmt w:val="lowerLetter"/>
      <w:lvlText w:val="%2"/>
      <w:lvlJc w:val="left"/>
      <w:pPr>
        <w:ind w:left="12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34CCF2">
      <w:start w:val="1"/>
      <w:numFmt w:val="lowerRoman"/>
      <w:lvlText w:val="%3"/>
      <w:lvlJc w:val="left"/>
      <w:pPr>
        <w:ind w:left="1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EED81E">
      <w:start w:val="1"/>
      <w:numFmt w:val="decimal"/>
      <w:lvlText w:val="%4"/>
      <w:lvlJc w:val="left"/>
      <w:pPr>
        <w:ind w:left="2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9E80A6">
      <w:start w:val="1"/>
      <w:numFmt w:val="lowerLetter"/>
      <w:lvlText w:val="%5"/>
      <w:lvlJc w:val="left"/>
      <w:pPr>
        <w:ind w:left="3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763D16">
      <w:start w:val="1"/>
      <w:numFmt w:val="lowerRoman"/>
      <w:lvlText w:val="%6"/>
      <w:lvlJc w:val="left"/>
      <w:pPr>
        <w:ind w:left="4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E6DB18">
      <w:start w:val="1"/>
      <w:numFmt w:val="decimal"/>
      <w:lvlText w:val="%7"/>
      <w:lvlJc w:val="left"/>
      <w:pPr>
        <w:ind w:left="48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401554">
      <w:start w:val="1"/>
      <w:numFmt w:val="lowerLetter"/>
      <w:lvlText w:val="%8"/>
      <w:lvlJc w:val="left"/>
      <w:pPr>
        <w:ind w:left="5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D8BD82">
      <w:start w:val="1"/>
      <w:numFmt w:val="lowerRoman"/>
      <w:lvlText w:val="%9"/>
      <w:lvlJc w:val="left"/>
      <w:pPr>
        <w:ind w:left="63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FA6155"/>
    <w:multiLevelType w:val="hybridMultilevel"/>
    <w:tmpl w:val="AC0481AA"/>
    <w:lvl w:ilvl="0" w:tplc="E80A62DA">
      <w:start w:val="1"/>
      <w:numFmt w:val="bullet"/>
      <w:lvlText w:val="•"/>
      <w:lvlJc w:val="left"/>
      <w:pPr>
        <w:ind w:left="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2C37EA">
      <w:start w:val="1"/>
      <w:numFmt w:val="bullet"/>
      <w:lvlText w:val="o"/>
      <w:lvlJc w:val="left"/>
      <w:pPr>
        <w:ind w:left="1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48BDA2">
      <w:start w:val="1"/>
      <w:numFmt w:val="bullet"/>
      <w:lvlText w:val="▪"/>
      <w:lvlJc w:val="left"/>
      <w:pPr>
        <w:ind w:left="2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BA6D22">
      <w:start w:val="1"/>
      <w:numFmt w:val="bullet"/>
      <w:lvlText w:val="•"/>
      <w:lvlJc w:val="left"/>
      <w:pPr>
        <w:ind w:left="2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6263EA">
      <w:start w:val="1"/>
      <w:numFmt w:val="bullet"/>
      <w:lvlText w:val="o"/>
      <w:lvlJc w:val="left"/>
      <w:pPr>
        <w:ind w:left="3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C8D664">
      <w:start w:val="1"/>
      <w:numFmt w:val="bullet"/>
      <w:lvlText w:val="▪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3E1C78">
      <w:start w:val="1"/>
      <w:numFmt w:val="bullet"/>
      <w:lvlText w:val="•"/>
      <w:lvlJc w:val="left"/>
      <w:pPr>
        <w:ind w:left="4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184DC4">
      <w:start w:val="1"/>
      <w:numFmt w:val="bullet"/>
      <w:lvlText w:val="o"/>
      <w:lvlJc w:val="left"/>
      <w:pPr>
        <w:ind w:left="5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E8853E">
      <w:start w:val="1"/>
      <w:numFmt w:val="bullet"/>
      <w:lvlText w:val="▪"/>
      <w:lvlJc w:val="left"/>
      <w:pPr>
        <w:ind w:left="6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5B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3753370">
    <w:abstractNumId w:val="6"/>
  </w:num>
  <w:num w:numId="2" w16cid:durableId="867912501">
    <w:abstractNumId w:val="5"/>
  </w:num>
  <w:num w:numId="3" w16cid:durableId="374080836">
    <w:abstractNumId w:val="2"/>
  </w:num>
  <w:num w:numId="4" w16cid:durableId="1368801326">
    <w:abstractNumId w:val="3"/>
  </w:num>
  <w:num w:numId="5" w16cid:durableId="1457330719">
    <w:abstractNumId w:val="1"/>
  </w:num>
  <w:num w:numId="6" w16cid:durableId="405148665">
    <w:abstractNumId w:val="4"/>
  </w:num>
  <w:num w:numId="7" w16cid:durableId="1801682562">
    <w:abstractNumId w:val="7"/>
  </w:num>
  <w:num w:numId="8" w16cid:durableId="121249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8EA"/>
    <w:rsid w:val="00245564"/>
    <w:rsid w:val="00256C4E"/>
    <w:rsid w:val="002C57D1"/>
    <w:rsid w:val="003968EA"/>
    <w:rsid w:val="005A50CC"/>
    <w:rsid w:val="005D2BC4"/>
    <w:rsid w:val="007B0AE4"/>
    <w:rsid w:val="009C12E7"/>
    <w:rsid w:val="00B84585"/>
    <w:rsid w:val="00E11F7A"/>
    <w:rsid w:val="00E5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27C4"/>
  <w15:docId w15:val="{29816E37-7298-401C-89F7-3146A4AA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71" w:lineRule="auto"/>
      <w:ind w:left="24" w:right="7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96" w:line="259" w:lineRule="auto"/>
      <w:ind w:right="52"/>
      <w:jc w:val="center"/>
      <w:outlineLvl w:val="0"/>
    </w:pPr>
    <w:rPr>
      <w:rFonts w:ascii="Times New Roman" w:eastAsia="Times New Roman" w:hAnsi="Times New Roman" w:cs="Times New Roman"/>
      <w:b/>
      <w:color w:val="1F3864"/>
      <w:sz w:val="2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41" w:line="259" w:lineRule="auto"/>
      <w:ind w:left="24" w:hanging="10"/>
      <w:outlineLvl w:val="1"/>
    </w:pPr>
    <w:rPr>
      <w:rFonts w:ascii="Times New Roman" w:eastAsia="Times New Roman" w:hAnsi="Times New Roman" w:cs="Times New Roman"/>
      <w:b/>
      <w:color w:val="1F3864"/>
      <w:sz w:val="25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58" w:line="259" w:lineRule="auto"/>
      <w:ind w:left="24" w:hanging="10"/>
      <w:outlineLvl w:val="2"/>
    </w:pPr>
    <w:rPr>
      <w:rFonts w:ascii="Times New Roman" w:eastAsia="Times New Roman" w:hAnsi="Times New Roman" w:cs="Times New Roman"/>
      <w:b/>
      <w:color w:val="2E75B6"/>
      <w:sz w:val="23"/>
    </w:rPr>
  </w:style>
  <w:style w:type="paragraph" w:styleId="Ttulo4">
    <w:name w:val="heading 4"/>
    <w:next w:val="Normal"/>
    <w:link w:val="Ttulo4Carter"/>
    <w:uiPriority w:val="9"/>
    <w:unhideWhenUsed/>
    <w:qFormat/>
    <w:pPr>
      <w:keepNext/>
      <w:keepLines/>
      <w:spacing w:after="0" w:line="259" w:lineRule="auto"/>
      <w:ind w:left="24" w:hanging="10"/>
      <w:outlineLvl w:val="3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link w:val="Ttulo3"/>
    <w:rPr>
      <w:rFonts w:ascii="Times New Roman" w:eastAsia="Times New Roman" w:hAnsi="Times New Roman" w:cs="Times New Roman"/>
      <w:b/>
      <w:color w:val="2E75B6"/>
      <w:sz w:val="23"/>
    </w:rPr>
  </w:style>
  <w:style w:type="character" w:customStyle="1" w:styleId="Ttulo2Carter">
    <w:name w:val="Título 2 Caráter"/>
    <w:link w:val="Ttulo2"/>
    <w:rPr>
      <w:rFonts w:ascii="Times New Roman" w:eastAsia="Times New Roman" w:hAnsi="Times New Roman" w:cs="Times New Roman"/>
      <w:b/>
      <w:color w:val="1F3864"/>
      <w:sz w:val="25"/>
    </w:rPr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b/>
      <w:color w:val="1F3864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139" w:line="259" w:lineRule="auto"/>
      <w:ind w:left="199"/>
    </w:pPr>
    <w:rPr>
      <w:rFonts w:ascii="Times New Roman" w:eastAsia="Times New Roman" w:hAnsi="Times New Roman" w:cs="Times New Roman"/>
      <w:color w:val="000000"/>
      <w:sz w:val="18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18"/>
    </w:rPr>
  </w:style>
  <w:style w:type="character" w:customStyle="1" w:styleId="Ttulo4Carter">
    <w:name w:val="Título 4 Caráter"/>
    <w:link w:val="Ttulo4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b/>
      <w:color w:val="1F3864"/>
      <w:sz w:val="18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2500</Words>
  <Characters>14254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para a Apresentação de Comunicações Orais e Posters – JTC IPS 2026</vt:lpstr>
    </vt:vector>
  </TitlesOfParts>
  <Company/>
  <LinksUpToDate>false</LinksUpToDate>
  <CharactersWithSpaces>16721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para a Apresentação de Comunicações Orais e Posters – JTC IPS 2026</dc:title>
  <dc:subject/>
  <dc:creator>Subcomissão Científica e Editorial – IPS</dc:creator>
  <cp:keywords/>
  <cp:lastModifiedBy>carlos emiliano</cp:lastModifiedBy>
  <cp:revision>5</cp:revision>
  <cp:lastPrinted>2026-10-05T18:44:00Z</cp:lastPrinted>
  <dcterms:created xsi:type="dcterms:W3CDTF">2026-10-04T13:23:00Z</dcterms:created>
  <dcterms:modified xsi:type="dcterms:W3CDTF">2026-10-05T18:44:00Z</dcterms:modified>
</cp:coreProperties>
</file>