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FA1" w:rsidRDefault="008E4FA1" w:rsidP="008E4FA1">
      <w:r>
        <w:t>4.</w:t>
      </w:r>
    </w:p>
    <w:p w:rsidR="008E4FA1" w:rsidRDefault="008E4FA1" w:rsidP="008E4FA1">
      <w:r>
        <w:t>4.1.</w:t>
      </w:r>
    </w:p>
    <w:p w:rsidR="008E4FA1" w:rsidRDefault="008E4FA1" w:rsidP="008E4FA1">
      <w:r>
        <w:t>A) Melyek a DHCP mechanizmus eseményei?</w:t>
      </w:r>
    </w:p>
    <w:p w:rsidR="00D5264E" w:rsidRDefault="00D5264E" w:rsidP="008E4FA1">
      <w:r>
        <w:t xml:space="preserve">Start, </w:t>
      </w:r>
      <w:proofErr w:type="spellStart"/>
      <w:r>
        <w:t>discover</w:t>
      </w:r>
      <w:proofErr w:type="spellEnd"/>
      <w:r>
        <w:t xml:space="preserve">, </w:t>
      </w:r>
      <w:proofErr w:type="spellStart"/>
      <w:r>
        <w:t>offer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acknowledgment</w:t>
      </w:r>
      <w:proofErr w:type="spellEnd"/>
      <w:r>
        <w:t xml:space="preserve">, </w:t>
      </w:r>
      <w:proofErr w:type="spellStart"/>
      <w:r>
        <w:t>renewal</w:t>
      </w:r>
      <w:proofErr w:type="spellEnd"/>
      <w:r>
        <w:t xml:space="preserve">, </w:t>
      </w:r>
      <w:proofErr w:type="spellStart"/>
      <w:r>
        <w:t>release</w:t>
      </w:r>
      <w:proofErr w:type="spellEnd"/>
      <w:r>
        <w:t>.</w:t>
      </w:r>
    </w:p>
    <w:p w:rsidR="008E4FA1" w:rsidRDefault="008E4FA1" w:rsidP="008E4FA1">
      <w:r>
        <w:t>B) Milyen mezői vannak a DHCP üzenetnek?</w:t>
      </w:r>
      <w:r>
        <w:t xml:space="preserve"> </w:t>
      </w:r>
    </w:p>
    <w:p w:rsidR="008E4FA1" w:rsidRDefault="008E4FA1" w:rsidP="008E4FA1">
      <w:r>
        <w:t>Üzenettípus, hardver típus, hardvercím, üzenet azonosító, ajánlat időtartalma, kívánt IP cím, szerver IP c</w:t>
      </w:r>
      <w:r w:rsidR="00D5264E">
        <w:t>ím, azonosító szerver IP</w:t>
      </w:r>
      <w:r>
        <w:t xml:space="preserve"> címe. Az egyes üzenetek típusától és céljától függően lehetnek további mezők is, de ezek a legfontosabbak.</w:t>
      </w:r>
    </w:p>
    <w:p w:rsidR="008E4FA1" w:rsidRDefault="008E4FA1" w:rsidP="008E4FA1">
      <w:r>
        <w:t xml:space="preserve">C) </w:t>
      </w:r>
      <w:proofErr w:type="gramStart"/>
      <w:r>
        <w:t>Mi(</w:t>
      </w:r>
      <w:proofErr w:type="gramEnd"/>
      <w:r>
        <w:t>k) a DHCP szerver(</w:t>
      </w:r>
      <w:proofErr w:type="spellStart"/>
      <w:r>
        <w:t>ek</w:t>
      </w:r>
      <w:proofErr w:type="spellEnd"/>
      <w:r>
        <w:t>) IP címe a laborgépek számára?</w:t>
      </w:r>
      <w:r>
        <w:t xml:space="preserve"> </w:t>
      </w:r>
      <w:proofErr w:type="gramStart"/>
      <w:r>
        <w:t>inf.unideb.hu</w:t>
      </w:r>
      <w:proofErr w:type="gramEnd"/>
    </w:p>
    <w:p w:rsidR="008E4FA1" w:rsidRDefault="008E4FA1" w:rsidP="008E4FA1">
      <w:r>
        <w:t>4.2.</w:t>
      </w:r>
    </w:p>
    <w:p w:rsidR="008E4FA1" w:rsidRDefault="008E4FA1" w:rsidP="008E4FA1">
      <w:r>
        <w:t>A) Melyek az ARP mechanizmus eseményei?</w:t>
      </w:r>
    </w:p>
    <w:p w:rsidR="00D5264E" w:rsidRDefault="00D5264E" w:rsidP="008E4FA1">
      <w:r>
        <w:t xml:space="preserve">Címfeloldás,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reply</w:t>
      </w:r>
      <w:proofErr w:type="spellEnd"/>
      <w:r>
        <w:t>, cél MAC cím tárolása, cél MAC cím frissítése.</w:t>
      </w:r>
    </w:p>
    <w:p w:rsidR="008E4FA1" w:rsidRDefault="008E4FA1" w:rsidP="008E4FA1">
      <w:r>
        <w:t>B) Melyik rétegben működik az ARP protokoll?</w:t>
      </w:r>
      <w:r>
        <w:t xml:space="preserve"> </w:t>
      </w:r>
      <w:r w:rsidR="00D5264E">
        <w:t xml:space="preserve">A második rétegben, azaz az adatkapcsolati rétegben. </w:t>
      </w:r>
      <w:r>
        <w:t>IPv4-en belül, 0x0800 hexadecimális kódolásban.</w:t>
      </w:r>
    </w:p>
    <w:p w:rsidR="008E4FA1" w:rsidRDefault="008E4FA1" w:rsidP="008E4FA1">
      <w:r>
        <w:t>C) Milyen mezői vannak az ARP üzenetnek?</w:t>
      </w:r>
      <w:r>
        <w:t xml:space="preserve"> </w:t>
      </w:r>
      <w:proofErr w:type="spellStart"/>
      <w:r>
        <w:t>Protokol</w:t>
      </w:r>
      <w:proofErr w:type="spellEnd"/>
      <w:r>
        <w:t>, hardver típusa, méret, küldő, fogadó.</w:t>
      </w:r>
    </w:p>
    <w:p w:rsidR="008E4FA1" w:rsidRDefault="008E4FA1" w:rsidP="008E4FA1">
      <w:r>
        <w:t>4.3.</w:t>
      </w:r>
    </w:p>
    <w:p w:rsidR="008E4FA1" w:rsidRDefault="008E4FA1" w:rsidP="008E4FA1">
      <w:r>
        <w:t xml:space="preserve">A) Milyen </w:t>
      </w:r>
      <w:proofErr w:type="spellStart"/>
      <w:r>
        <w:t>porton</w:t>
      </w:r>
      <w:proofErr w:type="spellEnd"/>
      <w:r>
        <w:t xml:space="preserve"> történik a forgalom, ha böngészővel a youtube.com szerverre kapcsolódik?</w:t>
      </w:r>
      <w:r>
        <w:t xml:space="preserve"> A 443-mas TCP </w:t>
      </w:r>
      <w:proofErr w:type="spellStart"/>
      <w:r>
        <w:t>porton</w:t>
      </w:r>
      <w:proofErr w:type="spellEnd"/>
      <w:r>
        <w:t xml:space="preserve"> keresztül.</w:t>
      </w:r>
    </w:p>
    <w:p w:rsidR="008E4FA1" w:rsidRDefault="008E4FA1" w:rsidP="008E4FA1">
      <w:r>
        <w:t>B) Milyen IP verzió továbbítja a csomagokat?</w:t>
      </w:r>
      <w:r w:rsidR="00D5264E">
        <w:t xml:space="preserve"> IPv4 és IPv6 is egyaránt </w:t>
      </w:r>
      <w:r w:rsidR="0090529F">
        <w:t>használható, mivel az eszköz támogatja az IPv6-ot így az lesz használva.</w:t>
      </w:r>
    </w:p>
    <w:p w:rsidR="008E4FA1" w:rsidRDefault="008E4FA1" w:rsidP="008E4FA1">
      <w:r>
        <w:t>4.4.</w:t>
      </w:r>
    </w:p>
    <w:p w:rsidR="008E4FA1" w:rsidRDefault="008E4FA1" w:rsidP="008E4FA1">
      <w:r>
        <w:t xml:space="preserve">A) Melyik L4 mechanizmussal, illetve </w:t>
      </w:r>
      <w:proofErr w:type="spellStart"/>
      <w:r>
        <w:t>porton</w:t>
      </w:r>
      <w:proofErr w:type="spellEnd"/>
      <w:r>
        <w:t xml:space="preserve"> forgalmaz a telnet és az SMTP?</w:t>
      </w:r>
    </w:p>
    <w:p w:rsidR="00D5264E" w:rsidRDefault="0090529F" w:rsidP="008E4FA1">
      <w:r>
        <w:t>TCP/</w:t>
      </w:r>
      <w:r w:rsidR="00D5264E">
        <w:t>23 – Telnet</w:t>
      </w:r>
    </w:p>
    <w:p w:rsidR="00D5264E" w:rsidRDefault="0090529F" w:rsidP="008E4FA1">
      <w:r>
        <w:t>TCP/</w:t>
      </w:r>
      <w:r w:rsidR="00D5264E">
        <w:t>25 - SMTP</w:t>
      </w:r>
      <w:bookmarkStart w:id="0" w:name="_GoBack"/>
      <w:bookmarkEnd w:id="0"/>
    </w:p>
    <w:p w:rsidR="00F114CC" w:rsidRDefault="008E4FA1" w:rsidP="008E4FA1">
      <w:r>
        <w:t>B) Mi az elektronikus üzenet törzsének lezáró karaktere?</w:t>
      </w:r>
      <w:r w:rsidR="00D5264E">
        <w:t xml:space="preserve"> C:</w:t>
      </w:r>
    </w:p>
    <w:sectPr w:rsidR="00F11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A1"/>
    <w:rsid w:val="008E4FA1"/>
    <w:rsid w:val="0090529F"/>
    <w:rsid w:val="00D5264E"/>
    <w:rsid w:val="00F1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B8E4"/>
  <w15:chartTrackingRefBased/>
  <w15:docId w15:val="{39F2C6C9-7847-4304-A606-548034CD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159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hallgato</cp:lastModifiedBy>
  <cp:revision>1</cp:revision>
  <dcterms:created xsi:type="dcterms:W3CDTF">2023-05-15T06:02:00Z</dcterms:created>
  <dcterms:modified xsi:type="dcterms:W3CDTF">2023-05-15T06:28:00Z</dcterms:modified>
</cp:coreProperties>
</file>