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60866">
        <w:rPr>
          <w:rFonts w:ascii="Times New Roman" w:hAnsi="Times New Roman" w:cs="Times New Roman"/>
          <w:sz w:val="24"/>
          <w:szCs w:val="24"/>
        </w:rPr>
        <w:t xml:space="preserve"> лабораторної роботи №2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алгоритмів</w:t>
      </w:r>
      <w:r w:rsidR="00760866">
        <w:rPr>
          <w:rFonts w:ascii="Times New Roman" w:hAnsi="Times New Roman" w:cs="Times New Roman"/>
          <w:sz w:val="24"/>
          <w:szCs w:val="24"/>
        </w:rPr>
        <w:t xml:space="preserve"> розгалуження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60866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2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алгоритмів</w:t>
      </w:r>
      <w:r w:rsidR="00760866">
        <w:rPr>
          <w:rFonts w:ascii="Times New Roman" w:hAnsi="Times New Roman" w:cs="Times New Roman"/>
          <w:b/>
          <w:sz w:val="28"/>
          <w:szCs w:val="24"/>
        </w:rPr>
        <w:t xml:space="preserve"> розгалуження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1E13A2" w:rsidRPr="001E13A2">
        <w:rPr>
          <w:rFonts w:ascii="Times New Roman" w:hAnsi="Times New Roman" w:cs="Times New Roman"/>
          <w:sz w:val="28"/>
          <w:szCs w:val="24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88499B" w:rsidRDefault="00234E82" w:rsidP="00667470">
      <w:pPr>
        <w:spacing w:after="4" w:line="269" w:lineRule="auto"/>
        <w:jc w:val="both"/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1E13A2">
        <w:rPr>
          <w:rFonts w:ascii="Times New Roman" w:hAnsi="Times New Roman" w:cs="Times New Roman"/>
          <w:sz w:val="28"/>
          <w:szCs w:val="24"/>
        </w:rPr>
        <w:t xml:space="preserve">З’ясувати, чи є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1E13A2" w:rsidRPr="00EF4930">
        <w:rPr>
          <w:rFonts w:ascii="Times New Roman" w:eastAsiaTheme="minorEastAsia" w:hAnsi="Times New Roman" w:cs="Times New Roman"/>
          <w:b/>
          <w:sz w:val="28"/>
          <w:szCs w:val="24"/>
        </w:rPr>
        <w:t>,</w:t>
      </w:r>
      <w:r w:rsidR="001E13A2">
        <w:rPr>
          <w:rFonts w:ascii="Times New Roman" w:eastAsiaTheme="minorEastAsia" w:hAnsi="Times New Roman" w:cs="Times New Roman"/>
          <w:sz w:val="28"/>
          <w:szCs w:val="24"/>
        </w:rPr>
        <w:t xml:space="preserve"> заданий координатами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і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b</m:t>
            </m:r>
          </m:e>
        </m:acc>
      </m:oMath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заданий координатами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>, колінеарними.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’язку </w:t>
      </w:r>
      <w:r w:rsidR="007449C2">
        <w:rPr>
          <w:rFonts w:ascii="Times New Roman" w:hAnsi="Times New Roman" w:cs="Times New Roman"/>
          <w:sz w:val="28"/>
          <w:szCs w:val="24"/>
        </w:rPr>
        <w:t xml:space="preserve">даної задачі 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є </w:t>
      </w:r>
      <w:r w:rsidR="007449C2">
        <w:rPr>
          <w:rFonts w:ascii="Times New Roman" w:hAnsi="Times New Roman" w:cs="Times New Roman"/>
          <w:sz w:val="28"/>
          <w:szCs w:val="24"/>
        </w:rPr>
        <w:t xml:space="preserve">висновок про те, чи є вектори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7449C2">
        <w:rPr>
          <w:rFonts w:ascii="Times New Roman" w:eastAsiaTheme="minorEastAsia" w:hAnsi="Times New Roman" w:cs="Times New Roman"/>
          <w:sz w:val="28"/>
          <w:szCs w:val="24"/>
        </w:rPr>
        <w:t xml:space="preserve"> 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b</m:t>
            </m:r>
          </m:e>
        </m:acc>
      </m:oMath>
      <w:r w:rsidR="001B2E6E">
        <w:rPr>
          <w:rFonts w:ascii="Times New Roman" w:eastAsiaTheme="minorEastAsia" w:hAnsi="Times New Roman" w:cs="Times New Roman"/>
          <w:sz w:val="28"/>
          <w:szCs w:val="24"/>
        </w:rPr>
        <w:t xml:space="preserve"> колінеарними, зроблений на підставі перевірки умови колінеарності двох векторів.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88499B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B16896">
        <w:trPr>
          <w:trHeight w:val="411"/>
        </w:trPr>
        <w:tc>
          <w:tcPr>
            <w:tcW w:w="3397" w:type="dxa"/>
            <w:vAlign w:val="center"/>
          </w:tcPr>
          <w:p w:rsidR="000E7A1A" w:rsidRDefault="00343DF9" w:rsidP="00343DF9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144D20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Апліката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Pr="0088499B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15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0E7A1A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Апліката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8315E" w:rsidTr="00B16896">
        <w:trPr>
          <w:trHeight w:val="407"/>
        </w:trPr>
        <w:tc>
          <w:tcPr>
            <w:tcW w:w="3397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Висновок</w:t>
            </w:r>
          </w:p>
        </w:tc>
        <w:tc>
          <w:tcPr>
            <w:tcW w:w="1985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Рядок</w:t>
            </w:r>
          </w:p>
        </w:tc>
        <w:tc>
          <w:tcPr>
            <w:tcW w:w="1134" w:type="dxa"/>
            <w:vAlign w:val="center"/>
          </w:tcPr>
          <w:p w:rsidR="0008315E" w:rsidRDefault="0008315E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828" w:type="dxa"/>
            <w:vAlign w:val="center"/>
          </w:tcPr>
          <w:p w:rsidR="0008315E" w:rsidRP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Pr="00144D20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31B2" w:rsidRPr="0077191F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</w:t>
      </w:r>
      <w:r w:rsidR="0088499B">
        <w:rPr>
          <w:rFonts w:ascii="Times New Roman" w:hAnsi="Times New Roman" w:cs="Times New Roman"/>
          <w:sz w:val="28"/>
          <w:szCs w:val="24"/>
        </w:rPr>
        <w:t xml:space="preserve">рмулювання задачі зводиться до </w:t>
      </w:r>
      <w:r w:rsidR="0008315E">
        <w:rPr>
          <w:rFonts w:ascii="Times New Roman" w:hAnsi="Times New Roman" w:cs="Times New Roman"/>
          <w:sz w:val="28"/>
          <w:szCs w:val="24"/>
        </w:rPr>
        <w:t xml:space="preserve">присвоєння змінній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08315E">
        <w:rPr>
          <w:rFonts w:ascii="Times New Roman" w:hAnsi="Times New Roman" w:cs="Times New Roman"/>
          <w:sz w:val="28"/>
          <w:szCs w:val="24"/>
        </w:rPr>
        <w:t xml:space="preserve"> значення «Вектори колінеарні»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</w:rPr>
        <w:t>: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=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колінеарні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>)</w:t>
      </w:r>
      <w:r w:rsidR="0008315E">
        <w:rPr>
          <w:rFonts w:ascii="Times New Roman" w:hAnsi="Times New Roman" w:cs="Times New Roman"/>
          <w:sz w:val="28"/>
          <w:szCs w:val="24"/>
        </w:rPr>
        <w:t xml:space="preserve"> у випадку, якщо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або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«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не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є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колінеарними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:=</w:t>
      </w:r>
      <w:r w:rsidR="0077191F">
        <w:rPr>
          <w:rFonts w:ascii="Times New Roman" w:hAnsi="Times New Roman" w:cs="Times New Roman"/>
          <w:sz w:val="28"/>
          <w:szCs w:val="24"/>
        </w:rPr>
        <w:t>«Вектори не є колінеарними»), якщо дана умова не виконується. Саме тому для побудови алгоритму розгалуження буде використано альтернативну форму оператора вибору.</w:t>
      </w: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234E82" w:rsidRDefault="0088499B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67470" w:rsidRPr="0087438B">
        <w:rPr>
          <w:rFonts w:ascii="Times New Roman" w:hAnsi="Times New Roman" w:cs="Times New Roman"/>
          <w:i/>
          <w:sz w:val="28"/>
          <w:szCs w:val="24"/>
        </w:rPr>
        <w:t>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перевірки векторів на колінеарність</w:t>
      </w:r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DD2CAF" w:rsidRPr="00DD2CAF" w:rsidRDefault="00DD2CAF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66B5A" w:rsidRDefault="00942590" w:rsidP="0094259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  <w:t>Крок 2</w:t>
      </w:r>
    </w:p>
    <w:p w:rsidR="00266B5A" w:rsidRPr="009031B2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  <w:t>початок</w:t>
      </w:r>
    </w:p>
    <w:p w:rsidR="00DD2CAF" w:rsidRPr="00DD2CAF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a1, a2, a3, b1, b2, b3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a1, a2, a3, b1, b2, b3</w:t>
      </w:r>
    </w:p>
    <w:p w:rsidR="0088499B" w:rsidRPr="0088499B" w:rsidRDefault="0088499B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  <w:u w:val="single"/>
        </w:rPr>
        <w:t>Перевірка векторів на колінеарність</w:t>
      </w:r>
      <w:r w:rsidR="00D91795" w:rsidRPr="0088499B">
        <w:rPr>
          <w:rFonts w:ascii="Times New Roman" w:hAnsi="Times New Roman" w:cs="Times New Roman"/>
          <w:sz w:val="24"/>
          <w:szCs w:val="24"/>
        </w:rPr>
        <w:tab/>
      </w:r>
      <w:r w:rsidRPr="0088499B">
        <w:rPr>
          <w:rFonts w:ascii="Times New Roman" w:hAnsi="Times New Roman" w:cs="Times New Roman"/>
          <w:b/>
          <w:sz w:val="24"/>
          <w:szCs w:val="24"/>
        </w:rPr>
        <w:t>якщо</w:t>
      </w:r>
      <w:r w:rsidRPr="00884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2</w:t>
      </w:r>
      <w:r w:rsidR="0008315E">
        <w:rPr>
          <w:rFonts w:ascii="Times New Roman" w:hAnsi="Times New Roman" w:cs="Times New Roman"/>
          <w:sz w:val="24"/>
          <w:szCs w:val="24"/>
        </w:rPr>
        <w:t xml:space="preserve"> </w:t>
      </w:r>
      <w:r w:rsidR="008F49C1" w:rsidRPr="008F49C1">
        <w:rPr>
          <w:rFonts w:ascii="Times New Roman" w:hAnsi="Times New Roman" w:cs="Times New Roman"/>
          <w:b/>
          <w:sz w:val="24"/>
          <w:szCs w:val="24"/>
        </w:rPr>
        <w:t>&amp;&amp;</w:t>
      </w:r>
      <w:r w:rsidR="00083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8315E" w:rsidRPr="0008315E">
        <w:rPr>
          <w:rFonts w:ascii="Times New Roman" w:hAnsi="Times New Roman" w:cs="Times New Roman"/>
          <w:sz w:val="24"/>
          <w:szCs w:val="24"/>
        </w:rPr>
        <w:t>2/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8315E" w:rsidRPr="0008315E">
        <w:rPr>
          <w:rFonts w:ascii="Times New Roman" w:hAnsi="Times New Roman" w:cs="Times New Roman"/>
          <w:sz w:val="24"/>
          <w:szCs w:val="24"/>
        </w:rPr>
        <w:t>2</w:t>
      </w:r>
      <w:r w:rsidRPr="0088499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3</w:t>
      </w:r>
    </w:p>
    <w:p w:rsidR="0088499B" w:rsidRPr="0088499B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88499B">
        <w:rPr>
          <w:rFonts w:ascii="Times New Roman" w:hAnsi="Times New Roman" w:cs="Times New Roman"/>
          <w:sz w:val="24"/>
          <w:szCs w:val="24"/>
        </w:rPr>
        <w:tab/>
      </w:r>
      <w:r w:rsidR="0088499B" w:rsidRPr="0088499B">
        <w:rPr>
          <w:rFonts w:ascii="Times New Roman" w:hAnsi="Times New Roman" w:cs="Times New Roman"/>
          <w:b/>
          <w:sz w:val="24"/>
          <w:szCs w:val="24"/>
        </w:rPr>
        <w:t>то</w:t>
      </w:r>
    </w:p>
    <w:p w:rsidR="003742C0" w:rsidRDefault="00DD2CAF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3742C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=”</w:t>
      </w:r>
      <w:r w:rsidR="0077191F">
        <w:rPr>
          <w:rFonts w:ascii="Times New Roman" w:hAnsi="Times New Roman" w:cs="Times New Roman"/>
          <w:sz w:val="24"/>
          <w:szCs w:val="24"/>
        </w:rPr>
        <w:t>Вектори колінеарні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інакше</w:t>
      </w:r>
    </w:p>
    <w:p w:rsidR="003742C0" w:rsidRPr="0077191F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=”</w:t>
      </w:r>
      <w:r>
        <w:rPr>
          <w:rFonts w:ascii="Times New Roman" w:hAnsi="Times New Roman" w:cs="Times New Roman"/>
          <w:sz w:val="24"/>
          <w:szCs w:val="24"/>
        </w:rPr>
        <w:t xml:space="preserve">Вектори не </w:t>
      </w:r>
      <w:r w:rsidR="0077191F">
        <w:rPr>
          <w:rFonts w:ascii="Times New Roman" w:hAnsi="Times New Roman" w:cs="Times New Roman"/>
          <w:sz w:val="24"/>
          <w:szCs w:val="24"/>
        </w:rPr>
        <w:t>є колінеарними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DD2CAF" w:rsidRPr="00DD2CAF" w:rsidRDefault="00DD2CAF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B16896" w:rsidRPr="0087438B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кінець</w:t>
      </w:r>
    </w:p>
    <w:p w:rsidR="00CB3951" w:rsidRDefault="00CB3951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1E2D3B" w:rsidP="00576E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9B3DBE" w:rsidRDefault="002535D6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9pt;margin-top:23.2pt;width:135.8pt;height:322.2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694337968" r:id="rId8"/>
        </w:object>
      </w:r>
      <w:bookmarkStart w:id="0" w:name="_GoBack"/>
      <w:r>
        <w:rPr>
          <w:noProof/>
        </w:rPr>
        <w:object w:dxaOrig="1440" w:dyaOrig="1440">
          <v:shape id="_x0000_s1028" type="#_x0000_t75" style="position:absolute;left:0;text-align:left;margin-left:177.1pt;margin-top:23.2pt;width:273.8pt;height:396.5pt;z-index:251661312;mso-position-horizontal-relative:text;mso-position-vertical-relative:text">
            <v:imagedata r:id="rId9" o:title=""/>
            <w10:wrap type="square"/>
          </v:shape>
          <o:OLEObject Type="Embed" ProgID="Visio.Drawing.15" ShapeID="_x0000_s1028" DrawAspect="Content" ObjectID="_1694337969" r:id="rId10"/>
        </w:object>
      </w:r>
      <w:bookmarkEnd w:id="0"/>
      <w:r w:rsidR="00942590">
        <w:rPr>
          <w:rFonts w:ascii="Times New Roman" w:hAnsi="Times New Roman" w:cs="Times New Roman"/>
          <w:i/>
          <w:sz w:val="24"/>
          <w:szCs w:val="24"/>
        </w:rPr>
        <w:t>Крок 1</w:t>
      </w:r>
      <w:r w:rsidR="00942590">
        <w:rPr>
          <w:rFonts w:ascii="Times New Roman" w:hAnsi="Times New Roman" w:cs="Times New Roman"/>
          <w:i/>
          <w:sz w:val="24"/>
          <w:szCs w:val="24"/>
        </w:rPr>
        <w:tab/>
      </w:r>
      <w:r w:rsidR="007449C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42590"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DD2CAF" w:rsidRDefault="00DD2CAF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</w:p>
    <w:p w:rsidR="007449C2" w:rsidRDefault="007449C2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768"/>
        <w:gridCol w:w="4047"/>
        <w:gridCol w:w="4529"/>
      </w:tblGrid>
      <w:tr w:rsidR="00CB0C9B" w:rsidTr="00AC6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576" w:type="dxa"/>
            <w:gridSpan w:val="2"/>
            <w:vAlign w:val="center"/>
          </w:tcPr>
          <w:p w:rsidR="00CB0C9B" w:rsidRDefault="00CB0C9B" w:rsidP="00CB0C9B">
            <w:pPr>
              <w:tabs>
                <w:tab w:val="left" w:pos="3261"/>
                <w:tab w:val="left" w:pos="652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CB0C9B" w:rsidTr="00AC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4529" w:type="dxa"/>
            <w:vAlign w:val="center"/>
          </w:tcPr>
          <w:p w:rsidR="00CB0C9B" w:rsidRDefault="00CB0C9B" w:rsidP="00CB0C9B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CB0C9B" w:rsidTr="00AC6A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7" w:type="dxa"/>
            <w:vAlign w:val="center"/>
          </w:tcPr>
          <w:p w:rsidR="00CB0C9B" w:rsidRPr="007612E8" w:rsidRDefault="00CB0C9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1=3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2=1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3=2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b3=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a1=1, a2=2, a3=3, b1=2, b2=3, b3=4</w:t>
            </w:r>
          </w:p>
        </w:tc>
      </w:tr>
      <w:tr w:rsidR="00CB0C9B" w:rsidTr="00AC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7" w:type="dxa"/>
            <w:vAlign w:val="center"/>
          </w:tcPr>
          <w:p w:rsidR="00CB0C9B" w:rsidRPr="00105F8C" w:rsidRDefault="00CB0C9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3/6=1/2 &amp;&amp; 1/2=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2/4 -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1/2!=2/3 &amp;&amp; 2/3!=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3/4 -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ні</w:t>
            </w:r>
          </w:p>
        </w:tc>
      </w:tr>
      <w:tr w:rsidR="00CB0C9B" w:rsidTr="00AC6A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7" w:type="dxa"/>
            <w:vAlign w:val="center"/>
          </w:tcPr>
          <w:p w:rsidR="00CB0C9B" w:rsidRPr="00105F8C" w:rsidRDefault="00CB0C9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«Вектори колінеарні»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«Вектори не є колінеарними»</w:t>
            </w:r>
          </w:p>
        </w:tc>
      </w:tr>
      <w:tr w:rsidR="00CB0C9B" w:rsidTr="00AC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47" w:type="dxa"/>
            <w:vAlign w:val="center"/>
          </w:tcPr>
          <w:p w:rsidR="00CB0C9B" w:rsidRPr="00CB0C9B" w:rsidRDefault="00CB0C9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Вектори колінеарні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Вектори не є  колінеарними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</w:tr>
      <w:tr w:rsidR="00CB0C9B" w:rsidTr="00AC6A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4529" w:type="dxa"/>
            <w:vAlign w:val="center"/>
          </w:tcPr>
          <w:p w:rsidR="00CB0C9B" w:rsidRDefault="00CB0C9B" w:rsidP="00CB0C9B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942590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942590">
        <w:rPr>
          <w:rFonts w:ascii="Times New Roman" w:hAnsi="Times New Roman" w:cs="Times New Roman"/>
          <w:sz w:val="28"/>
          <w:szCs w:val="24"/>
        </w:rPr>
        <w:t xml:space="preserve">було досліджено 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подання керувальної дії чергування у вигляді умовної </w:t>
      </w:r>
      <w:r w:rsidR="00942590">
        <w:rPr>
          <w:rFonts w:ascii="Times New Roman" w:hAnsi="Times New Roman" w:cs="Times New Roman"/>
          <w:sz w:val="28"/>
          <w:szCs w:val="24"/>
        </w:rPr>
        <w:t>та альтернативної форм та було набуто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sectPr w:rsidR="00576E94" w:rsidRPr="0087438B" w:rsidSect="00266B5A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D6" w:rsidRDefault="002535D6" w:rsidP="003742C0">
      <w:pPr>
        <w:spacing w:after="0" w:line="240" w:lineRule="auto"/>
      </w:pPr>
      <w:r>
        <w:separator/>
      </w:r>
    </w:p>
  </w:endnote>
  <w:endnote w:type="continuationSeparator" w:id="0">
    <w:p w:rsidR="002535D6" w:rsidRDefault="002535D6" w:rsidP="0037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D6" w:rsidRDefault="002535D6" w:rsidP="003742C0">
      <w:pPr>
        <w:spacing w:after="0" w:line="240" w:lineRule="auto"/>
      </w:pPr>
      <w:r>
        <w:separator/>
      </w:r>
    </w:p>
  </w:footnote>
  <w:footnote w:type="continuationSeparator" w:id="0">
    <w:p w:rsidR="002535D6" w:rsidRDefault="002535D6" w:rsidP="0037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1752E"/>
    <w:rsid w:val="0008315E"/>
    <w:rsid w:val="000B7576"/>
    <w:rsid w:val="000E7A1A"/>
    <w:rsid w:val="00105F89"/>
    <w:rsid w:val="00105F8C"/>
    <w:rsid w:val="00144D20"/>
    <w:rsid w:val="001466BA"/>
    <w:rsid w:val="00197CD7"/>
    <w:rsid w:val="001B2E6E"/>
    <w:rsid w:val="001E13A2"/>
    <w:rsid w:val="001E2D3B"/>
    <w:rsid w:val="00234E82"/>
    <w:rsid w:val="002535D6"/>
    <w:rsid w:val="00266B5A"/>
    <w:rsid w:val="002916CD"/>
    <w:rsid w:val="0031524F"/>
    <w:rsid w:val="00343DF9"/>
    <w:rsid w:val="003742C0"/>
    <w:rsid w:val="003A38EB"/>
    <w:rsid w:val="004759B0"/>
    <w:rsid w:val="004D1D3A"/>
    <w:rsid w:val="00576E94"/>
    <w:rsid w:val="005F0F48"/>
    <w:rsid w:val="00615512"/>
    <w:rsid w:val="00667470"/>
    <w:rsid w:val="006D04C9"/>
    <w:rsid w:val="007449C2"/>
    <w:rsid w:val="00760866"/>
    <w:rsid w:val="007612E8"/>
    <w:rsid w:val="0077191F"/>
    <w:rsid w:val="0087438B"/>
    <w:rsid w:val="0088499B"/>
    <w:rsid w:val="008A5123"/>
    <w:rsid w:val="008B3117"/>
    <w:rsid w:val="008F49C1"/>
    <w:rsid w:val="009031B2"/>
    <w:rsid w:val="00942590"/>
    <w:rsid w:val="009B3DBE"/>
    <w:rsid w:val="009E34CB"/>
    <w:rsid w:val="00AC6AFC"/>
    <w:rsid w:val="00AF76D9"/>
    <w:rsid w:val="00B16896"/>
    <w:rsid w:val="00B33C69"/>
    <w:rsid w:val="00B754A2"/>
    <w:rsid w:val="00BB402D"/>
    <w:rsid w:val="00BF1D2D"/>
    <w:rsid w:val="00CA7133"/>
    <w:rsid w:val="00CB0C9B"/>
    <w:rsid w:val="00CB3951"/>
    <w:rsid w:val="00CF490D"/>
    <w:rsid w:val="00D91795"/>
    <w:rsid w:val="00DD2CAF"/>
    <w:rsid w:val="00DE61B2"/>
    <w:rsid w:val="00DF1214"/>
    <w:rsid w:val="00DF34E7"/>
    <w:rsid w:val="00E03475"/>
    <w:rsid w:val="00E35763"/>
    <w:rsid w:val="00EF4930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E13A2"/>
    <w:rPr>
      <w:color w:val="808080"/>
    </w:rPr>
  </w:style>
  <w:style w:type="paragraph" w:styleId="a6">
    <w:name w:val="header"/>
    <w:basedOn w:val="a"/>
    <w:link w:val="a7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42C0"/>
  </w:style>
  <w:style w:type="paragraph" w:styleId="a8">
    <w:name w:val="footer"/>
    <w:basedOn w:val="a"/>
    <w:link w:val="a9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2035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14</cp:revision>
  <dcterms:created xsi:type="dcterms:W3CDTF">2021-09-13T21:45:00Z</dcterms:created>
  <dcterms:modified xsi:type="dcterms:W3CDTF">2021-09-28T09:40:00Z</dcterms:modified>
</cp:coreProperties>
</file>