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Звіт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 xml:space="preserve">з лабораторної роботи № </w:t>
      </w:r>
      <w:r w:rsidR="009F0A2B" w:rsidRPr="00510203">
        <w:rPr>
          <w:rFonts w:ascii="Times New Roman" w:hAnsi="Times New Roman" w:cs="Times New Roman"/>
          <w:sz w:val="28"/>
          <w:szCs w:val="28"/>
        </w:rPr>
        <w:t>2</w:t>
      </w:r>
      <w:r w:rsidRPr="00510203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«Алгоритми та структури даних-1.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Основи алгоритмізації»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«</w:t>
      </w:r>
      <w:r w:rsidR="009F0A2B" w:rsidRPr="00510203">
        <w:rPr>
          <w:rFonts w:ascii="Times New Roman" w:hAnsi="Times New Roman" w:cs="Times New Roman"/>
          <w:sz w:val="28"/>
          <w:szCs w:val="28"/>
        </w:rPr>
        <w:t>Дослідження алгоритмів розгалуження</w:t>
      </w:r>
      <w:r w:rsidRPr="00510203">
        <w:rPr>
          <w:rFonts w:ascii="Times New Roman" w:hAnsi="Times New Roman" w:cs="Times New Roman"/>
          <w:sz w:val="28"/>
          <w:szCs w:val="28"/>
        </w:rPr>
        <w:t>»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10203">
        <w:rPr>
          <w:rFonts w:ascii="Times New Roman" w:hAnsi="Times New Roman" w:cs="Times New Roman"/>
          <w:sz w:val="28"/>
          <w:szCs w:val="28"/>
        </w:rPr>
        <w:t xml:space="preserve">Варіант </w:t>
      </w:r>
      <w:r w:rsidRPr="00510203">
        <w:rPr>
          <w:rFonts w:ascii="Times New Roman" w:hAnsi="Times New Roman" w:cs="Times New Roman"/>
          <w:sz w:val="28"/>
          <w:szCs w:val="28"/>
          <w:u w:val="single"/>
        </w:rPr>
        <w:t>5</w:t>
      </w:r>
    </w:p>
    <w:p w:rsidR="00164028" w:rsidRPr="00510203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10203">
        <w:rPr>
          <w:rFonts w:ascii="Times New Roman" w:hAnsi="Times New Roman" w:cs="Times New Roman"/>
          <w:sz w:val="28"/>
          <w:szCs w:val="28"/>
        </w:rPr>
        <w:t xml:space="preserve">Виконав студент       </w:t>
      </w:r>
      <w:r w:rsidRPr="00510203">
        <w:rPr>
          <w:rFonts w:ascii="Times New Roman" w:hAnsi="Times New Roman" w:cs="Times New Roman"/>
          <w:sz w:val="28"/>
          <w:szCs w:val="28"/>
          <w:u w:val="single"/>
        </w:rPr>
        <w:t>ІП-12, Василишин Михайло Михайлович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 xml:space="preserve">                       (шифр, прізвище, ім'я, по батькові)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10203">
        <w:rPr>
          <w:rFonts w:ascii="Times New Roman" w:hAnsi="Times New Roman" w:cs="Times New Roman"/>
          <w:sz w:val="28"/>
          <w:szCs w:val="28"/>
        </w:rPr>
        <w:t xml:space="preserve">Перевірив      </w:t>
      </w:r>
      <w:r w:rsidRPr="00510203">
        <w:rPr>
          <w:rFonts w:ascii="Times New Roman" w:hAnsi="Times New Roman" w:cs="Times New Roman"/>
          <w:sz w:val="28"/>
          <w:szCs w:val="28"/>
          <w:u w:val="single"/>
        </w:rPr>
        <w:t>Василишин Михайло Михайлович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 xml:space="preserve">                     ( прізвище, ім'я, по батькові)</w:t>
      </w: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510203" w:rsidRDefault="00164028" w:rsidP="0016402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10203">
        <w:rPr>
          <w:rFonts w:ascii="Times New Roman" w:hAnsi="Times New Roman" w:cs="Times New Roman"/>
          <w:sz w:val="28"/>
          <w:szCs w:val="28"/>
        </w:rPr>
        <w:t xml:space="preserve"> Київ 202</w:t>
      </w:r>
      <w:r w:rsidRPr="00510203">
        <w:rPr>
          <w:rFonts w:ascii="Times New Roman" w:hAnsi="Times New Roman" w:cs="Times New Roman"/>
          <w:sz w:val="28"/>
          <w:szCs w:val="28"/>
          <w:u w:val="single"/>
        </w:rPr>
        <w:t>1</w:t>
      </w:r>
    </w:p>
    <w:p w:rsidR="000C1CBC" w:rsidRPr="00510203" w:rsidRDefault="000C1CBC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F0A2B" w:rsidRPr="00510203" w:rsidRDefault="009F0A2B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№2</w:t>
      </w:r>
      <w:r w:rsidRPr="00510203">
        <w:rPr>
          <w:rFonts w:ascii="Times New Roman" w:hAnsi="Times New Roman" w:cs="Times New Roman"/>
          <w:sz w:val="28"/>
          <w:szCs w:val="28"/>
        </w:rPr>
        <w:t xml:space="preserve"> «Дослідження алгоритмів розгалуження»</w:t>
      </w:r>
    </w:p>
    <w:p w:rsidR="009F0A2B" w:rsidRPr="00510203" w:rsidRDefault="009F0A2B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 xml:space="preserve">Мета </w:t>
      </w:r>
      <w:r w:rsidRPr="00510203">
        <w:rPr>
          <w:rFonts w:ascii="Times New Roman" w:hAnsi="Times New Roman" w:cs="Times New Roman"/>
          <w:sz w:val="28"/>
          <w:szCs w:val="28"/>
        </w:rPr>
        <w:t xml:space="preserve">– Мета – дослідити подання </w:t>
      </w:r>
      <w:proofErr w:type="spellStart"/>
      <w:r w:rsidRPr="00510203">
        <w:rPr>
          <w:rFonts w:ascii="Times New Roman" w:hAnsi="Times New Roman" w:cs="Times New Roman"/>
          <w:sz w:val="28"/>
          <w:szCs w:val="28"/>
        </w:rPr>
        <w:t>керувальної</w:t>
      </w:r>
      <w:proofErr w:type="spellEnd"/>
      <w:r w:rsidRPr="00510203">
        <w:rPr>
          <w:rFonts w:ascii="Times New Roman" w:hAnsi="Times New Roman" w:cs="Times New Roman"/>
          <w:sz w:val="28"/>
          <w:szCs w:val="28"/>
        </w:rPr>
        <w:t xml:space="preserve"> дії чергування у вигляді умовної та альтернативної форм та набути практичних навичок їх використання під час складання програмних специфікацій.</w:t>
      </w:r>
    </w:p>
    <w:p w:rsidR="009F0A2B" w:rsidRPr="00510203" w:rsidRDefault="009F0A2B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Варіант</w:t>
      </w:r>
      <w:r w:rsidRPr="00510203">
        <w:rPr>
          <w:rFonts w:ascii="Times New Roman" w:hAnsi="Times New Roman" w:cs="Times New Roman"/>
          <w:sz w:val="28"/>
          <w:szCs w:val="28"/>
        </w:rPr>
        <w:t xml:space="preserve"> – 5</w:t>
      </w:r>
    </w:p>
    <w:p w:rsidR="009F0A2B" w:rsidRPr="00510203" w:rsidRDefault="009F0A2B" w:rsidP="009F0A2B">
      <w:pPr>
        <w:spacing w:line="360" w:lineRule="auto"/>
        <w:jc w:val="both"/>
      </w:pPr>
      <w:r w:rsidRPr="00510203">
        <w:rPr>
          <w:rFonts w:ascii="Times New Roman" w:hAnsi="Times New Roman" w:cs="Times New Roman"/>
          <w:b/>
          <w:sz w:val="28"/>
          <w:szCs w:val="28"/>
        </w:rPr>
        <w:t>Задача №5</w:t>
      </w:r>
      <w:r w:rsidRPr="00510203">
        <w:rPr>
          <w:rFonts w:ascii="Times New Roman" w:hAnsi="Times New Roman" w:cs="Times New Roman"/>
          <w:sz w:val="28"/>
          <w:szCs w:val="28"/>
        </w:rPr>
        <w:t>. Задані дійсні числа x, y. Визначити, чи належить точка з координатами (x, y) заштрихованій частині площини:</w:t>
      </w:r>
      <w:r w:rsidRPr="00510203">
        <w:t xml:space="preserve"> </w:t>
      </w:r>
    </w:p>
    <w:p w:rsidR="009F0A2B" w:rsidRPr="00510203" w:rsidRDefault="009F0A2B" w:rsidP="009F0A2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51020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8FC0EF4" wp14:editId="58D697EE">
            <wp:extent cx="1795462" cy="16075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(3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2" t="46035" r="47962" b="36923"/>
                    <a:stretch/>
                  </pic:blipFill>
                  <pic:spPr bwMode="auto">
                    <a:xfrm>
                      <a:off x="0" y="0"/>
                      <a:ext cx="1811896" cy="162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A2B" w:rsidRPr="00510203" w:rsidRDefault="009F0A2B" w:rsidP="009F0A2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Розв’язок</w:t>
      </w:r>
    </w:p>
    <w:p w:rsidR="00CA023F" w:rsidRPr="00510203" w:rsidRDefault="009F0A2B" w:rsidP="00CA023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Постановка  задачі.</w:t>
      </w:r>
    </w:p>
    <w:p w:rsidR="00B95312" w:rsidRPr="00510203" w:rsidRDefault="009F0A2B" w:rsidP="00CA02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 xml:space="preserve"> Результатом розв’язку є рядкова величина – «</w:t>
      </w:r>
      <w:r w:rsidR="00B1200B">
        <w:rPr>
          <w:rFonts w:ascii="Times New Roman" w:hAnsi="Times New Roman" w:cs="Times New Roman"/>
          <w:sz w:val="28"/>
          <w:szCs w:val="28"/>
        </w:rPr>
        <w:t>точка належить області</w:t>
      </w:r>
      <w:r w:rsidRPr="00510203">
        <w:rPr>
          <w:rFonts w:ascii="Times New Roman" w:hAnsi="Times New Roman" w:cs="Times New Roman"/>
          <w:sz w:val="28"/>
          <w:szCs w:val="28"/>
        </w:rPr>
        <w:t>» або «</w:t>
      </w:r>
      <w:r w:rsidR="00B1200B">
        <w:rPr>
          <w:rFonts w:ascii="Times New Roman" w:hAnsi="Times New Roman" w:cs="Times New Roman"/>
          <w:sz w:val="28"/>
          <w:szCs w:val="28"/>
        </w:rPr>
        <w:t>точка не належить області</w:t>
      </w:r>
      <w:r w:rsidRPr="00510203">
        <w:rPr>
          <w:rFonts w:ascii="Times New Roman" w:hAnsi="Times New Roman" w:cs="Times New Roman"/>
          <w:sz w:val="28"/>
          <w:szCs w:val="28"/>
        </w:rPr>
        <w:t xml:space="preserve">»(в залежності від вхідних даних результуюче значення різниться). Враховуючи геометричне місце точок, що представлені графіками функцій, можемо </w:t>
      </w:r>
      <w:r w:rsidR="00B95312" w:rsidRPr="00510203">
        <w:rPr>
          <w:rFonts w:ascii="Times New Roman" w:hAnsi="Times New Roman" w:cs="Times New Roman"/>
          <w:sz w:val="28"/>
          <w:szCs w:val="28"/>
        </w:rPr>
        <w:t>скласти потрібні математичні вирази для перевірки належності точки до заштрихованої частини площини</w:t>
      </w:r>
      <w:r w:rsidRPr="00510203">
        <w:rPr>
          <w:rFonts w:ascii="Times New Roman" w:hAnsi="Times New Roman" w:cs="Times New Roman"/>
          <w:sz w:val="28"/>
          <w:szCs w:val="28"/>
        </w:rPr>
        <w:t xml:space="preserve">. Для визначення результату </w:t>
      </w:r>
      <w:r w:rsidR="00B95312" w:rsidRPr="00510203">
        <w:rPr>
          <w:rFonts w:ascii="Times New Roman" w:hAnsi="Times New Roman" w:cs="Times New Roman"/>
          <w:sz w:val="28"/>
          <w:szCs w:val="28"/>
        </w:rPr>
        <w:t>має бути задано координати однієї точки A(</w:t>
      </w:r>
      <w:proofErr w:type="spellStart"/>
      <w:r w:rsidR="00B95312" w:rsidRPr="00510203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="00B95312" w:rsidRPr="00510203">
        <w:rPr>
          <w:rFonts w:ascii="Times New Roman" w:hAnsi="Times New Roman" w:cs="Times New Roman"/>
          <w:sz w:val="28"/>
          <w:szCs w:val="28"/>
        </w:rPr>
        <w:t>)</w:t>
      </w:r>
      <w:r w:rsidRPr="00510203">
        <w:rPr>
          <w:rFonts w:ascii="Times New Roman" w:hAnsi="Times New Roman" w:cs="Times New Roman"/>
          <w:sz w:val="28"/>
          <w:szCs w:val="28"/>
        </w:rPr>
        <w:t>. Інших початкових даних для розв’язку не потрібно.</w:t>
      </w:r>
    </w:p>
    <w:p w:rsidR="00B95312" w:rsidRPr="00510203" w:rsidRDefault="00B95312" w:rsidP="00B9531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 xml:space="preserve">Побудова математичної моделі. </w:t>
      </w:r>
      <w:r w:rsidRPr="00510203">
        <w:rPr>
          <w:rFonts w:ascii="Times New Roman" w:hAnsi="Times New Roman" w:cs="Times New Roman"/>
          <w:sz w:val="28"/>
          <w:szCs w:val="28"/>
        </w:rPr>
        <w:t>Складемо таблицю імен змінних.</w:t>
      </w:r>
    </w:p>
    <w:tbl>
      <w:tblPr>
        <w:tblStyle w:val="a4"/>
        <w:tblW w:w="8917" w:type="dxa"/>
        <w:tblInd w:w="720" w:type="dxa"/>
        <w:tblLook w:val="04A0" w:firstRow="1" w:lastRow="0" w:firstColumn="1" w:lastColumn="0" w:noHBand="0" w:noVBand="1"/>
      </w:tblPr>
      <w:tblGrid>
        <w:gridCol w:w="2961"/>
        <w:gridCol w:w="1445"/>
        <w:gridCol w:w="2182"/>
        <w:gridCol w:w="2329"/>
      </w:tblGrid>
      <w:tr w:rsidR="00B95312" w:rsidRPr="00510203" w:rsidTr="00633F68">
        <w:trPr>
          <w:trHeight w:val="385"/>
        </w:trPr>
        <w:tc>
          <w:tcPr>
            <w:tcW w:w="2961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Змінна</w:t>
            </w:r>
          </w:p>
        </w:tc>
        <w:tc>
          <w:tcPr>
            <w:tcW w:w="1445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2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Ім’я</w:t>
            </w:r>
          </w:p>
        </w:tc>
        <w:tc>
          <w:tcPr>
            <w:tcW w:w="2329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Призначення</w:t>
            </w:r>
          </w:p>
        </w:tc>
      </w:tr>
      <w:tr w:rsidR="00B95312" w:rsidRPr="00510203" w:rsidTr="00633F68">
        <w:trPr>
          <w:trHeight w:val="385"/>
        </w:trPr>
        <w:tc>
          <w:tcPr>
            <w:tcW w:w="2961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Координата-x</w:t>
            </w:r>
          </w:p>
        </w:tc>
        <w:tc>
          <w:tcPr>
            <w:tcW w:w="1445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Дійсний</w:t>
            </w:r>
          </w:p>
        </w:tc>
        <w:tc>
          <w:tcPr>
            <w:tcW w:w="2182" w:type="dxa"/>
          </w:tcPr>
          <w:p w:rsidR="00B95312" w:rsidRPr="00510203" w:rsidRDefault="00CE6A2C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329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Початкове дане</w:t>
            </w:r>
          </w:p>
        </w:tc>
      </w:tr>
      <w:tr w:rsidR="00B95312" w:rsidRPr="00510203" w:rsidTr="00633F68">
        <w:trPr>
          <w:trHeight w:val="570"/>
        </w:trPr>
        <w:tc>
          <w:tcPr>
            <w:tcW w:w="2961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Координата-y</w:t>
            </w:r>
          </w:p>
        </w:tc>
        <w:tc>
          <w:tcPr>
            <w:tcW w:w="1445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Дійсний</w:t>
            </w:r>
          </w:p>
        </w:tc>
        <w:tc>
          <w:tcPr>
            <w:tcW w:w="2182" w:type="dxa"/>
          </w:tcPr>
          <w:p w:rsidR="00B95312" w:rsidRPr="00510203" w:rsidRDefault="00CE6A2C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2329" w:type="dxa"/>
          </w:tcPr>
          <w:p w:rsidR="00B95312" w:rsidRPr="00510203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Початкове дане</w:t>
            </w:r>
          </w:p>
        </w:tc>
      </w:tr>
      <w:tr w:rsidR="00B95312" w:rsidRPr="00510203" w:rsidTr="00633F68">
        <w:trPr>
          <w:trHeight w:val="833"/>
        </w:trPr>
        <w:tc>
          <w:tcPr>
            <w:tcW w:w="2961" w:type="dxa"/>
          </w:tcPr>
          <w:p w:rsidR="00B95312" w:rsidRPr="00510203" w:rsidRDefault="00CA023F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Відповідь до задачі</w:t>
            </w:r>
          </w:p>
        </w:tc>
        <w:tc>
          <w:tcPr>
            <w:tcW w:w="1445" w:type="dxa"/>
          </w:tcPr>
          <w:p w:rsidR="00B95312" w:rsidRPr="00510203" w:rsidRDefault="00CA023F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Рядковий</w:t>
            </w:r>
          </w:p>
        </w:tc>
        <w:tc>
          <w:tcPr>
            <w:tcW w:w="2182" w:type="dxa"/>
          </w:tcPr>
          <w:p w:rsidR="00B95312" w:rsidRPr="00510203" w:rsidRDefault="00CA023F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answer</w:t>
            </w:r>
            <w:proofErr w:type="spellEnd"/>
          </w:p>
        </w:tc>
        <w:tc>
          <w:tcPr>
            <w:tcW w:w="2329" w:type="dxa"/>
          </w:tcPr>
          <w:p w:rsidR="00B95312" w:rsidRPr="00510203" w:rsidRDefault="00CA023F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0203">
              <w:rPr>
                <w:rFonts w:ascii="Times New Roman" w:hAnsi="Times New Roman" w:cs="Times New Roman"/>
                <w:sz w:val="28"/>
                <w:szCs w:val="28"/>
              </w:rPr>
              <w:t>Результату</w:t>
            </w:r>
          </w:p>
        </w:tc>
      </w:tr>
    </w:tbl>
    <w:p w:rsidR="00DE0B5A" w:rsidRPr="00510203" w:rsidRDefault="00CA023F" w:rsidP="00DE0B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ab/>
      </w:r>
    </w:p>
    <w:p w:rsidR="000766D9" w:rsidRPr="00510203" w:rsidRDefault="00DE0B5A" w:rsidP="000766D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lastRenderedPageBreak/>
        <w:t xml:space="preserve">Всього маємо кілька різних функцій, графіками яких обмежена заштрихована частина площини. На рисунку у першій координатній чверті маємо тільки 2 функції: y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hAnsi="Times New Roman" w:cs="Times New Roman"/>
          <w:sz w:val="28"/>
          <w:szCs w:val="28"/>
        </w:rPr>
        <w:t xml:space="preserve"> та x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. Перетворимо 2-гу функцію у стандартний вигляд(щоб залежній змінні y відповідав якийсь вираз, що містить в собі змінну x), маємо:</w:t>
      </w:r>
      <w:r w:rsidR="000766D9"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Pr="00510203">
        <w:rPr>
          <w:rFonts w:ascii="Times New Roman" w:hAnsi="Times New Roman" w:cs="Times New Roman"/>
          <w:sz w:val="28"/>
          <w:szCs w:val="28"/>
        </w:rPr>
        <w:t xml:space="preserve">x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→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→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="000766D9"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= |y| →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="000766D9"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= y, враховуючи, що y&gt;0 (у I координатній чверті), маємо 2 функції: </w:t>
      </w:r>
      <w:r w:rsidR="000766D9" w:rsidRPr="00510203">
        <w:rPr>
          <w:rFonts w:ascii="Times New Roman" w:hAnsi="Times New Roman" w:cs="Times New Roman"/>
          <w:sz w:val="28"/>
          <w:szCs w:val="28"/>
        </w:rPr>
        <w:t xml:space="preserve">y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0766D9"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та y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="000766D9" w:rsidRPr="0051020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766D9" w:rsidRPr="00510203" w:rsidRDefault="000766D9" w:rsidP="00DE0B5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sz w:val="28"/>
          <w:szCs w:val="28"/>
        </w:rPr>
        <w:tab/>
      </w:r>
      <w:r w:rsidR="007A1934" w:rsidRPr="00510203">
        <w:rPr>
          <w:rFonts w:ascii="Times New Roman" w:eastAsiaTheme="minorEastAsia" w:hAnsi="Times New Roman" w:cs="Times New Roman"/>
          <w:sz w:val="28"/>
          <w:szCs w:val="28"/>
        </w:rPr>
        <w:t xml:space="preserve">Заштрихована частина площина розбивається на чотири різних частини, кожна з яких належить одній і тільки одній координатній чверті.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З рисунка до задачі видно, що графіки функцій в інших координатних чвертях є симетричними, звідси робимо висновок, що всього на площині є тільки такі функції: </w:t>
      </w:r>
      <w:r w:rsidRPr="00510203">
        <w:rPr>
          <w:rFonts w:ascii="Times New Roman" w:hAnsi="Times New Roman" w:cs="Times New Roman"/>
          <w:sz w:val="28"/>
          <w:szCs w:val="28"/>
        </w:rPr>
        <w:t xml:space="preserve">y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10203">
        <w:rPr>
          <w:rFonts w:ascii="Times New Roman" w:hAnsi="Times New Roman" w:cs="Times New Roman"/>
          <w:sz w:val="28"/>
          <w:szCs w:val="28"/>
        </w:rPr>
        <w:t>y = 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, y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, y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, y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, y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A1934" w:rsidRPr="00510203" w:rsidRDefault="007A1934" w:rsidP="007A193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sz w:val="28"/>
          <w:szCs w:val="28"/>
        </w:rPr>
        <w:tab/>
        <w:t xml:space="preserve">Взаємне розташування точки та графіка функції, можна описати </w:t>
      </w:r>
      <w:proofErr w:type="spellStart"/>
      <w:r w:rsidRPr="00510203">
        <w:rPr>
          <w:rFonts w:ascii="Times New Roman" w:eastAsiaTheme="minorEastAsia" w:hAnsi="Times New Roman" w:cs="Times New Roman"/>
          <w:sz w:val="28"/>
          <w:szCs w:val="28"/>
        </w:rPr>
        <w:t>нерівностями</w:t>
      </w:r>
      <w:proofErr w:type="spellEnd"/>
      <w:r w:rsidRPr="00510203">
        <w:rPr>
          <w:rFonts w:ascii="Times New Roman" w:eastAsiaTheme="minorEastAsia" w:hAnsi="Times New Roman" w:cs="Times New Roman"/>
          <w:sz w:val="28"/>
          <w:szCs w:val="28"/>
        </w:rPr>
        <w:t>, завдяки яким  випливає твердження про належність точки до заштрихованої частини, адже ці частини обмежені графіками функцій. Нерівності отримуємо з наступних міркувань: якщо підставити координату-x  в формулу функції, то отримаємо координату-у, яка належить графіку функції, тому тепер можемо порівнювати початкове y та отримане значення координати-у функції, що отримали через початкове x. Складаємо нерівність між цими двома координатами-y і отримуємо інформацію про взаємне розташування точки і графіку функції. Сам знак визначаємо відповідно до рисунка, що заданий за умовою задачі, якщо точка лежить вище графіка функції, то й знак буде ‘&gt;’ або ‘&lt;’ відповідно.</w:t>
      </w:r>
    </w:p>
    <w:p w:rsidR="000766D9" w:rsidRPr="00510203" w:rsidRDefault="000766D9" w:rsidP="00DE0B5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sz w:val="28"/>
          <w:szCs w:val="28"/>
        </w:rPr>
        <w:tab/>
        <w:t>Опишемо нерівності точки A(</w:t>
      </w:r>
      <w:proofErr w:type="spellStart"/>
      <w:r w:rsidRPr="00510203">
        <w:rPr>
          <w:rFonts w:ascii="Times New Roman" w:eastAsiaTheme="minorEastAsia" w:hAnsi="Times New Roman" w:cs="Times New Roman"/>
          <w:sz w:val="28"/>
          <w:szCs w:val="28"/>
        </w:rPr>
        <w:t>x,y</w:t>
      </w:r>
      <w:proofErr w:type="spellEnd"/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) з функціями </w:t>
      </w:r>
      <w:r w:rsidRPr="00510203">
        <w:rPr>
          <w:rFonts w:ascii="Times New Roman" w:hAnsi="Times New Roman" w:cs="Times New Roman"/>
          <w:sz w:val="28"/>
          <w:szCs w:val="28"/>
        </w:rPr>
        <w:t xml:space="preserve">y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10203">
        <w:rPr>
          <w:rFonts w:ascii="Times New Roman" w:hAnsi="Times New Roman" w:cs="Times New Roman"/>
          <w:sz w:val="28"/>
          <w:szCs w:val="28"/>
        </w:rPr>
        <w:t>y = 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7A1934"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у кожній координатній чверті:</w:t>
      </w:r>
    </w:p>
    <w:p w:rsidR="007A1934" w:rsidRPr="00510203" w:rsidRDefault="007A1934" w:rsidP="0051020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I координатна чверть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(x &gt; 0, y &gt; 0). </w:t>
      </w:r>
      <w:r w:rsidR="00510203" w:rsidRPr="00510203">
        <w:rPr>
          <w:rFonts w:ascii="Times New Roman" w:hAnsi="Times New Roman" w:cs="Times New Roman"/>
          <w:sz w:val="28"/>
          <w:szCs w:val="28"/>
        </w:rPr>
        <w:t>Нерівність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y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510203" w:rsidRPr="0051020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10203" w:rsidRPr="00510203" w:rsidRDefault="00510203" w:rsidP="0051020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II координатна чверть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(x &lt; 0, y &gt; 0). Нерівність: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y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10203" w:rsidRPr="00510203" w:rsidRDefault="00510203" w:rsidP="0051020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III координатна чверть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(x &lt; 0, y &lt; 0). Нерівність: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y &lt;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-x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→ -y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→ </w:t>
      </w:r>
    </w:p>
    <w:p w:rsidR="00510203" w:rsidRPr="00510203" w:rsidRDefault="00510203" w:rsidP="0051020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|y|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(бо y&lt;0).</w:t>
      </w:r>
    </w:p>
    <w:p w:rsidR="00510203" w:rsidRPr="00510203" w:rsidRDefault="00510203" w:rsidP="0051020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lastRenderedPageBreak/>
        <w:t>IV координатна чверть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(x &gt; 0, y &lt; 0). Нерівність: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y &lt;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-x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→ -y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→ </w:t>
      </w:r>
    </w:p>
    <w:p w:rsidR="00510203" w:rsidRPr="00510203" w:rsidRDefault="00510203" w:rsidP="0051020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|y|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(бо y&lt;0).</w:t>
      </w:r>
    </w:p>
    <w:p w:rsidR="00510203" w:rsidRPr="00510203" w:rsidRDefault="00510203" w:rsidP="0051020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sz w:val="28"/>
          <w:szCs w:val="28"/>
        </w:rPr>
        <w:tab/>
        <w:t xml:space="preserve">Оскільки в усіх чотирьох </w:t>
      </w:r>
      <w:proofErr w:type="spellStart"/>
      <w:r w:rsidRPr="00510203">
        <w:rPr>
          <w:rFonts w:ascii="Times New Roman" w:eastAsiaTheme="minorEastAsia" w:hAnsi="Times New Roman" w:cs="Times New Roman"/>
          <w:sz w:val="28"/>
          <w:szCs w:val="28"/>
        </w:rPr>
        <w:t>нерівностях</w:t>
      </w:r>
      <w:proofErr w:type="spellEnd"/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використовується |y| або y&gt;0</w:t>
      </w:r>
      <w:r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="000B1AC1" w:rsidRPr="000B1AC1">
        <w:rPr>
          <w:rFonts w:ascii="Times New Roman" w:eastAsiaTheme="minorEastAsia" w:hAnsi="Times New Roman" w:cs="Times New Roman"/>
          <w:sz w:val="28"/>
          <w:szCs w:val="28"/>
        </w:rPr>
        <w:t xml:space="preserve"> |</w:t>
      </w:r>
      <w:r w:rsidR="000B1AC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0B1AC1" w:rsidRPr="000B1AC1">
        <w:rPr>
          <w:rFonts w:ascii="Times New Roman" w:eastAsiaTheme="minorEastAsia" w:hAnsi="Times New Roman" w:cs="Times New Roman"/>
          <w:sz w:val="28"/>
          <w:szCs w:val="28"/>
        </w:rPr>
        <w:t>|=</w:t>
      </w:r>
      <w:r w:rsidR="000B1AC1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тому можемо об’єднати їх в одну нерівність: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|y|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Побудуємо графік нерівності і переконаємось, що </w:t>
      </w:r>
      <w:r w:rsidR="00B71773">
        <w:rPr>
          <w:rFonts w:ascii="Times New Roman" w:eastAsiaTheme="minorEastAsia" w:hAnsi="Times New Roman" w:cs="Times New Roman"/>
          <w:sz w:val="28"/>
          <w:szCs w:val="28"/>
        </w:rPr>
        <w:t>в її правильності:</w:t>
      </w:r>
      <w:r w:rsidR="00B71773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555501" cy="267935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німок екрана (3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8" t="16870" r="25982" b="5404"/>
                    <a:stretch/>
                  </pic:blipFill>
                  <pic:spPr bwMode="auto">
                    <a:xfrm>
                      <a:off x="0" y="0"/>
                      <a:ext cx="2557954" cy="268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773" w:rsidRDefault="00B71773" w:rsidP="00B71773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sz w:val="28"/>
          <w:szCs w:val="28"/>
        </w:rPr>
        <w:t>Опишемо нерівності точки A(</w:t>
      </w:r>
      <w:proofErr w:type="spellStart"/>
      <w:r w:rsidRPr="00510203">
        <w:rPr>
          <w:rFonts w:ascii="Times New Roman" w:eastAsiaTheme="minorEastAsia" w:hAnsi="Times New Roman" w:cs="Times New Roman"/>
          <w:sz w:val="28"/>
          <w:szCs w:val="28"/>
        </w:rPr>
        <w:t>x,y</w:t>
      </w:r>
      <w:proofErr w:type="spellEnd"/>
      <w:r w:rsidRPr="00510203">
        <w:rPr>
          <w:rFonts w:ascii="Times New Roman" w:eastAsiaTheme="minorEastAsia" w:hAnsi="Times New Roman" w:cs="Times New Roman"/>
          <w:sz w:val="28"/>
          <w:szCs w:val="28"/>
        </w:rPr>
        <w:t>) з функціями y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, y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, y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>y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у кожній координатній чверті:</w:t>
      </w:r>
    </w:p>
    <w:p w:rsidR="00B71773" w:rsidRPr="00510203" w:rsidRDefault="00B71773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I координатна чверть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(x &gt; 0, y &gt; 0). Нерівність: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y 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>&lt;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51020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71773" w:rsidRPr="000B1AC1" w:rsidRDefault="00B71773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II координатна чверть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(x &lt; 0, y &gt; 0). Нерівність: 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y 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&lt;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y 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&lt;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|x|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(бо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&lt; 0)</w:t>
      </w:r>
      <w:r w:rsidR="000B1AC1" w:rsidRPr="000B1AC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71773" w:rsidRDefault="00B71773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III координатна чверть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(x &lt; 0, y &lt; 0). Нерівність: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&gt;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e>
        </m:rad>
      </m:oMath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>→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&lt;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e>
        </m:rad>
      </m:oMath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>→</w:t>
      </w:r>
    </w:p>
    <w:p w:rsidR="00B71773" w:rsidRPr="00C86B8B" w:rsidRDefault="00B71773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71773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| &lt;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|x|</m:t>
            </m:r>
          </m:e>
        </m:rad>
      </m:oMath>
      <w:r w:rsidRPr="00C86B8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бо x 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 xml:space="preserve">&lt; 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 xml:space="preserve"> &lt; 0)</w:t>
      </w:r>
      <w:r w:rsidR="000B1AC1" w:rsidRPr="00C86B8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71773" w:rsidRDefault="00B71773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IV координатна чверть</w:t>
      </w:r>
      <w:r w:rsidRPr="00510203">
        <w:rPr>
          <w:rFonts w:ascii="Times New Roman" w:hAnsi="Times New Roman" w:cs="Times New Roman"/>
          <w:sz w:val="28"/>
          <w:szCs w:val="28"/>
        </w:rPr>
        <w:t xml:space="preserve">(x &gt; 0, y &lt; 0). Нерівність: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&gt;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>→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&lt;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B717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>→</w:t>
      </w:r>
    </w:p>
    <w:p w:rsidR="00B71773" w:rsidRPr="00C86B8B" w:rsidRDefault="00B71773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71773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| &lt;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rad>
      </m:oMath>
      <w:r w:rsidRPr="00C86B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(бо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&lt; 0)</w:t>
      </w:r>
      <w:r w:rsidR="000B1AC1" w:rsidRPr="00C86B8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B1AC1" w:rsidRDefault="000B1AC1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86B8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Оскільки в усіх чотирьох </w:t>
      </w:r>
      <w:proofErr w:type="spellStart"/>
      <w:r w:rsidRPr="00510203">
        <w:rPr>
          <w:rFonts w:ascii="Times New Roman" w:eastAsiaTheme="minorEastAsia" w:hAnsi="Times New Roman" w:cs="Times New Roman"/>
          <w:sz w:val="28"/>
          <w:szCs w:val="28"/>
        </w:rPr>
        <w:t>нерівностях</w:t>
      </w:r>
      <w:proofErr w:type="spellEnd"/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використовується |y| або y&gt;0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 xml:space="preserve"> 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або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>&gt;0,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то 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>|=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і 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86B8B">
        <w:rPr>
          <w:rFonts w:ascii="Times New Roman" w:eastAsiaTheme="minorEastAsia" w:hAnsi="Times New Roman" w:cs="Times New Roman"/>
          <w:sz w:val="28"/>
          <w:szCs w:val="28"/>
        </w:rPr>
        <w:t>|=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тому можемо об’єднати їх в одну нерівність: 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| &lt;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|x|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>. Побудуємо графік нерівності і переконаємось, що в її правильності:</w:t>
      </w:r>
    </w:p>
    <w:p w:rsidR="000B1AC1" w:rsidRDefault="000B1AC1" w:rsidP="00B71773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</w:p>
    <w:p w:rsidR="000B1AC1" w:rsidRDefault="000B1AC1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024746" cy="25700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(3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4" t="17305" r="5590" b="8026"/>
                    <a:stretch/>
                  </pic:blipFill>
                  <pic:spPr bwMode="auto">
                    <a:xfrm>
                      <a:off x="0" y="0"/>
                      <a:ext cx="4026004" cy="257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C1" w:rsidRDefault="000B1AC1" w:rsidP="00B717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результаті отримали дві нерівності, що мають виконуватись одночасно для потрапляння точки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0B1AC1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B1AC1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0B1AC1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заштриховану частину площини: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|y|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та</w:t>
      </w:r>
    </w:p>
    <w:p w:rsidR="00C86B8B" w:rsidRDefault="000B1AC1" w:rsidP="00B71773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| &lt;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|x|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0B1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побудуємо їх графіки і побачимо, що їх перетин збігається з заштрихованою частиною площини, заданою в умові задачі, а отже нерівності правильні:</w:t>
      </w:r>
    </w:p>
    <w:p w:rsidR="00C86B8B" w:rsidRDefault="00C86B8B" w:rsidP="00B71773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C8FE068" wp14:editId="16A0E61A">
            <wp:extent cx="4225637" cy="268726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(3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8" t="16096" r="2151" b="5791"/>
                    <a:stretch/>
                  </pic:blipFill>
                  <pic:spPr bwMode="auto">
                    <a:xfrm>
                      <a:off x="0" y="0"/>
                      <a:ext cx="4228940" cy="268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F68" w:rsidRDefault="00633F68" w:rsidP="00B71773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</w:p>
    <w:p w:rsidR="00633F68" w:rsidRDefault="00633F68" w:rsidP="00B71773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</w:p>
    <w:p w:rsidR="00C86B8B" w:rsidRDefault="00C86B8B" w:rsidP="00C86B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31F">
        <w:rPr>
          <w:rFonts w:ascii="Times New Roman" w:hAnsi="Times New Roman" w:cs="Times New Roman"/>
          <w:b/>
          <w:sz w:val="28"/>
          <w:szCs w:val="28"/>
        </w:rPr>
        <w:t>Крок 1.</w:t>
      </w:r>
      <w:r w:rsidRPr="000D031F">
        <w:rPr>
          <w:rFonts w:ascii="Times New Roman" w:hAnsi="Times New Roman" w:cs="Times New Roman"/>
          <w:sz w:val="28"/>
          <w:szCs w:val="28"/>
        </w:rPr>
        <w:t xml:space="preserve"> Визначимо основні дії.</w:t>
      </w:r>
    </w:p>
    <w:p w:rsidR="00B70045" w:rsidRDefault="00C86B8B" w:rsidP="00C86B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31F">
        <w:rPr>
          <w:rFonts w:ascii="Times New Roman" w:hAnsi="Times New Roman" w:cs="Times New Roman"/>
          <w:b/>
          <w:sz w:val="28"/>
          <w:szCs w:val="28"/>
        </w:rPr>
        <w:t xml:space="preserve">Крок 2. </w:t>
      </w:r>
      <w:r w:rsidRPr="00510203">
        <w:rPr>
          <w:rFonts w:ascii="Times New Roman" w:hAnsi="Times New Roman" w:cs="Times New Roman"/>
          <w:sz w:val="28"/>
          <w:szCs w:val="28"/>
        </w:rPr>
        <w:t>Деталізуємо перевірку належності точки до заштрихованої частини</w:t>
      </w:r>
      <w:r w:rsidRPr="000D03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 використанням альтернативн</w:t>
      </w:r>
      <w:r w:rsidR="005C6781">
        <w:rPr>
          <w:rFonts w:ascii="Times New Roman" w:hAnsi="Times New Roman" w:cs="Times New Roman"/>
          <w:sz w:val="28"/>
          <w:szCs w:val="28"/>
        </w:rPr>
        <w:t>их форм</w:t>
      </w:r>
      <w:r>
        <w:rPr>
          <w:rFonts w:ascii="Times New Roman" w:hAnsi="Times New Roman" w:cs="Times New Roman"/>
          <w:sz w:val="28"/>
          <w:szCs w:val="28"/>
        </w:rPr>
        <w:t xml:space="preserve"> вибору.</w:t>
      </w:r>
    </w:p>
    <w:p w:rsidR="00633F68" w:rsidRPr="00C86B8B" w:rsidRDefault="00633F68" w:rsidP="00C86B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B8B" w:rsidRPr="00633F68" w:rsidRDefault="005B49D1" w:rsidP="00C86B8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B8B">
        <w:rPr>
          <w:rFonts w:ascii="Times New Roman" w:hAnsi="Times New Roman" w:cs="Times New Roman"/>
          <w:b/>
          <w:sz w:val="28"/>
          <w:szCs w:val="28"/>
        </w:rPr>
        <w:lastRenderedPageBreak/>
        <w:t>Псевдокод алгоритму</w:t>
      </w:r>
    </w:p>
    <w:p w:rsidR="005B49D1" w:rsidRPr="00510203" w:rsidRDefault="005B49D1" w:rsidP="00FD20ED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0203">
        <w:rPr>
          <w:rFonts w:ascii="Times New Roman" w:hAnsi="Times New Roman" w:cs="Times New Roman"/>
          <w:sz w:val="28"/>
          <w:szCs w:val="28"/>
        </w:rPr>
        <w:t>Крок</w:t>
      </w:r>
      <w:r w:rsidR="00FD20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0203">
        <w:rPr>
          <w:rFonts w:ascii="Times New Roman" w:hAnsi="Times New Roman" w:cs="Times New Roman"/>
          <w:sz w:val="28"/>
          <w:szCs w:val="28"/>
        </w:rPr>
        <w:t>1</w:t>
      </w:r>
      <w:r w:rsidRPr="0051020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B49D1" w:rsidRPr="00510203" w:rsidRDefault="005B49D1" w:rsidP="005B49D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початок</w:t>
      </w:r>
    </w:p>
    <w:p w:rsidR="005B49D1" w:rsidRPr="00510203" w:rsidRDefault="00FD20ED" w:rsidP="005B49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0ED">
        <w:rPr>
          <w:rFonts w:ascii="Times New Roman" w:hAnsi="Times New Roman" w:cs="Times New Roman"/>
          <w:b/>
          <w:sz w:val="28"/>
          <w:szCs w:val="28"/>
        </w:rPr>
        <w:t>ввід</w:t>
      </w:r>
      <w:r w:rsidR="005B49D1" w:rsidRPr="00510203">
        <w:rPr>
          <w:rFonts w:ascii="Times New Roman" w:hAnsi="Times New Roman" w:cs="Times New Roman"/>
          <w:sz w:val="28"/>
          <w:szCs w:val="28"/>
        </w:rPr>
        <w:t xml:space="preserve"> x, y</w:t>
      </w:r>
    </w:p>
    <w:p w:rsidR="005B49D1" w:rsidRPr="00510203" w:rsidRDefault="005B49D1" w:rsidP="005B49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10203">
        <w:rPr>
          <w:rFonts w:ascii="Times New Roman" w:hAnsi="Times New Roman" w:cs="Times New Roman"/>
          <w:sz w:val="28"/>
          <w:szCs w:val="28"/>
          <w:u w:val="single"/>
        </w:rPr>
        <w:t>перевірка належності точки до заштрихованої частини площини</w:t>
      </w:r>
    </w:p>
    <w:p w:rsidR="00FD20ED" w:rsidRPr="00172F75" w:rsidRDefault="00FD20ED" w:rsidP="005B49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>вивід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answer</w:t>
      </w:r>
    </w:p>
    <w:p w:rsidR="00FD20ED" w:rsidRDefault="005B49D1" w:rsidP="005B49D1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b/>
          <w:sz w:val="28"/>
          <w:szCs w:val="28"/>
        </w:rPr>
        <w:t>кінець</w:t>
      </w:r>
    </w:p>
    <w:p w:rsidR="00633F68" w:rsidRDefault="00633F68" w:rsidP="00FD20ED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Крок</w:t>
      </w:r>
      <w:r w:rsidR="00FD20ED" w:rsidRPr="00172F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</w:p>
    <w:p w:rsidR="00633F68" w:rsidRPr="00510203" w:rsidRDefault="00633F68" w:rsidP="00633F6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0203">
        <w:rPr>
          <w:rFonts w:ascii="Times New Roman" w:hAnsi="Times New Roman" w:cs="Times New Roman"/>
          <w:b/>
          <w:sz w:val="28"/>
          <w:szCs w:val="28"/>
        </w:rPr>
        <w:t>початок</w:t>
      </w:r>
    </w:p>
    <w:p w:rsidR="00FD20ED" w:rsidRPr="00510203" w:rsidRDefault="00FD20ED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0ED">
        <w:rPr>
          <w:rFonts w:ascii="Times New Roman" w:hAnsi="Times New Roman" w:cs="Times New Roman"/>
          <w:b/>
          <w:sz w:val="28"/>
          <w:szCs w:val="28"/>
        </w:rPr>
        <w:t>ввід</w:t>
      </w:r>
      <w:r w:rsidRPr="00510203">
        <w:rPr>
          <w:rFonts w:ascii="Times New Roman" w:hAnsi="Times New Roman" w:cs="Times New Roman"/>
          <w:sz w:val="28"/>
          <w:szCs w:val="28"/>
        </w:rPr>
        <w:t xml:space="preserve"> x, y</w:t>
      </w:r>
    </w:p>
    <w:p w:rsidR="00633F68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D20ED">
        <w:rPr>
          <w:rFonts w:ascii="Times New Roman" w:hAnsi="Times New Roman" w:cs="Times New Roman"/>
          <w:b/>
          <w:sz w:val="28"/>
          <w:szCs w:val="28"/>
        </w:rPr>
        <w:t>якщо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|y| &gt;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5C6781" w:rsidRPr="00FD20ED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 xml:space="preserve">то </w:t>
      </w:r>
    </w:p>
    <w:p w:rsidR="005C6781" w:rsidRPr="00FD20ED" w:rsidRDefault="005C6781" w:rsidP="005C6781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answer</w:t>
      </w:r>
      <w:proofErr w:type="gramEnd"/>
      <w:r w:rsidRPr="00FD20ED">
        <w:rPr>
          <w:rFonts w:ascii="Times New Roman" w:eastAsiaTheme="minorEastAsia" w:hAnsi="Times New Roman" w:cs="Times New Roman"/>
          <w:sz w:val="28"/>
          <w:szCs w:val="28"/>
        </w:rPr>
        <w:t xml:space="preserve"> := “</w:t>
      </w:r>
      <w:r w:rsidR="00B1200B" w:rsidRPr="00B1200B">
        <w:rPr>
          <w:rFonts w:ascii="Times New Roman" w:hAnsi="Times New Roman" w:cs="Times New Roman"/>
          <w:sz w:val="28"/>
          <w:szCs w:val="28"/>
        </w:rPr>
        <w:t xml:space="preserve"> </w:t>
      </w:r>
      <w:r w:rsidR="00B1200B">
        <w:rPr>
          <w:rFonts w:ascii="Times New Roman" w:hAnsi="Times New Roman" w:cs="Times New Roman"/>
          <w:sz w:val="28"/>
          <w:szCs w:val="28"/>
        </w:rPr>
        <w:t>точка належить області</w:t>
      </w:r>
      <w:r w:rsidR="00B1200B" w:rsidRPr="00FD20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D20ED">
        <w:rPr>
          <w:rFonts w:ascii="Times New Roman" w:eastAsiaTheme="minorEastAsia" w:hAnsi="Times New Roman" w:cs="Times New Roman"/>
          <w:sz w:val="28"/>
          <w:szCs w:val="28"/>
        </w:rPr>
        <w:t>”</w:t>
      </w:r>
    </w:p>
    <w:p w:rsidR="005C6781" w:rsidRPr="00FD20ED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D20E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>інакше</w:t>
      </w:r>
    </w:p>
    <w:p w:rsidR="005C6781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>якщо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B71773">
        <w:rPr>
          <w:rFonts w:ascii="Times New Roman" w:eastAsiaTheme="minorEastAsia" w:hAnsi="Times New Roman" w:cs="Times New Roman"/>
          <w:sz w:val="28"/>
          <w:szCs w:val="28"/>
        </w:rPr>
        <w:t>| &lt;</w:t>
      </w:r>
      <w:r w:rsidRPr="005102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|x|</m:t>
            </m:r>
          </m:e>
        </m:rad>
      </m:oMath>
    </w:p>
    <w:p w:rsidR="005C6781" w:rsidRPr="00FD20ED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>то</w:t>
      </w:r>
    </w:p>
    <w:p w:rsidR="005C6781" w:rsidRPr="00B1200B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answer</w:t>
      </w:r>
      <w:proofErr w:type="gramEnd"/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:= “</w:t>
      </w:r>
      <w:r w:rsidR="00B1200B">
        <w:rPr>
          <w:rFonts w:ascii="Times New Roman" w:hAnsi="Times New Roman" w:cs="Times New Roman"/>
          <w:sz w:val="28"/>
          <w:szCs w:val="28"/>
        </w:rPr>
        <w:t>точка належить області</w:t>
      </w:r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>”</w:t>
      </w:r>
    </w:p>
    <w:p w:rsidR="005C6781" w:rsidRPr="00FD20ED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>інакше</w:t>
      </w:r>
    </w:p>
    <w:p w:rsidR="005C6781" w:rsidRPr="00B1200B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answer</w:t>
      </w:r>
      <w:proofErr w:type="gramEnd"/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:= “</w:t>
      </w:r>
      <w:r w:rsidR="00B1200B" w:rsidRPr="00B1200B">
        <w:rPr>
          <w:rFonts w:ascii="Times New Roman" w:hAnsi="Times New Roman" w:cs="Times New Roman"/>
          <w:sz w:val="28"/>
          <w:szCs w:val="28"/>
        </w:rPr>
        <w:t xml:space="preserve"> </w:t>
      </w:r>
      <w:r w:rsidR="00B1200B">
        <w:rPr>
          <w:rFonts w:ascii="Times New Roman" w:hAnsi="Times New Roman" w:cs="Times New Roman"/>
          <w:sz w:val="28"/>
          <w:szCs w:val="28"/>
        </w:rPr>
        <w:t>точка не належить області</w:t>
      </w:r>
      <w:r w:rsidR="00B1200B"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>”</w:t>
      </w:r>
    </w:p>
    <w:p w:rsidR="005C6781" w:rsidRPr="00FD20ED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1200B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>все якщо</w:t>
      </w:r>
    </w:p>
    <w:p w:rsidR="005C6781" w:rsidRPr="00FD20ED" w:rsidRDefault="005C6781" w:rsidP="005C6781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>все якщо</w:t>
      </w:r>
    </w:p>
    <w:p w:rsidR="00FD20ED" w:rsidRDefault="00FD20ED" w:rsidP="00633F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D20ED">
        <w:rPr>
          <w:rFonts w:ascii="Times New Roman" w:eastAsiaTheme="minorEastAsia" w:hAnsi="Times New Roman" w:cs="Times New Roman"/>
          <w:b/>
          <w:sz w:val="28"/>
          <w:szCs w:val="28"/>
        </w:rPr>
        <w:t>вивід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answer</w:t>
      </w:r>
    </w:p>
    <w:p w:rsidR="00633F68" w:rsidRPr="00FD20ED" w:rsidRDefault="00633F68" w:rsidP="00633F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10203">
        <w:rPr>
          <w:rFonts w:ascii="Times New Roman" w:eastAsiaTheme="minorEastAsia" w:hAnsi="Times New Roman" w:cs="Times New Roman"/>
          <w:b/>
          <w:sz w:val="28"/>
          <w:szCs w:val="28"/>
        </w:rPr>
        <w:t>кінець</w:t>
      </w:r>
    </w:p>
    <w:p w:rsidR="00FD20ED" w:rsidRDefault="00F55E2C" w:rsidP="00FD20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lastRenderedPageBreak/>
        <w:t>Блок-</w:t>
      </w:r>
      <w:r w:rsidR="00FD20ED" w:rsidRPr="00FD20ED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схема</w:t>
      </w:r>
    </w:p>
    <w:p w:rsidR="00FD20ED" w:rsidRPr="00EB0735" w:rsidRDefault="00FD20ED" w:rsidP="00FD20E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Крок 1</w:t>
      </w:r>
      <w:r w:rsidR="00EB0735">
        <w:rPr>
          <w:rFonts w:ascii="Times New Roman" w:eastAsiaTheme="minorEastAsia" w:hAnsi="Times New Roman" w:cs="Times New Roman"/>
          <w:sz w:val="28"/>
          <w:szCs w:val="28"/>
        </w:rPr>
        <w:tab/>
      </w:r>
      <w:r w:rsidR="00EB0735">
        <w:rPr>
          <w:rFonts w:ascii="Times New Roman" w:eastAsiaTheme="minorEastAsia" w:hAnsi="Times New Roman" w:cs="Times New Roman"/>
          <w:sz w:val="28"/>
          <w:szCs w:val="28"/>
        </w:rPr>
        <w:tab/>
      </w:r>
      <w:r w:rsidR="00EB0735">
        <w:rPr>
          <w:rFonts w:ascii="Times New Roman" w:eastAsiaTheme="minorEastAsia" w:hAnsi="Times New Roman" w:cs="Times New Roman"/>
          <w:sz w:val="28"/>
          <w:szCs w:val="28"/>
        </w:rPr>
        <w:tab/>
      </w:r>
      <w:r w:rsidR="00EB0735">
        <w:rPr>
          <w:rFonts w:ascii="Times New Roman" w:eastAsiaTheme="minorEastAsia" w:hAnsi="Times New Roman" w:cs="Times New Roman"/>
          <w:sz w:val="28"/>
          <w:szCs w:val="28"/>
        </w:rPr>
        <w:tab/>
      </w:r>
      <w:r w:rsidR="00EB0735">
        <w:rPr>
          <w:rFonts w:ascii="Times New Roman" w:eastAsiaTheme="minorEastAsia" w:hAnsi="Times New Roman" w:cs="Times New Roman"/>
          <w:sz w:val="28"/>
          <w:szCs w:val="28"/>
        </w:rPr>
        <w:tab/>
      </w:r>
      <w:r w:rsidR="00EB0735"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EB0735" w:rsidRPr="00EB0735" w:rsidRDefault="00EB0735" w:rsidP="00FD20ED">
      <w:pPr>
        <w:spacing w:line="360" w:lineRule="auto"/>
        <w:jc w:val="both"/>
        <w:rPr>
          <w:lang w:val="en-US"/>
        </w:rPr>
      </w:pPr>
      <w:r>
        <w:object w:dxaOrig="3204" w:dyaOrig="5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2pt;height:259.8pt" o:ole="">
            <v:imagedata r:id="rId10" o:title=""/>
          </v:shape>
          <o:OLEObject Type="Embed" ProgID="Visio.Drawing.15" ShapeID="_x0000_i1025" DrawAspect="Content" ObjectID="_1694023074" r:id="rId11"/>
        </w:object>
      </w:r>
    </w:p>
    <w:p w:rsidR="00EB0735" w:rsidRDefault="00EB0735" w:rsidP="00FD20E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Крок 2</w:t>
      </w:r>
    </w:p>
    <w:p w:rsidR="00EB0735" w:rsidRDefault="00EB0735" w:rsidP="00FD20ED">
      <w:pPr>
        <w:spacing w:line="360" w:lineRule="auto"/>
        <w:jc w:val="both"/>
      </w:pPr>
      <w:r>
        <w:object w:dxaOrig="7825" w:dyaOrig="8592">
          <v:shape id="_x0000_i1026" type="#_x0000_t75" style="width:389.4pt;height:370.8pt" o:ole="">
            <v:imagedata r:id="rId12" o:title=""/>
          </v:shape>
          <o:OLEObject Type="Embed" ProgID="Visio.Drawing.15" ShapeID="_x0000_i1026" DrawAspect="Content" ObjectID="_1694023075" r:id="rId13"/>
        </w:object>
      </w:r>
    </w:p>
    <w:p w:rsidR="00EB0735" w:rsidRPr="00EB0735" w:rsidRDefault="00EB0735" w:rsidP="00EB073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B073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Випробування</w:t>
      </w:r>
      <w:proofErr w:type="spellEnd"/>
      <w:r w:rsidRPr="00EB0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алгоритму</w:t>
      </w:r>
    </w:p>
    <w:p w:rsidR="0092307E" w:rsidRPr="0092307E" w:rsidRDefault="00EB0735" w:rsidP="0092307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0735">
        <w:rPr>
          <w:rFonts w:ascii="Times New Roman" w:hAnsi="Times New Roman" w:cs="Times New Roman"/>
          <w:sz w:val="28"/>
          <w:szCs w:val="28"/>
        </w:rPr>
        <w:t xml:space="preserve">Перевіримо </w:t>
      </w:r>
      <w:proofErr w:type="spellStart"/>
      <w:r w:rsidRPr="00EB0735">
        <w:rPr>
          <w:rFonts w:ascii="Times New Roman" w:hAnsi="Times New Roman" w:cs="Times New Roman"/>
          <w:sz w:val="28"/>
          <w:szCs w:val="28"/>
        </w:rPr>
        <w:t>привильність</w:t>
      </w:r>
      <w:proofErr w:type="spellEnd"/>
      <w:r w:rsidRPr="00EB0735">
        <w:rPr>
          <w:rFonts w:ascii="Times New Roman" w:hAnsi="Times New Roman" w:cs="Times New Roman"/>
          <w:sz w:val="28"/>
          <w:szCs w:val="28"/>
        </w:rPr>
        <w:t xml:space="preserve"> роботи алгоритму на довільних конкре</w:t>
      </w:r>
      <w:r w:rsidR="0092307E">
        <w:rPr>
          <w:rFonts w:ascii="Times New Roman" w:hAnsi="Times New Roman" w:cs="Times New Roman"/>
          <w:sz w:val="28"/>
          <w:szCs w:val="28"/>
        </w:rPr>
        <w:t>тних значеннях початкових даних.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237"/>
        <w:gridCol w:w="4672"/>
      </w:tblGrid>
      <w:tr w:rsidR="00EB0735" w:rsidRPr="000D031F" w:rsidTr="0092307E">
        <w:tc>
          <w:tcPr>
            <w:tcW w:w="4237" w:type="dxa"/>
          </w:tcPr>
          <w:p w:rsidR="00EB0735" w:rsidRPr="000D031F" w:rsidRDefault="00EB0735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</w:t>
            </w:r>
          </w:p>
        </w:tc>
        <w:tc>
          <w:tcPr>
            <w:tcW w:w="4672" w:type="dxa"/>
          </w:tcPr>
          <w:p w:rsidR="00EB0735" w:rsidRPr="000D031F" w:rsidRDefault="00EB0735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D03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Дія</w:t>
            </w:r>
            <w:proofErr w:type="spellEnd"/>
          </w:p>
        </w:tc>
      </w:tr>
      <w:tr w:rsidR="00EB0735" w:rsidRPr="000D031F" w:rsidTr="0092307E">
        <w:tc>
          <w:tcPr>
            <w:tcW w:w="4237" w:type="dxa"/>
          </w:tcPr>
          <w:p w:rsidR="00EB0735" w:rsidRPr="000D031F" w:rsidRDefault="00EB0735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72" w:type="dxa"/>
          </w:tcPr>
          <w:p w:rsidR="00EB0735" w:rsidRPr="000D031F" w:rsidRDefault="00EB0735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Початок</w:t>
            </w:r>
          </w:p>
        </w:tc>
      </w:tr>
      <w:tr w:rsidR="00EB0735" w:rsidRPr="000D031F" w:rsidTr="0092307E">
        <w:tc>
          <w:tcPr>
            <w:tcW w:w="4237" w:type="dxa"/>
          </w:tcPr>
          <w:p w:rsidR="00EB0735" w:rsidRPr="000D031F" w:rsidRDefault="00EB0735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2" w:type="dxa"/>
          </w:tcPr>
          <w:p w:rsidR="00EB0735" w:rsidRPr="00EB0735" w:rsidRDefault="00EB0735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D03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Введення</w:t>
            </w:r>
            <w:proofErr w:type="spellEnd"/>
            <w:r w:rsidRPr="00EB07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EB07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  <w:r w:rsidRPr="00EB07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280E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=0.</w:t>
            </w:r>
            <w:r w:rsidR="00280E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EB0735" w:rsidRPr="000D031F" w:rsidTr="0092307E">
        <w:tc>
          <w:tcPr>
            <w:tcW w:w="4237" w:type="dxa"/>
          </w:tcPr>
          <w:p w:rsidR="00EB0735" w:rsidRPr="00EB0735" w:rsidRDefault="00EB0735" w:rsidP="0011547F">
            <w:pPr>
              <w:pStyle w:val="a3"/>
              <w:tabs>
                <w:tab w:val="left" w:pos="1549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07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672" w:type="dxa"/>
          </w:tcPr>
          <w:p w:rsidR="00EB0735" w:rsidRPr="00280E6F" w:rsidRDefault="0092307E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280E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nswer</w:t>
            </w:r>
            <w:r w:rsidR="00280E6F"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“</w:t>
            </w:r>
            <w:r w:rsidR="00280E6F">
              <w:rPr>
                <w:rFonts w:ascii="Times New Roman" w:hAnsi="Times New Roman" w:cs="Times New Roman"/>
                <w:sz w:val="28"/>
                <w:szCs w:val="28"/>
              </w:rPr>
              <w:t>точка належить області</w:t>
            </w:r>
            <w:r w:rsidR="00280E6F"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” </w:t>
            </w:r>
            <w:r w:rsidR="00280E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280E6F"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="00280E6F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280E6F"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3| &gt; 0.25</w:t>
            </w:r>
            <w:r w:rsidR="00280E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EB0735" w:rsidRPr="000D031F" w:rsidTr="0092307E">
        <w:tc>
          <w:tcPr>
            <w:tcW w:w="4237" w:type="dxa"/>
          </w:tcPr>
          <w:p w:rsidR="00EB0735" w:rsidRPr="00280E6F" w:rsidRDefault="00280E6F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672" w:type="dxa"/>
          </w:tcPr>
          <w:p w:rsidR="00EB0735" w:rsidRPr="00280E6F" w:rsidRDefault="00EB0735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</w:rPr>
              <w:t xml:space="preserve">Вивід: </w:t>
            </w:r>
            <w:r w:rsidR="00280E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="00280E6F">
              <w:rPr>
                <w:rFonts w:ascii="Times New Roman" w:hAnsi="Times New Roman" w:cs="Times New Roman"/>
                <w:sz w:val="28"/>
                <w:szCs w:val="28"/>
              </w:rPr>
              <w:t>точка належить області</w:t>
            </w:r>
            <w:r w:rsidR="00280E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EB0735" w:rsidRPr="000D031F" w:rsidTr="0092307E">
        <w:tc>
          <w:tcPr>
            <w:tcW w:w="4237" w:type="dxa"/>
          </w:tcPr>
          <w:p w:rsidR="00EB0735" w:rsidRPr="00280E6F" w:rsidRDefault="00EB0735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72" w:type="dxa"/>
          </w:tcPr>
          <w:p w:rsidR="00EB0735" w:rsidRPr="000D031F" w:rsidRDefault="00EB0735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</w:rPr>
              <w:t>Кінець</w:t>
            </w:r>
          </w:p>
        </w:tc>
      </w:tr>
    </w:tbl>
    <w:p w:rsidR="0092307E" w:rsidRDefault="00280E6F" w:rsidP="00EB07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2307E" w:rsidRPr="0092307E" w:rsidRDefault="0092307E" w:rsidP="00EB07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44947D8" wp14:editId="3A560FBF">
            <wp:extent cx="3903133" cy="2646349"/>
            <wp:effectExtent l="0" t="0" r="254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8" t="17461" r="3708" b="5656"/>
                    <a:stretch/>
                  </pic:blipFill>
                  <pic:spPr bwMode="auto">
                    <a:xfrm>
                      <a:off x="0" y="0"/>
                      <a:ext cx="3904163" cy="264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237"/>
        <w:gridCol w:w="4672"/>
      </w:tblGrid>
      <w:tr w:rsidR="00280E6F" w:rsidRPr="000D031F" w:rsidTr="0092307E">
        <w:tc>
          <w:tcPr>
            <w:tcW w:w="4237" w:type="dxa"/>
          </w:tcPr>
          <w:p w:rsidR="00280E6F" w:rsidRPr="000D031F" w:rsidRDefault="00280E6F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</w:t>
            </w:r>
          </w:p>
        </w:tc>
        <w:tc>
          <w:tcPr>
            <w:tcW w:w="4672" w:type="dxa"/>
          </w:tcPr>
          <w:p w:rsidR="00280E6F" w:rsidRPr="000D031F" w:rsidRDefault="00280E6F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D03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Дія</w:t>
            </w:r>
            <w:proofErr w:type="spellEnd"/>
          </w:p>
        </w:tc>
        <w:bookmarkStart w:id="0" w:name="_GoBack"/>
        <w:bookmarkEnd w:id="0"/>
      </w:tr>
      <w:tr w:rsidR="00280E6F" w:rsidRPr="000D031F" w:rsidTr="0092307E">
        <w:tc>
          <w:tcPr>
            <w:tcW w:w="4237" w:type="dxa"/>
          </w:tcPr>
          <w:p w:rsidR="00280E6F" w:rsidRPr="000D031F" w:rsidRDefault="00280E6F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72" w:type="dxa"/>
          </w:tcPr>
          <w:p w:rsidR="00280E6F" w:rsidRPr="000D031F" w:rsidRDefault="00280E6F" w:rsidP="0011547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Початок</w:t>
            </w:r>
          </w:p>
        </w:tc>
      </w:tr>
      <w:tr w:rsidR="00280E6F" w:rsidRPr="00FB7C6D" w:rsidTr="0092307E">
        <w:tc>
          <w:tcPr>
            <w:tcW w:w="4237" w:type="dxa"/>
          </w:tcPr>
          <w:p w:rsidR="00280E6F" w:rsidRPr="000D031F" w:rsidRDefault="00280E6F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2" w:type="dxa"/>
          </w:tcPr>
          <w:p w:rsidR="00280E6F" w:rsidRPr="00172F75" w:rsidRDefault="00280E6F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D03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Введення</w:t>
            </w:r>
            <w:proofErr w:type="spellEnd"/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=2</w:t>
            </w:r>
            <w:r w:rsidR="00172F7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=2</w:t>
            </w:r>
            <w:r w:rsid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.0</w:t>
            </w:r>
          </w:p>
        </w:tc>
      </w:tr>
      <w:tr w:rsidR="00280E6F" w:rsidRPr="00FB7C6D" w:rsidTr="0092307E">
        <w:tc>
          <w:tcPr>
            <w:tcW w:w="4237" w:type="dxa"/>
          </w:tcPr>
          <w:p w:rsidR="00280E6F" w:rsidRPr="00FB7C6D" w:rsidRDefault="00280E6F" w:rsidP="00280E6F">
            <w:pPr>
              <w:pStyle w:val="a3"/>
              <w:tabs>
                <w:tab w:val="left" w:pos="1549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B7C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672" w:type="dxa"/>
          </w:tcPr>
          <w:p w:rsidR="00280E6F" w:rsidRPr="00280E6F" w:rsidRDefault="00280E6F" w:rsidP="0092307E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Перехід до наступної </w:t>
            </w:r>
            <w:r w:rsidR="0092307E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|2</w:t>
            </w:r>
            <w:r w:rsid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.0</w:t>
            </w:r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|&lt;2</w:t>
            </w:r>
            <w:r w:rsid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.0</w:t>
            </w:r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*2</w:t>
            </w:r>
            <w:r w:rsid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80E6F" w:rsidRPr="00FB7C6D" w:rsidTr="0092307E">
        <w:tc>
          <w:tcPr>
            <w:tcW w:w="4237" w:type="dxa"/>
          </w:tcPr>
          <w:p w:rsidR="00280E6F" w:rsidRPr="00172F75" w:rsidRDefault="00280E6F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672" w:type="dxa"/>
          </w:tcPr>
          <w:p w:rsidR="00280E6F" w:rsidRPr="00FB7C6D" w:rsidRDefault="0092307E" w:rsidP="0092307E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  <w:r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точка не належить області</w:t>
            </w:r>
            <w:r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” </w:t>
            </w:r>
            <w:r w:rsidRPr="009230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72F7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| &gt;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.0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</m:e>
              </m:rad>
            </m:oMath>
            <w:r w:rsidRPr="009230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80E6F" w:rsidRPr="00FB7C6D" w:rsidTr="0092307E">
        <w:tc>
          <w:tcPr>
            <w:tcW w:w="4237" w:type="dxa"/>
          </w:tcPr>
          <w:p w:rsidR="00280E6F" w:rsidRPr="00172F75" w:rsidRDefault="00280E6F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72F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4672" w:type="dxa"/>
          </w:tcPr>
          <w:p w:rsidR="00280E6F" w:rsidRPr="00280E6F" w:rsidRDefault="00280E6F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</w:rPr>
              <w:t xml:space="preserve">Вивід: </w:t>
            </w:r>
            <w:r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точка не належить області</w:t>
            </w:r>
            <w:r w:rsidRPr="00280E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”</w:t>
            </w:r>
          </w:p>
        </w:tc>
      </w:tr>
      <w:tr w:rsidR="00280E6F" w:rsidRPr="000D031F" w:rsidTr="0092307E">
        <w:tc>
          <w:tcPr>
            <w:tcW w:w="4237" w:type="dxa"/>
          </w:tcPr>
          <w:p w:rsidR="00280E6F" w:rsidRPr="000D031F" w:rsidRDefault="00280E6F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72" w:type="dxa"/>
          </w:tcPr>
          <w:p w:rsidR="00280E6F" w:rsidRPr="000D031F" w:rsidRDefault="00280E6F" w:rsidP="00280E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D031F">
              <w:rPr>
                <w:rFonts w:ascii="Times New Roman" w:hAnsi="Times New Roman" w:cs="Times New Roman"/>
                <w:sz w:val="28"/>
                <w:szCs w:val="28"/>
              </w:rPr>
              <w:t>Кінець</w:t>
            </w:r>
          </w:p>
        </w:tc>
      </w:tr>
    </w:tbl>
    <w:p w:rsidR="00280E6F" w:rsidRPr="00172F75" w:rsidRDefault="00280E6F" w:rsidP="00EB07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55E2C" w:rsidRPr="00F55E2C" w:rsidRDefault="0092307E" w:rsidP="00F55E2C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810000" cy="2651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7" t="17263" r="5136" b="5718"/>
                    <a:stretch/>
                  </pic:blipFill>
                  <pic:spPr bwMode="auto">
                    <a:xfrm>
                      <a:off x="0" y="0"/>
                      <a:ext cx="38100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E2C" w:rsidRDefault="00F55E2C" w:rsidP="00F55E2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Висновки</w:t>
      </w:r>
      <w:proofErr w:type="spellEnd"/>
    </w:p>
    <w:p w:rsidR="00F55E2C" w:rsidRPr="00F55E2C" w:rsidRDefault="00F55E2C" w:rsidP="00F55E2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D03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досліджено </w:t>
      </w:r>
      <w:r w:rsidRPr="00510203">
        <w:rPr>
          <w:rFonts w:ascii="Times New Roman" w:hAnsi="Times New Roman" w:cs="Times New Roman"/>
          <w:sz w:val="28"/>
          <w:szCs w:val="28"/>
        </w:rPr>
        <w:t xml:space="preserve">подання </w:t>
      </w:r>
      <w:proofErr w:type="spellStart"/>
      <w:r w:rsidRPr="00510203">
        <w:rPr>
          <w:rFonts w:ascii="Times New Roman" w:hAnsi="Times New Roman" w:cs="Times New Roman"/>
          <w:sz w:val="28"/>
          <w:szCs w:val="28"/>
        </w:rPr>
        <w:t>керувальної</w:t>
      </w:r>
      <w:proofErr w:type="spellEnd"/>
      <w:r w:rsidRPr="00510203">
        <w:rPr>
          <w:rFonts w:ascii="Times New Roman" w:hAnsi="Times New Roman" w:cs="Times New Roman"/>
          <w:sz w:val="28"/>
          <w:szCs w:val="28"/>
        </w:rPr>
        <w:t xml:space="preserve"> дії чергування у вигляді умовної та альтернативної форм</w:t>
      </w:r>
      <w:r>
        <w:rPr>
          <w:rFonts w:ascii="Times New Roman" w:hAnsi="Times New Roman" w:cs="Times New Roman"/>
          <w:sz w:val="28"/>
          <w:szCs w:val="28"/>
        </w:rPr>
        <w:t xml:space="preserve"> в контексті розв’язку задачі аналітичної геометрії, </w:t>
      </w:r>
      <w:r w:rsidRPr="00510203">
        <w:rPr>
          <w:rFonts w:ascii="Times New Roman" w:hAnsi="Times New Roman" w:cs="Times New Roman"/>
          <w:sz w:val="28"/>
          <w:szCs w:val="28"/>
        </w:rPr>
        <w:t>набут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10203">
        <w:rPr>
          <w:rFonts w:ascii="Times New Roman" w:hAnsi="Times New Roman" w:cs="Times New Roman"/>
          <w:sz w:val="28"/>
          <w:szCs w:val="28"/>
        </w:rPr>
        <w:t xml:space="preserve"> практичн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510203">
        <w:rPr>
          <w:rFonts w:ascii="Times New Roman" w:hAnsi="Times New Roman" w:cs="Times New Roman"/>
          <w:sz w:val="28"/>
          <w:szCs w:val="28"/>
        </w:rPr>
        <w:t xml:space="preserve"> навич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510203">
        <w:rPr>
          <w:rFonts w:ascii="Times New Roman" w:hAnsi="Times New Roman" w:cs="Times New Roman"/>
          <w:sz w:val="28"/>
          <w:szCs w:val="28"/>
        </w:rPr>
        <w:t xml:space="preserve"> їх використання під час ск</w:t>
      </w:r>
      <w:r>
        <w:rPr>
          <w:rFonts w:ascii="Times New Roman" w:hAnsi="Times New Roman" w:cs="Times New Roman"/>
          <w:sz w:val="28"/>
          <w:szCs w:val="28"/>
        </w:rPr>
        <w:t>ладання програмних специфікацій,</w:t>
      </w:r>
      <w:r w:rsidRPr="00F55E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набуто досвіду в складанні алгоритмів розгалуження з кількома вкладеними умовами та їх інтерпретації у блок-схеми і псевдокод, отримано навички з проведення аналітичної роботи над поставленою задачею перед безпосередньою реалізацією алгоритму у псевдокоді та блок-схемі.</w:t>
      </w:r>
    </w:p>
    <w:p w:rsidR="00EB0735" w:rsidRDefault="00EB0735" w:rsidP="00FD20E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1200B" w:rsidRPr="00FD20ED" w:rsidRDefault="00B1200B" w:rsidP="00FD20ED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FD20ED" w:rsidRDefault="00FD20ED" w:rsidP="00633F68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633F68" w:rsidRDefault="00633F68" w:rsidP="005B49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33F68" w:rsidRPr="00633F68" w:rsidRDefault="00633F68" w:rsidP="005B49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9466C" w:rsidRPr="00510203" w:rsidRDefault="0089466C" w:rsidP="005B49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86B8B" w:rsidRPr="00510203" w:rsidRDefault="0089466C" w:rsidP="00C86B8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10203"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9F0A2B" w:rsidRPr="00510203" w:rsidRDefault="009F0A2B" w:rsidP="009F0A2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sectPr w:rsidR="009F0A2B" w:rsidRPr="005102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77C20"/>
    <w:multiLevelType w:val="hybridMultilevel"/>
    <w:tmpl w:val="7A7E99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121F31"/>
    <w:multiLevelType w:val="hybridMultilevel"/>
    <w:tmpl w:val="7A7E99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9835AF"/>
    <w:multiLevelType w:val="hybridMultilevel"/>
    <w:tmpl w:val="F176C610"/>
    <w:lvl w:ilvl="0" w:tplc="FE0A6F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5C06E7"/>
    <w:multiLevelType w:val="hybridMultilevel"/>
    <w:tmpl w:val="F176C610"/>
    <w:lvl w:ilvl="0" w:tplc="FE0A6F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276D8C"/>
    <w:multiLevelType w:val="hybridMultilevel"/>
    <w:tmpl w:val="7A7E99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5E6F96"/>
    <w:multiLevelType w:val="hybridMultilevel"/>
    <w:tmpl w:val="7A7E99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4BA"/>
    <w:rsid w:val="000766D9"/>
    <w:rsid w:val="000B1AC1"/>
    <w:rsid w:val="000C1CBC"/>
    <w:rsid w:val="00164028"/>
    <w:rsid w:val="00172F75"/>
    <w:rsid w:val="00280E6F"/>
    <w:rsid w:val="002D30C8"/>
    <w:rsid w:val="003117A8"/>
    <w:rsid w:val="003C2F89"/>
    <w:rsid w:val="00510203"/>
    <w:rsid w:val="005B49D1"/>
    <w:rsid w:val="005C6781"/>
    <w:rsid w:val="00633F68"/>
    <w:rsid w:val="006A40B4"/>
    <w:rsid w:val="00704EFD"/>
    <w:rsid w:val="007144BA"/>
    <w:rsid w:val="007A1934"/>
    <w:rsid w:val="0089466C"/>
    <w:rsid w:val="0092307E"/>
    <w:rsid w:val="009F0A2B"/>
    <w:rsid w:val="00A61E2C"/>
    <w:rsid w:val="00B1200B"/>
    <w:rsid w:val="00B70045"/>
    <w:rsid w:val="00B71773"/>
    <w:rsid w:val="00B95312"/>
    <w:rsid w:val="00C86B8B"/>
    <w:rsid w:val="00CA023F"/>
    <w:rsid w:val="00CE6A2C"/>
    <w:rsid w:val="00D44FCA"/>
    <w:rsid w:val="00DE0B5A"/>
    <w:rsid w:val="00EB0735"/>
    <w:rsid w:val="00F55E2C"/>
    <w:rsid w:val="00FD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E90BBF-CFBE-4915-96DD-14B75E7D9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40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A2B"/>
    <w:pPr>
      <w:ind w:left="720"/>
      <w:contextualSpacing/>
    </w:pPr>
  </w:style>
  <w:style w:type="table" w:styleId="a4">
    <w:name w:val="Table Grid"/>
    <w:basedOn w:val="a1"/>
    <w:uiPriority w:val="39"/>
    <w:rsid w:val="00B953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A61E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_________Microsoft_Visio2.vsdx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_________Microsoft_Visio1.vsd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B4C77-EA46-49B4-A385-32DB586F7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4167</Words>
  <Characters>2376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2021-09-22T17:00:00Z</dcterms:created>
  <dcterms:modified xsi:type="dcterms:W3CDTF">2021-09-24T18:11:00Z</dcterms:modified>
</cp:coreProperties>
</file>