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DA25F" w14:textId="03A1B9EE" w:rsidR="005634F5" w:rsidRPr="00EA6444" w:rsidRDefault="005634F5" w:rsidP="00EA6444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EA6444">
        <w:rPr>
          <w:rFonts w:ascii="Times New Roman" w:hAnsi="Times New Roman" w:cs="Times New Roman"/>
          <w:b/>
          <w:bCs/>
          <w:sz w:val="40"/>
          <w:szCs w:val="40"/>
          <w:lang w:val="uk-UA"/>
        </w:rPr>
        <w:t>Загальний перегрів організму.</w:t>
      </w:r>
      <w:r w:rsidR="00EA6444" w:rsidRPr="00EA6444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</w:t>
      </w:r>
      <w:r w:rsidRPr="00EA6444">
        <w:rPr>
          <w:rFonts w:ascii="Times New Roman" w:hAnsi="Times New Roman" w:cs="Times New Roman"/>
          <w:b/>
          <w:bCs/>
          <w:sz w:val="40"/>
          <w:szCs w:val="40"/>
          <w:lang w:val="uk-UA"/>
        </w:rPr>
        <w:t>Підвищення температури тіла</w:t>
      </w:r>
    </w:p>
    <w:p w14:paraId="611FE955" w14:textId="77777777" w:rsidR="005634F5" w:rsidRPr="005634F5" w:rsidRDefault="005634F5" w:rsidP="005634F5">
      <w:pPr>
        <w:spacing w:line="360" w:lineRule="auto"/>
        <w:ind w:left="-284" w:firstLine="568"/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  <w:lang w:val="uk-UA"/>
        </w:rPr>
      </w:pPr>
    </w:p>
    <w:p w14:paraId="08D718D1" w14:textId="0C4550D3" w:rsidR="005634F5" w:rsidRPr="005634F5" w:rsidRDefault="005634F5" w:rsidP="005634F5">
      <w:pPr>
        <w:spacing w:line="360" w:lineRule="auto"/>
        <w:ind w:left="-567" w:firstLine="113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634F5"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Виконали: Ф</w:t>
      </w:r>
      <w:r w:rsidR="0022360A">
        <w:rPr>
          <w:rFonts w:ascii="Times New Roman" w:hAnsi="Times New Roman" w:cs="Times New Roman"/>
          <w:i/>
          <w:iCs/>
          <w:sz w:val="28"/>
          <w:szCs w:val="28"/>
          <w:lang w:val="uk-UA"/>
        </w:rPr>
        <w:t>ІОТ</w:t>
      </w:r>
      <w:r w:rsidRPr="005634F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ІП-15, Мєшков А. І. та </w:t>
      </w:r>
      <w:proofErr w:type="spellStart"/>
      <w:r w:rsidRPr="005634F5">
        <w:rPr>
          <w:rFonts w:ascii="Times New Roman" w:hAnsi="Times New Roman" w:cs="Times New Roman"/>
          <w:i/>
          <w:iCs/>
          <w:sz w:val="28"/>
          <w:szCs w:val="28"/>
          <w:lang w:val="uk-UA"/>
        </w:rPr>
        <w:t>Кондрацька</w:t>
      </w:r>
      <w:proofErr w:type="spellEnd"/>
      <w:r w:rsidRPr="005634F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С. Л.</w:t>
      </w:r>
    </w:p>
    <w:p w14:paraId="3D0150CA" w14:textId="2D81135C" w:rsidR="005634F5" w:rsidRPr="005634F5" w:rsidRDefault="005634F5" w:rsidP="005634F5">
      <w:pPr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14:paraId="07B0158F" w14:textId="77777777" w:rsidR="005634F5" w:rsidRPr="005634F5" w:rsidRDefault="005634F5" w:rsidP="005634F5">
      <w:pPr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Перегрівання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організму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хворобливий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стан,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виникнути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внаслідок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тривалої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організм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підвищеної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температури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зовнішнього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середовища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Надмірна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температура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призвести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до теплового удару.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Тепловий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удар –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загальний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перегрів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організму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розлад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терморегуляції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впливом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надлишку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тепла.</w:t>
      </w:r>
    </w:p>
    <w:p w14:paraId="128EE85F" w14:textId="09630BA3" w:rsidR="005634F5" w:rsidRDefault="005634F5" w:rsidP="00674F79">
      <w:pPr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4F5">
        <w:rPr>
          <w:rFonts w:ascii="Times New Roman" w:hAnsi="Times New Roman" w:cs="Times New Roman"/>
          <w:sz w:val="28"/>
          <w:szCs w:val="28"/>
        </w:rPr>
        <w:t xml:space="preserve">Перегріву сприяють: фізичні навантаження та інтенсивна робота м’язами, цупкий і теплий одяг, підвищена вологість повітря, мала швидкість руху повітря, недостатнє вживання рідини. </w:t>
      </w:r>
      <w:r w:rsidRPr="00674F79">
        <w:rPr>
          <w:rFonts w:ascii="Times New Roman" w:hAnsi="Times New Roman" w:cs="Times New Roman"/>
          <w:sz w:val="28"/>
          <w:szCs w:val="28"/>
        </w:rPr>
        <w:t xml:space="preserve">Причинами перегрівання організму є порушення тепловіддачі в районах зі спекотним кліматом, на виробництвах із високою температурою, у приміщеннях, що не провітрюються. Перегріванню сприяє і утворення тепла у процесі виконання фізичної роботи, особливо в одязі з синтетичних волокон, що перешкоджає випаровуванню поту.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умови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викликають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тепловий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удар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людина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знаходиться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сонці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сонячний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удар.</w:t>
      </w:r>
    </w:p>
    <w:p w14:paraId="1BEA73A4" w14:textId="25A2CD02" w:rsidR="005634F5" w:rsidRPr="005634F5" w:rsidRDefault="00674F79" w:rsidP="005634F5">
      <w:pPr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Симптомами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огіршення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самопочуття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слабкість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розбитість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Відчуття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сильного жару.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Почервоніння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шкіри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. Рясне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виділення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поту.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Посилене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серцебиття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задишка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пульсація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важкість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скронях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Запаморочення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головний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біль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іноді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блювота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. Температура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підвищується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до 38-40 °С. Частота пульсу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досягає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100-120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ударів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хвилину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. При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подальшому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зростанні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температури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до 40-41°С пульс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збільшується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до 140-160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ударів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хвилину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зростає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збудження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рухове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занепокоєння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зменшується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пітливість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зрив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пристосувальних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реакцій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0DFCB5" w14:textId="77777777" w:rsidR="005634F5" w:rsidRPr="005634F5" w:rsidRDefault="005634F5" w:rsidP="005634F5">
      <w:pPr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5634F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важких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випадках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теплового удару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можливі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затьмарення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свідомості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, аж до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повної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втрати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судоми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груп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м'язів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порушення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дихання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кровообігу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галюцинації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марення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Шкіра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суха,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гаряча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язик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теж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сухий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, пульс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слабкий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аритмічний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Дихання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стає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поверхневим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нечастим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0E6EA6" w14:textId="1E8371BF" w:rsidR="005634F5" w:rsidRPr="005634F5" w:rsidRDefault="00674F79" w:rsidP="005634F5">
      <w:pPr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Перша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Швидко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перенести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потерпілого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прохолодне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місце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покласти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на спину,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піднявши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дещо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ноги,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зняти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розстебнути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одяг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Змочити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голову холодною водою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покласти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неї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змочений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холодною водою рушник,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холодні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примочки на лоб,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тім'яну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ділянку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потилицю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, на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пахові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підключичні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підколінні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пахвові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ділянки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, де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зосереджено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багато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кровоносних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судин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6544546" w14:textId="77777777" w:rsidR="005634F5" w:rsidRPr="005634F5" w:rsidRDefault="005634F5" w:rsidP="005634F5">
      <w:pPr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вологе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обгортання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протерти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тіло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потерпілого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шматочком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льоду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облити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прохолодною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водою, але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обережно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і не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довго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. Температура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потерпілого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не повинна бути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нижча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38 °С.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людина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втратила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свідомість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їй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дати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міцного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холодного чаю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холодної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підсоленої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води (1/2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чайної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ложки </w:t>
      </w:r>
      <w:proofErr w:type="spellStart"/>
      <w:r w:rsidRPr="005634F5">
        <w:rPr>
          <w:rFonts w:ascii="Times New Roman" w:hAnsi="Times New Roman" w:cs="Times New Roman"/>
          <w:sz w:val="28"/>
          <w:szCs w:val="28"/>
          <w:lang w:val="ru-RU"/>
        </w:rPr>
        <w:t>солі</w:t>
      </w:r>
      <w:proofErr w:type="spellEnd"/>
      <w:r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на 0,5 л води).</w:t>
      </w:r>
    </w:p>
    <w:p w14:paraId="3BC44FEB" w14:textId="031BA75F" w:rsidR="005634F5" w:rsidRPr="005634F5" w:rsidRDefault="00674F79" w:rsidP="005634F5">
      <w:pPr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Профілактика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уникнути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теплового і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сонячного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удару, не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перегріватись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витрачати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води і солей з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організму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влітку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носити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головний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убір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переважно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білого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спекотну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погоду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збільшувати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добовому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раціоні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води і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солі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рекомендується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їсти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жирну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висококалорійну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їжу</w:t>
      </w:r>
      <w:proofErr w:type="spellEnd"/>
      <w:r w:rsidR="005634F5" w:rsidRPr="005634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2E4142" w14:textId="77777777" w:rsidR="005634F5" w:rsidRPr="005634F5" w:rsidRDefault="005634F5" w:rsidP="005634F5">
      <w:pPr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14:paraId="02032C88" w14:textId="77777777" w:rsidR="005634F5" w:rsidRPr="005634F5" w:rsidRDefault="005634F5" w:rsidP="005634F5">
      <w:pPr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14:paraId="2A2FA9CD" w14:textId="0937CD98" w:rsidR="005634F5" w:rsidRPr="005634F5" w:rsidRDefault="005634F5" w:rsidP="005634F5">
      <w:pPr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14:paraId="4BD06EEA" w14:textId="77777777" w:rsidR="005634F5" w:rsidRPr="005634F5" w:rsidRDefault="005634F5" w:rsidP="005634F5">
      <w:pPr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sectPr w:rsidR="005634F5" w:rsidRPr="005634F5" w:rsidSect="00563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F5"/>
    <w:rsid w:val="0022360A"/>
    <w:rsid w:val="005634F5"/>
    <w:rsid w:val="00674F79"/>
    <w:rsid w:val="00EA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46AFF"/>
  <w15:chartTrackingRefBased/>
  <w15:docId w15:val="{0CCD201C-3CA2-6440-AB43-B879FB34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34F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Мешков</dc:creator>
  <cp:keywords/>
  <dc:description/>
  <cp:lastModifiedBy>Андрей Мешков</cp:lastModifiedBy>
  <cp:revision>5</cp:revision>
  <dcterms:created xsi:type="dcterms:W3CDTF">2021-10-04T15:56:00Z</dcterms:created>
  <dcterms:modified xsi:type="dcterms:W3CDTF">2021-10-04T16:10:00Z</dcterms:modified>
</cp:coreProperties>
</file>