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67FE" w14:textId="55211D62" w:rsidR="00F62352" w:rsidRDefault="00D32EB9" w:rsidP="00F62352">
      <w:pPr>
        <w:spacing w:line="360" w:lineRule="auto"/>
        <w:ind w:left="-284" w:firstLine="568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МУЗИКА МОГО СВІТУ</w:t>
      </w:r>
    </w:p>
    <w:p w14:paraId="7271203A" w14:textId="78EE32EC" w:rsidR="00D32EB9" w:rsidRDefault="00D32EB9" w:rsidP="00F62352">
      <w:pPr>
        <w:spacing w:line="360" w:lineRule="auto"/>
        <w:ind w:left="-284" w:firstLine="568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52490A0" w14:textId="2A70975F" w:rsidR="00D32EB9" w:rsidRDefault="00D32EB9" w:rsidP="00D32EB9">
      <w:pPr>
        <w:spacing w:line="36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Музика, мистецтво богинь Муз – це вид мистецтва, який знайомий кожній людині. Кожен з нас, хто може чути, не може уявити своє життя без музики. Та іноді ми недооцінюємо її вплив.</w:t>
      </w:r>
    </w:p>
    <w:p w14:paraId="3C6BD45B" w14:textId="301944FD" w:rsidR="00D32EB9" w:rsidRDefault="00A825A9" w:rsidP="00D32EB9">
      <w:pPr>
        <w:spacing w:line="36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народження музика стає нашої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мової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комунікації. Плач, крик, сміх немовляти – різножанрова музика, за допомогою якої дитина може показати свої емоції, голос матері – музика особливого тембру, який ми запам’ятовуємо на все життя.</w:t>
      </w:r>
    </w:p>
    <w:p w14:paraId="5018E0C7" w14:textId="231D2E9D" w:rsidR="00A825A9" w:rsidRDefault="00A825A9" w:rsidP="00D32EB9">
      <w:pPr>
        <w:spacing w:line="36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Вчені довили, що тембр голосу має великий вплив на </w:t>
      </w:r>
      <w:r w:rsidR="000F0520">
        <w:rPr>
          <w:rFonts w:ascii="Times New Roman" w:hAnsi="Times New Roman" w:cs="Times New Roman"/>
          <w:sz w:val="28"/>
          <w:szCs w:val="28"/>
          <w:lang w:val="uk-UA"/>
        </w:rPr>
        <w:t xml:space="preserve">співрозмовника, тембр – може розповісти про емоційний, психологічний та фізичний стан людини, риси характеру. Особливо приємним голосом є той, який має всі частоти, низькі голоси(але в яких </w:t>
      </w:r>
      <w:r w:rsidR="000F0520" w:rsidRPr="000F0520">
        <w:rPr>
          <w:rFonts w:ascii="Times New Roman" w:hAnsi="Times New Roman" w:cs="Times New Roman"/>
          <w:sz w:val="28"/>
          <w:szCs w:val="28"/>
          <w:lang w:val="uk-UA"/>
        </w:rPr>
        <w:t>присутні середні та високі обертони</w:t>
      </w:r>
      <w:r w:rsidR="000F0520">
        <w:rPr>
          <w:rFonts w:ascii="Times New Roman" w:hAnsi="Times New Roman" w:cs="Times New Roman"/>
          <w:sz w:val="28"/>
          <w:szCs w:val="28"/>
          <w:lang w:val="uk-UA"/>
        </w:rPr>
        <w:t>) вважають більш ніжними.</w:t>
      </w:r>
    </w:p>
    <w:p w14:paraId="319204F8" w14:textId="1D540FD3" w:rsidR="000F0520" w:rsidRDefault="000F0520" w:rsidP="00D32EB9">
      <w:pPr>
        <w:spacing w:line="36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 крім голосу є інші джерела музики – </w:t>
      </w:r>
      <w:r w:rsidR="00D70653">
        <w:rPr>
          <w:rFonts w:ascii="Times New Roman" w:hAnsi="Times New Roman" w:cs="Times New Roman"/>
          <w:sz w:val="28"/>
          <w:szCs w:val="28"/>
          <w:lang w:val="uk-UA"/>
        </w:rPr>
        <w:t>кожен звук, що має ритм – це музика. Навколишній фон: шум вітру, гомін цивілізації. і справжня музика: яку створюють музичні інструменти, вона має свій ритм, композицію, особливі комбінації звуків різної висоти.</w:t>
      </w:r>
    </w:p>
    <w:p w14:paraId="426BC990" w14:textId="166A3C77" w:rsidR="00D70653" w:rsidRDefault="00D70653" w:rsidP="00D70653">
      <w:pPr>
        <w:spacing w:line="36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0653">
        <w:rPr>
          <w:rFonts w:ascii="Times New Roman" w:hAnsi="Times New Roman" w:cs="Times New Roman"/>
          <w:sz w:val="28"/>
          <w:szCs w:val="28"/>
          <w:lang w:val="uk-UA"/>
        </w:rPr>
        <w:t>Перші дослідження впливу музики на наш мозок та емоції розпочались ще </w:t>
      </w:r>
      <w:hyperlink r:id="rId4" w:tgtFrame="_blank" w:history="1">
        <w:r w:rsidRPr="00D70653">
          <w:rPr>
            <w:rFonts w:ascii="Times New Roman" w:hAnsi="Times New Roman" w:cs="Times New Roman"/>
            <w:sz w:val="28"/>
            <w:szCs w:val="28"/>
            <w:lang w:val="uk-UA"/>
          </w:rPr>
          <w:t>в 1950-их роках</w:t>
        </w:r>
      </w:hyperlink>
      <w:r w:rsidRPr="00D70653">
        <w:rPr>
          <w:rFonts w:ascii="Times New Roman" w:hAnsi="Times New Roman" w:cs="Times New Roman"/>
          <w:sz w:val="28"/>
          <w:szCs w:val="28"/>
          <w:lang w:val="uk-UA"/>
        </w:rPr>
        <w:t>, коли лікарі почали помічати позитивний вплив музичної терапії на пацієнтів у лікарнях США та Європи. Однак, люди </w:t>
      </w:r>
      <w:hyperlink r:id="rId5" w:tgtFrame="_blank" w:history="1">
        <w:r w:rsidRPr="00D70653">
          <w:rPr>
            <w:rFonts w:ascii="Times New Roman" w:hAnsi="Times New Roman" w:cs="Times New Roman"/>
            <w:sz w:val="28"/>
            <w:szCs w:val="28"/>
            <w:lang w:val="uk-UA"/>
          </w:rPr>
          <w:t>використовували музику</w:t>
        </w:r>
      </w:hyperlink>
      <w:r w:rsidRPr="00D70653">
        <w:rPr>
          <w:rFonts w:ascii="Times New Roman" w:hAnsi="Times New Roman" w:cs="Times New Roman"/>
          <w:sz w:val="28"/>
          <w:szCs w:val="28"/>
          <w:lang w:val="uk-UA"/>
        </w:rPr>
        <w:t> для комунікації думок та відчуттів між собою впродовж століть.</w:t>
      </w:r>
    </w:p>
    <w:p w14:paraId="49B70ED4" w14:textId="7DAD8626" w:rsidR="00D67AAB" w:rsidRPr="008818AD" w:rsidRDefault="00D67AAB" w:rsidP="00D67AAB">
      <w:pPr>
        <w:spacing w:line="36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18AD">
        <w:rPr>
          <w:rFonts w:ascii="Times New Roman" w:hAnsi="Times New Roman" w:cs="Times New Roman"/>
          <w:sz w:val="28"/>
          <w:szCs w:val="28"/>
          <w:lang w:val="uk-UA"/>
        </w:rPr>
        <w:t xml:space="preserve">У 1993 році </w:t>
      </w:r>
      <w:proofErr w:type="spellStart"/>
      <w:r w:rsidRPr="008818AD">
        <w:rPr>
          <w:rFonts w:ascii="Times New Roman" w:hAnsi="Times New Roman" w:cs="Times New Roman"/>
          <w:sz w:val="28"/>
          <w:szCs w:val="28"/>
          <w:lang w:val="uk-UA"/>
        </w:rPr>
        <w:t>Френсіс</w:t>
      </w:r>
      <w:proofErr w:type="spellEnd"/>
      <w:r w:rsidRPr="008818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818AD">
        <w:rPr>
          <w:rFonts w:ascii="Times New Roman" w:hAnsi="Times New Roman" w:cs="Times New Roman"/>
          <w:sz w:val="28"/>
          <w:szCs w:val="28"/>
          <w:lang w:val="uk-UA"/>
        </w:rPr>
        <w:t>Роше</w:t>
      </w:r>
      <w:proofErr w:type="spellEnd"/>
      <w:r w:rsidRPr="008818AD">
        <w:rPr>
          <w:rFonts w:ascii="Times New Roman" w:hAnsi="Times New Roman" w:cs="Times New Roman"/>
          <w:sz w:val="28"/>
          <w:szCs w:val="28"/>
          <w:lang w:val="uk-UA"/>
        </w:rPr>
        <w:t xml:space="preserve">, Гордон Шоу і </w:t>
      </w:r>
      <w:proofErr w:type="spellStart"/>
      <w:r w:rsidRPr="008818AD">
        <w:rPr>
          <w:rFonts w:ascii="Times New Roman" w:hAnsi="Times New Roman" w:cs="Times New Roman"/>
          <w:sz w:val="28"/>
          <w:szCs w:val="28"/>
          <w:lang w:val="uk-UA"/>
        </w:rPr>
        <w:t>Кетрін</w:t>
      </w:r>
      <w:proofErr w:type="spellEnd"/>
      <w:r w:rsidRPr="008818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818AD">
        <w:rPr>
          <w:rFonts w:ascii="Times New Roman" w:hAnsi="Times New Roman" w:cs="Times New Roman"/>
          <w:sz w:val="28"/>
          <w:szCs w:val="28"/>
          <w:lang w:val="uk-UA"/>
        </w:rPr>
        <w:t>Кі</w:t>
      </w:r>
      <w:proofErr w:type="spellEnd"/>
      <w:r w:rsidRPr="008818AD">
        <w:rPr>
          <w:rFonts w:ascii="Times New Roman" w:hAnsi="Times New Roman" w:cs="Times New Roman"/>
          <w:sz w:val="28"/>
          <w:szCs w:val="28"/>
          <w:lang w:val="uk-UA"/>
        </w:rPr>
        <w:t> </w:t>
      </w:r>
      <w:hyperlink r:id="rId6" w:history="1">
        <w:r w:rsidRPr="008818AD">
          <w:rPr>
            <w:rFonts w:ascii="Times New Roman" w:hAnsi="Times New Roman" w:cs="Times New Roman"/>
            <w:sz w:val="28"/>
            <w:szCs w:val="28"/>
            <w:lang w:val="uk-UA"/>
          </w:rPr>
          <w:t>досліджували вплив</w:t>
        </w:r>
      </w:hyperlink>
      <w:r w:rsidRPr="008818AD">
        <w:rPr>
          <w:rFonts w:ascii="Times New Roman" w:hAnsi="Times New Roman" w:cs="Times New Roman"/>
          <w:sz w:val="28"/>
          <w:szCs w:val="28"/>
          <w:lang w:val="uk-UA"/>
        </w:rPr>
        <w:t> прослуховування сонати для двох фортепіано Моцарта на розумову діяльність. Вони дали піддослідним один і той самий тест на просторове мислення, різниця полягала лише в музиці, що супроводжувала виконання завдання.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818AD">
        <w:rPr>
          <w:rFonts w:ascii="Times New Roman" w:hAnsi="Times New Roman" w:cs="Times New Roman"/>
          <w:sz w:val="28"/>
          <w:szCs w:val="28"/>
          <w:lang w:val="uk-UA"/>
        </w:rPr>
        <w:t>Найкращі результати випробувані демонстрували при прослуховуванні Моцарта</w:t>
      </w:r>
      <w:r w:rsidR="00D65E89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D65E89">
        <w:rPr>
          <w:rFonts w:ascii="Times New Roman" w:hAnsi="Times New Roman" w:cs="Times New Roman"/>
          <w:color w:val="FF0000"/>
          <w:sz w:val="28"/>
          <w:szCs w:val="28"/>
          <w:lang w:val="uk-UA"/>
        </w:rPr>
        <w:t>клавесин, ритмічність, точність</w:t>
      </w:r>
      <w:r w:rsidR="00291E1D">
        <w:rPr>
          <w:rFonts w:ascii="Times New Roman" w:hAnsi="Times New Roman" w:cs="Times New Roman"/>
          <w:color w:val="FF0000"/>
          <w:sz w:val="28"/>
          <w:szCs w:val="28"/>
          <w:lang w:val="uk-UA"/>
        </w:rPr>
        <w:t>, чіткість</w:t>
      </w:r>
      <w:r w:rsidR="00D65E89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8818AD">
        <w:rPr>
          <w:rFonts w:ascii="Times New Roman" w:hAnsi="Times New Roman" w:cs="Times New Roman"/>
          <w:sz w:val="28"/>
          <w:szCs w:val="28"/>
          <w:lang w:val="uk-UA"/>
        </w:rPr>
        <w:t xml:space="preserve">. Тиша </w:t>
      </w:r>
      <w:r w:rsidRPr="008818AD">
        <w:rPr>
          <w:rFonts w:ascii="Times New Roman" w:hAnsi="Times New Roman" w:cs="Times New Roman"/>
          <w:sz w:val="28"/>
          <w:szCs w:val="28"/>
          <w:lang w:val="uk-UA"/>
        </w:rPr>
        <w:lastRenderedPageBreak/>
        <w:t>або мелодії, що розслабляють, такого ефекту не справляли. На жаль, вплив не постійний, а триває протягом 15 хвилин після прослуховування. Середній просторовий IQ був на 8 і 9 балів вище, ніж за двох інших умов.</w:t>
      </w:r>
    </w:p>
    <w:p w14:paraId="049E5888" w14:textId="77777777" w:rsidR="00D67AAB" w:rsidRDefault="00D67AAB" w:rsidP="00D70653">
      <w:pPr>
        <w:spacing w:line="36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0F3E229" w14:textId="546AA09F" w:rsidR="005E02DD" w:rsidRDefault="005E02DD" w:rsidP="000E3C11">
      <w:pPr>
        <w:spacing w:line="36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D70653" w:rsidRPr="00D70653">
        <w:rPr>
          <w:rFonts w:ascii="Times New Roman" w:hAnsi="Times New Roman" w:cs="Times New Roman"/>
          <w:sz w:val="28"/>
          <w:szCs w:val="28"/>
          <w:lang w:val="uk-UA"/>
        </w:rPr>
        <w:t xml:space="preserve">вуки можуть </w:t>
      </w:r>
      <w:r>
        <w:rPr>
          <w:rFonts w:ascii="Times New Roman" w:hAnsi="Times New Roman" w:cs="Times New Roman"/>
          <w:sz w:val="28"/>
          <w:szCs w:val="28"/>
          <w:lang w:val="uk-UA"/>
        </w:rPr>
        <w:t>впливати на</w:t>
      </w:r>
      <w:r w:rsidR="00D70653" w:rsidRPr="00D70653">
        <w:rPr>
          <w:rFonts w:ascii="Times New Roman" w:hAnsi="Times New Roman" w:cs="Times New Roman"/>
          <w:sz w:val="28"/>
          <w:szCs w:val="28"/>
          <w:lang w:val="uk-UA"/>
        </w:rPr>
        <w:t xml:space="preserve"> активність мозкових хвиль. Мозкові хвилі - це ритмічні або повторювані </w:t>
      </w:r>
      <w:proofErr w:type="spellStart"/>
      <w:r w:rsidR="00D70653" w:rsidRPr="00D70653">
        <w:rPr>
          <w:rFonts w:ascii="Times New Roman" w:hAnsi="Times New Roman" w:cs="Times New Roman"/>
          <w:sz w:val="28"/>
          <w:szCs w:val="28"/>
          <w:lang w:val="uk-UA"/>
        </w:rPr>
        <w:t>патерни</w:t>
      </w:r>
      <w:proofErr w:type="spellEnd"/>
      <w:r w:rsidR="00D70653" w:rsidRPr="00D70653">
        <w:rPr>
          <w:rFonts w:ascii="Times New Roman" w:hAnsi="Times New Roman" w:cs="Times New Roman"/>
          <w:sz w:val="28"/>
          <w:szCs w:val="28"/>
          <w:lang w:val="uk-UA"/>
        </w:rPr>
        <w:t xml:space="preserve"> нейронної (електронної) активності в центральній нервовій системі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5E02DD">
        <w:rPr>
          <w:rFonts w:ascii="Times New Roman" w:hAnsi="Times New Roman" w:cs="Times New Roman"/>
          <w:sz w:val="28"/>
          <w:szCs w:val="28"/>
          <w:lang w:val="uk-UA"/>
        </w:rPr>
        <w:t> І серед усіх жанрів найвідчутніший прилив енергії організму людини дає симфонічна музика. У 2007 році </w:t>
      </w:r>
      <w:hyperlink r:id="rId7" w:history="1">
        <w:r w:rsidRPr="005E02DD">
          <w:rPr>
            <w:rFonts w:ascii="Times New Roman" w:hAnsi="Times New Roman" w:cs="Times New Roman"/>
            <w:sz w:val="28"/>
            <w:szCs w:val="28"/>
            <w:lang w:val="uk-UA"/>
          </w:rPr>
          <w:t xml:space="preserve">дослідники зі </w:t>
        </w:r>
        <w:proofErr w:type="spellStart"/>
        <w:r w:rsidRPr="005E02DD">
          <w:rPr>
            <w:rFonts w:ascii="Times New Roman" w:hAnsi="Times New Roman" w:cs="Times New Roman"/>
            <w:sz w:val="28"/>
            <w:szCs w:val="28"/>
            <w:lang w:val="uk-UA"/>
          </w:rPr>
          <w:t>Стенфорда</w:t>
        </w:r>
        <w:proofErr w:type="spellEnd"/>
        <w:r w:rsidRPr="005E02DD">
          <w:rPr>
            <w:rFonts w:ascii="Times New Roman" w:hAnsi="Times New Roman" w:cs="Times New Roman"/>
            <w:sz w:val="28"/>
            <w:szCs w:val="28"/>
            <w:lang w:val="uk-UA"/>
          </w:rPr>
          <w:t xml:space="preserve"> провели експеримент</w:t>
        </w:r>
      </w:hyperlink>
      <w:r w:rsidRPr="005E02DD">
        <w:rPr>
          <w:rFonts w:ascii="Times New Roman" w:hAnsi="Times New Roman" w:cs="Times New Roman"/>
          <w:sz w:val="28"/>
          <w:szCs w:val="28"/>
          <w:lang w:val="uk-UA"/>
        </w:rPr>
        <w:t xml:space="preserve">: перевіряли здатність випробуваних до концентрації, запам'ятовування і складання прогнозів під час прослуховування різних фрагментів </w:t>
      </w:r>
      <w:proofErr w:type="spellStart"/>
      <w:r w:rsidRPr="005E02DD">
        <w:rPr>
          <w:rFonts w:ascii="Times New Roman" w:hAnsi="Times New Roman" w:cs="Times New Roman"/>
          <w:sz w:val="28"/>
          <w:szCs w:val="28"/>
          <w:lang w:val="uk-UA"/>
        </w:rPr>
        <w:t>Вівальді</w:t>
      </w:r>
      <w:proofErr w:type="spellEnd"/>
      <w:r w:rsidRPr="005E02D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E3C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E02DD">
        <w:rPr>
          <w:rFonts w:ascii="Times New Roman" w:hAnsi="Times New Roman" w:cs="Times New Roman"/>
          <w:sz w:val="28"/>
          <w:szCs w:val="28"/>
          <w:lang w:val="uk-UA"/>
        </w:rPr>
        <w:t>Під час паузи між композиціями вчені фіксували на томографі пікові показники роботи мозку. Виявляється, через непередбачуваність класичної музики наш мозок активно робить припущення щодо можливої комбінації нот в наступному фрагменті.</w:t>
      </w:r>
    </w:p>
    <w:p w14:paraId="179FF76E" w14:textId="0E52773D" w:rsidR="005E02DD" w:rsidRDefault="005E02DD" w:rsidP="005E02DD">
      <w:pPr>
        <w:spacing w:line="36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Тобто під час роботи ритм музики впливає на внутрішні ритми організму та збуджує його. </w:t>
      </w:r>
    </w:p>
    <w:p w14:paraId="0CB5212D" w14:textId="0F60D77F" w:rsidR="000E3C11" w:rsidRDefault="008818AD" w:rsidP="008818AD">
      <w:pPr>
        <w:spacing w:line="36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18AD">
        <w:rPr>
          <w:rFonts w:ascii="Times New Roman" w:hAnsi="Times New Roman" w:cs="Times New Roman"/>
          <w:sz w:val="28"/>
          <w:szCs w:val="28"/>
          <w:lang w:val="uk-UA"/>
        </w:rPr>
        <w:t>Британські дослідники з'ясували, що 90% хірургів слухають музику під час проведення операцій. Це створює для них спокійнішу атмосферу, допомагає впоратися зі стресом. А дослідження, опубліковане </w:t>
      </w:r>
      <w:hyperlink r:id="rId8" w:history="1">
        <w:r w:rsidRPr="008818AD">
          <w:rPr>
            <w:rFonts w:ascii="Times New Roman" w:hAnsi="Times New Roman" w:cs="Times New Roman"/>
            <w:sz w:val="28"/>
            <w:szCs w:val="28"/>
            <w:lang w:val="uk-UA"/>
          </w:rPr>
          <w:t>Міжнародним журналом хірургії</w:t>
        </w:r>
      </w:hyperlink>
      <w:r w:rsidRPr="008818AD">
        <w:rPr>
          <w:rFonts w:ascii="Times New Roman" w:hAnsi="Times New Roman" w:cs="Times New Roman"/>
          <w:sz w:val="28"/>
          <w:szCs w:val="28"/>
          <w:lang w:val="uk-UA"/>
        </w:rPr>
        <w:t> у 2019 році, показало, що прослуховування Моцарта, Баха або Бетховена може підвищити продуктивність лікарів на 11%.</w:t>
      </w:r>
    </w:p>
    <w:p w14:paraId="1137D87D" w14:textId="78AB0BAE" w:rsidR="008818AD" w:rsidRPr="008818AD" w:rsidRDefault="008818AD" w:rsidP="008818AD">
      <w:pPr>
        <w:spacing w:line="36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18AD">
        <w:rPr>
          <w:rFonts w:ascii="Times New Roman" w:hAnsi="Times New Roman" w:cs="Times New Roman"/>
          <w:sz w:val="28"/>
          <w:szCs w:val="28"/>
          <w:lang w:val="uk-UA"/>
        </w:rPr>
        <w:t>У </w:t>
      </w:r>
      <w:hyperlink r:id="rId9" w:history="1">
        <w:r w:rsidRPr="008818AD">
          <w:rPr>
            <w:rFonts w:ascii="Times New Roman" w:hAnsi="Times New Roman" w:cs="Times New Roman"/>
            <w:sz w:val="28"/>
            <w:szCs w:val="28"/>
            <w:lang w:val="uk-UA"/>
          </w:rPr>
          <w:t>статті вчених</w:t>
        </w:r>
      </w:hyperlink>
      <w:r w:rsidRPr="008818AD">
        <w:rPr>
          <w:rFonts w:ascii="Times New Roman" w:hAnsi="Times New Roman" w:cs="Times New Roman"/>
          <w:sz w:val="28"/>
          <w:szCs w:val="28"/>
          <w:lang w:val="uk-UA"/>
        </w:rPr>
        <w:t xml:space="preserve"> з Університету Південної Флориди йдеться, що "сумна" музика допомагає людям у пригніченому стані відчути себе краще. Для дослідження запросили 76 студентів, у половини з яких була </w:t>
      </w:r>
      <w:proofErr w:type="spellStart"/>
      <w:r w:rsidRPr="008818AD">
        <w:rPr>
          <w:rFonts w:ascii="Times New Roman" w:hAnsi="Times New Roman" w:cs="Times New Roman"/>
          <w:sz w:val="28"/>
          <w:szCs w:val="28"/>
          <w:lang w:val="uk-UA"/>
        </w:rPr>
        <w:t>діагностована</w:t>
      </w:r>
      <w:proofErr w:type="spellEnd"/>
      <w:r w:rsidRPr="008818AD">
        <w:rPr>
          <w:rFonts w:ascii="Times New Roman" w:hAnsi="Times New Roman" w:cs="Times New Roman"/>
          <w:sz w:val="28"/>
          <w:szCs w:val="28"/>
          <w:lang w:val="uk-UA"/>
        </w:rPr>
        <w:t xml:space="preserve"> депресія.</w:t>
      </w:r>
      <w:r w:rsidR="00AE7D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818AD">
        <w:rPr>
          <w:rFonts w:ascii="Times New Roman" w:hAnsi="Times New Roman" w:cs="Times New Roman"/>
          <w:sz w:val="28"/>
          <w:szCs w:val="28"/>
          <w:lang w:val="uk-UA"/>
        </w:rPr>
        <w:t>Мінорна музика з суворою енергією та драматичними переходами сприяє активації фізіологічних процесів.</w:t>
      </w:r>
    </w:p>
    <w:p w14:paraId="50F81E3E" w14:textId="71EF399B" w:rsidR="00F62352" w:rsidRPr="009A072D" w:rsidRDefault="00734E6A" w:rsidP="009A072D">
      <w:pPr>
        <w:spacing w:line="36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Отже, музика має величезний вплив на життя всього сутнього на землі. Вона одна з кращих видів комунікації, та має великий вплив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здоровʼя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працьовитість та інші риси людини. </w:t>
      </w:r>
    </w:p>
    <w:sectPr w:rsidR="00F62352" w:rsidRPr="009A0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352"/>
    <w:rsid w:val="000E3C11"/>
    <w:rsid w:val="000F0520"/>
    <w:rsid w:val="001473CA"/>
    <w:rsid w:val="00291E1D"/>
    <w:rsid w:val="003F10A7"/>
    <w:rsid w:val="005E02DD"/>
    <w:rsid w:val="00734E6A"/>
    <w:rsid w:val="007C7CDC"/>
    <w:rsid w:val="008818AD"/>
    <w:rsid w:val="009A072D"/>
    <w:rsid w:val="00A825A9"/>
    <w:rsid w:val="00AE7D1D"/>
    <w:rsid w:val="00D32EB9"/>
    <w:rsid w:val="00D65E89"/>
    <w:rsid w:val="00D67AAB"/>
    <w:rsid w:val="00D70653"/>
    <w:rsid w:val="00F6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71A385"/>
  <w15:chartTrackingRefBased/>
  <w15:docId w15:val="{94B37622-3360-2B4E-9C90-3F2560A2C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70653"/>
    <w:rPr>
      <w:color w:val="0000FF"/>
      <w:u w:val="single"/>
    </w:rPr>
  </w:style>
  <w:style w:type="paragraph" w:customStyle="1" w:styleId="align-left">
    <w:name w:val="align-left"/>
    <w:basedOn w:val="a"/>
    <w:rsid w:val="005E02D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174391911930333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ews.stanford.edu/news/2007/august8/med-music-080807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ature.com/articles/365611a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nytimes.com/2012/05/29/science/oldest-musical-instruments-are-even-older-than-first-thought.html?_r=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onlinelibrary.wiley.com/doi/10.1111/j.1365-2206.2004.00338.x/abstract" TargetMode="External"/><Relationship Id="rId9" Type="http://schemas.openxmlformats.org/officeDocument/2006/relationships/hyperlink" Target="https://psycnet.apa.org/record/2019-10869-00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494</Words>
  <Characters>3549</Characters>
  <Application>Microsoft Office Word</Application>
  <DocSecurity>0</DocSecurity>
  <Lines>73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Мешков</dc:creator>
  <cp:keywords/>
  <dc:description/>
  <cp:lastModifiedBy>Андрей Мешков</cp:lastModifiedBy>
  <cp:revision>4</cp:revision>
  <dcterms:created xsi:type="dcterms:W3CDTF">2021-11-24T11:52:00Z</dcterms:created>
  <dcterms:modified xsi:type="dcterms:W3CDTF">2021-12-09T11:01:00Z</dcterms:modified>
</cp:coreProperties>
</file>