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55F8" w14:textId="71264EB3" w:rsidR="006007BE" w:rsidRPr="00254E4F" w:rsidRDefault="006007BE" w:rsidP="00632277">
      <w:pPr>
        <w:spacing w:line="360" w:lineRule="auto"/>
        <w:ind w:left="-284" w:firstLine="710"/>
        <w:jc w:val="center"/>
        <w:rPr>
          <w:sz w:val="32"/>
          <w:szCs w:val="32"/>
          <w:lang w:val="uk-UA"/>
        </w:rPr>
      </w:pPr>
      <w:r w:rsidRPr="00254E4F">
        <w:rPr>
          <w:sz w:val="32"/>
          <w:szCs w:val="32"/>
          <w:lang w:val="uk-UA"/>
        </w:rPr>
        <w:t>САМОСТІЙНА РОБОТА СТУДЕНТА №</w:t>
      </w:r>
      <w:r w:rsidR="00632277">
        <w:rPr>
          <w:sz w:val="32"/>
          <w:szCs w:val="32"/>
          <w:lang w:val="uk-UA"/>
        </w:rPr>
        <w:t>7</w:t>
      </w:r>
    </w:p>
    <w:p w14:paraId="23756589" w14:textId="77777777" w:rsidR="006007BE" w:rsidRPr="00254E4F" w:rsidRDefault="006007BE" w:rsidP="00632277">
      <w:pPr>
        <w:spacing w:line="360" w:lineRule="auto"/>
        <w:ind w:left="-284" w:firstLine="710"/>
        <w:jc w:val="center"/>
        <w:rPr>
          <w:sz w:val="32"/>
          <w:szCs w:val="32"/>
          <w:lang w:val="uk-UA"/>
        </w:rPr>
      </w:pPr>
    </w:p>
    <w:p w14:paraId="2CD317B4" w14:textId="05BB13EC" w:rsidR="00BC55EB" w:rsidRPr="00632277" w:rsidRDefault="00632277" w:rsidP="00632277">
      <w:pPr>
        <w:pStyle w:val="a3"/>
        <w:numPr>
          <w:ilvl w:val="0"/>
          <w:numId w:val="3"/>
        </w:numPr>
        <w:spacing w:line="360" w:lineRule="auto"/>
        <w:ind w:left="-284" w:firstLine="710"/>
        <w:jc w:val="both"/>
        <w:rPr>
          <w:sz w:val="28"/>
          <w:szCs w:val="28"/>
          <w:lang w:val="uk-UA"/>
        </w:rPr>
      </w:pPr>
      <w:r w:rsidRPr="00632277">
        <w:rPr>
          <w:sz w:val="32"/>
          <w:szCs w:val="32"/>
          <w:lang w:val="uk-UA"/>
        </w:rPr>
        <w:t>Тенденції сучасного спілкування</w:t>
      </w:r>
    </w:p>
    <w:p w14:paraId="65049F69" w14:textId="0778F12A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У другій половині XX ст. характер спілкування істотно змінився, що зумовлено впливом науково-технічного прогресу і науково-технічної революції. Однак, як зазначає Й. Стернін, найважливішою причиною цих змін є персоніфікація особистості (термін російського історика й антрополога Б. Паригіна).</w:t>
      </w:r>
    </w:p>
    <w:p w14:paraId="7D646A70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Персоніфікація особистості — усвідомлення людиною індивідуальної неповторності, несхожості на інших людей.</w:t>
      </w:r>
    </w:p>
    <w:p w14:paraId="10544F17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Персоніфікація впливає на мобільність, культуру особистості, почуття власної гідності, духовні й матеріальні потреби. Із персоніфікацією пов'язані вибір цінностей, прийняття самостійних рішень; зменшується час, протягом якого людина спілкується з близькими їй людьми, але відповідно збільшується час комунікації з новими, часто чужими і неприємними людьми; зростає дистанція між поколіннями; збільшується кількість мікрогруп у колективах, кількість об'єднань людей за груповими інтересами.</w:t>
      </w:r>
    </w:p>
    <w:p w14:paraId="0D6AD756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Персоніфікація особистості значною мірою позначається на спілкуванні, яке в сучасному суспільстві характеризується певними особливостями.</w:t>
      </w:r>
    </w:p>
    <w:p w14:paraId="56D3B7A3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1. Розширюються сфери спілкування.</w:t>
      </w:r>
    </w:p>
    <w:p w14:paraId="1338C74D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2. Час спілкування з тими, хто цікавить особистість, неухильно скорочується; багато часу забирає робота, транспорт; на спілкування з близькими залишається все менше часу,</w:t>
      </w:r>
    </w:p>
    <w:p w14:paraId="04429BB5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3. Збільшується питома вага коротких, поверховий мовленнєвих контактів; люди відучуються виголошувати розлогі монологи.</w:t>
      </w:r>
    </w:p>
    <w:p w14:paraId="0A5C3437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lastRenderedPageBreak/>
        <w:t>4. Скорочується час спілкування з людьми за рахунок зростання часу «спілкування» із засобами масової інформації.</w:t>
      </w:r>
    </w:p>
    <w:p w14:paraId="0E4BE412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5. Ухиляння від спілкування в силу перевантаженості різноманітними типами комунікації протягом дня. Люди втомлюються від спілкування з різними малознайомими чи навіть незнайомими людьми, виконуючи різноманітні службові обов'язки. За спостереженнями сучасних психологів, людина, яка живе у великому місті й добирається до місця роботи кількома видами транспорту, зустрічається за день як мінімум з 10-ма тисячами незнайомих людей, що провокує втому і небажання спілкуватися вдома.</w:t>
      </w:r>
    </w:p>
    <w:p w14:paraId="107941F6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6. Збільшується час примусового спілкування людей похилого віку в сім'ї: в окремих сім'ях старші люди тижнями спілкуються лише з близькими.</w:t>
      </w:r>
    </w:p>
    <w:p w14:paraId="16E42F6B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7. Розширюється примусове спілкування за місцем роботи. Результат праці людини залежить від узгодженої та ефективної співпраці з іншими колегами, тому надзвичайно важливим чинником є формування доброзичливої атмосфери за місцем роботи.</w:t>
      </w:r>
    </w:p>
    <w:p w14:paraId="4AFBE66D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8. Інтенсифікується спілкування у сфері обслуговування.</w:t>
      </w:r>
    </w:p>
    <w:p w14:paraId="3CC3B32C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9. Зростає рівень знеосіблення спілкування, збільшується чкількість ситуацій, в котрих люди спілкуються, не знайомлячись, не вступаючи в особистісні стосунки; відбувається лише інформаційний обмін без налагодження духовних зв'язків.</w:t>
      </w:r>
    </w:p>
    <w:p w14:paraId="3ABD7514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10. Накопичення інформації поглинає значно більше часу, ніж її обговорення. Люди дивляться фільми, читають газети, слухають радіо, але менше обговорюють інформацію, яку вони отримали.</w:t>
      </w:r>
    </w:p>
    <w:p w14:paraId="11414ECB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11. Зростає частка емоційного спілкування в загальному обсязі комунікації. Часто спілкування набирає форму емоційного вибуху.</w:t>
      </w:r>
    </w:p>
    <w:p w14:paraId="11788303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lastRenderedPageBreak/>
        <w:t>12. Розширюється сфера застосування усного мовлення. Люди все менше листуються, частіше спілкування відбувається по телефону, із застосуванням Інтернету тощо. Катастрофічне знижується культура писемного мовлення, погіршується грамотність.</w:t>
      </w:r>
    </w:p>
    <w:p w14:paraId="5746C595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13. Зростає частка спілкування за допомогою засобів сучасного зв'язку (факс, мобільний телефон, електронна пошта, Інтернет).</w:t>
      </w:r>
    </w:p>
    <w:p w14:paraId="5116C782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14. Скорочується ініціативне спілкування, але збільшується частка спілкування офіційного, примусового, рольового, фатичного.</w:t>
      </w:r>
    </w:p>
    <w:p w14:paraId="71F0B305" w14:textId="77777777" w:rsidR="00632277" w:rsidRPr="00632277" w:rsidRDefault="00632277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color w:val="000000"/>
          <w:sz w:val="28"/>
          <w:szCs w:val="28"/>
          <w:lang w:eastAsia="ru-RU"/>
        </w:rPr>
      </w:pPr>
      <w:r w:rsidRPr="00632277">
        <w:rPr>
          <w:color w:val="000000"/>
          <w:sz w:val="28"/>
          <w:szCs w:val="28"/>
          <w:lang w:eastAsia="ru-RU"/>
        </w:rPr>
        <w:t>Отже, персоніфікація об'єктивно стала причиною ускладнення міжособистісного спілкування, збільшення комунікативних конфліктів та інших типів непорозумінь у спілкуванні людей. Цим і зумовлена необхідність формування культури спілкування, оскільки вона — важливий чинник суспільної інтеграції.</w:t>
      </w:r>
    </w:p>
    <w:p w14:paraId="784D626C" w14:textId="3A10BD21" w:rsidR="00254E4F" w:rsidRPr="00254E4F" w:rsidRDefault="00254E4F" w:rsidP="00632277">
      <w:pPr>
        <w:pStyle w:val="a4"/>
        <w:spacing w:line="360" w:lineRule="auto"/>
        <w:ind w:left="-284" w:firstLine="710"/>
        <w:jc w:val="both"/>
        <w:rPr>
          <w:color w:val="000000"/>
          <w:sz w:val="28"/>
          <w:szCs w:val="28"/>
        </w:rPr>
      </w:pPr>
    </w:p>
    <w:p w14:paraId="0A5AADB4" w14:textId="4BC5B43B" w:rsidR="00BC55EB" w:rsidRPr="00254E4F" w:rsidRDefault="00BC55EB" w:rsidP="00632277">
      <w:pPr>
        <w:pStyle w:val="a3"/>
        <w:spacing w:line="360" w:lineRule="auto"/>
        <w:ind w:left="-284" w:firstLine="710"/>
        <w:jc w:val="both"/>
        <w:rPr>
          <w:color w:val="222222"/>
          <w:sz w:val="28"/>
          <w:szCs w:val="28"/>
        </w:rPr>
      </w:pPr>
    </w:p>
    <w:p w14:paraId="4189AC79" w14:textId="43AD86F5" w:rsidR="00BC55EB" w:rsidRPr="00254E4F" w:rsidRDefault="00BC55EB" w:rsidP="00632277">
      <w:pPr>
        <w:spacing w:after="160" w:line="360" w:lineRule="auto"/>
        <w:ind w:left="-284" w:firstLine="710"/>
        <w:rPr>
          <w:color w:val="222222"/>
          <w:sz w:val="28"/>
          <w:szCs w:val="28"/>
          <w:lang w:val="uk-UA"/>
        </w:rPr>
      </w:pPr>
      <w:r w:rsidRPr="00254E4F">
        <w:rPr>
          <w:color w:val="222222"/>
          <w:sz w:val="28"/>
          <w:szCs w:val="28"/>
          <w:lang w:val="uk-UA"/>
        </w:rPr>
        <w:br w:type="page"/>
      </w:r>
    </w:p>
    <w:p w14:paraId="7991CAF0" w14:textId="7559E9CE" w:rsidR="005633A9" w:rsidRPr="00254E4F" w:rsidRDefault="00254E4F" w:rsidP="00632277">
      <w:pPr>
        <w:pStyle w:val="a3"/>
        <w:numPr>
          <w:ilvl w:val="0"/>
          <w:numId w:val="3"/>
        </w:numPr>
        <w:spacing w:line="360" w:lineRule="auto"/>
        <w:ind w:left="-284" w:firstLine="710"/>
        <w:jc w:val="both"/>
        <w:rPr>
          <w:sz w:val="28"/>
          <w:szCs w:val="28"/>
        </w:rPr>
      </w:pPr>
      <w:r w:rsidRPr="00254E4F">
        <w:rPr>
          <w:rFonts w:ascii="Calibri" w:hAnsi="Calibri" w:cs="Calibri"/>
          <w:sz w:val="28"/>
          <w:szCs w:val="28"/>
        </w:rPr>
        <w:lastRenderedPageBreak/>
        <w:t>﻿</w:t>
      </w:r>
      <w:r w:rsidR="00632277" w:rsidRPr="00632277">
        <w:rPr>
          <w:sz w:val="32"/>
          <w:szCs w:val="32"/>
          <w:lang w:val="uk-UA"/>
        </w:rPr>
        <w:t>Невербальні засоби спілкування та їх вплив в інформаційному просторі</w:t>
      </w:r>
    </w:p>
    <w:p w14:paraId="100293E0" w14:textId="74AD8B50" w:rsidR="00BC55EB" w:rsidRPr="00254E4F" w:rsidRDefault="00BC55EB" w:rsidP="00632277">
      <w:pPr>
        <w:pStyle w:val="a3"/>
        <w:spacing w:line="360" w:lineRule="auto"/>
        <w:ind w:left="-284" w:firstLine="710"/>
        <w:jc w:val="both"/>
        <w:rPr>
          <w:sz w:val="28"/>
          <w:szCs w:val="28"/>
        </w:rPr>
      </w:pPr>
    </w:p>
    <w:p w14:paraId="299E47B0" w14:textId="77777777" w:rsidR="00632277" w:rsidRPr="00632277" w:rsidRDefault="00254E4F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254E4F">
        <w:rPr>
          <w:sz w:val="28"/>
          <w:szCs w:val="28"/>
        </w:rPr>
        <w:t xml:space="preserve">Розвиток </w:t>
      </w:r>
      <w:r w:rsidR="00632277" w:rsidRPr="00632277">
        <w:rPr>
          <w:sz w:val="28"/>
          <w:szCs w:val="28"/>
        </w:rPr>
        <w:t>Опанувати комунікативною компетентністю неможливо без знань про невербальні засоби спілкування.</w:t>
      </w:r>
    </w:p>
    <w:p w14:paraId="3830F411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2/3 всієї інформації про людину (співбесідника), її наміри і значимі характеристики виходить не з того, що людина говорить, а безпосередньо з поведінки, що спостерігається, тобто з невербальної комунікації.</w:t>
      </w:r>
    </w:p>
    <w:p w14:paraId="491014CE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Існує 5 основних каналів невербальної комунікації.</w:t>
      </w:r>
    </w:p>
    <w:p w14:paraId="08FAFA81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1. Міміка</w:t>
      </w:r>
    </w:p>
    <w:p w14:paraId="1F68EE46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2. Жести.</w:t>
      </w:r>
    </w:p>
    <w:p w14:paraId="1789AAE1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3. Візуальний контакт.</w:t>
      </w:r>
    </w:p>
    <w:p w14:paraId="176D3D1A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4. Голосові характеристики.</w:t>
      </w:r>
    </w:p>
    <w:p w14:paraId="54CDCD3C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5. Просторова поведінка.</w:t>
      </w:r>
    </w:p>
    <w:p w14:paraId="764758E0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Крім того, психологічно значущу інформацію має також те:</w:t>
      </w:r>
    </w:p>
    <w:p w14:paraId="2A2980AA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а) як і що людина курить;</w:t>
      </w:r>
    </w:p>
    <w:p w14:paraId="1539B3D5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б) як поводиться з протилежною статтю;</w:t>
      </w:r>
    </w:p>
    <w:p w14:paraId="61B49D16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в) як використовує засоби підвищення свого статусу;</w:t>
      </w:r>
    </w:p>
    <w:p w14:paraId="68FB435C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г) як вдягається;</w:t>
      </w:r>
    </w:p>
    <w:p w14:paraId="0A540F9E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д) як проявляє ольфакторні сигнали (природні та штучні запахи) тощо.</w:t>
      </w:r>
    </w:p>
    <w:p w14:paraId="55E7E927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b/>
          <w:bCs/>
          <w:sz w:val="28"/>
          <w:szCs w:val="28"/>
        </w:rPr>
        <w:lastRenderedPageBreak/>
        <w:t>Міміка</w:t>
      </w:r>
      <w:r w:rsidRPr="00632277">
        <w:rPr>
          <w:sz w:val="28"/>
          <w:szCs w:val="28"/>
        </w:rPr>
        <w:t> - зовнішнє вираження психічних станів, у першу чергу емоційних, що проявляється в сукупності координованих рухів м'язів обличчя. Міміка здатна передавати емоційний і змістовний підтекст мовних повідомлень і служити регулятором процесу спілкування.</w:t>
      </w:r>
    </w:p>
    <w:p w14:paraId="3CE86552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Загальновідомо, що ефективне спілкування можливо тільки за умови адекватної оцінки тих емоцій та почуттів, які відчуває співрозмовник, партнер і які виражаються на його обличчі.</w:t>
      </w:r>
    </w:p>
    <w:p w14:paraId="3A83C0B3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Відомо, що сильно рухлива міміка свідчить про жвавість і швидку змінюваність сприймання вражень і внутрішніх переживань, про легку збудливість від зовнішніх подразників. Малорухома міміка, в цілому, вказує на сталість психічних процесів. Подібна міміка асоціюється зі спокоєм, сталістю, розважливістю, надійністю.</w:t>
      </w:r>
    </w:p>
    <w:p w14:paraId="6B84588F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По вираженню обличчя можна визначити як людина ставиться:</w:t>
      </w:r>
    </w:p>
    <w:p w14:paraId="4F46555E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• до ситуації,</w:t>
      </w:r>
    </w:p>
    <w:p w14:paraId="5845D4E2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• до інформації,</w:t>
      </w:r>
    </w:p>
    <w:p w14:paraId="0A04C4DC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• до людини.</w:t>
      </w:r>
    </w:p>
    <w:p w14:paraId="7400EED4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Обличчя і його вираження легше контролюються людиною, чим інші невербальні ознаки, тому їм легко навчитися, і, відповідно, ввести нас в оману.</w:t>
      </w:r>
    </w:p>
    <w:p w14:paraId="62D74315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Таким чином, мімічна сторона спілкування вкрай важлива для повноцінного взаєморозуміння, виражаючи, насамперед, емоційний стан та емоційне відношення під час взаємодії.</w:t>
      </w:r>
    </w:p>
    <w:p w14:paraId="7735776F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b/>
          <w:bCs/>
          <w:sz w:val="28"/>
          <w:szCs w:val="28"/>
        </w:rPr>
        <w:t>Жести —</w:t>
      </w:r>
      <w:r w:rsidRPr="00632277">
        <w:rPr>
          <w:sz w:val="28"/>
          <w:szCs w:val="28"/>
        </w:rPr>
        <w:t> рухи, що мають сигнальне значення в спілкуванні; це виразні рухи головою, рукою або кистю, які проявляються у процесі спілкування. Жести в процесі спілкування не тільки супроводжують мову. На основі жестів можна зробити висновок про відношення людини до якої-небудь події, особи, предмета.</w:t>
      </w:r>
    </w:p>
    <w:p w14:paraId="5933D25C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lastRenderedPageBreak/>
        <w:t>Жест також може свідчити про бажання людини, його стани. Особливості жестикуляції можуть служити підставою для висновку про певну психологічну властивість.</w:t>
      </w:r>
    </w:p>
    <w:p w14:paraId="341A0923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Існує багато класифікацій жестів за різними підставами. Приведемо деякі з них.</w:t>
      </w:r>
    </w:p>
    <w:p w14:paraId="65DD44E7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За фізичною природою жести можна розділити на дві великі групи: головні й мануальні (ручні). Друга група, включає підгрупи жестів, виконуваних однієї рукою або обома руками, і жестів, що різняться по активно використовуваній частині рук: пальцевих, кистьових, ліктьових, плечових або змішаних.</w:t>
      </w:r>
    </w:p>
    <w:p w14:paraId="74A92CCE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По характеру впливу на людину, виділяють візуальні, візуально-акустичні, візуально-тактильні жести.</w:t>
      </w:r>
    </w:p>
    <w:p w14:paraId="1928C157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Ще одна класифікація жестів:</w:t>
      </w:r>
    </w:p>
    <w:p w14:paraId="4B8DECAA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• комунікативні, виразні рухи, що заміняють елементи мови;</w:t>
      </w:r>
    </w:p>
    <w:p w14:paraId="1EBD093B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• ілюструючи, що підкреслюють, супроводжують мовлення поза мовним контекстом;</w:t>
      </w:r>
    </w:p>
    <w:p w14:paraId="5517DD3F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• модальні, що виражають оцінку, відношення до предметів, явищ навколишнього середовища.</w:t>
      </w:r>
    </w:p>
    <w:p w14:paraId="0F8F984D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Розрізняють також довільні й мимовільні жести. Довільними є рухи голови, рук або кистей, які вчиняються свідомо. Такі рухи можуть перетворитися з часом і повторенням в мимовільні жести. Мимовільними є рухи, вчинені несвідомо. Часто їх позначають також як рефлекторні рухи. Як правило, вони бувають уродженими (захисний рефлекс) або придбаними.</w:t>
      </w:r>
    </w:p>
    <w:p w14:paraId="12D2705B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За допомогою жестів передається близько 40% інформації.</w:t>
      </w:r>
    </w:p>
    <w:p w14:paraId="2E2D173F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b/>
          <w:bCs/>
          <w:sz w:val="28"/>
          <w:szCs w:val="28"/>
        </w:rPr>
        <w:lastRenderedPageBreak/>
        <w:t>Візуальний контакт.</w:t>
      </w:r>
      <w:r w:rsidRPr="00632277">
        <w:rPr>
          <w:sz w:val="28"/>
          <w:szCs w:val="28"/>
        </w:rPr>
        <w:t> Контакт очей - винятково важливий компонент процесу комунікації. Близько 80% вражень людина отримує через органі зору. Погляд виконує роль керуючого впливу, забезпечуючи зворотний зв'язок про поведінку партнера й ступень його залучення в комунікацію. Велика роль погляду й в обміні репліками, де він виконує сигнальну функцію; бере участь у вираженні інтимності й регулюванні дистанції.</w:t>
      </w:r>
    </w:p>
    <w:p w14:paraId="12E18A9B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Психологами відзначаються наступні функції погляду в спілкуванні:</w:t>
      </w:r>
    </w:p>
    <w:p w14:paraId="718F110E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• інформаційний пошук (у ході взаємодії мовець дивиться на слухаючого наприкінці кожної репліки й в опорних пунктах усередині репліки, а слухаючий - на мовця, для отримання зворотного зв'язку);</w:t>
      </w:r>
    </w:p>
    <w:p w14:paraId="188E417F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• оповіщення про звільнення каналу зв'язку;</w:t>
      </w:r>
    </w:p>
    <w:p w14:paraId="24735EE9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• прагнення приховувати або виставляти своє "Я";</w:t>
      </w:r>
    </w:p>
    <w:p w14:paraId="790CC5D7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• установлення й підтримка соціальної взаємодії.</w:t>
      </w:r>
    </w:p>
    <w:p w14:paraId="7A0EC7F5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Мова очей, на думку психологів, дуже важлива для самовідчуття в процесі спілкування.</w:t>
      </w:r>
    </w:p>
    <w:p w14:paraId="2419EFC7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b/>
          <w:bCs/>
          <w:sz w:val="28"/>
          <w:szCs w:val="28"/>
        </w:rPr>
        <w:t>Голосові характеристики.</w:t>
      </w:r>
      <w:r w:rsidRPr="00632277">
        <w:rPr>
          <w:sz w:val="28"/>
          <w:szCs w:val="28"/>
        </w:rPr>
        <w:t> Інтонація (за В.А.Лабунською) визначається як сукупність звукових засобів мовлення, що його організують. Це ритміко-мелодійна сторона мовлення. Основними її елементами є мелодія мовлення, її ритм, інтенсивність, темп, тембр, а також фразова й логічна побудова наголосу. Голосові характеристики дозволяють виражати свої думки й почуття, вольові устремління не тільки разом із словом, але й окремо від нього, а іноді й всупереч йому.</w:t>
      </w:r>
    </w:p>
    <w:p w14:paraId="12105CD1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Інтенсивність (гучність) у конкретній комунікативній ситуації тісно пов'язані з індивідуальною манерою розпоряджатися простором спілкування. Володіння голосом передбачає, серед іншого, інтуїтивно вірний вибір тієї гучності, яка потрібна для даного помешкання, кількості слухачів та інших обставин спілкування.</w:t>
      </w:r>
    </w:p>
    <w:p w14:paraId="18C58842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lastRenderedPageBreak/>
        <w:t>Паузи - можуть бути використані як ефективний засіб маніпулювання співрозмовником: зненацька і точно надана ініціатива спроможна сильно його напружити, змусити внутрішньо метушитися. У діалозі уникають пауз ті, хто почуває себе тривожно і боїться "повиснути в пустоті" або спровокувати небезпечний поворот бесіди.</w:t>
      </w:r>
    </w:p>
    <w:p w14:paraId="6D0906A5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Темп - у мовному спілкуванні також має сенс. Крім традиційного зв'язку з темпераментом "взагалі", швидкість промови може вказувати на функціональний стан. Людина збуджена, розпалена, говорить швидше, злегка недомовляє слова, але як правило, з деяким напруженням.</w:t>
      </w:r>
    </w:p>
    <w:p w14:paraId="0E50CA67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Тембр - особливості звучання голосу. Вони є важливими для розуміння актуального стану і минулих проблем, що запам'яталися в звуці. Одна справа коли людина говорить "високим" голосом, а інша, коли "низьким". Тут можна виявити характеристики самоконтролю, мужності, жіночності тощо.</w:t>
      </w:r>
    </w:p>
    <w:p w14:paraId="4C71789B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b/>
          <w:bCs/>
          <w:sz w:val="28"/>
          <w:szCs w:val="28"/>
        </w:rPr>
        <w:t>Просторова поведінка</w:t>
      </w:r>
      <w:r w:rsidRPr="00632277">
        <w:rPr>
          <w:sz w:val="28"/>
          <w:szCs w:val="28"/>
        </w:rPr>
        <w:t> також у значній мірі позначається на процесі взаємодії людей. Вибір дистанції спілкування визначається соціальним престижем, національно-етнічними ознаками, статтю, віком, характером взаємин між людьми.</w:t>
      </w:r>
    </w:p>
    <w:p w14:paraId="382CAC13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Існують чотири просторові зони:</w:t>
      </w:r>
    </w:p>
    <w:p w14:paraId="24D21F9C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1. Інтимна зона (фіз. конт. - 50 см): на інтимній відстані спілкуються діти, батьки, чоловік і жінка, близькі родичі, коханці. Це є найбільш охороняємою зоною, на яку підпускаються тільки ті, з ким людина знаходиться в тісному емоційному контакті.</w:t>
      </w:r>
    </w:p>
    <w:p w14:paraId="2C135AD2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2. Особиста (персональна) зона (50 см - 120 см): на цій дистанції спілкуються люди в яких є якісь стосунки, вони є приятелями або колегами по роботі. Особиста зона є оптимальною для вечірок, офіційних прийомів, ділових розмов і бесід.</w:t>
      </w:r>
    </w:p>
    <w:p w14:paraId="7D8FF823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lastRenderedPageBreak/>
        <w:t>3. Соціальна зона (120 см - 200 см): для цієї зони характерні нейтральні міжособистісні стосунки. На цій дистанції проходить формальне спілкування усіх видів.</w:t>
      </w:r>
    </w:p>
    <w:p w14:paraId="172F4C5B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4. Суспільна (публічна) зона (більше 200 см): характерна для спілкування з групою людей.</w:t>
      </w:r>
    </w:p>
    <w:p w14:paraId="0C90F96E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Порушення оптимальної дистанції спілкування сприймається партнерами негативно, і вони намагаються її змінити. Таким чином, люди у різних ситуаціях спілкування активно змінюють свій простір, установлюють оптимально відповідну об'єктивним і суб'єктивним умовам дистанцію взаємодії.</w:t>
      </w:r>
    </w:p>
    <w:p w14:paraId="30BDB78B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Організація й кут спілкування також є важливими просторовими компонентами невербальної поведінки. Відомо, зокрема, що розміщення за столом поруч сприяє нормальній спільній роботі, співробітництву; розміщення по діагоналі створює відчуття невимушеності, певний ступень вільності; позиція віч-на-віч (напроти) може підсилити напруженість і контроль один за одним, викликати конфлікт. Отже, вірно обрана дистанція й розташування партнерів відносно один одного в просторі, в залежності від мети, задають тон подальшому спілкуванню.</w:t>
      </w:r>
    </w:p>
    <w:p w14:paraId="79372D61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На закінчення можна зробити висновок про те, що невербальна комунікація в цілому відіграє величезну роль у людській взаємодії, переважно "працюючи" на підсвідомому рівні психіки. Вона є одним з основних засобів передачі зворотнього зв'язку партнерові по спілкуванню.</w:t>
      </w:r>
    </w:p>
    <w:p w14:paraId="54D4D2EE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Невербальні засоби є найважливішим доповненням мовної комунікації, природно вплітаючись у тканину міжособистісного спілкування. їхня роль визначається не тільки тим, що вони підсилюють мовний вплив на комунікатора, але й у тому, що вони допомагають учасникам спілкування виявити наміри один одного й роблять процес комунікації більш відкритим.</w:t>
      </w:r>
    </w:p>
    <w:p w14:paraId="48682380" w14:textId="03ACD57F" w:rsidR="00254E4F" w:rsidRPr="00254E4F" w:rsidRDefault="00254E4F" w:rsidP="00632277">
      <w:pPr>
        <w:spacing w:line="360" w:lineRule="auto"/>
        <w:ind w:left="-284" w:firstLine="710"/>
        <w:jc w:val="both"/>
        <w:rPr>
          <w:sz w:val="28"/>
          <w:szCs w:val="28"/>
        </w:rPr>
      </w:pPr>
    </w:p>
    <w:p w14:paraId="21B18C90" w14:textId="0BBECF31" w:rsidR="00632277" w:rsidRPr="00254E4F" w:rsidRDefault="00632277" w:rsidP="00632277">
      <w:pPr>
        <w:pStyle w:val="a3"/>
        <w:numPr>
          <w:ilvl w:val="0"/>
          <w:numId w:val="3"/>
        </w:numPr>
        <w:spacing w:line="360" w:lineRule="auto"/>
        <w:ind w:left="-284" w:firstLine="710"/>
        <w:jc w:val="both"/>
        <w:rPr>
          <w:sz w:val="28"/>
          <w:szCs w:val="28"/>
        </w:rPr>
      </w:pPr>
      <w:proofErr w:type="spellStart"/>
      <w:r w:rsidRPr="00632277">
        <w:rPr>
          <w:sz w:val="32"/>
          <w:szCs w:val="32"/>
          <w:lang w:val="ru-RU"/>
        </w:rPr>
        <w:lastRenderedPageBreak/>
        <w:t>Евфемізм</w:t>
      </w:r>
      <w:proofErr w:type="spellEnd"/>
      <w:r w:rsidRPr="00632277">
        <w:rPr>
          <w:sz w:val="32"/>
          <w:szCs w:val="32"/>
          <w:lang w:val="ru-RU"/>
        </w:rPr>
        <w:t xml:space="preserve"> і перифраз у </w:t>
      </w:r>
      <w:proofErr w:type="spellStart"/>
      <w:r w:rsidRPr="00632277">
        <w:rPr>
          <w:sz w:val="32"/>
          <w:szCs w:val="32"/>
          <w:lang w:val="ru-RU"/>
        </w:rPr>
        <w:t>професійному</w:t>
      </w:r>
      <w:proofErr w:type="spellEnd"/>
      <w:r w:rsidRPr="00632277">
        <w:rPr>
          <w:sz w:val="32"/>
          <w:szCs w:val="32"/>
          <w:lang w:val="ru-RU"/>
        </w:rPr>
        <w:t xml:space="preserve"> </w:t>
      </w:r>
      <w:proofErr w:type="spellStart"/>
      <w:r w:rsidRPr="00632277">
        <w:rPr>
          <w:sz w:val="32"/>
          <w:szCs w:val="32"/>
          <w:lang w:val="ru-RU"/>
        </w:rPr>
        <w:t>спілкуванні</w:t>
      </w:r>
      <w:proofErr w:type="spellEnd"/>
    </w:p>
    <w:p w14:paraId="65D6CDBE" w14:textId="5E26B872" w:rsidR="00BC55EB" w:rsidRPr="00254E4F" w:rsidRDefault="00BC55EB" w:rsidP="00632277">
      <w:pPr>
        <w:pStyle w:val="a4"/>
        <w:shd w:val="clear" w:color="auto" w:fill="FFFFFF"/>
        <w:spacing w:line="360" w:lineRule="auto"/>
        <w:ind w:left="-284" w:firstLine="710"/>
        <w:jc w:val="both"/>
        <w:rPr>
          <w:rFonts w:eastAsiaTheme="minorHAnsi"/>
          <w:color w:val="222222"/>
          <w:sz w:val="28"/>
          <w:szCs w:val="28"/>
          <w:lang w:eastAsia="en-US"/>
        </w:rPr>
      </w:pPr>
    </w:p>
    <w:p w14:paraId="008009F1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Використання синонімів урізноманітнює наше мовлення, допомагає оригінально оформити думку, уникнути повторів. Синоніми роблять мовлення гнучким;Яскравим, колоритним, образним.</w:t>
      </w:r>
    </w:p>
    <w:p w14:paraId="4B0A1487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Елементами синонімічного ряду можуть бути евфемізми і перифрази. Вони є важливими засобами синонімічних замін при творенні текстів. Щоб уникнути повторів, часто використовують перифрази (від грец. periphrasis — описовий вираз). Наприклад: Т. Г. Шевченко — великий Кобзар.</w:t>
      </w:r>
    </w:p>
    <w:p w14:paraId="5CC25ECD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Усувати одноманітність у мовленні допомагає не тільки використання синонімів окремих слів, а й уживання родових назв замість видових. Наприклад: замість тиф, туберкульоз вживається родове поняття хвороба, недуга.</w:t>
      </w:r>
    </w:p>
    <w:p w14:paraId="27BBC906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Щоб уникнути небажаної точної назви предмета, ознаки, події, вживають евфемізми (від грец. euphimismos - говорю ввічливо). Наприклад: брехати - помилятися, говорити неправду, відходити від істини.</w:t>
      </w:r>
    </w:p>
    <w:p w14:paraId="6A1BA9E4" w14:textId="77777777" w:rsidR="00632277" w:rsidRPr="00632277" w:rsidRDefault="00632277" w:rsidP="00632277">
      <w:pPr>
        <w:pStyle w:val="a4"/>
        <w:spacing w:line="360" w:lineRule="auto"/>
        <w:ind w:left="-284" w:firstLine="710"/>
        <w:rPr>
          <w:sz w:val="28"/>
          <w:szCs w:val="28"/>
        </w:rPr>
      </w:pPr>
      <w:r w:rsidRPr="00632277">
        <w:rPr>
          <w:sz w:val="28"/>
          <w:szCs w:val="28"/>
        </w:rPr>
        <w:t>Уміння користуватися синонімами залежить від глибини знання вами словникового складу й синонімічного багатства як літературної, так і розмовної мови. Цьому сприятиме постійна робота зі "Словником синонімів української мови".</w:t>
      </w:r>
    </w:p>
    <w:p w14:paraId="40C673E0" w14:textId="7C9FDF57" w:rsidR="00BC55EB" w:rsidRPr="00254E4F" w:rsidRDefault="00BC55EB" w:rsidP="00632277">
      <w:pPr>
        <w:spacing w:line="360" w:lineRule="auto"/>
        <w:ind w:left="-284" w:firstLine="710"/>
        <w:jc w:val="both"/>
        <w:rPr>
          <w:color w:val="222222"/>
          <w:sz w:val="28"/>
          <w:szCs w:val="28"/>
        </w:rPr>
      </w:pPr>
    </w:p>
    <w:p w14:paraId="7DF40CED" w14:textId="7648E7FA" w:rsidR="006007BE" w:rsidRPr="007274D9" w:rsidRDefault="006007BE" w:rsidP="00632277">
      <w:pPr>
        <w:spacing w:after="160" w:line="360" w:lineRule="auto"/>
        <w:ind w:left="-284" w:firstLine="710"/>
        <w:jc w:val="both"/>
        <w:rPr>
          <w:sz w:val="28"/>
          <w:szCs w:val="28"/>
        </w:rPr>
      </w:pPr>
      <w:r w:rsidRPr="007274D9">
        <w:rPr>
          <w:sz w:val="28"/>
          <w:szCs w:val="28"/>
          <w:lang w:val="uk-UA"/>
        </w:rPr>
        <w:t>Список джерел:</w:t>
      </w:r>
    </w:p>
    <w:p w14:paraId="7F43C084" w14:textId="5AC9846B" w:rsidR="00254E4F" w:rsidRDefault="00632277" w:rsidP="00632277">
      <w:pPr>
        <w:pStyle w:val="a4"/>
        <w:shd w:val="clear" w:color="auto" w:fill="FFFFFF"/>
        <w:spacing w:before="0" w:beforeAutospacing="0" w:after="0" w:afterAutospacing="0" w:line="360" w:lineRule="auto"/>
        <w:ind w:left="-284" w:firstLine="710"/>
        <w:jc w:val="both"/>
        <w:textAlignment w:val="baseline"/>
        <w:rPr>
          <w:sz w:val="28"/>
          <w:szCs w:val="28"/>
          <w:lang w:eastAsia="ru-RU"/>
        </w:rPr>
      </w:pPr>
      <w:hyperlink r:id="rId5" w:history="1">
        <w:r w:rsidRPr="00077E4F">
          <w:rPr>
            <w:rStyle w:val="a5"/>
            <w:sz w:val="28"/>
            <w:szCs w:val="28"/>
            <w:lang w:eastAsia="ru-RU"/>
          </w:rPr>
          <w:t>https://studopedia.org/8-26254.html</w:t>
        </w:r>
      </w:hyperlink>
    </w:p>
    <w:p w14:paraId="3030322A" w14:textId="77777777" w:rsidR="00632277" w:rsidRDefault="00632277" w:rsidP="00632277">
      <w:pPr>
        <w:pStyle w:val="a4"/>
        <w:shd w:val="clear" w:color="auto" w:fill="FFFFFF"/>
        <w:spacing w:before="0" w:beforeAutospacing="0" w:after="0" w:afterAutospacing="0" w:line="360" w:lineRule="auto"/>
        <w:ind w:left="-284" w:firstLine="710"/>
        <w:jc w:val="both"/>
        <w:textAlignment w:val="baseline"/>
        <w:rPr>
          <w:sz w:val="28"/>
          <w:szCs w:val="28"/>
          <w:lang w:eastAsia="ru-RU"/>
        </w:rPr>
      </w:pPr>
      <w:hyperlink r:id="rId6" w:history="1">
        <w:r w:rsidRPr="00077E4F">
          <w:rPr>
            <w:rStyle w:val="a5"/>
            <w:sz w:val="28"/>
            <w:szCs w:val="28"/>
            <w:lang w:eastAsia="ru-RU"/>
          </w:rPr>
          <w:t>https://pidru4niki.com/2015080265804/menedzhment/neverbalni_zasobi_spilkuvannya</w:t>
        </w:r>
      </w:hyperlink>
    </w:p>
    <w:p w14:paraId="346C298D" w14:textId="671C971B" w:rsidR="00BC55EB" w:rsidRPr="00632277" w:rsidRDefault="00632277" w:rsidP="00632277">
      <w:pPr>
        <w:pStyle w:val="a4"/>
        <w:shd w:val="clear" w:color="auto" w:fill="FFFFFF"/>
        <w:spacing w:before="0" w:beforeAutospacing="0" w:after="0" w:afterAutospacing="0" w:line="360" w:lineRule="auto"/>
        <w:ind w:left="-284" w:firstLine="710"/>
        <w:jc w:val="both"/>
        <w:textAlignment w:val="baseline"/>
        <w:rPr>
          <w:sz w:val="28"/>
          <w:szCs w:val="28"/>
          <w:lang w:eastAsia="ru-RU"/>
        </w:rPr>
      </w:pPr>
      <w:hyperlink r:id="rId7" w:history="1">
        <w:r w:rsidRPr="00077E4F">
          <w:rPr>
            <w:rStyle w:val="a5"/>
            <w:sz w:val="28"/>
            <w:szCs w:val="28"/>
            <w:lang w:eastAsia="ru-RU"/>
          </w:rPr>
          <w:t>https://pidru4niki.com/68609/dokumentoznavstvo/perifrazi_evfemizmi</w:t>
        </w:r>
      </w:hyperlink>
    </w:p>
    <w:p w14:paraId="1A6F1084" w14:textId="77777777" w:rsidR="006007BE" w:rsidRPr="00632277" w:rsidRDefault="006007BE" w:rsidP="00632277">
      <w:pPr>
        <w:spacing w:line="360" w:lineRule="auto"/>
        <w:jc w:val="both"/>
        <w:rPr>
          <w:sz w:val="28"/>
          <w:szCs w:val="28"/>
          <w:lang w:val="uk-UA"/>
        </w:rPr>
      </w:pPr>
    </w:p>
    <w:sectPr w:rsidR="006007BE" w:rsidRPr="00632277" w:rsidSect="00BC55E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38C"/>
    <w:multiLevelType w:val="hybridMultilevel"/>
    <w:tmpl w:val="4A8EA1BE"/>
    <w:lvl w:ilvl="0" w:tplc="FE82690C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9305D6"/>
    <w:multiLevelType w:val="multilevel"/>
    <w:tmpl w:val="38E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FF2A37"/>
    <w:multiLevelType w:val="multilevel"/>
    <w:tmpl w:val="539E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71A5B"/>
    <w:multiLevelType w:val="multilevel"/>
    <w:tmpl w:val="9B48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B465C"/>
    <w:multiLevelType w:val="hybridMultilevel"/>
    <w:tmpl w:val="449C6A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406B2"/>
    <w:multiLevelType w:val="multilevel"/>
    <w:tmpl w:val="2D6C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64321"/>
    <w:multiLevelType w:val="multilevel"/>
    <w:tmpl w:val="09DA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3603F0"/>
    <w:multiLevelType w:val="hybridMultilevel"/>
    <w:tmpl w:val="0B9A58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8501EB"/>
    <w:multiLevelType w:val="multilevel"/>
    <w:tmpl w:val="722E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C5BA9"/>
    <w:multiLevelType w:val="multilevel"/>
    <w:tmpl w:val="54B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E689C"/>
    <w:multiLevelType w:val="multilevel"/>
    <w:tmpl w:val="07DC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60992"/>
    <w:multiLevelType w:val="multilevel"/>
    <w:tmpl w:val="A01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D0"/>
    <w:rsid w:val="00100BCD"/>
    <w:rsid w:val="00111E62"/>
    <w:rsid w:val="00254E4F"/>
    <w:rsid w:val="0029571D"/>
    <w:rsid w:val="002C4806"/>
    <w:rsid w:val="00373040"/>
    <w:rsid w:val="004508A5"/>
    <w:rsid w:val="005633A9"/>
    <w:rsid w:val="006007BE"/>
    <w:rsid w:val="00612A9E"/>
    <w:rsid w:val="00632277"/>
    <w:rsid w:val="007274D9"/>
    <w:rsid w:val="00824895"/>
    <w:rsid w:val="008E2F8D"/>
    <w:rsid w:val="00900FD0"/>
    <w:rsid w:val="00BC55EB"/>
    <w:rsid w:val="00D41220"/>
    <w:rsid w:val="00F6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DF23"/>
  <w15:chartTrackingRefBased/>
  <w15:docId w15:val="{485A0F57-12A2-4105-BB49-E23EF7F0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BC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00BCD"/>
    <w:pPr>
      <w:spacing w:before="100" w:beforeAutospacing="1" w:after="100" w:afterAutospacing="1"/>
    </w:pPr>
    <w:rPr>
      <w:lang w:eastAsia="ru-UA"/>
    </w:rPr>
  </w:style>
  <w:style w:type="character" w:styleId="a5">
    <w:name w:val="Hyperlink"/>
    <w:basedOn w:val="a0"/>
    <w:uiPriority w:val="99"/>
    <w:unhideWhenUsed/>
    <w:rsid w:val="006007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07BE"/>
    <w:rPr>
      <w:color w:val="605E5C"/>
      <w:shd w:val="clear" w:color="auto" w:fill="E1DFDD"/>
    </w:rPr>
  </w:style>
  <w:style w:type="paragraph" w:customStyle="1" w:styleId="rtecenter">
    <w:name w:val="rtecenter"/>
    <w:basedOn w:val="a"/>
    <w:rsid w:val="00BC55EB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BC55EB"/>
    <w:rPr>
      <w:b/>
      <w:bCs/>
    </w:rPr>
  </w:style>
  <w:style w:type="character" w:styleId="a8">
    <w:name w:val="Emphasis"/>
    <w:basedOn w:val="a0"/>
    <w:uiPriority w:val="20"/>
    <w:qFormat/>
    <w:rsid w:val="00BC55EB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BC55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0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dru4niki.com/68609/dokumentoznavstvo/perifrazi_evfemiz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dru4niki.com/2015080265804/menedzhment/neverbalni_zasobi_spilkuvannya" TargetMode="External"/><Relationship Id="rId5" Type="http://schemas.openxmlformats.org/officeDocument/2006/relationships/hyperlink" Target="https://studopedia.org/8-2625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Андрей Мешков</cp:lastModifiedBy>
  <cp:revision>3</cp:revision>
  <dcterms:created xsi:type="dcterms:W3CDTF">2021-11-22T12:44:00Z</dcterms:created>
  <dcterms:modified xsi:type="dcterms:W3CDTF">2021-12-05T15:15:00Z</dcterms:modified>
</cp:coreProperties>
</file>