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1A70D2" w:rsidRDefault="00A87C7B" w:rsidP="00A87C7B">
      <w:pPr>
        <w:spacing w:line="360" w:lineRule="auto"/>
        <w:jc w:val="center"/>
        <w:rPr>
          <w:sz w:val="28"/>
          <w:szCs w:val="28"/>
          <w:lang w:val="ru-RU"/>
        </w:rPr>
      </w:pPr>
      <w:r w:rsidRPr="00A87C7B">
        <w:rPr>
          <w:sz w:val="28"/>
          <w:szCs w:val="28"/>
        </w:rPr>
        <w:t xml:space="preserve">ПРО ЛАБОРАТОРНУ РОБОТУ </w:t>
      </w:r>
      <w:r>
        <w:rPr>
          <w:sz w:val="28"/>
          <w:szCs w:val="28"/>
          <w:lang w:val="uk-UA"/>
        </w:rPr>
        <w:t>№</w:t>
      </w:r>
      <w:r w:rsidR="00885F3B" w:rsidRPr="001A70D2">
        <w:rPr>
          <w:sz w:val="28"/>
          <w:szCs w:val="28"/>
          <w:lang w:val="ru-RU"/>
        </w:rPr>
        <w:t>5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ТЕМА: «</w:t>
      </w:r>
      <w:r w:rsidR="001A70D2" w:rsidRPr="001A70D2">
        <w:rPr>
          <w:sz w:val="28"/>
          <w:szCs w:val="28"/>
        </w:rPr>
        <w:t>ОСВІТЛЕННЯ ТА ЗАТІНЕННЯ</w:t>
      </w:r>
      <w:r w:rsidRPr="00A87C7B">
        <w:rPr>
          <w:sz w:val="28"/>
          <w:szCs w:val="28"/>
        </w:rPr>
        <w:t>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87C7B">
              <w:rPr>
                <w:sz w:val="28"/>
                <w:szCs w:val="28"/>
              </w:rPr>
              <w:t>Студент групи ІП-</w:t>
            </w:r>
            <w:r w:rsidR="00D2432B">
              <w:rPr>
                <w:sz w:val="28"/>
                <w:szCs w:val="28"/>
                <w:lang w:val="uk-UA"/>
              </w:rPr>
              <w:t>15</w:t>
            </w:r>
          </w:p>
          <w:p w:rsidR="00A87C7B" w:rsidRPr="00D2432B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доц. каф. ІПІ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Родіонов П.Ю.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456362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456362" w:rsidRPr="00930845" w:rsidRDefault="00456362" w:rsidP="00A87C7B">
      <w:pPr>
        <w:spacing w:line="360" w:lineRule="auto"/>
        <w:jc w:val="center"/>
        <w:rPr>
          <w:b/>
          <w:bCs/>
          <w:sz w:val="28"/>
          <w:szCs w:val="28"/>
        </w:rPr>
      </w:pPr>
    </w:p>
    <w:p w:rsidR="001A70D2" w:rsidRPr="001A70D2" w:rsidRDefault="001A70D2" w:rsidP="001A70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 xml:space="preserve">1. Створити програму </w:t>
      </w:r>
      <w:proofErr w:type="spellStart"/>
      <w:r w:rsidRPr="001A70D2">
        <w:rPr>
          <w:sz w:val="28"/>
          <w:szCs w:val="28"/>
          <w:lang w:val="uk-UA"/>
        </w:rPr>
        <w:t>WebGL</w:t>
      </w:r>
      <w:proofErr w:type="spellEnd"/>
      <w:r w:rsidRPr="001A70D2">
        <w:rPr>
          <w:sz w:val="28"/>
          <w:szCs w:val="28"/>
          <w:lang w:val="uk-UA"/>
        </w:rPr>
        <w:t xml:space="preserve"> та використати фоновий колір.</w:t>
      </w:r>
    </w:p>
    <w:p w:rsidR="001A70D2" w:rsidRPr="001A70D2" w:rsidRDefault="001A70D2" w:rsidP="001A70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>2. Створити та розмістити у графічний сцені об’єкт довільної форми</w:t>
      </w:r>
      <w:r w:rsidRPr="001A70D2">
        <w:rPr>
          <w:sz w:val="28"/>
          <w:szCs w:val="28"/>
          <w:lang w:val="ru-RU"/>
        </w:rPr>
        <w:t xml:space="preserve"> </w:t>
      </w:r>
      <w:r w:rsidRPr="001A70D2">
        <w:rPr>
          <w:sz w:val="28"/>
          <w:szCs w:val="28"/>
          <w:lang w:val="uk-UA"/>
        </w:rPr>
        <w:t>у перспективній проекції.</w:t>
      </w:r>
    </w:p>
    <w:p w:rsidR="001A70D2" w:rsidRPr="001A70D2" w:rsidRDefault="001A70D2" w:rsidP="001A70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>3. Реалізувати освітлення графічної сцени за допомогою моделі</w:t>
      </w:r>
      <w:r w:rsidRPr="001A70D2">
        <w:rPr>
          <w:sz w:val="28"/>
          <w:szCs w:val="28"/>
          <w:lang w:val="ru-RU"/>
        </w:rPr>
        <w:t xml:space="preserve"> </w:t>
      </w:r>
      <w:r w:rsidRPr="001A70D2">
        <w:rPr>
          <w:sz w:val="28"/>
          <w:szCs w:val="28"/>
          <w:lang w:val="uk-UA"/>
        </w:rPr>
        <w:t xml:space="preserve">віддзеркалення </w:t>
      </w:r>
      <w:proofErr w:type="spellStart"/>
      <w:r w:rsidRPr="001A70D2">
        <w:rPr>
          <w:sz w:val="28"/>
          <w:szCs w:val="28"/>
          <w:lang w:val="uk-UA"/>
        </w:rPr>
        <w:t>Фонга</w:t>
      </w:r>
      <w:proofErr w:type="spellEnd"/>
    </w:p>
    <w:p w:rsidR="001A70D2" w:rsidRPr="001A70D2" w:rsidRDefault="001A70D2" w:rsidP="001A70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 xml:space="preserve">4. </w:t>
      </w:r>
      <w:proofErr w:type="spellStart"/>
      <w:r w:rsidRPr="001A70D2">
        <w:rPr>
          <w:sz w:val="28"/>
          <w:szCs w:val="28"/>
          <w:lang w:val="uk-UA"/>
        </w:rPr>
        <w:t>Внести</w:t>
      </w:r>
      <w:proofErr w:type="spellEnd"/>
      <w:r w:rsidRPr="001A70D2">
        <w:rPr>
          <w:sz w:val="28"/>
          <w:szCs w:val="28"/>
          <w:lang w:val="uk-UA"/>
        </w:rPr>
        <w:t xml:space="preserve"> зміни в освітлення сцени.</w:t>
      </w:r>
    </w:p>
    <w:p w:rsidR="00456362" w:rsidRPr="001F09AD" w:rsidRDefault="001A70D2" w:rsidP="001A70D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A70D2">
        <w:rPr>
          <w:sz w:val="28"/>
          <w:szCs w:val="28"/>
          <w:lang w:val="uk-UA"/>
        </w:rPr>
        <w:t>5. Скласти звіт про виконану роботу.</w:t>
      </w: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1 - </w:t>
      </w:r>
      <w:r w:rsidRPr="00456362">
        <w:rPr>
          <w:sz w:val="28"/>
          <w:szCs w:val="28"/>
          <w:lang w:val="uk-UA"/>
        </w:rPr>
        <w:t>Програмний код у файлі HTML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&lt;!DOCTYPE &lt;!DOCTYPE html&gt;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&lt;html&gt;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&lt;head&gt;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&lt;meta charset="utf-8" /&gt;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&lt;meta http-equiv="X-UA-Compatible" content="IE=edge"&gt;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&lt;title&gt;Лабораторна робота №5&lt;/title&gt;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&lt;style&gt;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body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margin: 0;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background:  #000;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}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canvas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width: 100%;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height: 100%;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}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&lt;/style&gt;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&lt;script src="script.js" defer&gt;&lt;/script&gt;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&lt;script src="https://cdnjs.cloudflare.com/ajax/libs/gl-matrix/2.4.0/gl-matrix.js"&gt;&lt;/script&gt;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&lt;/head&gt;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&lt;body&gt;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&lt;canvas id="myCanvas"&gt;&lt;/canvas&gt;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&lt;/body&gt;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&lt;/html&gt;</w:t>
      </w: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2 -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canvas = document.getElementById('myCanvas');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gl = canvas.getContext('webgl');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if (!gl)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throw new Error('WebGL not supported');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}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vertexData = [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lastRenderedPageBreak/>
        <w:t xml:space="preserve">    -0.5, 0.5, 0.5,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-0.5, -0.5, -0.5,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];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function repeat(n, pattern)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return [...Array(n)].reduce(sum =&gt; sum.concat(pattern), []);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}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uvData = repeat(6, [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1, 1,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1, 0,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0, 1,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0, 1,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1, 0,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0, 0,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]);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normalData = [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...repeat(6, [0, 0, 1]),  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...repeat(6, [-1, 0, 0]),  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...repeat(6, [0, 0, -1]),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...repeat(6, [1, 0, 0]), 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...repeat(6, [0, 1, 0]),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...repeat(6, [0, -1, 0]),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];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positionBuffer = gl.createBuffer();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gl.bindBuffer(gl.ARRAY_BUFFER, positionBuffer);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lastRenderedPageBreak/>
        <w:t>gl.bufferData(gl.ARRAY_BUFFER, new Float32Array(vertexData), gl.STATIC_DRAW);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uvBuffer = gl.createBuffer();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gl.bindBuffer(gl.ARRAY_BUFFER, uvBuffer);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gl.bufferData(gl.ARRAY_BUFFER, new Float32Array(uvData), gl.STATIC_DRAW);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normalBuffer = gl.createBuffer();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gl.bindBuffer(gl.ARRAY_BUFFER, normalBuffer);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gl.bufferData(gl.ARRAY_BUFFER, new Float32Array(normalData), gl.STATIC_DRAW);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function shaderProgram()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const vertexShader = gl.createShader(gl.VERTEX_SHADER);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gl.shaderSource(vertexShader, `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precision mediump float;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const vec3 lightDirection = normalize(vec3(0,1,1));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const float ambient = 0.1;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attribute vec3 position;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attribute vec2 uv;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attribute vec3 normal;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varying vec2 vUV;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varying float vBrightness;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uniform mat4 matrix;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uniform mat4 normalMatrix;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void main()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vec3 worldNormal = (normalMatrix * vec4(normal, 1)).xyz;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float diffuse = max(0.0, dot(worldNormal, lightDirection));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vec3 reflectDir = reflect(-lightDirection, worldNormal);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float specular = pow(max(0.0, dot(reflectDir, normalize(-vec3(0,1,1)))), 32.0);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vUV = uv;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vBrightness = ambient + diffuse + specular;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gl_Position = matrix * vec4(position, 1);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}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`);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gl.compileShader(vertexShader);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const fragmentShader = gl.createShader(gl.FRAGMENT_SHADER);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gl.shaderSource(fragmentShader, `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precision mediump float;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varying vec2 vUV;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varying float vBrightness;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void main()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gl_FragColor = vec4(0, 0.8, 0, 1.0) * vBrightness;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}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`);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gl.compileShader(fragmentShader);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const program = gl.createProgram();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gl.attachShader(program, vertexShader);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gl.attachShader(program, fragmentShader);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lastRenderedPageBreak/>
        <w:t xml:space="preserve">    gl.linkProgram(program);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const positionLocation = gl.getAttribLocation(program, 'position');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gl.enableVertexAttribArray(positionLocation);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gl.bindBuffer(gl.ARRAY_BUFFER, positionBuffer);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gl.vertexAttribPointer(positionLocation, 3, gl.FLOAT, false, 0, 0);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const uvLocation = gl.getAttribLocation(program, 'uv');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gl.enableVertexAttribArray(uvLocation);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gl.bindBuffer(gl.ARRAY_BUFFER, uvBuffer);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gl.vertexAttribPointer(uvLocation, 2, gl.FLOAT, false, 0, 0);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const normalLocation = gl.getAttribLocation(program, 'normal');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gl.enableVertexAttribArray(normalLocation);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gl.bindBuffer(gl.ARRAY_BUFFER, normalBuffer);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gl.vertexAttribPointer(normalLocation, 3, gl.FLOAT, false, 0, 0);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gl.useProgram(program);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gl.enable(gl.DEPTH_TEST);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return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program,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uniformLocations: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matrix: gl.getUniformLocation(program, 'matrix'),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    normalMatrix: gl.getUniformLocation(program, 'normalMatrix'),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    },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};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}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{ program, uniformLocations } = shaderProgram();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modelMatrix = mat4.create();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viewMatrix = mat4.create();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projectionMatrix = mat4.create();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mat4.perspective(projectionMatrix,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75 * Math.PI / 180,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canvas.width / canvas.height,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1e-4,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1e4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mvMatrix = mat4.create();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mvpMatrix = mat4.create();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mat4.translate(viewMatrix, viewMatrix, [0, 0.1, 2]);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mat4.invert(viewMatrix, viewMatrix);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const normalMatrix = mat4.create();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function render() {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// requestAnimationFrame(render);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mat4.rotateY(modelMatrix, modelMatrix, 0.6);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mat4.rotateY(modelMatrix, modelMatrix, 0.5);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mat4.multiply(mvMatrix, viewMatrix, modelMatrix);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mat4.multiply(mvpMatrix, projectionMatrix, mvMatrix);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mat4.invert(normalMatrix, mvMatrix);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mat4.transpose(normalMatrix, normalMatrix);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gl.uniformMatrix4fv(uniformLocations.normalMatrix, false, normalMatrix);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gl.uniformMatrix4fv(uniformLocations.matrix, false, mvpMatrix);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gl.clear(gl.COLOR_BUFFER_BIT | gl.DEPTH_BUFFER_BIT);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 xml:space="preserve">    gl.drawArrays(gl.TRIANGLES, 0, vertexData.length / 3);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}</w:t>
      </w: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 w:rsidRPr="001A70D2">
        <w:rPr>
          <w:rFonts w:ascii="Courier New" w:hAnsi="Courier New" w:cs="Courier New"/>
          <w:sz w:val="20"/>
          <w:szCs w:val="20"/>
        </w:rPr>
        <w:t>render();</w:t>
      </w:r>
    </w:p>
    <w:p w:rsid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1A70D2" w:rsidP="001A70D2">
      <w:pPr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w:drawing>
          <wp:inline distT="0" distB="0" distL="0" distR="0">
            <wp:extent cx="6120765" cy="3307080"/>
            <wp:effectExtent l="0" t="0" r="635" b="0"/>
            <wp:docPr id="137106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2887" name="Рисунок 13710628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96" w:rsidRDefault="00110996" w:rsidP="0011099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1 – </w:t>
      </w:r>
      <w:r>
        <w:rPr>
          <w:sz w:val="28"/>
          <w:szCs w:val="28"/>
          <w:lang w:val="uk-UA"/>
        </w:rPr>
        <w:t>Результат виконання завдання</w:t>
      </w: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1E58" w:rsidRDefault="00821E58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1A70D2" w:rsidRDefault="001A70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30845" w:rsidRDefault="00930845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В</w:t>
      </w:r>
      <w:r>
        <w:rPr>
          <w:sz w:val="28"/>
          <w:szCs w:val="28"/>
          <w:lang w:val="uk-UA"/>
        </w:rPr>
        <w:t>ИСНОВОК</w:t>
      </w:r>
    </w:p>
    <w:p w:rsidR="00930845" w:rsidRPr="00930845" w:rsidRDefault="00930845" w:rsidP="009308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A70D2" w:rsidRPr="001A70D2" w:rsidRDefault="001A70D2" w:rsidP="001A70D2">
      <w:pPr>
        <w:autoSpaceDE w:val="0"/>
        <w:autoSpaceDN w:val="0"/>
        <w:adjustRightInd w:val="0"/>
        <w:ind w:firstLine="851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 xml:space="preserve">В </w:t>
      </w:r>
      <w:proofErr w:type="spellStart"/>
      <w:r w:rsidRPr="001A70D2">
        <w:rPr>
          <w:sz w:val="28"/>
          <w:szCs w:val="28"/>
          <w:lang w:val="uk-UA"/>
        </w:rPr>
        <w:t>ході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виконання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лабораторної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роботи</w:t>
      </w:r>
      <w:proofErr w:type="spellEnd"/>
      <w:r w:rsidRPr="001A70D2">
        <w:rPr>
          <w:sz w:val="28"/>
          <w:szCs w:val="28"/>
          <w:lang w:val="uk-UA"/>
        </w:rPr>
        <w:t xml:space="preserve"> №5 "</w:t>
      </w:r>
      <w:proofErr w:type="spellStart"/>
      <w:r w:rsidRPr="001A70D2">
        <w:rPr>
          <w:sz w:val="28"/>
          <w:szCs w:val="28"/>
          <w:lang w:val="uk-UA"/>
        </w:rPr>
        <w:t>Освітлення</w:t>
      </w:r>
      <w:proofErr w:type="spellEnd"/>
      <w:r w:rsidRPr="001A70D2">
        <w:rPr>
          <w:sz w:val="28"/>
          <w:szCs w:val="28"/>
          <w:lang w:val="uk-UA"/>
        </w:rPr>
        <w:t xml:space="preserve"> та </w:t>
      </w:r>
      <w:proofErr w:type="spellStart"/>
      <w:r w:rsidRPr="001A70D2">
        <w:rPr>
          <w:sz w:val="28"/>
          <w:szCs w:val="28"/>
          <w:lang w:val="uk-UA"/>
        </w:rPr>
        <w:t>затінення</w:t>
      </w:r>
      <w:proofErr w:type="spellEnd"/>
      <w:r w:rsidRPr="001A70D2">
        <w:rPr>
          <w:sz w:val="28"/>
          <w:szCs w:val="28"/>
          <w:lang w:val="uk-UA"/>
        </w:rPr>
        <w:t xml:space="preserve">" </w:t>
      </w:r>
      <w:proofErr w:type="spellStart"/>
      <w:r w:rsidRPr="001A70D2">
        <w:rPr>
          <w:sz w:val="28"/>
          <w:szCs w:val="28"/>
          <w:lang w:val="uk-UA"/>
        </w:rPr>
        <w:t>було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досягнуто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наступного</w:t>
      </w:r>
      <w:proofErr w:type="spellEnd"/>
      <w:r w:rsidRPr="001A70D2">
        <w:rPr>
          <w:sz w:val="28"/>
          <w:szCs w:val="28"/>
          <w:lang w:val="uk-UA"/>
        </w:rPr>
        <w:t>:</w:t>
      </w:r>
    </w:p>
    <w:p w:rsidR="001A70D2" w:rsidRPr="001A70D2" w:rsidRDefault="001A70D2" w:rsidP="001A70D2">
      <w:pPr>
        <w:numPr>
          <w:ilvl w:val="0"/>
          <w:numId w:val="5"/>
        </w:numPr>
        <w:autoSpaceDE w:val="0"/>
        <w:autoSpaceDN w:val="0"/>
        <w:adjustRightInd w:val="0"/>
        <w:ind w:left="851" w:firstLine="0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 xml:space="preserve">Створено програму </w:t>
      </w:r>
      <w:proofErr w:type="spellStart"/>
      <w:r w:rsidRPr="001A70D2">
        <w:rPr>
          <w:sz w:val="28"/>
          <w:szCs w:val="28"/>
          <w:lang w:val="uk-UA"/>
        </w:rPr>
        <w:t>WebGL</w:t>
      </w:r>
      <w:proofErr w:type="spellEnd"/>
      <w:r w:rsidRPr="001A70D2">
        <w:rPr>
          <w:sz w:val="28"/>
          <w:szCs w:val="28"/>
          <w:lang w:val="uk-UA"/>
        </w:rPr>
        <w:t xml:space="preserve"> та </w:t>
      </w:r>
      <w:proofErr w:type="spellStart"/>
      <w:r w:rsidRPr="001A70D2">
        <w:rPr>
          <w:sz w:val="28"/>
          <w:szCs w:val="28"/>
          <w:lang w:val="uk-UA"/>
        </w:rPr>
        <w:t>використано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фоновий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колір</w:t>
      </w:r>
      <w:proofErr w:type="spellEnd"/>
      <w:r w:rsidRPr="001A70D2">
        <w:rPr>
          <w:sz w:val="28"/>
          <w:szCs w:val="28"/>
          <w:lang w:val="uk-UA"/>
        </w:rPr>
        <w:t>.</w:t>
      </w:r>
    </w:p>
    <w:p w:rsidR="001A70D2" w:rsidRPr="001A70D2" w:rsidRDefault="001A70D2" w:rsidP="001A70D2">
      <w:pPr>
        <w:numPr>
          <w:ilvl w:val="1"/>
          <w:numId w:val="5"/>
        </w:numPr>
        <w:autoSpaceDE w:val="0"/>
        <w:autoSpaceDN w:val="0"/>
        <w:adjustRightInd w:val="0"/>
        <w:ind w:left="1843" w:hanging="425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 xml:space="preserve">Визначено основні елементи </w:t>
      </w:r>
      <w:proofErr w:type="spellStart"/>
      <w:r w:rsidRPr="001A70D2">
        <w:rPr>
          <w:sz w:val="28"/>
          <w:szCs w:val="28"/>
          <w:lang w:val="uk-UA"/>
        </w:rPr>
        <w:t>WebGL</w:t>
      </w:r>
      <w:proofErr w:type="spellEnd"/>
      <w:r w:rsidRPr="001A70D2">
        <w:rPr>
          <w:sz w:val="28"/>
          <w:szCs w:val="28"/>
          <w:lang w:val="uk-UA"/>
        </w:rPr>
        <w:t xml:space="preserve">, </w:t>
      </w:r>
      <w:proofErr w:type="spellStart"/>
      <w:r w:rsidRPr="001A70D2">
        <w:rPr>
          <w:sz w:val="28"/>
          <w:szCs w:val="28"/>
          <w:lang w:val="uk-UA"/>
        </w:rPr>
        <w:t>такі</w:t>
      </w:r>
      <w:proofErr w:type="spellEnd"/>
      <w:r w:rsidRPr="001A70D2">
        <w:rPr>
          <w:sz w:val="28"/>
          <w:szCs w:val="28"/>
          <w:lang w:val="uk-UA"/>
        </w:rPr>
        <w:t xml:space="preserve"> як </w:t>
      </w:r>
      <w:proofErr w:type="spellStart"/>
      <w:r w:rsidRPr="001A70D2">
        <w:rPr>
          <w:sz w:val="28"/>
          <w:szCs w:val="28"/>
          <w:lang w:val="uk-UA"/>
        </w:rPr>
        <w:t>канвас</w:t>
      </w:r>
      <w:proofErr w:type="spellEnd"/>
      <w:r w:rsidRPr="001A70D2">
        <w:rPr>
          <w:sz w:val="28"/>
          <w:szCs w:val="28"/>
          <w:lang w:val="uk-UA"/>
        </w:rPr>
        <w:t xml:space="preserve"> та контекст.</w:t>
      </w:r>
    </w:p>
    <w:p w:rsidR="001A70D2" w:rsidRPr="001A70D2" w:rsidRDefault="001A70D2" w:rsidP="001A70D2">
      <w:pPr>
        <w:numPr>
          <w:ilvl w:val="1"/>
          <w:numId w:val="5"/>
        </w:numPr>
        <w:autoSpaceDE w:val="0"/>
        <w:autoSpaceDN w:val="0"/>
        <w:adjustRightInd w:val="0"/>
        <w:ind w:left="1843" w:hanging="425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>Використано фоновий колір.</w:t>
      </w:r>
    </w:p>
    <w:p w:rsidR="001A70D2" w:rsidRPr="001A70D2" w:rsidRDefault="001A70D2" w:rsidP="001A70D2">
      <w:pPr>
        <w:numPr>
          <w:ilvl w:val="0"/>
          <w:numId w:val="5"/>
        </w:numPr>
        <w:autoSpaceDE w:val="0"/>
        <w:autoSpaceDN w:val="0"/>
        <w:adjustRightInd w:val="0"/>
        <w:ind w:left="851" w:firstLine="0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>Створено та розміщено у графічний сцені об’єкт довільної форми у перспективній проекції.</w:t>
      </w:r>
    </w:p>
    <w:p w:rsidR="001A70D2" w:rsidRPr="001A70D2" w:rsidRDefault="001A70D2" w:rsidP="001A70D2">
      <w:pPr>
        <w:numPr>
          <w:ilvl w:val="1"/>
          <w:numId w:val="5"/>
        </w:numPr>
        <w:autoSpaceDE w:val="0"/>
        <w:autoSpaceDN w:val="0"/>
        <w:adjustRightInd w:val="0"/>
        <w:ind w:left="1843" w:hanging="425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>Визначено вершини, текстурні координати та нормалі для графічного об'єкта.</w:t>
      </w:r>
    </w:p>
    <w:p w:rsidR="001A70D2" w:rsidRPr="001A70D2" w:rsidRDefault="001A70D2" w:rsidP="001A70D2">
      <w:pPr>
        <w:numPr>
          <w:ilvl w:val="1"/>
          <w:numId w:val="5"/>
        </w:numPr>
        <w:autoSpaceDE w:val="0"/>
        <w:autoSpaceDN w:val="0"/>
        <w:adjustRightInd w:val="0"/>
        <w:ind w:left="1843" w:hanging="425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>Реалізовано відображення об'єкта у тривимірному просторі з використанням перспективної проекції.</w:t>
      </w:r>
    </w:p>
    <w:p w:rsidR="001A70D2" w:rsidRPr="001A70D2" w:rsidRDefault="001A70D2" w:rsidP="001A70D2">
      <w:pPr>
        <w:numPr>
          <w:ilvl w:val="0"/>
          <w:numId w:val="5"/>
        </w:numPr>
        <w:autoSpaceDE w:val="0"/>
        <w:autoSpaceDN w:val="0"/>
        <w:adjustRightInd w:val="0"/>
        <w:ind w:left="851" w:firstLine="0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 xml:space="preserve">Реалізовано освітлення графічної сцени за допомогою моделі віддзеркалення </w:t>
      </w:r>
      <w:proofErr w:type="spellStart"/>
      <w:r w:rsidRPr="001A70D2">
        <w:rPr>
          <w:sz w:val="28"/>
          <w:szCs w:val="28"/>
          <w:lang w:val="uk-UA"/>
        </w:rPr>
        <w:t>Фонга</w:t>
      </w:r>
      <w:proofErr w:type="spellEnd"/>
      <w:r w:rsidRPr="001A70D2">
        <w:rPr>
          <w:sz w:val="28"/>
          <w:szCs w:val="28"/>
          <w:lang w:val="uk-UA"/>
        </w:rPr>
        <w:t>.</w:t>
      </w:r>
    </w:p>
    <w:p w:rsidR="001A70D2" w:rsidRPr="001A70D2" w:rsidRDefault="001A70D2" w:rsidP="001A70D2">
      <w:pPr>
        <w:numPr>
          <w:ilvl w:val="1"/>
          <w:numId w:val="5"/>
        </w:numPr>
        <w:autoSpaceDE w:val="0"/>
        <w:autoSpaceDN w:val="0"/>
        <w:adjustRightInd w:val="0"/>
        <w:ind w:left="1843" w:hanging="425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 xml:space="preserve">Використано модель освітлення </w:t>
      </w:r>
      <w:proofErr w:type="spellStart"/>
      <w:r w:rsidRPr="001A70D2">
        <w:rPr>
          <w:sz w:val="28"/>
          <w:szCs w:val="28"/>
          <w:lang w:val="uk-UA"/>
        </w:rPr>
        <w:t>Фонга</w:t>
      </w:r>
      <w:proofErr w:type="spellEnd"/>
      <w:r w:rsidRPr="001A70D2">
        <w:rPr>
          <w:sz w:val="28"/>
          <w:szCs w:val="28"/>
          <w:lang w:val="uk-UA"/>
        </w:rPr>
        <w:t>, яка враховує дифузне та віддзеркалене світло.</w:t>
      </w:r>
    </w:p>
    <w:p w:rsidR="001A70D2" w:rsidRPr="001A70D2" w:rsidRDefault="001A70D2" w:rsidP="001A70D2">
      <w:pPr>
        <w:numPr>
          <w:ilvl w:val="1"/>
          <w:numId w:val="5"/>
        </w:numPr>
        <w:autoSpaceDE w:val="0"/>
        <w:autoSpaceDN w:val="0"/>
        <w:adjustRightInd w:val="0"/>
        <w:ind w:left="1843" w:hanging="425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>Додано розрахунок віддзеркаленого світла (</w:t>
      </w:r>
      <w:proofErr w:type="spellStart"/>
      <w:r w:rsidRPr="001A70D2">
        <w:rPr>
          <w:sz w:val="28"/>
          <w:szCs w:val="28"/>
          <w:lang w:val="uk-UA"/>
        </w:rPr>
        <w:t>specular</w:t>
      </w:r>
      <w:proofErr w:type="spellEnd"/>
      <w:r w:rsidRPr="001A70D2">
        <w:rPr>
          <w:sz w:val="28"/>
          <w:szCs w:val="28"/>
          <w:lang w:val="uk-UA"/>
        </w:rPr>
        <w:t xml:space="preserve">) за допомогою </w:t>
      </w:r>
      <w:proofErr w:type="spellStart"/>
      <w:r w:rsidRPr="001A70D2">
        <w:rPr>
          <w:sz w:val="28"/>
          <w:szCs w:val="28"/>
          <w:lang w:val="uk-UA"/>
        </w:rPr>
        <w:t>вектора</w:t>
      </w:r>
      <w:proofErr w:type="spellEnd"/>
      <w:r w:rsidRPr="001A70D2">
        <w:rPr>
          <w:sz w:val="28"/>
          <w:szCs w:val="28"/>
          <w:lang w:val="uk-UA"/>
        </w:rPr>
        <w:t xml:space="preserve"> віддзеркалення та визначення кута падіння світла на поверхню.</w:t>
      </w:r>
    </w:p>
    <w:p w:rsidR="001A70D2" w:rsidRPr="001A70D2" w:rsidRDefault="001A70D2" w:rsidP="001A70D2">
      <w:pPr>
        <w:numPr>
          <w:ilvl w:val="0"/>
          <w:numId w:val="5"/>
        </w:numPr>
        <w:autoSpaceDE w:val="0"/>
        <w:autoSpaceDN w:val="0"/>
        <w:adjustRightInd w:val="0"/>
        <w:ind w:left="851" w:firstLine="0"/>
        <w:rPr>
          <w:sz w:val="28"/>
          <w:szCs w:val="28"/>
          <w:lang w:val="uk-UA"/>
        </w:rPr>
      </w:pPr>
      <w:proofErr w:type="spellStart"/>
      <w:r w:rsidRPr="001A70D2">
        <w:rPr>
          <w:sz w:val="28"/>
          <w:szCs w:val="28"/>
          <w:lang w:val="uk-UA"/>
        </w:rPr>
        <w:t>Внесено</w:t>
      </w:r>
      <w:proofErr w:type="spellEnd"/>
      <w:r w:rsidRPr="001A70D2">
        <w:rPr>
          <w:sz w:val="28"/>
          <w:szCs w:val="28"/>
          <w:lang w:val="uk-UA"/>
        </w:rPr>
        <w:t xml:space="preserve"> зміни в освітлення сцени.</w:t>
      </w:r>
    </w:p>
    <w:p w:rsidR="001A70D2" w:rsidRPr="001A70D2" w:rsidRDefault="001A70D2" w:rsidP="001A70D2">
      <w:pPr>
        <w:numPr>
          <w:ilvl w:val="1"/>
          <w:numId w:val="5"/>
        </w:numPr>
        <w:autoSpaceDE w:val="0"/>
        <w:autoSpaceDN w:val="0"/>
        <w:adjustRightInd w:val="0"/>
        <w:ind w:left="1843" w:hanging="425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>Здійснено зміни в параметрах освітлення, такі як напрямок світла та ступінь віддзеркалення, для досягнення бажаного візуального ефекту.</w:t>
      </w:r>
    </w:p>
    <w:p w:rsidR="001A70D2" w:rsidRPr="001A70D2" w:rsidRDefault="001A70D2" w:rsidP="001A70D2">
      <w:pPr>
        <w:autoSpaceDE w:val="0"/>
        <w:autoSpaceDN w:val="0"/>
        <w:adjustRightInd w:val="0"/>
        <w:ind w:firstLine="851"/>
        <w:rPr>
          <w:sz w:val="28"/>
          <w:szCs w:val="28"/>
          <w:lang w:val="uk-UA"/>
        </w:rPr>
      </w:pPr>
      <w:r w:rsidRPr="001A70D2">
        <w:rPr>
          <w:sz w:val="28"/>
          <w:szCs w:val="28"/>
          <w:lang w:val="uk-UA"/>
        </w:rPr>
        <w:t xml:space="preserve">Виконана робота дозволила отримати практичні навички роботи з освітленням графічної сцени у середовищі </w:t>
      </w:r>
      <w:proofErr w:type="spellStart"/>
      <w:r w:rsidRPr="001A70D2">
        <w:rPr>
          <w:sz w:val="28"/>
          <w:szCs w:val="28"/>
          <w:lang w:val="uk-UA"/>
        </w:rPr>
        <w:t>WebGL</w:t>
      </w:r>
      <w:proofErr w:type="spellEnd"/>
      <w:r w:rsidRPr="001A70D2">
        <w:rPr>
          <w:sz w:val="28"/>
          <w:szCs w:val="28"/>
          <w:lang w:val="uk-UA"/>
        </w:rPr>
        <w:t xml:space="preserve"> та впровадити модель віддзеркалення </w:t>
      </w:r>
      <w:proofErr w:type="spellStart"/>
      <w:r w:rsidRPr="001A70D2">
        <w:rPr>
          <w:sz w:val="28"/>
          <w:szCs w:val="28"/>
          <w:lang w:val="uk-UA"/>
        </w:rPr>
        <w:t>Фонга</w:t>
      </w:r>
      <w:proofErr w:type="spellEnd"/>
      <w:r w:rsidRPr="001A70D2">
        <w:rPr>
          <w:sz w:val="28"/>
          <w:szCs w:val="28"/>
          <w:lang w:val="uk-UA"/>
        </w:rPr>
        <w:t xml:space="preserve"> для </w:t>
      </w:r>
      <w:proofErr w:type="spellStart"/>
      <w:r w:rsidRPr="001A70D2">
        <w:rPr>
          <w:sz w:val="28"/>
          <w:szCs w:val="28"/>
          <w:lang w:val="uk-UA"/>
        </w:rPr>
        <w:t>реалістичного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освітлення</w:t>
      </w:r>
      <w:proofErr w:type="spellEnd"/>
      <w:r w:rsidRPr="001A70D2">
        <w:rPr>
          <w:sz w:val="28"/>
          <w:szCs w:val="28"/>
          <w:lang w:val="uk-UA"/>
        </w:rPr>
        <w:t xml:space="preserve"> </w:t>
      </w:r>
      <w:proofErr w:type="spellStart"/>
      <w:r w:rsidRPr="001A70D2">
        <w:rPr>
          <w:sz w:val="28"/>
          <w:szCs w:val="28"/>
          <w:lang w:val="uk-UA"/>
        </w:rPr>
        <w:t>об'єктів</w:t>
      </w:r>
      <w:proofErr w:type="spellEnd"/>
      <w:r w:rsidRPr="001A70D2">
        <w:rPr>
          <w:sz w:val="28"/>
          <w:szCs w:val="28"/>
          <w:lang w:val="uk-UA"/>
        </w:rPr>
        <w:t>.</w:t>
      </w:r>
    </w:p>
    <w:p w:rsidR="00E54DB3" w:rsidRPr="001A70D2" w:rsidRDefault="00E54DB3" w:rsidP="00E54DB3">
      <w:pPr>
        <w:ind w:left="709"/>
        <w:jc w:val="center"/>
        <w:rPr>
          <w:sz w:val="28"/>
          <w:szCs w:val="28"/>
        </w:rPr>
      </w:pPr>
    </w:p>
    <w:sectPr w:rsidR="00E54DB3" w:rsidRPr="001A70D2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B7E0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B1D02"/>
    <w:multiLevelType w:val="hybridMultilevel"/>
    <w:tmpl w:val="F8009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9008679">
    <w:abstractNumId w:val="2"/>
  </w:num>
  <w:num w:numId="2" w16cid:durableId="1449474160">
    <w:abstractNumId w:val="4"/>
  </w:num>
  <w:num w:numId="3" w16cid:durableId="857546525">
    <w:abstractNumId w:val="3"/>
  </w:num>
  <w:num w:numId="4" w16cid:durableId="383453634">
    <w:abstractNumId w:val="1"/>
  </w:num>
  <w:num w:numId="5" w16cid:durableId="157732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800D7"/>
    <w:rsid w:val="00110996"/>
    <w:rsid w:val="001A70D2"/>
    <w:rsid w:val="001E6438"/>
    <w:rsid w:val="001F09AD"/>
    <w:rsid w:val="00380E6F"/>
    <w:rsid w:val="00393C84"/>
    <w:rsid w:val="00456362"/>
    <w:rsid w:val="00821E58"/>
    <w:rsid w:val="00885F3B"/>
    <w:rsid w:val="00930845"/>
    <w:rsid w:val="00A008C4"/>
    <w:rsid w:val="00A87C7B"/>
    <w:rsid w:val="00D2432B"/>
    <w:rsid w:val="00DD232C"/>
    <w:rsid w:val="00E114EC"/>
    <w:rsid w:val="00E206BF"/>
    <w:rsid w:val="00E5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C672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5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2023-10-03T17:05:00Z</cp:lastPrinted>
  <dcterms:created xsi:type="dcterms:W3CDTF">2023-11-20T14:58:00Z</dcterms:created>
  <dcterms:modified xsi:type="dcterms:W3CDTF">2023-11-20T15:45:00Z</dcterms:modified>
</cp:coreProperties>
</file>