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9795" cy="942149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240" cy="9420840"/>
                        </a:xfrm>
                      </wpg:grpSpPr>
                      <wps:wsp>
                        <wps:cNvSpPr/>
                        <wps:spPr>
                          <a:xfrm>
                            <a:off x="521280" y="33480"/>
                            <a:ext cx="328500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>Основи програмування – 1. Алгоритми та структури даних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10720" y="1516320"/>
                            <a:ext cx="426852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08" h="108">
                                <a:moveTo>
                                  <a:pt x="0" y="107"/>
                                </a:moveTo>
                                <a:lnTo>
                                  <a:pt x="16607" y="107"/>
                                </a:lnTo>
                                <a:lnTo>
                                  <a:pt x="16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0720" y="1497960"/>
                            <a:ext cx="42685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08" h="28">
                                <a:moveTo>
                                  <a:pt x="0" y="27"/>
                                </a:moveTo>
                                <a:lnTo>
                                  <a:pt x="16607" y="27"/>
                                </a:lnTo>
                                <a:lnTo>
                                  <a:pt x="16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solidFill>
                            <a:srgbClr val="62242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0960" y="0"/>
                            <a:ext cx="144000" cy="23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 w:cs="Cambria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307440"/>
                            <a:ext cx="89640" cy="14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32200" y="659160"/>
                            <a:ext cx="202644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Міністерство освіти і науки України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5440" y="863640"/>
                            <a:ext cx="401940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Національний технічний університет України «Київський політехнічний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08880" y="1067400"/>
                            <a:ext cx="189756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інститут імені Ігоря Сікорського"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21440" y="1271880"/>
                            <a:ext cx="285696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Факультет інформатики та обчислювальної техніки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21480" y="1477800"/>
                            <a:ext cx="126360" cy="20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58600" y="1681560"/>
                            <a:ext cx="2590920" cy="40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>Кафедра інформатики та програмної інженерії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18846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0599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235240"/>
                            <a:ext cx="1080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4109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28240" y="2586240"/>
                            <a:ext cx="21132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Звіт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7615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166040" y="2937600"/>
                            <a:ext cx="194508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з лабораторної роботи  № 1 з дисципліни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12560" y="3112200"/>
                            <a:ext cx="165924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«Алгоритми та структури даних-1.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70320" y="3287520"/>
                            <a:ext cx="113616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Основи алгоритмізації»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21480" y="346248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78360" y="3637800"/>
                            <a:ext cx="172152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«Дослідження лінійних алгоритмів»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38131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04680" y="3989160"/>
                            <a:ext cx="65916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>Варіант 10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41637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433908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45140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46893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486468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0407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2160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3910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5663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741640"/>
                            <a:ext cx="298836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>Виконав   студент      ІП-15 Закірова Олександра Володимирівна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9162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20760" y="59162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41880" y="59162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63360" y="59162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84480" y="59162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5840" y="5903640"/>
                            <a:ext cx="1208880" cy="11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09228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2676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442560"/>
                            <a:ext cx="56448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Перевірив  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41880" y="64425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63360" y="6442560"/>
                            <a:ext cx="198612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____________________________________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84480" y="6604560"/>
                            <a:ext cx="1162800" cy="23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         ( прізвище, ім'я, по батькові)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793200"/>
                            <a:ext cx="10800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69685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1445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3195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49484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6701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8462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02116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1961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37108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5464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72172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895600"/>
                            <a:ext cx="108000" cy="1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65160" y="9070920"/>
                            <a:ext cx="540360" cy="34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NewRoman" w:hAnsi="TimesNewRoman" w:cs="TimesNewRoman"/>
                                  <w:color w:val="000000"/>
                                </w:rPr>
                                <w:t>Київ 2021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pt;margin-top:0.05pt;width:470.8pt;height:741.8pt" coordorigin="0,1" coordsize="9416,14836">
                <v:rect id="shape_0" stroked="f" style="position:absolute;left:821;top:54;width:5172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>Основи програмування – 1. Алгоритми та структури даних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860;top:1;width:226;height:37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 w:cs="Cambria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485;width:140;height:229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783;top:1039;width:3190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Міністерство освіти і науки України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9;top:1361;width:6329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Національний технічний університет України «Київський політехнічний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904;top:1682;width:2987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інститут імені Ігоря Сікорського"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136;top:2004;width:4498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Факультет інформатики та обчислювальної техніки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341;top:2328;width:198;height:323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52;top:2649;width:4079;height:64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>Кафедра інформатики та програмної інженерії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2969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3245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3521;width:169;height:276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379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194;top:4074;width:332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Звіт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4350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836;top:4627;width:3062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з лабораторної роботи  № 1 з дисципліни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067;top:4902;width:2612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«Алгоритми та структури даних-1.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473;top:5178;width:1788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Основи алгоритмізації»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341;top:5454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013;top:5730;width:2710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«Дослідження лінійних алгоритмів»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6006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842;top:6283;width:1037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>Варіант 10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655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6834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7110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7386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7662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7939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8215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8491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8767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9043;width:4705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>Виконав   студент      ІП-15 Закірова Олександра Володимирівна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931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05;top:931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11;top:931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517;top:931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023;top:931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151;top:9298;width:1903;height:18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9595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9871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0147;width:888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Перевірив  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11;top:10147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517;top:10147;width:3127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____________________________________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023;top:10402;width:1830;height:368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         ( прізвище, ім'я, по батькові)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0699;width:169;height:276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0975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1252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152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1804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2080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2357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2633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2908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3184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3460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3736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4010;width:169;height:27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937;top:14286;width:850;height:55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NewRoman" w:hAnsi="TimesNewRoman" w:cs="TimesNewRoman"/>
                            <w:color w:val="000000"/>
                          </w:rPr>
                          <w:t>Київ 2021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Лабораторна робота №1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Дослідження лінійних алгоритмів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  <w:t>Варіант 10</w:t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jc w:val="left"/>
        <w:rPr/>
      </w:pPr>
      <w:r>
        <w:rPr>
          <w:b/>
          <w:bCs/>
          <w:lang w:val="uk-UA"/>
        </w:rPr>
        <w:t xml:space="preserve">Мета  --   </w:t>
      </w:r>
      <w:r>
        <w:rPr/>
        <w:t xml:space="preserve"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/>
          <w:iCs/>
          <w:lang w:val="uk-UA"/>
        </w:rPr>
        <w:t>Задача№</w:t>
      </w:r>
      <w:r>
        <w:rPr>
          <w:i/>
          <w:iCs/>
        </w:rPr>
        <w:t>10.</w:t>
      </w:r>
      <w:r>
        <w:rPr/>
        <w:t xml:space="preserve"> Задано два </w:t>
      </w:r>
      <w:r>
        <w:rPr>
          <w:lang w:val="uk-UA"/>
        </w:rPr>
        <w:t>значення</w:t>
      </w:r>
      <w:r>
        <w:rPr/>
        <w:t xml:space="preserve"> А і В. Знайти Y = √|𝑥 − 3| + |𝑥 − 8|; де x = sin(𝑏 + 𝑎)</w:t>
      </w:r>
      <w:r>
        <w:rPr>
          <w:lang w:val="uk-UA"/>
        </w:rPr>
        <w:t>.</w:t>
      </w:r>
    </w:p>
    <w:p>
      <w:pPr>
        <w:pStyle w:val="Normal"/>
        <w:jc w:val="left"/>
        <w:rPr>
          <w:i/>
          <w:i/>
          <w:iCs/>
          <w:lang w:val="uk-UA"/>
        </w:rPr>
      </w:pPr>
      <w:r>
        <w:rPr>
          <w:i/>
          <w:iCs/>
          <w:lang w:val="uk-UA"/>
        </w:rPr>
        <w:t>Розв’язання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lang w:val="uk-UA"/>
        </w:rPr>
        <w:t xml:space="preserve">Нам задані два значення А та В. За даними задачі ми повинні знайти </w:t>
      </w:r>
      <w:r>
        <w:rPr>
          <w:i w:val="false"/>
          <w:iCs w:val="false"/>
          <w:lang w:val="en-US"/>
        </w:rPr>
        <w:t xml:space="preserve">Y </w:t>
      </w:r>
      <w:r>
        <w:rPr>
          <w:i w:val="false"/>
          <w:iCs w:val="false"/>
          <w:lang w:val="uk-UA"/>
        </w:rPr>
        <w:t xml:space="preserve">, який дорівнює виразу </w:t>
      </w:r>
      <w:r>
        <w:rPr>
          <w:rFonts w:eastAsia="Times New Roman" w:cs="Times New Roman"/>
          <w:i w:val="false"/>
          <w:iCs w:val="false"/>
          <w:lang w:val="uk-UA"/>
        </w:rPr>
        <w:t>√</w:t>
      </w:r>
      <w:r>
        <w:rPr>
          <w:rFonts w:eastAsia="NSimSun" w:cs="Arial"/>
          <w:i w:val="false"/>
          <w:iCs w:val="false"/>
          <w:lang w:val="en-US"/>
        </w:rPr>
        <w:t xml:space="preserve">|x-3|+|x-8|, </w:t>
      </w:r>
      <w:r>
        <w:rPr>
          <w:rFonts w:eastAsia="NSimSun" w:cs="Arial"/>
          <w:i w:val="false"/>
          <w:iCs w:val="false"/>
          <w:lang w:val="uk-UA"/>
        </w:rPr>
        <w:t xml:space="preserve">де х дорівнює виразу </w:t>
      </w:r>
      <w:r>
        <w:rPr>
          <w:rFonts w:eastAsia="NSimSun" w:cs="Arial"/>
          <w:i w:val="false"/>
          <w:iCs w:val="false"/>
          <w:lang w:val="en-US"/>
        </w:rPr>
        <w:t>sin(A+B).</w:t>
      </w:r>
    </w:p>
    <w:p>
      <w:pPr>
        <w:pStyle w:val="Normal"/>
        <w:jc w:val="left"/>
        <w:rPr>
          <w:i w:val="false"/>
          <w:i w:val="false"/>
          <w:iCs w:val="false"/>
          <w:lang w:val="uk-UA"/>
        </w:rPr>
      </w:pPr>
      <w:r>
        <w:rPr>
          <w:rFonts w:eastAsia="NSimSun" w:cs="Arial"/>
          <w:i w:val="false"/>
          <w:iCs w:val="false"/>
          <w:lang w:val="uk-UA"/>
        </w:rPr>
        <w:t xml:space="preserve">Програмні специфікації запишемо у псевдокоді та графічній формі у вигляді блок-схеми. </w:t>
      </w:r>
      <w:r>
        <w:rPr>
          <w:rFonts w:eastAsia="NSimSun" w:cs="Arial"/>
          <w:i/>
          <w:iCs/>
          <w:lang w:val="uk-UA"/>
        </w:rPr>
        <w:t>Крок 1.</w:t>
      </w:r>
      <w:r>
        <w:rPr>
          <w:rFonts w:eastAsia="NSimSun" w:cs="Arial"/>
          <w:i w:val="false"/>
          <w:iCs w:val="false"/>
          <w:lang w:val="uk-UA"/>
        </w:rPr>
        <w:t xml:space="preserve"> Визначимо основні дії.</w:t>
      </w:r>
    </w:p>
    <w:p>
      <w:pPr>
        <w:pStyle w:val="Normal"/>
        <w:jc w:val="left"/>
        <w:rPr>
          <w:i w:val="false"/>
          <w:i w:val="false"/>
          <w:iCs w:val="false"/>
          <w:lang w:val="uk-UA"/>
        </w:rPr>
      </w:pPr>
      <w:r>
        <w:rPr>
          <w:rFonts w:eastAsia="NSimSun" w:cs="Arial"/>
          <w:i/>
          <w:iCs/>
          <w:lang w:val="uk-UA"/>
        </w:rPr>
        <w:t>Крок 2.</w:t>
      </w:r>
      <w:r>
        <w:rPr>
          <w:rFonts w:eastAsia="NSimSun" w:cs="Arial"/>
          <w:i w:val="false"/>
          <w:iCs w:val="false"/>
          <w:lang w:val="uk-UA"/>
        </w:rPr>
        <w:t xml:space="preserve"> Деталізуємо дію обчислювання </w:t>
      </w:r>
      <w:r>
        <w:rPr>
          <w:rFonts w:eastAsia="NSimSun" w:cs="Arial"/>
          <w:i w:val="false"/>
          <w:iCs w:val="false"/>
          <w:lang w:val="en-US"/>
        </w:rPr>
        <w:t>x</w:t>
      </w:r>
      <w:r>
        <w:rPr>
          <w:rFonts w:eastAsia="NSimSun" w:cs="Arial"/>
          <w:i w:val="false"/>
          <w:iCs w:val="false"/>
          <w:lang w:val="uk-UA"/>
        </w:rPr>
        <w:t>.</w:t>
      </w:r>
    </w:p>
    <w:p>
      <w:pPr>
        <w:pStyle w:val="Normal"/>
        <w:jc w:val="left"/>
        <w:rPr>
          <w:i w:val="false"/>
          <w:i w:val="false"/>
          <w:iCs w:val="false"/>
          <w:lang w:val="uk-UA"/>
        </w:rPr>
      </w:pPr>
      <w:r>
        <w:rPr>
          <w:rFonts w:eastAsia="NSimSun" w:cs="Arial"/>
          <w:i/>
          <w:iCs/>
          <w:lang w:val="uk-UA"/>
        </w:rPr>
        <w:t>Крок 3.</w:t>
      </w:r>
      <w:r>
        <w:rPr>
          <w:rFonts w:eastAsia="NSimSun" w:cs="Arial"/>
          <w:i w:val="false"/>
          <w:iCs w:val="false"/>
          <w:lang w:val="uk-UA"/>
        </w:rPr>
        <w:t xml:space="preserve"> Деталізуємо дію обчислювання </w:t>
      </w:r>
      <w:r>
        <w:rPr>
          <w:rFonts w:eastAsia="NSimSun" w:cs="Arial"/>
          <w:i w:val="false"/>
          <w:iCs w:val="false"/>
          <w:lang w:val="en-US"/>
        </w:rPr>
        <w:t>Y</w:t>
      </w:r>
      <w:r>
        <w:rPr>
          <w:rFonts w:eastAsia="NSimSun" w:cs="Arial"/>
          <w:i w:val="false"/>
          <w:iCs w:val="false"/>
          <w:lang w:val="uk-UA"/>
        </w:rPr>
        <w:t xml:space="preserve">. </w:t>
      </w:r>
    </w:p>
    <w:p>
      <w:pPr>
        <w:pStyle w:val="Normal"/>
        <w:jc w:val="left"/>
        <w:rPr>
          <w:rFonts w:ascii="Times New Roman" w:hAnsi="Times New Roman" w:eastAsia="NSimSun" w:cs="Arial"/>
          <w:i w:val="false"/>
          <w:i w:val="false"/>
          <w:iCs w:val="false"/>
          <w:lang w:val="uk-UA"/>
        </w:rPr>
      </w:pPr>
      <w:r>
        <w:rPr>
          <w:rFonts w:eastAsia="NSimSun" w:cs="Arial"/>
          <w:i w:val="false"/>
          <w:iCs w:val="false"/>
          <w:lang w:val="uk-UA"/>
        </w:rPr>
      </w:r>
    </w:p>
    <w:p>
      <w:pPr>
        <w:pStyle w:val="Normal"/>
        <w:jc w:val="left"/>
        <w:rPr>
          <w:rFonts w:ascii="Times New Roman" w:hAnsi="Times New Roman" w:eastAsia="NSimSun" w:cs="Arial"/>
          <w:i w:val="false"/>
          <w:i w:val="false"/>
          <w:iCs w:val="false"/>
          <w:lang w:val="uk-UA"/>
        </w:rPr>
      </w:pPr>
      <w:r>
        <w:rPr>
          <w:rFonts w:eastAsia="NSimSun" w:cs="Arial"/>
          <w:i w:val="false"/>
          <w:iCs w:val="false"/>
          <w:lang w:val="uk-UA"/>
        </w:rPr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w:t xml:space="preserve">Псевдокод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Крок1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кінець</w:t>
            </w:r>
          </w:p>
        </w:tc>
        <w:tc>
          <w:tcPr>
            <w:tcW w:w="3211" w:type="dxa"/>
            <w:tcBorders/>
            <w:shd w:fill="auto" w:val="clear"/>
          </w:tcPr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Крок2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суми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A+B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sin(A+B)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x:=sin(A+B)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кінець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Крок3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початок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суми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A+B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sin(A+B)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8|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обчислення суми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+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8|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обчислення √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+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8|</w:t>
            </w:r>
          </w:p>
          <w:p>
            <w:pPr>
              <w:pStyle w:val="Style42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Y:=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√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+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|x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8|</w:t>
            </w:r>
          </w:p>
          <w:p>
            <w:pPr>
              <w:pStyle w:val="Style42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кінец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ь</w:t>
            </w:r>
          </w:p>
        </w:tc>
      </w:tr>
    </w:tbl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w:t>Блок-схема</w:t>
      </w:r>
    </w:p>
    <w:p>
      <w:pPr>
        <w:pStyle w:val="Normal"/>
        <w:jc w:val="left"/>
        <w:rPr>
          <w:rFonts w:ascii="Times New Roman" w:hAnsi="Times New Roman" w:eastAsia="NSimSun" w:cs="Arial"/>
          <w:i/>
          <w:i/>
          <w:iCs/>
          <w:lang w:val="uk-UA"/>
        </w:rPr>
      </w:pPr>
      <w:r>
        <w:rPr>
          <w:rFonts w:eastAsia="NSimSun" w:cs="Arial"/>
          <w:i/>
          <w:iCs/>
          <w:lang w:val="uk-UA"/>
        </w:rPr>
        <w:t>крок1                                                                         крок2</w:t>
      </w:r>
    </w:p>
    <w:p>
      <w:pPr>
        <w:pStyle w:val="Normal"/>
        <w:jc w:val="left"/>
        <w:rPr>
          <w:rFonts w:ascii="Times New Roman" w:hAnsi="Times New Roman" w:eastAsia="NSimSun" w:cs="Arial"/>
          <w:i w:val="false"/>
          <w:i w:val="false"/>
          <w:iCs w:val="false"/>
          <w:lang w:val="uk-UA"/>
        </w:rPr>
      </w:pPr>
      <w:r>
        <w:rPr>
          <w:rFonts w:eastAsia="NSimSun" w:cs="Arial"/>
          <w:i w:val="false"/>
          <w:iCs w:val="false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27940</wp:posOffset>
            </wp:positionV>
            <wp:extent cx="1306195" cy="2150110"/>
            <wp:effectExtent l="0" t="0" r="0" b="0"/>
            <wp:wrapNone/>
            <wp:docPr id="2" name="Фигура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игура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2626360</wp:posOffset>
            </wp:positionH>
            <wp:positionV relativeFrom="paragraph">
              <wp:posOffset>99060</wp:posOffset>
            </wp:positionV>
            <wp:extent cx="1306195" cy="3274695"/>
            <wp:effectExtent l="0" t="0" r="0" b="0"/>
            <wp:wrapNone/>
            <wp:docPr id="3" name="Фигура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а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                         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tyle4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 xml:space="preserve"> </w:t>
      </w: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крок3</w:t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338455</wp:posOffset>
            </wp:positionH>
            <wp:positionV relativeFrom="paragraph">
              <wp:posOffset>132080</wp:posOffset>
            </wp:positionV>
            <wp:extent cx="4262120" cy="85439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r>
    </w:p>
    <w:p>
      <w:pPr>
        <w:pStyle w:val="Style4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Випробування алгоритму</w:t>
      </w:r>
    </w:p>
    <w:p>
      <w:pPr>
        <w:pStyle w:val="Style4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 xml:space="preserve">Нехай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∏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/3,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 xml:space="preserve">  B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=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∏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/6.</w:t>
      </w:r>
    </w:p>
    <w:p>
      <w:pPr>
        <w:pStyle w:val="Style4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A+B=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∏/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2;</w:t>
      </w:r>
    </w:p>
    <w:p>
      <w:pPr>
        <w:pStyle w:val="Style4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sin(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∏/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2)=1;</w:t>
      </w:r>
    </w:p>
    <w:p>
      <w:pPr>
        <w:pStyle w:val="Style42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1-3=-2 =&gt;|1-3|=3-1=2;</w:t>
      </w:r>
    </w:p>
    <w:p>
      <w:pPr>
        <w:pStyle w:val="Style4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1-8=-7 =&gt;|1-8|=8-1=7;</w:t>
      </w:r>
    </w:p>
    <w:p>
      <w:pPr>
        <w:pStyle w:val="Style4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2+7=9;</w:t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√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9=±3</w:t>
      </w:r>
    </w:p>
    <w:p>
      <w:pPr>
        <w:pStyle w:val="Style42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r>
    </w:p>
    <w:p>
      <w:pPr>
        <w:pStyle w:val="Style42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>Висновок</w:t>
      </w:r>
    </w:p>
    <w:p>
      <w:pPr>
        <w:pStyle w:val="Style42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uk-UA"/>
        </w:rPr>
        <w:t xml:space="preserve">Ми дослідили алгоритм та набули практичних навичок їх створення та використання під час вирішення задач. В результаті виконання лабораторної роботи ми отримали алгоритм, декомпозували задачу на 3 кроки: визначили основні дії, потім по черзі деталізовували дії обчислення. В процесі випробування ми розглянули лише один з можливих випадків та отримали результат  </w:t>
      </w: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Y=±3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</w:pPr>
      <w:r>
        <w:rPr>
          <w:rFonts w:eastAsia="NSimSun" w:cs="Arial"/>
          <w:i/>
          <w:iCs/>
          <w:lang w:val="uk-UA"/>
        </w:rPr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Arial">
    <w:charset w:val="00"/>
    <w:family w:val="roman"/>
    <w:pitch w:val="variable"/>
  </w:font>
  <w:font w:name="TimesNewRoman">
    <w:charset w:val="00"/>
    <w:family w:val="auto"/>
    <w:pitch w:val="default"/>
  </w:font>
  <w:font w:name="Cambria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2"/>
      <w:jc w:val="left"/>
      <w:rPr>
        <w:rFonts w:ascii="Times New Roman" w:hAnsi="Times New Roman"/>
        <w:b/>
        <w:b/>
        <w:bCs/>
        <w:i w:val="false"/>
        <w:i w:val="false"/>
        <w:iCs w:val="false"/>
        <w:strike w:val="false"/>
        <w:dstrike w:val="false"/>
        <w:outline w:val="false"/>
        <w:shadow w:val="false"/>
        <w:color w:val="000000"/>
        <w:sz w:val="24"/>
        <w:szCs w:val="24"/>
        <w:u w:val="none"/>
        <w:lang w:val="uk-UA"/>
      </w:rPr>
    </w:pPr>
    <w:r>
      <w:rPr>
        <w:b/>
        <w:bCs/>
        <w:i w:val="false"/>
        <w:iCs w:val="false"/>
        <w:strike w:val="false"/>
        <w:dstrike w:val="false"/>
        <w:outline w:val="false"/>
        <w:shadow w:val="false"/>
        <w:color w:val="000000"/>
        <w:sz w:val="24"/>
        <w:szCs w:val="24"/>
        <w:u w:val="none"/>
        <w:lang w:val="uk-UA"/>
      </w:rPr>
    </w:r>
  </w:p>
</w:hd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Обычный"/>
    <w:qFormat/>
    <w:pPr>
      <w:widowControl w:val="false"/>
      <w:overflowPunct w:val="false"/>
      <w:bidi w:val="0"/>
      <w:jc w:val="lef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21">
    <w:name w:val="Объект без заливки"/>
    <w:basedOn w:val="Style20"/>
    <w:qFormat/>
    <w:pPr/>
    <w:rPr/>
  </w:style>
  <w:style w:type="paragraph" w:styleId="Style22">
    <w:name w:val="Объект без заливки и линий"/>
    <w:basedOn w:val="Style20"/>
    <w:qFormat/>
    <w:pPr/>
    <w:rPr/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 w:val="false"/>
      <w:overflowPunct w:val="false"/>
      <w:bidi w:val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 w:val="false"/>
      <w:overflowPunct w:val="fals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 w:val="false"/>
      <w:overflowPunct w:val="fals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 w:val="false"/>
      <w:overflowPunct w:val="false"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 w:val="false"/>
      <w:overflowPunct w:val="false"/>
      <w:bidi w:val="0"/>
      <w:jc w:val="lef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 w:val="false"/>
      <w:overflowPunct w:val="false"/>
      <w:bidi w:val="0"/>
      <w:jc w:val="lef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9">
    <w:name w:val="Объекты фона"/>
    <w:qFormat/>
    <w:pPr>
      <w:widowControl w:val="false"/>
      <w:overflowPunct w:val="false"/>
      <w:bidi w:val="0"/>
      <w:jc w:val="lef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Фон"/>
    <w:qFormat/>
    <w:pPr>
      <w:widowControl w:val="false"/>
      <w:overflowPunct w:val="false"/>
      <w:bidi w:val="0"/>
      <w:jc w:val="left"/>
    </w:pPr>
    <w:rPr>
      <w:rFonts w:ascii="Times New Roman" w:hAnsi="Times New Roman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1">
    <w:name w:val="Примечания"/>
    <w:qFormat/>
    <w:pPr>
      <w:widowControl w:val="false"/>
      <w:overflowPunct w:val="false"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 w:val="false"/>
      <w:overflowPunct w:val="false"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yle4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Neat_Office/6.2.8.2$Windows_x86 LibreOffice_project/</Application>
  <Pages>4</Pages>
  <Words>214</Words>
  <Characters>1327</Characters>
  <CharactersWithSpaces>1645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2021-09-20T20:04:44Z</dcterms:modified>
  <cp:revision>3</cp:revision>
  <dc:subject/>
  <dc:title/>
</cp:coreProperties>
</file>