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934"/>
      </w:tblGrid>
      <w:tr w:rsidR="00791E6C" w:rsidTr="00916EB5">
        <w:tc>
          <w:tcPr>
            <w:tcW w:w="4935" w:type="dxa"/>
          </w:tcPr>
          <w:p w:rsidR="00791E6C" w:rsidRDefault="00791E6C" w:rsidP="00916EB5">
            <w:pPr>
              <w:pStyle w:val="MODocHeading"/>
              <w:spacing w:before="120"/>
            </w:pPr>
          </w:p>
          <w:p w:rsidR="00791E6C" w:rsidRDefault="00791E6C" w:rsidP="00916EB5">
            <w:pPr>
              <w:pStyle w:val="MODocHeading"/>
              <w:spacing w:before="120"/>
              <w:rPr>
                <w:highlight w:val="green"/>
              </w:rPr>
            </w:pPr>
            <w:r w:rsidRPr="0016453B">
              <w:rPr>
                <w:highlight w:val="green"/>
              </w:rPr>
              <w:t>Two-Way</w:t>
            </w:r>
            <w:r>
              <w:rPr>
                <w:highlight w:val="green"/>
              </w:rPr>
              <w:t xml:space="preserve"> </w:t>
            </w:r>
          </w:p>
          <w:p w:rsidR="00791E6C" w:rsidRPr="007E6730" w:rsidRDefault="00791E6C" w:rsidP="00916EB5">
            <w:pPr>
              <w:pStyle w:val="MODocHeading"/>
              <w:spacing w:before="120"/>
            </w:pPr>
            <w:r>
              <w:rPr>
                <w:highlight w:val="green"/>
              </w:rPr>
              <w:t>Non-</w:t>
            </w:r>
            <w:r w:rsidRPr="0016453B">
              <w:rPr>
                <w:highlight w:val="green"/>
              </w:rPr>
              <w:t>Disclosure Agreement</w:t>
            </w:r>
            <w:r>
              <w:t xml:space="preserve"> </w:t>
            </w:r>
          </w:p>
        </w:tc>
      </w:tr>
      <w:tr w:rsidR="00791E6C" w:rsidTr="00916EB5">
        <w:tc>
          <w:tcPr>
            <w:tcW w:w="4935" w:type="dxa"/>
          </w:tcPr>
          <w:p w:rsidR="00791E6C" w:rsidRDefault="00791E6C" w:rsidP="00916EB5">
            <w:pPr>
              <w:spacing w:before="120"/>
              <w:rPr>
                <w:b/>
              </w:rPr>
            </w:pPr>
            <w:r>
              <w:rPr>
                <w:b/>
              </w:rPr>
              <w:t>BETWEEN</w:t>
            </w:r>
          </w:p>
        </w:tc>
      </w:tr>
      <w:tr w:rsidR="00791E6C" w:rsidTr="00916EB5">
        <w:tc>
          <w:tcPr>
            <w:tcW w:w="4935" w:type="dxa"/>
          </w:tcPr>
          <w:p w:rsidR="00791E6C" w:rsidRPr="007A75B2" w:rsidRDefault="007A75B2" w:rsidP="00916EB5">
            <w:pPr>
              <w:spacing w:before="120"/>
              <w:rPr>
                <w:b/>
              </w:rPr>
            </w:pPr>
            <w:r w:rsidRPr="007A75B2">
              <w:rPr>
                <w:b/>
              </w:rPr>
              <w:t>{</w:t>
            </w:r>
            <w:proofErr w:type="spellStart"/>
            <w:r w:rsidRPr="007A75B2">
              <w:rPr>
                <w:b/>
              </w:rPr>
              <w:t>party_one_name</w:t>
            </w:r>
            <w:proofErr w:type="spellEnd"/>
            <w:r w:rsidRPr="007A75B2">
              <w:rPr>
                <w:b/>
              </w:rPr>
              <w:t>}</w:t>
            </w:r>
          </w:p>
        </w:tc>
      </w:tr>
      <w:tr w:rsidR="00791E6C" w:rsidTr="00916EB5">
        <w:tc>
          <w:tcPr>
            <w:tcW w:w="4935" w:type="dxa"/>
          </w:tcPr>
          <w:p w:rsidR="00791E6C" w:rsidRDefault="00791E6C" w:rsidP="00916EB5">
            <w:pPr>
              <w:spacing w:before="120"/>
              <w:rPr>
                <w:b/>
              </w:rPr>
            </w:pPr>
            <w:r>
              <w:rPr>
                <w:b/>
              </w:rPr>
              <w:t>AND</w:t>
            </w:r>
          </w:p>
        </w:tc>
      </w:tr>
      <w:tr w:rsidR="00791E6C" w:rsidTr="00916EB5">
        <w:tc>
          <w:tcPr>
            <w:tcW w:w="4935" w:type="dxa"/>
          </w:tcPr>
          <w:p w:rsidR="00791E6C" w:rsidRPr="007A75B2" w:rsidRDefault="007A75B2" w:rsidP="00916EB5">
            <w:pPr>
              <w:spacing w:before="120"/>
              <w:rPr>
                <w:b/>
              </w:rPr>
            </w:pPr>
            <w:bookmarkStart w:id="0" w:name="_GoBack"/>
            <w:bookmarkEnd w:id="0"/>
            <w:r w:rsidRPr="007A75B2">
              <w:rPr>
                <w:b/>
              </w:rPr>
              <w:t>{</w:t>
            </w:r>
            <w:proofErr w:type="spellStart"/>
            <w:r w:rsidRPr="007A75B2">
              <w:rPr>
                <w:b/>
              </w:rPr>
              <w:t>party_two_name</w:t>
            </w:r>
            <w:proofErr w:type="spellEnd"/>
            <w:r w:rsidRPr="007A75B2">
              <w:rPr>
                <w:b/>
              </w:rPr>
              <w:t>}</w:t>
            </w:r>
          </w:p>
        </w:tc>
      </w:tr>
      <w:tr w:rsidR="00791E6C" w:rsidTr="00916EB5">
        <w:tc>
          <w:tcPr>
            <w:tcW w:w="4935" w:type="dxa"/>
          </w:tcPr>
          <w:p w:rsidR="00791E6C" w:rsidRDefault="00791E6C" w:rsidP="00916EB5">
            <w:pPr>
              <w:spacing w:before="120"/>
            </w:pPr>
          </w:p>
        </w:tc>
      </w:tr>
      <w:tr w:rsidR="00791E6C" w:rsidTr="00916EB5">
        <w:tc>
          <w:tcPr>
            <w:tcW w:w="4935" w:type="dxa"/>
          </w:tcPr>
          <w:p w:rsidR="00791E6C" w:rsidRDefault="00791E6C" w:rsidP="00916EB5">
            <w:pPr>
              <w:rPr>
                <w:rFonts w:cs="Arial"/>
                <w:b/>
              </w:rPr>
            </w:pPr>
            <w:r>
              <w:rPr>
                <w:rFonts w:cs="Arial"/>
              </w:rPr>
              <w:t>[</w:t>
            </w:r>
            <w:r w:rsidRPr="00D62FD4">
              <w:rPr>
                <w:rFonts w:cs="Arial"/>
              </w:rPr>
              <w:t>Mills Oakley branding will be removed once finalised if this is what IP Australia would prefer</w:t>
            </w:r>
            <w:r>
              <w:rPr>
                <w:rFonts w:cs="Arial"/>
              </w:rPr>
              <w:t>]</w:t>
            </w:r>
            <w:r w:rsidRPr="00D62FD4">
              <w:rPr>
                <w:rFonts w:cs="Arial"/>
              </w:rPr>
              <w:t>.</w:t>
            </w:r>
            <w:r>
              <w:rPr>
                <w:rFonts w:cs="Arial"/>
                <w:b/>
              </w:rPr>
              <w:t xml:space="preserve"> </w:t>
            </w:r>
          </w:p>
          <w:p w:rsidR="00791E6C" w:rsidRDefault="00791E6C" w:rsidP="00916EB5">
            <w:pPr>
              <w:spacing w:before="120"/>
            </w:pPr>
          </w:p>
        </w:tc>
      </w:tr>
    </w:tbl>
    <w:p w:rsidR="00791E6C" w:rsidRPr="00587D7B" w:rsidRDefault="00791E6C" w:rsidP="00791E6C">
      <w:pPr>
        <w:ind w:left="4253"/>
        <w:rPr>
          <w:rFonts w:cs="Arial"/>
          <w:szCs w:val="22"/>
        </w:rPr>
      </w:pPr>
      <w:r>
        <w:fldChar w:fldCharType="begin"/>
      </w:r>
      <w:r>
        <w:instrText xml:space="preserve"> ADVANCE \y 690 </w:instrText>
      </w:r>
      <w:r>
        <w:fldChar w:fldCharType="end"/>
      </w:r>
      <w:r>
        <w:rPr>
          <w:rFonts w:cs="Arial"/>
        </w:rPr>
        <w:fldChar w:fldCharType="begin"/>
      </w:r>
      <w:r>
        <w:rPr>
          <w:rFonts w:cs="Arial"/>
        </w:rPr>
        <w:instrText xml:space="preserve"> ADVANCE \y 650 </w:instrText>
      </w:r>
      <w:r>
        <w:rPr>
          <w:rFonts w:cs="Arial"/>
        </w:rPr>
        <w:fldChar w:fldCharType="end"/>
      </w:r>
      <w:r w:rsidRPr="0060374C">
        <w:rPr>
          <w:rFonts w:cs="Arial"/>
          <w:b/>
          <w:szCs w:val="22"/>
        </w:rPr>
        <w:t>MILLS OAKLEY</w:t>
      </w:r>
    </w:p>
    <w:p w:rsidR="00791E6C" w:rsidRDefault="00791E6C" w:rsidP="00791E6C">
      <w:pPr>
        <w:ind w:left="4253"/>
        <w:rPr>
          <w:rFonts w:cs="Arial"/>
          <w:szCs w:val="22"/>
        </w:rPr>
      </w:pPr>
      <w:r w:rsidRPr="0060374C">
        <w:rPr>
          <w:rFonts w:cs="Arial"/>
          <w:szCs w:val="22"/>
        </w:rPr>
        <w:t>Level 9, 121 Marcus Clarke Street</w:t>
      </w:r>
      <w:r>
        <w:rPr>
          <w:rFonts w:cs="Arial"/>
          <w:szCs w:val="22"/>
        </w:rPr>
        <w:t xml:space="preserve">, </w:t>
      </w:r>
    </w:p>
    <w:p w:rsidR="00791E6C" w:rsidRPr="00587D7B" w:rsidRDefault="00791E6C" w:rsidP="00791E6C">
      <w:pPr>
        <w:ind w:left="4253"/>
        <w:rPr>
          <w:rFonts w:cs="Arial"/>
          <w:szCs w:val="22"/>
        </w:rPr>
      </w:pPr>
      <w:r w:rsidRPr="0060374C">
        <w:rPr>
          <w:rFonts w:cs="Arial"/>
          <w:szCs w:val="22"/>
        </w:rPr>
        <w:t>CANBERRA ACT 2601</w:t>
      </w:r>
    </w:p>
    <w:p w:rsidR="00791E6C" w:rsidRPr="00587D7B" w:rsidRDefault="00791E6C" w:rsidP="00791E6C">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791E6C" w:rsidRPr="00587D7B" w:rsidRDefault="00791E6C" w:rsidP="00791E6C">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791E6C" w:rsidRPr="00587D7B" w:rsidRDefault="00791E6C" w:rsidP="00791E6C">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791E6C" w:rsidRDefault="00791E6C" w:rsidP="00791E6C">
      <w:pPr>
        <w:ind w:left="4253"/>
        <w:rPr>
          <w:rFonts w:cs="Arial"/>
          <w:szCs w:val="22"/>
        </w:rPr>
      </w:pPr>
      <w:r w:rsidRPr="0060374C">
        <w:rPr>
          <w:rFonts w:cs="Arial"/>
          <w:szCs w:val="22"/>
        </w:rPr>
        <w:t>www.millsoakley.com.au</w:t>
      </w:r>
    </w:p>
    <w:p w:rsidR="00791E6C" w:rsidRDefault="00791E6C" w:rsidP="00791E6C">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791E6C" w:rsidRDefault="00791E6C" w:rsidP="00791E6C">
      <w:pPr>
        <w:ind w:left="4255"/>
      </w:pPr>
    </w:p>
    <w:p w:rsidR="00791E6C" w:rsidRDefault="00791E6C" w:rsidP="00791E6C">
      <w:pPr>
        <w:sectPr w:rsidR="00791E6C">
          <w:headerReference w:type="even" r:id="rId9"/>
          <w:headerReference w:type="default" r:id="rId10"/>
          <w:footerReference w:type="even" r:id="rId11"/>
          <w:footerReference w:type="default" r:id="rId12"/>
          <w:headerReference w:type="first" r:id="rId13"/>
          <w:footerReference w:type="first" r:id="rId14"/>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3"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64A33">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764A33">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15"/>
          <w:footerReference w:type="default" r:id="rId16"/>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6" w:name="_Toc191093855"/>
      <w:bookmarkStart w:id="7" w:name="_Toc191108296"/>
      <w:bookmarkStart w:id="8" w:name="_Toc191108371"/>
      <w:bookmarkStart w:id="9" w:name="_Toc191108555"/>
      <w:bookmarkStart w:id="10" w:name="_Toc191108868"/>
      <w:bookmarkStart w:id="11" w:name="_Toc191108940"/>
      <w:bookmarkStart w:id="12" w:name="_Toc191109067"/>
      <w:bookmarkStart w:id="13" w:name="_Toc191109136"/>
      <w:bookmarkStart w:id="14" w:name="_Toc191109257"/>
      <w:bookmarkStart w:id="15" w:name="_Toc191109339"/>
      <w:bookmarkStart w:id="16" w:name="_Toc191109437"/>
      <w:bookmarkStart w:id="17" w:name="_Toc191109537"/>
      <w:commentRangeStart w:id="18"/>
      <w:r>
        <w:lastRenderedPageBreak/>
        <w:t>Parties</w:t>
      </w:r>
      <w:bookmarkEnd w:id="3"/>
      <w:bookmarkEnd w:id="6"/>
      <w:bookmarkEnd w:id="7"/>
      <w:bookmarkEnd w:id="8"/>
      <w:bookmarkEnd w:id="9"/>
      <w:bookmarkEnd w:id="10"/>
      <w:bookmarkEnd w:id="11"/>
      <w:bookmarkEnd w:id="12"/>
      <w:bookmarkEnd w:id="13"/>
      <w:bookmarkEnd w:id="14"/>
      <w:bookmarkEnd w:id="15"/>
      <w:bookmarkEnd w:id="16"/>
      <w:bookmarkEnd w:id="17"/>
      <w:commentRangeEnd w:id="18"/>
      <w:r w:rsidR="002E3089">
        <w:rPr>
          <w:rStyle w:val="CommentReference"/>
          <w:b w:val="0"/>
        </w:rPr>
        <w:commentReference w:id="18"/>
      </w:r>
    </w:p>
    <w:tbl>
      <w:tblPr>
        <w:tblW w:w="0" w:type="auto"/>
        <w:tblLook w:val="01E0" w:firstRow="1" w:lastRow="1" w:firstColumn="1" w:lastColumn="1" w:noHBand="0" w:noVBand="0"/>
      </w:tblPr>
      <w:tblGrid>
        <w:gridCol w:w="9809"/>
      </w:tblGrid>
      <w:tr w:rsidR="00791E6C" w:rsidTr="00916EB5">
        <w:tc>
          <w:tcPr>
            <w:tcW w:w="9853" w:type="dxa"/>
          </w:tcPr>
          <w:p w:rsidR="00791E6C" w:rsidRDefault="007A75B2" w:rsidP="007A75B2">
            <w:pPr>
              <w:rPr>
                <w:b/>
                <w:i/>
                <w:highlight w:val="cyan"/>
              </w:rPr>
            </w:pPr>
            <w:r>
              <w:rPr>
                <w:b/>
              </w:rPr>
              <w:t>{</w:t>
            </w:r>
            <w:proofErr w:type="spellStart"/>
            <w:r>
              <w:rPr>
                <w:b/>
              </w:rPr>
              <w:t>party_one_name</w:t>
            </w:r>
            <w:proofErr w:type="spellEnd"/>
            <w:r>
              <w:rPr>
                <w:b/>
              </w:rPr>
              <w:t>}</w:t>
            </w:r>
          </w:p>
        </w:tc>
      </w:tr>
      <w:tr w:rsidR="00791E6C" w:rsidTr="00916EB5">
        <w:tc>
          <w:tcPr>
            <w:tcW w:w="9853" w:type="dxa"/>
          </w:tcPr>
          <w:p w:rsidR="00D039BE" w:rsidRDefault="00791E6C" w:rsidP="00D039BE">
            <w:pPr>
              <w:spacing w:before="240"/>
              <w:rPr>
                <w:spacing w:val="-2"/>
              </w:rPr>
            </w:pPr>
            <w:r>
              <w:rPr>
                <w:rFonts w:cs="Arial"/>
              </w:rPr>
              <w:t xml:space="preserve">of </w:t>
            </w:r>
            <w:r w:rsidR="00D039BE" w:rsidRPr="00264581">
              <w:rPr>
                <w:spacing w:val="-2"/>
                <w:highlight w:val="yellow"/>
              </w:rPr>
              <w:t>[Insert: Street Address, Suburb, State/Territory, Postcode]</w:t>
            </w:r>
          </w:p>
          <w:p w:rsidR="00D039BE" w:rsidRDefault="00D039BE" w:rsidP="00D039BE">
            <w:pPr>
              <w:spacing w:before="240"/>
              <w:rPr>
                <w:spacing w:val="-2"/>
              </w:rPr>
            </w:pPr>
            <w:r>
              <w:rPr>
                <w:spacing w:val="-2"/>
              </w:rPr>
              <w:t xml:space="preserve">ACN </w:t>
            </w:r>
            <w:r w:rsidRPr="00264581">
              <w:rPr>
                <w:spacing w:val="-2"/>
                <w:highlight w:val="yellow"/>
              </w:rPr>
              <w:t>[Insert - optional]</w:t>
            </w:r>
          </w:p>
          <w:p w:rsidR="00791E6C" w:rsidRDefault="00D039BE" w:rsidP="00D039BE">
            <w:pPr>
              <w:rPr>
                <w:b/>
                <w:i/>
                <w:highlight w:val="cyan"/>
              </w:rPr>
            </w:pPr>
            <w:r>
              <w:rPr>
                <w:spacing w:val="-2"/>
              </w:rPr>
              <w:t>ABN [</w:t>
            </w:r>
            <w:r w:rsidRPr="00264581">
              <w:rPr>
                <w:spacing w:val="-2"/>
                <w:highlight w:val="yellow"/>
              </w:rPr>
              <w:t>Insert]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7A75B2" w:rsidP="007A75B2">
            <w:pPr>
              <w:rPr>
                <w:rFonts w:cs="Arial"/>
                <w:b/>
                <w:bCs/>
              </w:rPr>
            </w:pPr>
            <w:r>
              <w:rPr>
                <w:rFonts w:cs="Arial"/>
                <w:b/>
                <w:bCs/>
              </w:rPr>
              <w:t>{</w:t>
            </w:r>
            <w:proofErr w:type="spellStart"/>
            <w:r>
              <w:rPr>
                <w:rFonts w:cs="Arial"/>
                <w:b/>
                <w:bCs/>
              </w:rPr>
              <w:t>party_two_name</w:t>
            </w:r>
            <w:proofErr w:type="spellEnd"/>
            <w:r>
              <w:rPr>
                <w:rFonts w:cs="Arial"/>
                <w:b/>
                <w:bCs/>
              </w:rPr>
              <w:t>}</w:t>
            </w:r>
          </w:p>
        </w:tc>
      </w:tr>
      <w:tr w:rsidR="00791E6C" w:rsidTr="00916EB5">
        <w:tc>
          <w:tcPr>
            <w:tcW w:w="9853" w:type="dxa"/>
          </w:tcPr>
          <w:p w:rsidR="00D039BE" w:rsidRDefault="00EF6802" w:rsidP="00D039BE">
            <w:pPr>
              <w:spacing w:before="240"/>
              <w:rPr>
                <w:spacing w:val="-2"/>
              </w:rPr>
            </w:pPr>
            <w:r>
              <w:rPr>
                <w:spacing w:val="-2"/>
              </w:rPr>
              <w:t>o</w:t>
            </w:r>
            <w:r w:rsidR="00D039BE">
              <w:rPr>
                <w:spacing w:val="-2"/>
              </w:rPr>
              <w:t>f</w:t>
            </w:r>
            <w:r>
              <w:rPr>
                <w:spacing w:val="-2"/>
              </w:rPr>
              <w:t xml:space="preserve"> </w:t>
            </w:r>
            <w:r w:rsidR="007A75B2">
              <w:rPr>
                <w:spacing w:val="-2"/>
              </w:rPr>
              <w:t>{</w:t>
            </w:r>
            <w:proofErr w:type="spellStart"/>
            <w:r w:rsidR="007A75B2">
              <w:rPr>
                <w:spacing w:val="-2"/>
              </w:rPr>
              <w:t>party_two_address</w:t>
            </w:r>
            <w:proofErr w:type="spellEnd"/>
            <w:r w:rsidR="007A75B2">
              <w:rPr>
                <w:spacing w:val="-2"/>
              </w:rPr>
              <w:t>}</w:t>
            </w:r>
          </w:p>
          <w:p w:rsidR="00D039BE" w:rsidRDefault="00D039BE" w:rsidP="00D039BE">
            <w:pPr>
              <w:spacing w:before="240"/>
              <w:rPr>
                <w:spacing w:val="-2"/>
              </w:rPr>
            </w:pPr>
            <w:r>
              <w:rPr>
                <w:spacing w:val="-2"/>
              </w:rPr>
              <w:t xml:space="preserve">ACN </w:t>
            </w:r>
            <w:r w:rsidRPr="00264581">
              <w:rPr>
                <w:spacing w:val="-2"/>
                <w:highlight w:val="yellow"/>
              </w:rPr>
              <w:t>[Insert - optional]</w:t>
            </w:r>
          </w:p>
          <w:p w:rsidR="00791E6C" w:rsidRDefault="00D039BE" w:rsidP="00D039BE">
            <w:pPr>
              <w:rPr>
                <w:rFonts w:cs="Arial"/>
                <w:b/>
                <w:bCs/>
                <w:i/>
                <w:iCs/>
              </w:rPr>
            </w:pPr>
            <w:r>
              <w:rPr>
                <w:spacing w:val="-2"/>
              </w:rPr>
              <w:t xml:space="preserve">ABN </w:t>
            </w:r>
            <w:r w:rsidRPr="00264581">
              <w:rPr>
                <w:spacing w:val="-2"/>
                <w:highlight w:val="yellow"/>
              </w:rPr>
              <w:t>[Insert]</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9" w:name="_Toc13903083"/>
      <w:bookmarkStart w:id="20" w:name="_Toc23312454"/>
      <w:bookmarkStart w:id="21" w:name="_Toc191093856"/>
      <w:bookmarkStart w:id="22" w:name="_Toc191108297"/>
      <w:bookmarkStart w:id="23" w:name="_Toc191108372"/>
      <w:bookmarkStart w:id="24" w:name="_Toc191108556"/>
      <w:bookmarkStart w:id="25" w:name="_Toc191108869"/>
      <w:bookmarkStart w:id="26" w:name="_Toc191108941"/>
      <w:bookmarkStart w:id="27" w:name="_Toc191109068"/>
      <w:bookmarkStart w:id="28" w:name="_Toc191109137"/>
      <w:bookmarkStart w:id="29" w:name="_Toc191109258"/>
      <w:bookmarkStart w:id="30" w:name="_Toc191109340"/>
      <w:bookmarkStart w:id="31" w:name="_Toc191109438"/>
      <w:bookmarkStart w:id="32" w:name="_Toc191109538"/>
      <w:r>
        <w:t>Background</w:t>
      </w:r>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791E6C" w:rsidRDefault="00791E6C" w:rsidP="00791E6C">
      <w:pPr>
        <w:pStyle w:val="MORecitalsL1"/>
      </w:pPr>
      <w:r>
        <w:t xml:space="preserve">The Parties wish to hold discussions and to disclose </w:t>
      </w:r>
      <w:smartTag w:uri="schemas-workshare-com/workshare" w:element="confidentialinformationexposure">
        <w:smartTagPr>
          <w:attr w:name="TagType" w:val="5"/>
        </w:smartTagPr>
        <w:r>
          <w:t>Confidential</w:t>
        </w:r>
      </w:smartTag>
      <w:r>
        <w:t xml:space="preserve">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3" w:name="_Toc13903084"/>
      <w:bookmarkStart w:id="34" w:name="_Toc23312455"/>
      <w:bookmarkStart w:id="35" w:name="_Toc191093857"/>
      <w:bookmarkStart w:id="36" w:name="_Toc191108298"/>
      <w:bookmarkStart w:id="37" w:name="_Toc191108373"/>
      <w:bookmarkStart w:id="38" w:name="_Toc191108557"/>
      <w:bookmarkStart w:id="39" w:name="_Toc191108870"/>
      <w:bookmarkStart w:id="40" w:name="_Toc191108942"/>
      <w:bookmarkStart w:id="41" w:name="_Toc191109069"/>
      <w:bookmarkStart w:id="42" w:name="_Toc191109138"/>
      <w:bookmarkStart w:id="43" w:name="_Toc191109259"/>
      <w:bookmarkStart w:id="44" w:name="_Toc191109341"/>
      <w:bookmarkStart w:id="45" w:name="_Toc191109439"/>
      <w:bookmarkStart w:id="46" w:name="_Toc191109539"/>
      <w:r>
        <w:t>Terms and Conditions</w:t>
      </w:r>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791E6C" w:rsidRDefault="00791E6C" w:rsidP="00791E6C">
      <w:pPr>
        <w:pStyle w:val="MOTermsL1"/>
        <w:outlineLvl w:val="9"/>
      </w:pPr>
      <w:bookmarkStart w:id="47" w:name="_Toc191093858"/>
      <w:bookmarkStart w:id="48" w:name="_Toc191108299"/>
      <w:bookmarkStart w:id="49" w:name="_Toc191108374"/>
      <w:bookmarkStart w:id="50" w:name="_Toc191108558"/>
      <w:bookmarkStart w:id="51" w:name="_Toc191108871"/>
      <w:bookmarkStart w:id="52" w:name="_Toc191108943"/>
      <w:bookmarkStart w:id="53" w:name="_Toc191109070"/>
      <w:bookmarkStart w:id="54" w:name="_Toc191109139"/>
      <w:bookmarkStart w:id="55" w:name="_Toc191109260"/>
      <w:bookmarkStart w:id="56" w:name="_Toc191109342"/>
      <w:bookmarkStart w:id="57" w:name="_Toc191109440"/>
      <w:bookmarkStart w:id="58" w:name="_Toc191109540"/>
      <w:bookmarkStart w:id="59" w:name="_Toc194397505"/>
      <w:bookmarkStart w:id="60" w:name="_Toc453324082"/>
      <w:bookmarkStart w:id="61" w:name="_Toc467575267"/>
      <w:bookmarkStart w:id="62" w:name="_Toc66248005"/>
      <w:r>
        <w:t>Definitions and interpretation</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lastRenderedPageBreak/>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16453B">
        <w:rPr>
          <w:b/>
          <w:highlight w:val="yellow"/>
        </w:rPr>
        <w:t>Permitted Purpose</w:t>
      </w:r>
      <w:r w:rsidRPr="0016453B">
        <w:rPr>
          <w:highlight w:val="yellow"/>
        </w:rPr>
        <w:t xml:space="preserve"> means [</w:t>
      </w:r>
      <w:r w:rsidRPr="0016453B">
        <w:rPr>
          <w:highlight w:val="yellow"/>
        </w:rPr>
        <w:tab/>
      </w:r>
      <w:r w:rsidRPr="0016453B">
        <w:rPr>
          <w:highlight w:val="yellow"/>
        </w:rPr>
        <w:tab/>
        <w:t>].</w:t>
      </w:r>
      <w:r>
        <w:rPr>
          <w:rStyle w:val="CommentReference"/>
          <w:rFonts w:ascii="CG Times" w:hAnsi="CG Times"/>
        </w:rPr>
        <w:commentReference w:id="63"/>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16453B" w:rsidRDefault="00791E6C" w:rsidP="00791E6C">
      <w:pPr>
        <w:pStyle w:val="MOTermsL3"/>
        <w:numPr>
          <w:ilvl w:val="2"/>
          <w:numId w:val="22"/>
        </w:numPr>
        <w:rPr>
          <w:highlight w:val="yellow"/>
        </w:rPr>
      </w:pPr>
      <w:r w:rsidRPr="00E4784E">
        <w:rPr>
          <w:b/>
          <w:bCs/>
          <w:iCs/>
          <w:highlight w:val="yellow"/>
        </w:rPr>
        <w:t>Jurisdiction</w:t>
      </w:r>
      <w:r w:rsidRPr="0016453B">
        <w:rPr>
          <w:b/>
          <w:bCs/>
          <w:i/>
          <w:iCs/>
          <w:highlight w:val="yellow"/>
        </w:rPr>
        <w:t xml:space="preserve"> </w:t>
      </w:r>
      <w:r w:rsidRPr="00B66EC9">
        <w:rPr>
          <w:highlight w:val="yellow"/>
        </w:rPr>
        <w:t xml:space="preserve">means the </w:t>
      </w:r>
      <w:commentRangeStart w:id="64"/>
      <w:r w:rsidRPr="00E4784E">
        <w:rPr>
          <w:b/>
          <w:highlight w:val="yellow"/>
        </w:rPr>
        <w:t>[INSERT]</w:t>
      </w:r>
      <w:commentRangeEnd w:id="64"/>
      <w:r w:rsidR="002E3089">
        <w:rPr>
          <w:rStyle w:val="CommentReference"/>
        </w:rPr>
        <w:commentReference w:id="64"/>
      </w:r>
      <w:r w:rsidR="000A1432">
        <w:rPr>
          <w:b/>
          <w:highlight w:val="yellow"/>
        </w:rPr>
        <w:t>.</w:t>
      </w:r>
    </w:p>
    <w:p w:rsidR="00791E6C" w:rsidRDefault="00791E6C" w:rsidP="00791E6C">
      <w:pPr>
        <w:pStyle w:val="MOTermsL2"/>
        <w:outlineLvl w:val="9"/>
      </w:pPr>
      <w:bookmarkStart w:id="65" w:name="_Toc191093860"/>
      <w:bookmarkStart w:id="66" w:name="_Toc191108301"/>
      <w:bookmarkStart w:id="67" w:name="_Toc191108376"/>
      <w:bookmarkStart w:id="68" w:name="_Toc191108560"/>
      <w:bookmarkStart w:id="69" w:name="_Toc191108873"/>
      <w:bookmarkStart w:id="70" w:name="_Toc191108945"/>
      <w:bookmarkStart w:id="71" w:name="_Toc191109072"/>
      <w:bookmarkStart w:id="72" w:name="_Toc191109141"/>
      <w:bookmarkStart w:id="73" w:name="_Toc191109262"/>
      <w:bookmarkStart w:id="74" w:name="_Toc191109344"/>
      <w:bookmarkStart w:id="75" w:name="_Toc191109442"/>
      <w:bookmarkStart w:id="76" w:name="_Toc191109542"/>
      <w:bookmarkStart w:id="77" w:name="_Toc194397507"/>
      <w:bookmarkStart w:id="78" w:name="_Toc453324084"/>
      <w:bookmarkStart w:id="79" w:name="_Toc467575269"/>
      <w:r>
        <w:t>Interpretation</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lastRenderedPageBreak/>
        <w:t>use of the word including and similar expressions are not, nor are they to be interpreted as, words of limitation;</w:t>
      </w:r>
    </w:p>
    <w:p w:rsidR="00791E6C" w:rsidRDefault="00791E6C" w:rsidP="00791E6C">
      <w:pPr>
        <w:pStyle w:val="MOTermsL6"/>
      </w:pPr>
      <w:r>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f any provision does not comply then it must be read down so as to give it as much effect as possible. If it is not possible to give that provision any effect at all</w:t>
      </w:r>
      <w:r w:rsidR="000A1432">
        <w:t xml:space="preserve"> </w:t>
      </w:r>
      <w:r>
        <w:t xml:space="preserve"> then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80" w:name="_Toc23312456"/>
      <w:bookmarkStart w:id="81" w:name="_Toc191093861"/>
      <w:bookmarkStart w:id="82" w:name="_Toc191108302"/>
      <w:bookmarkStart w:id="83" w:name="_Toc191108377"/>
      <w:bookmarkStart w:id="84" w:name="_Toc191108561"/>
      <w:bookmarkStart w:id="85" w:name="_Toc191108874"/>
      <w:bookmarkStart w:id="86" w:name="_Toc191108946"/>
      <w:bookmarkStart w:id="87" w:name="_Toc191109073"/>
      <w:bookmarkStart w:id="88" w:name="_Toc191109142"/>
      <w:bookmarkStart w:id="89" w:name="_Toc191109263"/>
      <w:bookmarkStart w:id="90" w:name="_Toc191109345"/>
      <w:bookmarkStart w:id="91" w:name="_Toc191109443"/>
      <w:bookmarkStart w:id="92" w:name="_Toc191109543"/>
      <w:bookmarkStart w:id="93" w:name="_Toc194397508"/>
      <w:bookmarkStart w:id="94" w:name="_Toc453324085"/>
      <w:bookmarkStart w:id="95" w:name="_Toc467575270"/>
      <w:bookmarkEnd w:id="62"/>
      <w:r>
        <w:t>Confidentiality Obligations</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791E6C" w:rsidRDefault="00791E6C" w:rsidP="00791E6C">
      <w:pPr>
        <w:pStyle w:val="MOTermsL2"/>
        <w:outlineLvl w:val="9"/>
      </w:pPr>
      <w:bookmarkStart w:id="96" w:name="_Toc191093862"/>
      <w:bookmarkStart w:id="97" w:name="_Toc191108303"/>
      <w:bookmarkStart w:id="98" w:name="_Toc191108378"/>
      <w:bookmarkStart w:id="99" w:name="_Toc191108562"/>
      <w:bookmarkStart w:id="100" w:name="_Toc191108875"/>
      <w:bookmarkStart w:id="101" w:name="_Toc191108947"/>
      <w:bookmarkStart w:id="102" w:name="_Toc191109074"/>
      <w:bookmarkStart w:id="103" w:name="_Toc191109143"/>
      <w:bookmarkStart w:id="104" w:name="_Toc191109264"/>
      <w:bookmarkStart w:id="105" w:name="_Toc191109346"/>
      <w:bookmarkStart w:id="106" w:name="_Toc191109444"/>
      <w:bookmarkStart w:id="107" w:name="_Toc191109544"/>
      <w:bookmarkStart w:id="108" w:name="_Toc194397509"/>
      <w:bookmarkStart w:id="109" w:name="_Toc453324086"/>
      <w:bookmarkStart w:id="110" w:name="_Toc467575271"/>
      <w:r>
        <w:t>Confidentiality</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91E6C" w:rsidRDefault="00791E6C" w:rsidP="00791E6C">
      <w:pPr>
        <w:pStyle w:val="MOTermsL4"/>
        <w:numPr>
          <w:ilvl w:val="0"/>
          <w:numId w:val="0"/>
        </w:numPr>
        <w:ind w:left="851"/>
      </w:pPr>
      <w:r>
        <w:t>The Receiving Party:</w:t>
      </w:r>
    </w:p>
    <w:p w:rsidR="00791E6C" w:rsidRDefault="00791E6C" w:rsidP="00791E6C">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0A1432">
        <w:t xml:space="preserve"> and that is valuable to the Disclosing </w:t>
      </w:r>
      <w:proofErr w:type="spellStart"/>
      <w:r w:rsidR="000A1432">
        <w:t>Pary</w:t>
      </w:r>
      <w:proofErr w:type="spellEnd"/>
      <w:r>
        <w:t>; and</w:t>
      </w:r>
    </w:p>
    <w:p w:rsidR="00791E6C" w:rsidRDefault="00791E6C" w:rsidP="00791E6C">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791E6C" w:rsidRDefault="00791E6C" w:rsidP="00791E6C">
      <w:pPr>
        <w:pStyle w:val="MOTermsL2"/>
        <w:outlineLvl w:val="9"/>
      </w:pPr>
      <w:bookmarkStart w:id="111" w:name="_Toc191093863"/>
      <w:bookmarkStart w:id="112" w:name="_Toc191108304"/>
      <w:bookmarkStart w:id="113" w:name="_Toc191108379"/>
      <w:bookmarkStart w:id="114" w:name="_Toc191108563"/>
      <w:bookmarkStart w:id="115" w:name="_Toc191108876"/>
      <w:bookmarkStart w:id="116" w:name="_Toc191108948"/>
      <w:bookmarkStart w:id="117" w:name="_Toc191109075"/>
      <w:bookmarkStart w:id="118" w:name="_Toc191109144"/>
      <w:bookmarkStart w:id="119" w:name="_Toc191109265"/>
      <w:bookmarkStart w:id="120" w:name="_Toc191109347"/>
      <w:bookmarkStart w:id="121" w:name="_Toc191109445"/>
      <w:bookmarkStart w:id="122" w:name="_Toc191109545"/>
      <w:bookmarkStart w:id="123" w:name="_Toc194397510"/>
      <w:bookmarkStart w:id="124" w:name="_Toc453324087"/>
      <w:bookmarkStart w:id="125" w:name="_Toc467575272"/>
      <w:r>
        <w:t xml:space="preserve">Use of </w:t>
      </w:r>
      <w:smartTag w:uri="schemas-workshare-com/workshare" w:element="confidentialinformationexposure">
        <w:smartTagPr>
          <w:attr w:name="TagType" w:val="5"/>
        </w:smartTagPr>
        <w:r>
          <w:t>Confidential</w:t>
        </w:r>
      </w:smartTag>
      <w:r>
        <w:t xml:space="preserve"> Information</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791E6C" w:rsidRDefault="00791E6C" w:rsidP="00791E6C">
      <w:pPr>
        <w:pStyle w:val="MOTermsL5"/>
      </w:pPr>
      <w:r>
        <w:t>exploit</w:t>
      </w:r>
      <w:r w:rsidR="000A1432">
        <w:t xml:space="preserve"> the</w:t>
      </w:r>
      <w:r>
        <w:t xml:space="preserv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6" w:name="_Toc191093864"/>
      <w:bookmarkStart w:id="127" w:name="_Toc191108305"/>
      <w:bookmarkStart w:id="128" w:name="_Toc191108380"/>
      <w:bookmarkStart w:id="129" w:name="_Toc191108564"/>
      <w:bookmarkStart w:id="130" w:name="_Toc191108877"/>
      <w:bookmarkStart w:id="131" w:name="_Toc191108949"/>
      <w:bookmarkStart w:id="132" w:name="_Toc191109076"/>
      <w:bookmarkStart w:id="133" w:name="_Toc191109145"/>
      <w:bookmarkStart w:id="134" w:name="_Toc191109266"/>
      <w:bookmarkStart w:id="135" w:name="_Toc191109348"/>
      <w:bookmarkStart w:id="136" w:name="_Toc191109446"/>
      <w:bookmarkStart w:id="137" w:name="_Toc191109546"/>
      <w:bookmarkStart w:id="138" w:name="_Toc194397511"/>
      <w:bookmarkStart w:id="139" w:name="_Toc453324088"/>
      <w:bookmarkStart w:id="140" w:name="_Toc467575273"/>
      <w:r>
        <w:t xml:space="preserve">Protection of </w:t>
      </w:r>
      <w:smartTag w:uri="schemas-workshare-com/workshare" w:element="confidentialinformationexposure">
        <w:smartTagPr>
          <w:attr w:name="TagType" w:val="5"/>
        </w:smartTagPr>
        <w:r>
          <w:t>Confidential</w:t>
        </w:r>
      </w:smartTag>
      <w:r>
        <w:t xml:space="preserve"> Information</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lastRenderedPageBreak/>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0A1432">
        <w:t>;</w:t>
      </w:r>
      <w:r>
        <w:t xml:space="preserve"> </w:t>
      </w:r>
    </w:p>
    <w:p w:rsidR="000A1432" w:rsidRDefault="00791E6C" w:rsidP="00F9357E">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41" w:name="_Toc191093865"/>
      <w:bookmarkStart w:id="142" w:name="_Toc191108306"/>
      <w:bookmarkStart w:id="143" w:name="_Toc191108381"/>
      <w:bookmarkStart w:id="144" w:name="_Toc191108565"/>
      <w:bookmarkStart w:id="145" w:name="_Toc191108878"/>
      <w:bookmarkStart w:id="146" w:name="_Toc191108950"/>
      <w:bookmarkStart w:id="147" w:name="_Toc191109077"/>
      <w:bookmarkStart w:id="148" w:name="_Toc191109146"/>
      <w:bookmarkStart w:id="149" w:name="_Toc191109267"/>
      <w:bookmarkStart w:id="150" w:name="_Toc191109349"/>
      <w:bookmarkStart w:id="151" w:name="_Toc191109447"/>
      <w:bookmarkStart w:id="152" w:name="_Toc191109547"/>
      <w:bookmarkStart w:id="153" w:name="_Toc194397512"/>
      <w:bookmarkStart w:id="154" w:name="_Toc453324089"/>
      <w:bookmarkStart w:id="155" w:name="_Toc467575274"/>
      <w:r>
        <w:t>Authorised Recipients</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791E6C" w:rsidRDefault="00791E6C" w:rsidP="00F9357E">
      <w:pPr>
        <w:pStyle w:val="MOTermsL5"/>
      </w:pPr>
      <w:r>
        <w:t xml:space="preserve">The Receiving Party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6" w:name="_Toc23312457"/>
      <w:bookmarkStart w:id="157" w:name="_Toc191093869"/>
      <w:bookmarkStart w:id="158" w:name="_Toc191108310"/>
      <w:bookmarkStart w:id="159" w:name="_Toc191108385"/>
      <w:bookmarkStart w:id="160" w:name="_Toc191108569"/>
      <w:bookmarkStart w:id="161" w:name="_Toc191108882"/>
      <w:bookmarkStart w:id="162" w:name="_Toc191108954"/>
      <w:bookmarkStart w:id="163" w:name="_Toc191109081"/>
      <w:bookmarkStart w:id="164" w:name="_Toc191109150"/>
      <w:bookmarkStart w:id="165" w:name="_Toc191109271"/>
      <w:bookmarkStart w:id="166" w:name="_Toc191109353"/>
      <w:bookmarkStart w:id="167" w:name="_Toc191109451"/>
      <w:bookmarkStart w:id="168" w:name="_Toc191109551"/>
      <w:bookmarkStart w:id="169" w:name="_Toc194397516"/>
      <w:bookmarkStart w:id="170" w:name="_Toc453324092"/>
      <w:bookmarkStart w:id="171" w:name="_Toc467575276"/>
      <w:r>
        <w:t xml:space="preserve">Return of </w:t>
      </w:r>
      <w:smartTag w:uri="schemas-workshare-com/workshare" w:element="confidentialinformationexposure">
        <w:smartTagPr>
          <w:attr w:name="TagType" w:val="5"/>
        </w:smartTagPr>
        <w:r>
          <w:t>Confidential</w:t>
        </w:r>
      </w:smartTag>
      <w:r>
        <w:t xml:space="preserve"> Information</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 xml:space="preserve">the </w:t>
      </w:r>
      <w:smartTag w:uri="schemas-workshare-com/workshare" w:element="confidentialinformationexposure">
        <w:smartTagPr>
          <w:attr w:name="TagType" w:val="5"/>
        </w:smartTagPr>
        <w:r>
          <w:t>Confidential</w:t>
        </w:r>
      </w:smartTag>
      <w:r>
        <w:t xml:space="preserve"> Information of the Disclosing Party; and</w:t>
      </w:r>
    </w:p>
    <w:p w:rsidR="00791E6C" w:rsidRDefault="00791E6C" w:rsidP="00791E6C">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Disclosing Party.</w:t>
      </w:r>
    </w:p>
    <w:p w:rsidR="00791E6C" w:rsidRDefault="00791E6C" w:rsidP="00791E6C">
      <w:pPr>
        <w:pStyle w:val="MOTermsL1"/>
        <w:outlineLvl w:val="9"/>
      </w:pPr>
      <w:bookmarkStart w:id="172" w:name="_Toc191093870"/>
      <w:bookmarkStart w:id="173" w:name="_Toc191108311"/>
      <w:bookmarkStart w:id="174" w:name="_Toc191108386"/>
      <w:bookmarkStart w:id="175" w:name="_Toc191108570"/>
      <w:bookmarkStart w:id="176" w:name="_Toc191108883"/>
      <w:bookmarkStart w:id="177" w:name="_Toc191108955"/>
      <w:bookmarkStart w:id="178" w:name="_Toc191109082"/>
      <w:bookmarkStart w:id="179" w:name="_Toc191109151"/>
      <w:bookmarkStart w:id="180" w:name="_Toc191109272"/>
      <w:bookmarkStart w:id="181" w:name="_Toc191109354"/>
      <w:bookmarkStart w:id="182" w:name="_Toc191109452"/>
      <w:bookmarkStart w:id="183" w:name="_Toc191109552"/>
      <w:bookmarkStart w:id="184" w:name="_Toc194397517"/>
      <w:bookmarkStart w:id="185" w:name="_Toc453324093"/>
      <w:bookmarkStart w:id="186" w:name="_Toc467575277"/>
      <w:r>
        <w:t>Intellectual Property Rights</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91E6C" w:rsidRDefault="00791E6C" w:rsidP="00791E6C">
      <w:pPr>
        <w:pStyle w:val="MOTermsL4"/>
        <w:numPr>
          <w:ilvl w:val="0"/>
          <w:numId w:val="0"/>
        </w:numPr>
        <w:ind w:left="851"/>
        <w:rPr>
          <w:b/>
          <w:bCs/>
        </w:rPr>
      </w:pPr>
      <w:bookmarkStart w:id="187" w:name="_Ref66247918"/>
      <w:r>
        <w:t xml:space="preserve">The Receiving Party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791E6C" w:rsidRDefault="00791E6C" w:rsidP="00791E6C">
      <w:pPr>
        <w:pStyle w:val="MOTermsL1"/>
        <w:outlineLvl w:val="9"/>
      </w:pPr>
      <w:bookmarkStart w:id="188" w:name="_Toc23312458"/>
      <w:bookmarkStart w:id="189" w:name="_Toc191093871"/>
      <w:bookmarkStart w:id="190" w:name="_Toc191108312"/>
      <w:bookmarkStart w:id="191" w:name="_Toc191108387"/>
      <w:bookmarkStart w:id="192" w:name="_Toc191108571"/>
      <w:bookmarkStart w:id="193" w:name="_Toc191108884"/>
      <w:bookmarkStart w:id="194" w:name="_Toc191108956"/>
      <w:bookmarkStart w:id="195" w:name="_Toc191109083"/>
      <w:bookmarkStart w:id="196" w:name="_Toc191109152"/>
      <w:bookmarkStart w:id="197" w:name="_Toc191109273"/>
      <w:bookmarkStart w:id="198" w:name="_Toc191109355"/>
      <w:bookmarkStart w:id="199" w:name="_Toc191109453"/>
      <w:bookmarkStart w:id="200" w:name="_Toc191109553"/>
      <w:bookmarkStart w:id="201" w:name="_Toc194397518"/>
      <w:bookmarkStart w:id="202" w:name="_Toc453324094"/>
      <w:bookmarkStart w:id="203" w:name="_Toc467575278"/>
      <w:bookmarkEnd w:id="187"/>
      <w:r>
        <w:t>Acknowledgements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4" w:name="_Toc453303012"/>
      <w:bookmarkStart w:id="205" w:name="_Toc453324097"/>
      <w:bookmarkStart w:id="206" w:name="_Toc467575279"/>
      <w:bookmarkStart w:id="207" w:name="_Toc23312459"/>
      <w:bookmarkStart w:id="208" w:name="_Toc191093872"/>
      <w:bookmarkStart w:id="209" w:name="_Toc191108313"/>
      <w:bookmarkStart w:id="210" w:name="_Toc191108388"/>
      <w:bookmarkStart w:id="211" w:name="_Toc191108572"/>
      <w:bookmarkStart w:id="212" w:name="_Toc191108885"/>
      <w:bookmarkStart w:id="213" w:name="_Toc191108957"/>
      <w:bookmarkStart w:id="214" w:name="_Toc191109084"/>
      <w:bookmarkStart w:id="215" w:name="_Toc191109153"/>
      <w:bookmarkStart w:id="216" w:name="_Toc191109274"/>
      <w:bookmarkStart w:id="217" w:name="_Toc191109356"/>
      <w:bookmarkStart w:id="218" w:name="_Toc191109454"/>
      <w:bookmarkStart w:id="219" w:name="_Toc191109554"/>
      <w:bookmarkStart w:id="220" w:name="_Toc194397519"/>
      <w:bookmarkStart w:id="221" w:name="_Toc453324095"/>
      <w:bookmarkStart w:id="222" w:name="_Toc13903097"/>
      <w:r>
        <w:lastRenderedPageBreak/>
        <w:t>Duration of Obligations</w:t>
      </w:r>
      <w:bookmarkEnd w:id="204"/>
      <w:bookmarkEnd w:id="205"/>
      <w:bookmarkEnd w:id="206"/>
      <w:r>
        <w:t xml:space="preserve"> </w:t>
      </w:r>
    </w:p>
    <w:p w:rsidR="00791E6C" w:rsidRDefault="00791E6C" w:rsidP="00791E6C">
      <w:pPr>
        <w:pStyle w:val="MOTermsL4"/>
        <w:numPr>
          <w:ilvl w:val="0"/>
          <w:numId w:val="0"/>
        </w:numPr>
        <w:ind w:left="851"/>
        <w:rPr>
          <w:b/>
          <w:bCs/>
        </w:rPr>
      </w:pPr>
      <w:r>
        <w:t xml:space="preserve">The obligations imposed by this Agreement continue for </w:t>
      </w:r>
      <w:r w:rsidRPr="00D62FD4">
        <w:rPr>
          <w:highlight w:val="yellow"/>
        </w:rPr>
        <w:t>[[</w:t>
      </w:r>
      <w:commentRangeStart w:id="223"/>
      <w:r w:rsidRPr="00D62FD4">
        <w:rPr>
          <w:highlight w:val="yellow"/>
        </w:rPr>
        <w:t>N</w:t>
      </w:r>
      <w:commentRangeEnd w:id="223"/>
      <w:r w:rsidRPr="00D62FD4">
        <w:rPr>
          <w:rStyle w:val="CommentReference"/>
          <w:rFonts w:ascii="CG Times" w:hAnsi="CG Times"/>
          <w:highlight w:val="yellow"/>
        </w:rPr>
        <w:commentReference w:id="223"/>
      </w:r>
      <w:r w:rsidRPr="00D62FD4">
        <w:rPr>
          <w:highlight w:val="yellow"/>
        </w:rPr>
        <w:t>] years</w:t>
      </w:r>
      <w:r>
        <w:t xml:space="preserve">] from the date this Agreement is signed. </w:t>
      </w:r>
    </w:p>
    <w:p w:rsidR="00791E6C" w:rsidRDefault="00791E6C" w:rsidP="00791E6C">
      <w:pPr>
        <w:pStyle w:val="MOTermsL1"/>
        <w:outlineLvl w:val="9"/>
      </w:pPr>
      <w:bookmarkStart w:id="224" w:name="_Toc453324096"/>
      <w:bookmarkStart w:id="225" w:name="_Toc467575280"/>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t>Notices</w:t>
      </w:r>
      <w:bookmarkEnd w:id="224"/>
      <w:bookmarkEnd w:id="225"/>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6" w:name="_Toc451790900"/>
      <w:bookmarkStart w:id="227" w:name="_Toc453324098"/>
      <w:bookmarkStart w:id="228" w:name="_Toc467575281"/>
      <w:bookmarkStart w:id="229" w:name="_Toc23312460"/>
      <w:bookmarkStart w:id="230" w:name="_Toc191093873"/>
      <w:bookmarkStart w:id="231" w:name="_Toc191108314"/>
      <w:bookmarkStart w:id="232" w:name="_Toc191108389"/>
      <w:bookmarkStart w:id="233" w:name="_Toc191108573"/>
      <w:bookmarkStart w:id="234" w:name="_Toc191108886"/>
      <w:bookmarkStart w:id="235" w:name="_Toc191108958"/>
      <w:bookmarkStart w:id="236" w:name="_Toc191109085"/>
      <w:bookmarkStart w:id="237" w:name="_Toc191109154"/>
      <w:bookmarkStart w:id="238" w:name="_Toc191109275"/>
      <w:bookmarkStart w:id="239" w:name="_Toc191109357"/>
      <w:bookmarkStart w:id="240" w:name="_Toc191109455"/>
      <w:bookmarkStart w:id="241" w:name="_Toc191109555"/>
      <w:bookmarkStart w:id="242" w:name="_Toc194397520"/>
      <w:bookmarkEnd w:id="226"/>
      <w:r>
        <w:t>Termination</w:t>
      </w:r>
      <w:bookmarkEnd w:id="227"/>
      <w:bookmarkEnd w:id="228"/>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6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43" w:name="_Toc453324099"/>
      <w:bookmarkStart w:id="244" w:name="_Toc467575282"/>
      <w:r>
        <w:t>General Conditions</w:t>
      </w:r>
      <w:bookmarkEnd w:id="222"/>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791E6C" w:rsidRDefault="00791E6C" w:rsidP="00791E6C">
      <w:pPr>
        <w:pStyle w:val="MOTermsL2"/>
        <w:outlineLvl w:val="9"/>
      </w:pPr>
      <w:bookmarkStart w:id="245" w:name="_Toc191093874"/>
      <w:bookmarkStart w:id="246" w:name="_Toc191108315"/>
      <w:bookmarkStart w:id="247" w:name="_Toc191108390"/>
      <w:bookmarkStart w:id="248" w:name="_Toc191108574"/>
      <w:bookmarkStart w:id="249" w:name="_Toc191108887"/>
      <w:bookmarkStart w:id="250" w:name="_Toc191108959"/>
      <w:bookmarkStart w:id="251" w:name="_Toc191109086"/>
      <w:bookmarkStart w:id="252" w:name="_Toc191109155"/>
      <w:bookmarkStart w:id="253" w:name="_Toc191109276"/>
      <w:bookmarkStart w:id="254" w:name="_Toc191109358"/>
      <w:bookmarkStart w:id="255" w:name="_Toc191109456"/>
      <w:bookmarkStart w:id="256" w:name="_Toc191109556"/>
      <w:bookmarkStart w:id="257" w:name="_Toc194397521"/>
      <w:bookmarkStart w:id="258" w:name="_Toc453324100"/>
      <w:bookmarkStart w:id="259" w:name="_Toc467575283"/>
      <w:bookmarkStart w:id="260" w:name="_Toc13903098"/>
      <w:bookmarkStart w:id="261"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91E6C" w:rsidRDefault="00791E6C" w:rsidP="00791E6C">
      <w:pPr>
        <w:pStyle w:val="MOTermsL3"/>
        <w:numPr>
          <w:ilvl w:val="2"/>
          <w:numId w:val="22"/>
        </w:numPr>
      </w:pPr>
      <w:r>
        <w:t xml:space="preserve">This Agreement binds the Receiving Party in respect of any and all </w:t>
      </w:r>
      <w:smartTag w:uri="schemas-workshare-com/workshare" w:element="confidentialinformationexposure">
        <w:smartTagPr>
          <w:attr w:name="TagType" w:val="5"/>
        </w:smartTagPr>
        <w:r>
          <w:t>Confidential</w:t>
        </w:r>
      </w:smartTag>
      <w:r>
        <w:t xml:space="preserve">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62" w:name="_Toc13903099"/>
      <w:bookmarkStart w:id="263" w:name="_Toc23312462"/>
      <w:bookmarkStart w:id="264" w:name="_Toc191093876"/>
      <w:bookmarkStart w:id="265" w:name="_Toc191108317"/>
      <w:bookmarkStart w:id="266" w:name="_Toc191108392"/>
      <w:bookmarkStart w:id="267" w:name="_Toc191108576"/>
      <w:bookmarkStart w:id="268" w:name="_Toc191108889"/>
      <w:bookmarkStart w:id="269" w:name="_Toc191108961"/>
      <w:bookmarkStart w:id="270" w:name="_Toc191109088"/>
      <w:bookmarkStart w:id="271" w:name="_Toc191109157"/>
      <w:bookmarkStart w:id="272" w:name="_Toc191109278"/>
      <w:bookmarkStart w:id="273" w:name="_Toc191109360"/>
      <w:bookmarkStart w:id="274" w:name="_Toc191109458"/>
      <w:bookmarkStart w:id="275" w:name="_Toc191109558"/>
      <w:bookmarkStart w:id="276" w:name="_Toc194397523"/>
      <w:bookmarkStart w:id="277" w:name="_Toc453324102"/>
      <w:bookmarkStart w:id="278" w:name="_Toc467575284"/>
      <w:bookmarkEnd w:id="260"/>
      <w:bookmarkEnd w:id="261"/>
      <w:r>
        <w:lastRenderedPageBreak/>
        <w:t>Non-Merger of Provisions</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9" w:name="_Toc453323791"/>
      <w:bookmarkStart w:id="280" w:name="_Toc467575285"/>
      <w:r>
        <w:t>No Exclusion of Law or Equity</w:t>
      </w:r>
      <w:bookmarkEnd w:id="279"/>
      <w:bookmarkEnd w:id="280"/>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81" w:name="_Toc13903100"/>
      <w:bookmarkStart w:id="282" w:name="_Toc23312463"/>
      <w:bookmarkStart w:id="283" w:name="_Toc191093877"/>
      <w:bookmarkStart w:id="284" w:name="_Toc191108318"/>
      <w:bookmarkStart w:id="285" w:name="_Toc191108393"/>
      <w:bookmarkStart w:id="286" w:name="_Toc191108577"/>
      <w:bookmarkStart w:id="287" w:name="_Toc191108890"/>
      <w:bookmarkStart w:id="288" w:name="_Toc191108962"/>
      <w:bookmarkStart w:id="289" w:name="_Toc191109089"/>
      <w:bookmarkStart w:id="290" w:name="_Toc191109158"/>
      <w:bookmarkStart w:id="291" w:name="_Toc191109279"/>
      <w:bookmarkStart w:id="292" w:name="_Toc191109361"/>
      <w:bookmarkStart w:id="293" w:name="_Toc191109459"/>
      <w:bookmarkStart w:id="294" w:name="_Toc191109559"/>
      <w:bookmarkStart w:id="295" w:name="_Toc194397524"/>
      <w:bookmarkStart w:id="296" w:name="_Toc453324103"/>
      <w:bookmarkStart w:id="297" w:name="_Toc467575286"/>
      <w:r>
        <w:t>Waiver</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8" w:name="_Toc13903102"/>
      <w:bookmarkStart w:id="299" w:name="_Toc23312464"/>
      <w:bookmarkStart w:id="300" w:name="_Toc191093878"/>
      <w:bookmarkStart w:id="301" w:name="_Toc191108319"/>
      <w:bookmarkStart w:id="302" w:name="_Toc191108394"/>
      <w:bookmarkStart w:id="303" w:name="_Toc191108578"/>
      <w:bookmarkStart w:id="304" w:name="_Toc191108891"/>
      <w:bookmarkStart w:id="305" w:name="_Toc191108963"/>
      <w:bookmarkStart w:id="306" w:name="_Toc191109090"/>
      <w:bookmarkStart w:id="307" w:name="_Toc191109159"/>
      <w:bookmarkStart w:id="308" w:name="_Toc191109280"/>
      <w:bookmarkStart w:id="309" w:name="_Toc191109362"/>
      <w:bookmarkStart w:id="310" w:name="_Toc191109460"/>
      <w:bookmarkStart w:id="311" w:name="_Toc191109560"/>
      <w:bookmarkStart w:id="312" w:name="_Toc194397525"/>
      <w:bookmarkStart w:id="313" w:name="_Toc453324104"/>
      <w:bookmarkStart w:id="314" w:name="_Toc467575287"/>
      <w:r>
        <w:t>No Amendments without Agreement</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5" w:name="_Toc453324105"/>
      <w:bookmarkStart w:id="316" w:name="_Toc467575288"/>
      <w:bookmarkStart w:id="317" w:name="_Toc13903104"/>
      <w:bookmarkStart w:id="318" w:name="_Toc23312465"/>
      <w:bookmarkStart w:id="319" w:name="_Toc191093879"/>
      <w:bookmarkStart w:id="320" w:name="_Toc191108320"/>
      <w:bookmarkStart w:id="321" w:name="_Toc191108395"/>
      <w:bookmarkStart w:id="322" w:name="_Toc191108579"/>
      <w:bookmarkStart w:id="323" w:name="_Toc191108892"/>
      <w:bookmarkStart w:id="324" w:name="_Toc191108964"/>
      <w:bookmarkStart w:id="325" w:name="_Toc191109091"/>
      <w:bookmarkStart w:id="326" w:name="_Toc191109160"/>
      <w:bookmarkStart w:id="327" w:name="_Toc191109281"/>
      <w:bookmarkStart w:id="328" w:name="_Toc191109363"/>
      <w:bookmarkStart w:id="329" w:name="_Toc191109461"/>
      <w:bookmarkStart w:id="330" w:name="_Toc191109561"/>
      <w:bookmarkStart w:id="331" w:name="_Toc194397526"/>
      <w:r>
        <w:t>Agreement in Entirety</w:t>
      </w:r>
      <w:bookmarkEnd w:id="315"/>
      <w:bookmarkEnd w:id="316"/>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32" w:name="_Toc453324106"/>
      <w:bookmarkStart w:id="333" w:name="_Toc467575289"/>
      <w:r>
        <w:t>Jurisdiction</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4" w:name="Reference"/>
      <w:bookmarkStart w:id="335" w:name="_Toc23312467"/>
      <w:bookmarkEnd w:id="334"/>
      <w:bookmarkEnd w:id="335"/>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764A33">
        <w:rPr>
          <w:noProof/>
        </w:rPr>
        <w:t>2018</w:t>
      </w:r>
      <w:r>
        <w:fldChar w:fldCharType="end"/>
      </w:r>
      <w:r>
        <w:rPr>
          <w:vanish/>
        </w:rPr>
        <w:t xml:space="preserve"> </w:t>
      </w:r>
    </w:p>
    <w:p w:rsidR="00791E6C" w:rsidRDefault="00791E6C" w:rsidP="00791E6C"/>
    <w:p w:rsidR="00791E6C" w:rsidRDefault="00791E6C" w:rsidP="00791E6C"/>
    <w:tbl>
      <w:tblPr>
        <w:tblW w:w="0" w:type="auto"/>
        <w:tblInd w:w="8" w:type="dxa"/>
        <w:tblBorders>
          <w:bottom w:val="dotted" w:sz="4" w:space="0" w:color="auto"/>
        </w:tblBorders>
        <w:tblLayout w:type="fixed"/>
        <w:tblCellMar>
          <w:left w:w="0" w:type="dxa"/>
          <w:right w:w="0" w:type="dxa"/>
        </w:tblCellMar>
        <w:tblLook w:val="0000" w:firstRow="0" w:lastRow="0" w:firstColumn="0" w:lastColumn="0" w:noHBand="0" w:noVBand="0"/>
      </w:tblPr>
      <w:tblGrid>
        <w:gridCol w:w="4678"/>
        <w:gridCol w:w="284"/>
        <w:gridCol w:w="4678"/>
      </w:tblGrid>
      <w:tr w:rsidR="00791E6C" w:rsidTr="00916EB5">
        <w:tc>
          <w:tcPr>
            <w:tcW w:w="4678" w:type="dxa"/>
            <w:shd w:val="pct10" w:color="auto" w:fill="auto"/>
          </w:tcPr>
          <w:p w:rsidR="00791E6C" w:rsidRDefault="00791E6C" w:rsidP="00916EB5">
            <w:pPr>
              <w:keepNext/>
              <w:keepLines/>
            </w:pPr>
            <w:r>
              <w:rPr>
                <w:b/>
              </w:rPr>
              <w:t xml:space="preserve">EXECUTED </w:t>
            </w:r>
            <w:r>
              <w:t>by</w:t>
            </w:r>
          </w:p>
        </w:tc>
        <w:tc>
          <w:tcPr>
            <w:tcW w:w="284" w:type="dxa"/>
            <w:shd w:val="pct10" w:color="auto" w:fill="auto"/>
          </w:tcPr>
          <w:p w:rsidR="00791E6C" w:rsidRDefault="00791E6C" w:rsidP="00916EB5">
            <w:pPr>
              <w:keepNext/>
              <w:keepLines/>
            </w:pPr>
          </w:p>
        </w:tc>
        <w:tc>
          <w:tcPr>
            <w:tcW w:w="4678" w:type="dxa"/>
            <w:shd w:val="pct10" w:color="auto" w:fill="auto"/>
          </w:tcPr>
          <w:p w:rsidR="00791E6C" w:rsidRDefault="00791E6C" w:rsidP="00916EB5">
            <w:pPr>
              <w:keepNext/>
              <w:keepLines/>
            </w:pPr>
          </w:p>
        </w:tc>
      </w:tr>
      <w:tr w:rsidR="00791E6C" w:rsidTr="00916EB5">
        <w:trPr>
          <w:cantSplit/>
        </w:trPr>
        <w:tc>
          <w:tcPr>
            <w:tcW w:w="4678" w:type="dxa"/>
            <w:tcBorders>
              <w:bottom w:val="nil"/>
            </w:tcBorders>
            <w:shd w:val="pct10" w:color="auto" w:fill="auto"/>
          </w:tcPr>
          <w:p w:rsidR="00791E6C" w:rsidRDefault="00791E6C" w:rsidP="00916EB5">
            <w:pPr>
              <w:keepNext/>
              <w:keepLines/>
              <w:rPr>
                <w:bCs/>
                <w:caps/>
              </w:rPr>
            </w:pPr>
            <w:r>
              <w:rPr>
                <w:b/>
              </w:rPr>
              <w:t>[</w:t>
            </w:r>
            <w:r w:rsidRPr="00817B1F">
              <w:rPr>
                <w:b/>
                <w:highlight w:val="yellow"/>
              </w:rPr>
              <w:t>Party One</w:t>
            </w:r>
            <w:r>
              <w:rPr>
                <w:b/>
              </w:rPr>
              <w:t>]</w:t>
            </w:r>
            <w:r>
              <w:rPr>
                <w:bCs/>
              </w:rPr>
              <w:t>, acting by,</w:t>
            </w:r>
          </w:p>
        </w:tc>
        <w:tc>
          <w:tcPr>
            <w:tcW w:w="284" w:type="dxa"/>
            <w:tcBorders>
              <w:bottom w:val="nil"/>
            </w:tcBorders>
            <w:shd w:val="pct10" w:color="auto" w:fill="auto"/>
          </w:tcPr>
          <w:p w:rsidR="00791E6C" w:rsidRDefault="00791E6C" w:rsidP="00916EB5">
            <w:pPr>
              <w:keepNext/>
              <w:keepLines/>
            </w:pPr>
          </w:p>
        </w:tc>
        <w:tc>
          <w:tcPr>
            <w:tcW w:w="4678" w:type="dxa"/>
            <w:tcBorders>
              <w:bottom w:val="nil"/>
            </w:tcBorders>
            <w:shd w:val="pct10" w:color="auto" w:fill="auto"/>
          </w:tcPr>
          <w:p w:rsidR="00791E6C" w:rsidRDefault="00791E6C" w:rsidP="00916EB5">
            <w:pPr>
              <w:keepNext/>
              <w:keepLines/>
            </w:pPr>
          </w:p>
        </w:tc>
      </w:tr>
      <w:tr w:rsidR="00791E6C" w:rsidTr="00916EB5">
        <w:tc>
          <w:tcPr>
            <w:tcW w:w="4678" w:type="dxa"/>
            <w:tcBorders>
              <w:bottom w:val="nil"/>
            </w:tcBorders>
            <w:shd w:val="pct10" w:color="auto" w:fill="auto"/>
          </w:tcPr>
          <w:p w:rsidR="00791E6C" w:rsidRDefault="00791E6C" w:rsidP="00916EB5">
            <w:pPr>
              <w:keepNext/>
              <w:keepLines/>
              <w:spacing w:line="360" w:lineRule="auto"/>
              <w:rPr>
                <w:u w:val="single"/>
              </w:rPr>
            </w:pPr>
          </w:p>
        </w:tc>
        <w:tc>
          <w:tcPr>
            <w:tcW w:w="284" w:type="dxa"/>
            <w:tcBorders>
              <w:bottom w:val="nil"/>
            </w:tcBorders>
            <w:shd w:val="pct10" w:color="auto" w:fill="auto"/>
          </w:tcPr>
          <w:p w:rsidR="00791E6C" w:rsidRDefault="00791E6C" w:rsidP="00916EB5">
            <w:pPr>
              <w:keepNext/>
              <w:keepLines/>
            </w:pPr>
          </w:p>
        </w:tc>
        <w:tc>
          <w:tcPr>
            <w:tcW w:w="4678" w:type="dxa"/>
            <w:tcBorders>
              <w:bottom w:val="nil"/>
            </w:tcBorders>
            <w:shd w:val="pct10" w:color="auto" w:fill="auto"/>
          </w:tcPr>
          <w:p w:rsidR="00791E6C" w:rsidRDefault="00791E6C" w:rsidP="00916EB5">
            <w:pPr>
              <w:keepNext/>
              <w:keepLines/>
              <w:rPr>
                <w:u w:val="single"/>
              </w:rPr>
            </w:pPr>
          </w:p>
        </w:tc>
      </w:tr>
      <w:tr w:rsidR="00791E6C" w:rsidTr="00916EB5">
        <w:tc>
          <w:tcPr>
            <w:tcW w:w="4678" w:type="dxa"/>
            <w:tcBorders>
              <w:top w:val="nil"/>
              <w:bottom w:val="dotted" w:sz="4" w:space="0" w:color="auto"/>
            </w:tcBorders>
            <w:shd w:val="pct10" w:color="auto" w:fill="auto"/>
          </w:tcPr>
          <w:p w:rsidR="00791E6C" w:rsidRDefault="00791E6C" w:rsidP="00916EB5">
            <w:pPr>
              <w:keepNext/>
              <w:keepLines/>
              <w:spacing w:line="360" w:lineRule="auto"/>
              <w:rPr>
                <w:u w:val="single"/>
              </w:rPr>
            </w:pPr>
          </w:p>
        </w:tc>
        <w:tc>
          <w:tcPr>
            <w:tcW w:w="284" w:type="dxa"/>
            <w:tcBorders>
              <w:top w:val="nil"/>
            </w:tcBorders>
            <w:shd w:val="pct10" w:color="auto" w:fill="auto"/>
          </w:tcPr>
          <w:p w:rsidR="00791E6C" w:rsidRDefault="00791E6C" w:rsidP="00916EB5">
            <w:pPr>
              <w:keepNext/>
              <w:keepLines/>
            </w:pPr>
          </w:p>
        </w:tc>
        <w:tc>
          <w:tcPr>
            <w:tcW w:w="4678" w:type="dxa"/>
            <w:tcBorders>
              <w:top w:val="nil"/>
              <w:bottom w:val="dotted" w:sz="4" w:space="0" w:color="auto"/>
            </w:tcBorders>
            <w:shd w:val="pct10" w:color="auto" w:fill="auto"/>
          </w:tcPr>
          <w:p w:rsidR="00791E6C" w:rsidRDefault="00791E6C" w:rsidP="00916EB5">
            <w:pPr>
              <w:keepNext/>
              <w:keepLines/>
              <w:rPr>
                <w:u w:val="single"/>
              </w:rPr>
            </w:pPr>
          </w:p>
        </w:tc>
      </w:tr>
      <w:tr w:rsidR="00791E6C" w:rsidTr="00916EB5">
        <w:tc>
          <w:tcPr>
            <w:tcW w:w="4678" w:type="dxa"/>
            <w:tcBorders>
              <w:top w:val="dotted" w:sz="4" w:space="0" w:color="auto"/>
              <w:bottom w:val="nil"/>
            </w:tcBorders>
            <w:shd w:val="pct10" w:color="auto" w:fill="auto"/>
          </w:tcPr>
          <w:p w:rsidR="00791E6C" w:rsidRDefault="00791E6C" w:rsidP="00916EB5">
            <w:pPr>
              <w:keepNext/>
              <w:keepLines/>
              <w:spacing w:line="360" w:lineRule="auto"/>
            </w:pPr>
            <w:r>
              <w:t>Signature of Director</w:t>
            </w:r>
          </w:p>
        </w:tc>
        <w:tc>
          <w:tcPr>
            <w:tcW w:w="284" w:type="dxa"/>
            <w:shd w:val="pct10" w:color="auto" w:fill="auto"/>
          </w:tcPr>
          <w:p w:rsidR="00791E6C" w:rsidRDefault="00791E6C" w:rsidP="00916EB5">
            <w:pPr>
              <w:keepNext/>
              <w:keepLines/>
              <w:spacing w:line="360" w:lineRule="auto"/>
            </w:pPr>
          </w:p>
        </w:tc>
        <w:tc>
          <w:tcPr>
            <w:tcW w:w="4678" w:type="dxa"/>
            <w:tcBorders>
              <w:top w:val="dotted" w:sz="4" w:space="0" w:color="auto"/>
              <w:bottom w:val="nil"/>
            </w:tcBorders>
            <w:shd w:val="pct10" w:color="auto" w:fill="auto"/>
          </w:tcPr>
          <w:p w:rsidR="00791E6C" w:rsidRDefault="00791E6C" w:rsidP="00916EB5">
            <w:pPr>
              <w:keepNext/>
              <w:keepLines/>
              <w:spacing w:line="360" w:lineRule="auto"/>
            </w:pPr>
            <w:r>
              <w:t>Signature of Director / Company Secretary</w:t>
            </w:r>
          </w:p>
          <w:p w:rsidR="00791E6C" w:rsidRDefault="00791E6C" w:rsidP="00916EB5">
            <w:pPr>
              <w:keepNext/>
              <w:keepLines/>
              <w:spacing w:line="360" w:lineRule="auto"/>
              <w:rPr>
                <w:sz w:val="16"/>
              </w:rPr>
            </w:pPr>
            <w:r>
              <w:rPr>
                <w:sz w:val="16"/>
              </w:rPr>
              <w:t>(Please delete as applicable)</w:t>
            </w:r>
          </w:p>
        </w:tc>
      </w:tr>
      <w:tr w:rsidR="00791E6C" w:rsidTr="00916EB5">
        <w:tc>
          <w:tcPr>
            <w:tcW w:w="4678" w:type="dxa"/>
            <w:tcBorders>
              <w:bottom w:val="dotted" w:sz="4" w:space="0" w:color="auto"/>
            </w:tcBorders>
            <w:shd w:val="pct10" w:color="auto" w:fill="auto"/>
          </w:tcPr>
          <w:p w:rsidR="00791E6C" w:rsidRDefault="00791E6C" w:rsidP="00916EB5">
            <w:pPr>
              <w:keepNext/>
              <w:keepLines/>
              <w:spacing w:line="360" w:lineRule="auto"/>
              <w:rPr>
                <w:u w:val="single"/>
              </w:rPr>
            </w:pPr>
          </w:p>
        </w:tc>
        <w:tc>
          <w:tcPr>
            <w:tcW w:w="284" w:type="dxa"/>
            <w:tcBorders>
              <w:bottom w:val="nil"/>
            </w:tcBorders>
            <w:shd w:val="pct10" w:color="auto" w:fill="auto"/>
          </w:tcPr>
          <w:p w:rsidR="00791E6C" w:rsidRDefault="00791E6C" w:rsidP="00916EB5">
            <w:pPr>
              <w:keepNext/>
              <w:keepLines/>
              <w:spacing w:line="360" w:lineRule="auto"/>
            </w:pPr>
          </w:p>
        </w:tc>
        <w:tc>
          <w:tcPr>
            <w:tcW w:w="4678" w:type="dxa"/>
            <w:tcBorders>
              <w:bottom w:val="dotted" w:sz="4" w:space="0" w:color="auto"/>
            </w:tcBorders>
            <w:shd w:val="pct10" w:color="auto" w:fill="auto"/>
          </w:tcPr>
          <w:p w:rsidR="00791E6C" w:rsidRDefault="00791E6C" w:rsidP="00916EB5">
            <w:pPr>
              <w:keepNext/>
              <w:keepLines/>
              <w:spacing w:line="360" w:lineRule="auto"/>
              <w:rPr>
                <w:u w:val="single"/>
              </w:rPr>
            </w:pPr>
          </w:p>
        </w:tc>
      </w:tr>
      <w:tr w:rsidR="00791E6C" w:rsidTr="00916EB5">
        <w:tc>
          <w:tcPr>
            <w:tcW w:w="4678" w:type="dxa"/>
            <w:tcBorders>
              <w:top w:val="dotted" w:sz="4" w:space="0" w:color="auto"/>
              <w:bottom w:val="nil"/>
            </w:tcBorders>
            <w:shd w:val="pct10" w:color="auto" w:fill="auto"/>
          </w:tcPr>
          <w:p w:rsidR="00791E6C" w:rsidRDefault="00791E6C" w:rsidP="00916EB5">
            <w:pPr>
              <w:keepNext/>
              <w:keepLines/>
              <w:spacing w:line="360" w:lineRule="auto"/>
            </w:pPr>
            <w:r>
              <w:t xml:space="preserve">Name of Director </w:t>
            </w:r>
          </w:p>
          <w:p w:rsidR="00791E6C" w:rsidRDefault="00791E6C" w:rsidP="00916EB5">
            <w:pPr>
              <w:keepNext/>
              <w:keepLines/>
              <w:spacing w:line="360" w:lineRule="auto"/>
              <w:rPr>
                <w:sz w:val="16"/>
              </w:rPr>
            </w:pPr>
            <w:r>
              <w:rPr>
                <w:sz w:val="16"/>
              </w:rPr>
              <w:t>(Please print)</w:t>
            </w:r>
          </w:p>
        </w:tc>
        <w:tc>
          <w:tcPr>
            <w:tcW w:w="284" w:type="dxa"/>
            <w:tcBorders>
              <w:top w:val="nil"/>
              <w:bottom w:val="nil"/>
            </w:tcBorders>
            <w:shd w:val="pct10" w:color="auto" w:fill="auto"/>
          </w:tcPr>
          <w:p w:rsidR="00791E6C" w:rsidRDefault="00791E6C" w:rsidP="00916EB5">
            <w:pPr>
              <w:keepNext/>
              <w:keepLines/>
              <w:spacing w:line="360" w:lineRule="auto"/>
            </w:pPr>
          </w:p>
        </w:tc>
        <w:tc>
          <w:tcPr>
            <w:tcW w:w="4678" w:type="dxa"/>
            <w:tcBorders>
              <w:top w:val="dotted" w:sz="4" w:space="0" w:color="auto"/>
              <w:bottom w:val="nil"/>
            </w:tcBorders>
            <w:shd w:val="pct10" w:color="auto" w:fill="auto"/>
          </w:tcPr>
          <w:p w:rsidR="00791E6C" w:rsidRDefault="00791E6C" w:rsidP="00916EB5">
            <w:pPr>
              <w:keepNext/>
              <w:keepLines/>
              <w:spacing w:line="360" w:lineRule="auto"/>
            </w:pPr>
            <w:r>
              <w:t>Name of Director / Company Secretary</w:t>
            </w:r>
          </w:p>
          <w:p w:rsidR="00791E6C" w:rsidRDefault="00791E6C" w:rsidP="00916EB5">
            <w:pPr>
              <w:keepNext/>
              <w:keepLines/>
              <w:spacing w:line="360" w:lineRule="auto"/>
              <w:rPr>
                <w:sz w:val="16"/>
              </w:rPr>
            </w:pPr>
            <w:r>
              <w:rPr>
                <w:sz w:val="16"/>
              </w:rPr>
              <w:t>(Please print)</w:t>
            </w:r>
          </w:p>
        </w:tc>
      </w:tr>
    </w:tbl>
    <w:p w:rsidR="00791E6C" w:rsidRDefault="00791E6C" w:rsidP="00791E6C">
      <w:pPr>
        <w:keepLines/>
        <w:tabs>
          <w:tab w:val="left" w:pos="5670"/>
          <w:tab w:val="left" w:leader="underscore" w:pos="8505"/>
        </w:tabs>
      </w:pPr>
    </w:p>
    <w:p w:rsidR="00791E6C" w:rsidRDefault="00791E6C" w:rsidP="00791E6C">
      <w:pPr>
        <w:keepLines/>
        <w:tabs>
          <w:tab w:val="left" w:pos="5670"/>
          <w:tab w:val="left" w:leader="underscore" w:pos="8505"/>
        </w:tabs>
      </w:pPr>
    </w:p>
    <w:tbl>
      <w:tblPr>
        <w:tblW w:w="0" w:type="auto"/>
        <w:tblInd w:w="8" w:type="dxa"/>
        <w:tblBorders>
          <w:bottom w:val="dotted" w:sz="4" w:space="0" w:color="auto"/>
        </w:tblBorders>
        <w:tblLayout w:type="fixed"/>
        <w:tblCellMar>
          <w:left w:w="0" w:type="dxa"/>
          <w:right w:w="0" w:type="dxa"/>
        </w:tblCellMar>
        <w:tblLook w:val="0000" w:firstRow="0" w:lastRow="0" w:firstColumn="0" w:lastColumn="0" w:noHBand="0" w:noVBand="0"/>
      </w:tblPr>
      <w:tblGrid>
        <w:gridCol w:w="4678"/>
        <w:gridCol w:w="284"/>
        <w:gridCol w:w="4678"/>
      </w:tblGrid>
      <w:tr w:rsidR="00791E6C" w:rsidTr="00916EB5">
        <w:tc>
          <w:tcPr>
            <w:tcW w:w="4678" w:type="dxa"/>
            <w:shd w:val="pct10" w:color="auto" w:fill="auto"/>
          </w:tcPr>
          <w:p w:rsidR="00791E6C" w:rsidRDefault="00791E6C" w:rsidP="00916EB5">
            <w:pPr>
              <w:keepNext/>
              <w:keepLines/>
            </w:pPr>
            <w:r>
              <w:rPr>
                <w:b/>
              </w:rPr>
              <w:lastRenderedPageBreak/>
              <w:t xml:space="preserve">EXECUTED </w:t>
            </w:r>
            <w:r>
              <w:t>by</w:t>
            </w:r>
          </w:p>
        </w:tc>
        <w:tc>
          <w:tcPr>
            <w:tcW w:w="284" w:type="dxa"/>
            <w:shd w:val="pct10" w:color="auto" w:fill="auto"/>
          </w:tcPr>
          <w:p w:rsidR="00791E6C" w:rsidRDefault="00791E6C" w:rsidP="00916EB5">
            <w:pPr>
              <w:keepNext/>
              <w:keepLines/>
            </w:pPr>
          </w:p>
        </w:tc>
        <w:tc>
          <w:tcPr>
            <w:tcW w:w="4678" w:type="dxa"/>
            <w:shd w:val="pct10" w:color="auto" w:fill="auto"/>
          </w:tcPr>
          <w:p w:rsidR="00791E6C" w:rsidRDefault="00791E6C" w:rsidP="00916EB5">
            <w:pPr>
              <w:keepNext/>
              <w:keepLines/>
            </w:pPr>
          </w:p>
        </w:tc>
      </w:tr>
      <w:tr w:rsidR="00791E6C" w:rsidTr="00916EB5">
        <w:trPr>
          <w:cantSplit/>
        </w:trPr>
        <w:tc>
          <w:tcPr>
            <w:tcW w:w="4678" w:type="dxa"/>
            <w:tcBorders>
              <w:bottom w:val="nil"/>
            </w:tcBorders>
            <w:shd w:val="pct10" w:color="auto" w:fill="auto"/>
          </w:tcPr>
          <w:p w:rsidR="00791E6C" w:rsidRDefault="00791E6C" w:rsidP="00916EB5">
            <w:pPr>
              <w:keepNext/>
              <w:keepLines/>
              <w:rPr>
                <w:bCs/>
                <w:caps/>
              </w:rPr>
            </w:pPr>
            <w:r>
              <w:rPr>
                <w:rFonts w:cs="Arial"/>
                <w:b/>
                <w:bCs/>
              </w:rPr>
              <w:t>[</w:t>
            </w:r>
            <w:r w:rsidRPr="00817B1F">
              <w:rPr>
                <w:rFonts w:cs="Arial"/>
                <w:b/>
                <w:bCs/>
                <w:highlight w:val="yellow"/>
              </w:rPr>
              <w:t>Party Two</w:t>
            </w:r>
            <w:r>
              <w:rPr>
                <w:rFonts w:cs="Arial"/>
                <w:b/>
                <w:bCs/>
              </w:rPr>
              <w:t>]</w:t>
            </w:r>
            <w:r>
              <w:rPr>
                <w:bCs/>
              </w:rPr>
              <w:t>, acting by,</w:t>
            </w:r>
          </w:p>
        </w:tc>
        <w:tc>
          <w:tcPr>
            <w:tcW w:w="284" w:type="dxa"/>
            <w:tcBorders>
              <w:bottom w:val="nil"/>
            </w:tcBorders>
            <w:shd w:val="pct10" w:color="auto" w:fill="auto"/>
          </w:tcPr>
          <w:p w:rsidR="00791E6C" w:rsidRDefault="00791E6C" w:rsidP="00916EB5">
            <w:pPr>
              <w:keepNext/>
              <w:keepLines/>
            </w:pPr>
          </w:p>
        </w:tc>
        <w:tc>
          <w:tcPr>
            <w:tcW w:w="4678" w:type="dxa"/>
            <w:tcBorders>
              <w:bottom w:val="nil"/>
            </w:tcBorders>
            <w:shd w:val="pct10" w:color="auto" w:fill="auto"/>
          </w:tcPr>
          <w:p w:rsidR="00791E6C" w:rsidRDefault="00791E6C" w:rsidP="00916EB5">
            <w:pPr>
              <w:keepNext/>
              <w:keepLines/>
            </w:pPr>
          </w:p>
        </w:tc>
      </w:tr>
      <w:tr w:rsidR="00791E6C" w:rsidTr="00916EB5">
        <w:tc>
          <w:tcPr>
            <w:tcW w:w="4678" w:type="dxa"/>
            <w:tcBorders>
              <w:bottom w:val="nil"/>
            </w:tcBorders>
            <w:shd w:val="pct10" w:color="auto" w:fill="auto"/>
          </w:tcPr>
          <w:p w:rsidR="00791E6C" w:rsidRDefault="00791E6C" w:rsidP="00916EB5">
            <w:pPr>
              <w:keepNext/>
              <w:keepLines/>
              <w:spacing w:line="360" w:lineRule="auto"/>
              <w:rPr>
                <w:u w:val="single"/>
              </w:rPr>
            </w:pPr>
          </w:p>
        </w:tc>
        <w:tc>
          <w:tcPr>
            <w:tcW w:w="284" w:type="dxa"/>
            <w:tcBorders>
              <w:bottom w:val="nil"/>
            </w:tcBorders>
            <w:shd w:val="pct10" w:color="auto" w:fill="auto"/>
          </w:tcPr>
          <w:p w:rsidR="00791E6C" w:rsidRDefault="00791E6C" w:rsidP="00916EB5">
            <w:pPr>
              <w:keepNext/>
              <w:keepLines/>
            </w:pPr>
          </w:p>
        </w:tc>
        <w:tc>
          <w:tcPr>
            <w:tcW w:w="4678" w:type="dxa"/>
            <w:tcBorders>
              <w:bottom w:val="nil"/>
            </w:tcBorders>
            <w:shd w:val="pct10" w:color="auto" w:fill="auto"/>
          </w:tcPr>
          <w:p w:rsidR="00791E6C" w:rsidRDefault="00791E6C" w:rsidP="00916EB5">
            <w:pPr>
              <w:keepNext/>
              <w:keepLines/>
              <w:rPr>
                <w:u w:val="single"/>
              </w:rPr>
            </w:pPr>
          </w:p>
        </w:tc>
      </w:tr>
      <w:tr w:rsidR="00791E6C" w:rsidTr="00916EB5">
        <w:tc>
          <w:tcPr>
            <w:tcW w:w="4678" w:type="dxa"/>
            <w:tcBorders>
              <w:top w:val="nil"/>
              <w:bottom w:val="dotted" w:sz="4" w:space="0" w:color="auto"/>
            </w:tcBorders>
            <w:shd w:val="pct10" w:color="auto" w:fill="auto"/>
          </w:tcPr>
          <w:p w:rsidR="00791E6C" w:rsidRDefault="00791E6C" w:rsidP="00916EB5">
            <w:pPr>
              <w:keepNext/>
              <w:keepLines/>
              <w:spacing w:line="360" w:lineRule="auto"/>
              <w:rPr>
                <w:u w:val="single"/>
              </w:rPr>
            </w:pPr>
          </w:p>
        </w:tc>
        <w:tc>
          <w:tcPr>
            <w:tcW w:w="284" w:type="dxa"/>
            <w:tcBorders>
              <w:top w:val="nil"/>
            </w:tcBorders>
            <w:shd w:val="pct10" w:color="auto" w:fill="auto"/>
          </w:tcPr>
          <w:p w:rsidR="00791E6C" w:rsidRDefault="00791E6C" w:rsidP="00916EB5">
            <w:pPr>
              <w:keepNext/>
              <w:keepLines/>
            </w:pPr>
          </w:p>
        </w:tc>
        <w:tc>
          <w:tcPr>
            <w:tcW w:w="4678" w:type="dxa"/>
            <w:tcBorders>
              <w:top w:val="nil"/>
              <w:bottom w:val="dotted" w:sz="4" w:space="0" w:color="auto"/>
            </w:tcBorders>
            <w:shd w:val="pct10" w:color="auto" w:fill="auto"/>
          </w:tcPr>
          <w:p w:rsidR="00791E6C" w:rsidRDefault="00791E6C" w:rsidP="00916EB5">
            <w:pPr>
              <w:keepNext/>
              <w:keepLines/>
              <w:rPr>
                <w:u w:val="single"/>
              </w:rPr>
            </w:pPr>
          </w:p>
        </w:tc>
      </w:tr>
      <w:tr w:rsidR="00791E6C" w:rsidTr="00916EB5">
        <w:tc>
          <w:tcPr>
            <w:tcW w:w="4678" w:type="dxa"/>
            <w:tcBorders>
              <w:top w:val="dotted" w:sz="4" w:space="0" w:color="auto"/>
              <w:bottom w:val="nil"/>
            </w:tcBorders>
            <w:shd w:val="pct10" w:color="auto" w:fill="auto"/>
          </w:tcPr>
          <w:p w:rsidR="00791E6C" w:rsidRDefault="00791E6C" w:rsidP="00916EB5">
            <w:pPr>
              <w:keepNext/>
              <w:keepLines/>
              <w:spacing w:line="360" w:lineRule="auto"/>
            </w:pPr>
            <w:r>
              <w:t>Signature of Director</w:t>
            </w:r>
          </w:p>
        </w:tc>
        <w:tc>
          <w:tcPr>
            <w:tcW w:w="284" w:type="dxa"/>
            <w:shd w:val="pct10" w:color="auto" w:fill="auto"/>
          </w:tcPr>
          <w:p w:rsidR="00791E6C" w:rsidRDefault="00791E6C" w:rsidP="00916EB5">
            <w:pPr>
              <w:keepNext/>
              <w:keepLines/>
              <w:spacing w:line="360" w:lineRule="auto"/>
            </w:pPr>
          </w:p>
        </w:tc>
        <w:tc>
          <w:tcPr>
            <w:tcW w:w="4678" w:type="dxa"/>
            <w:tcBorders>
              <w:top w:val="dotted" w:sz="4" w:space="0" w:color="auto"/>
              <w:bottom w:val="nil"/>
            </w:tcBorders>
            <w:shd w:val="pct10" w:color="auto" w:fill="auto"/>
          </w:tcPr>
          <w:p w:rsidR="00791E6C" w:rsidRDefault="00791E6C" w:rsidP="00916EB5">
            <w:pPr>
              <w:keepNext/>
              <w:keepLines/>
              <w:spacing w:line="360" w:lineRule="auto"/>
            </w:pPr>
            <w:r>
              <w:t>Signature of Director / Company Secretary</w:t>
            </w:r>
          </w:p>
          <w:p w:rsidR="00791E6C" w:rsidRDefault="00791E6C" w:rsidP="00916EB5">
            <w:pPr>
              <w:keepNext/>
              <w:keepLines/>
              <w:spacing w:line="360" w:lineRule="auto"/>
              <w:rPr>
                <w:sz w:val="16"/>
              </w:rPr>
            </w:pPr>
            <w:r>
              <w:rPr>
                <w:sz w:val="16"/>
              </w:rPr>
              <w:t>(Please delete as applicable)</w:t>
            </w:r>
          </w:p>
        </w:tc>
      </w:tr>
      <w:tr w:rsidR="00791E6C" w:rsidTr="00916EB5">
        <w:tc>
          <w:tcPr>
            <w:tcW w:w="4678" w:type="dxa"/>
            <w:tcBorders>
              <w:bottom w:val="dotted" w:sz="4" w:space="0" w:color="auto"/>
            </w:tcBorders>
            <w:shd w:val="pct10" w:color="auto" w:fill="auto"/>
          </w:tcPr>
          <w:p w:rsidR="00791E6C" w:rsidRDefault="00791E6C" w:rsidP="00916EB5">
            <w:pPr>
              <w:keepNext/>
              <w:keepLines/>
              <w:spacing w:line="360" w:lineRule="auto"/>
              <w:rPr>
                <w:u w:val="single"/>
              </w:rPr>
            </w:pPr>
          </w:p>
        </w:tc>
        <w:tc>
          <w:tcPr>
            <w:tcW w:w="284" w:type="dxa"/>
            <w:tcBorders>
              <w:bottom w:val="nil"/>
            </w:tcBorders>
            <w:shd w:val="pct10" w:color="auto" w:fill="auto"/>
          </w:tcPr>
          <w:p w:rsidR="00791E6C" w:rsidRDefault="00791E6C" w:rsidP="00916EB5">
            <w:pPr>
              <w:keepNext/>
              <w:keepLines/>
              <w:spacing w:line="360" w:lineRule="auto"/>
            </w:pPr>
          </w:p>
        </w:tc>
        <w:tc>
          <w:tcPr>
            <w:tcW w:w="4678" w:type="dxa"/>
            <w:tcBorders>
              <w:bottom w:val="dotted" w:sz="4" w:space="0" w:color="auto"/>
            </w:tcBorders>
            <w:shd w:val="pct10" w:color="auto" w:fill="auto"/>
          </w:tcPr>
          <w:p w:rsidR="00791E6C" w:rsidRDefault="00791E6C" w:rsidP="00916EB5">
            <w:pPr>
              <w:keepNext/>
              <w:keepLines/>
              <w:spacing w:line="360" w:lineRule="auto"/>
              <w:rPr>
                <w:u w:val="single"/>
              </w:rPr>
            </w:pPr>
          </w:p>
        </w:tc>
      </w:tr>
      <w:tr w:rsidR="00791E6C" w:rsidTr="00916EB5">
        <w:tc>
          <w:tcPr>
            <w:tcW w:w="4678" w:type="dxa"/>
            <w:tcBorders>
              <w:top w:val="dotted" w:sz="4" w:space="0" w:color="auto"/>
              <w:bottom w:val="nil"/>
            </w:tcBorders>
            <w:shd w:val="pct10" w:color="auto" w:fill="auto"/>
          </w:tcPr>
          <w:p w:rsidR="00791E6C" w:rsidRDefault="00791E6C" w:rsidP="00916EB5">
            <w:pPr>
              <w:keepNext/>
              <w:keepLines/>
              <w:spacing w:line="360" w:lineRule="auto"/>
            </w:pPr>
            <w:r>
              <w:t xml:space="preserve">Name of Director </w:t>
            </w:r>
          </w:p>
          <w:p w:rsidR="00791E6C" w:rsidRDefault="00791E6C" w:rsidP="00916EB5">
            <w:pPr>
              <w:keepNext/>
              <w:keepLines/>
              <w:spacing w:line="360" w:lineRule="auto"/>
              <w:rPr>
                <w:sz w:val="16"/>
              </w:rPr>
            </w:pPr>
            <w:r>
              <w:rPr>
                <w:sz w:val="16"/>
              </w:rPr>
              <w:t>(Please print)</w:t>
            </w:r>
          </w:p>
        </w:tc>
        <w:tc>
          <w:tcPr>
            <w:tcW w:w="284" w:type="dxa"/>
            <w:tcBorders>
              <w:top w:val="nil"/>
              <w:bottom w:val="nil"/>
            </w:tcBorders>
            <w:shd w:val="pct10" w:color="auto" w:fill="auto"/>
          </w:tcPr>
          <w:p w:rsidR="00791E6C" w:rsidRDefault="00791E6C" w:rsidP="00916EB5">
            <w:pPr>
              <w:keepNext/>
              <w:keepLines/>
              <w:spacing w:line="360" w:lineRule="auto"/>
            </w:pPr>
          </w:p>
        </w:tc>
        <w:tc>
          <w:tcPr>
            <w:tcW w:w="4678" w:type="dxa"/>
            <w:tcBorders>
              <w:top w:val="dotted" w:sz="4" w:space="0" w:color="auto"/>
              <w:bottom w:val="nil"/>
            </w:tcBorders>
            <w:shd w:val="pct10" w:color="auto" w:fill="auto"/>
          </w:tcPr>
          <w:p w:rsidR="00791E6C" w:rsidRDefault="00791E6C" w:rsidP="00916EB5">
            <w:pPr>
              <w:keepNext/>
              <w:keepLines/>
              <w:spacing w:line="360" w:lineRule="auto"/>
            </w:pPr>
            <w:r>
              <w:t>Name of Director / Company Secretary</w:t>
            </w:r>
          </w:p>
          <w:p w:rsidR="00791E6C" w:rsidRDefault="00791E6C" w:rsidP="00916EB5">
            <w:pPr>
              <w:keepNext/>
              <w:keepLines/>
              <w:spacing w:line="360" w:lineRule="auto"/>
              <w:rPr>
                <w:sz w:val="16"/>
              </w:rPr>
            </w:pPr>
            <w:r>
              <w:rPr>
                <w:sz w:val="16"/>
              </w:rPr>
              <w:t>(Please print)</w:t>
            </w:r>
          </w:p>
        </w:tc>
      </w:tr>
    </w:tbl>
    <w:p w:rsidR="00791E6C" w:rsidRDefault="00791E6C" w:rsidP="00791E6C">
      <w:pPr>
        <w:keepLines/>
        <w:tabs>
          <w:tab w:val="left" w:pos="5670"/>
          <w:tab w:val="left" w:leader="underscore" w:pos="8505"/>
        </w:tabs>
      </w:pPr>
    </w:p>
    <w:p w:rsidR="00791E6C" w:rsidRDefault="00791E6C" w:rsidP="00791E6C">
      <w:pPr>
        <w:keepLines/>
        <w:tabs>
          <w:tab w:val="left" w:pos="5670"/>
          <w:tab w:val="left" w:leader="underscore" w:pos="8505"/>
        </w:tabs>
      </w:pPr>
    </w:p>
    <w:p w:rsidR="00433D79" w:rsidRDefault="00433D79" w:rsidP="00791E6C">
      <w:pPr>
        <w:keepLines/>
        <w:tabs>
          <w:tab w:val="left" w:pos="5670"/>
          <w:tab w:val="left" w:leader="underscore" w:pos="8505"/>
        </w:tabs>
      </w:pPr>
    </w:p>
    <w:p w:rsidR="00433D79" w:rsidRDefault="00433D79" w:rsidP="00791E6C">
      <w:pPr>
        <w:keepLines/>
        <w:tabs>
          <w:tab w:val="left" w:pos="5670"/>
          <w:tab w:val="left" w:leader="underscore" w:pos="8505"/>
        </w:tabs>
      </w:pPr>
    </w:p>
    <w:p w:rsidR="00433D79" w:rsidRDefault="00433D79" w:rsidP="00791E6C">
      <w:pPr>
        <w:keepLines/>
        <w:tabs>
          <w:tab w:val="left" w:pos="5670"/>
          <w:tab w:val="left" w:leader="underscore" w:pos="8505"/>
        </w:tabs>
      </w:pPr>
    </w:p>
    <w:p w:rsidR="00433D79" w:rsidRDefault="00433D79" w:rsidP="00791E6C">
      <w:pPr>
        <w:keepLines/>
        <w:tabs>
          <w:tab w:val="left" w:pos="5670"/>
          <w:tab w:val="left" w:leader="underscore" w:pos="8505"/>
        </w:tabs>
      </w:pPr>
    </w:p>
    <w:p w:rsidR="00433D79" w:rsidRDefault="00433D79" w:rsidP="00791E6C">
      <w:pPr>
        <w:keepLines/>
        <w:tabs>
          <w:tab w:val="left" w:pos="5670"/>
          <w:tab w:val="left" w:leader="underscore" w:pos="8505"/>
        </w:tabs>
      </w:pPr>
    </w:p>
    <w:p w:rsidR="00433D79" w:rsidRDefault="00433D79" w:rsidP="00791E6C">
      <w:pPr>
        <w:keepLines/>
        <w:tabs>
          <w:tab w:val="left" w:pos="5670"/>
          <w:tab w:val="left" w:leader="underscore" w:pos="8505"/>
        </w:tabs>
      </w:pPr>
    </w:p>
    <w:p w:rsidR="00433D79" w:rsidRDefault="00433D79" w:rsidP="00791E6C">
      <w:pPr>
        <w:keepLines/>
        <w:tabs>
          <w:tab w:val="left" w:pos="5670"/>
          <w:tab w:val="left" w:leader="underscore" w:pos="8505"/>
        </w:tabs>
      </w:pPr>
    </w:p>
    <w:p w:rsidR="00433D79" w:rsidRPr="00433D79" w:rsidRDefault="00433D79" w:rsidP="00433D79">
      <w:pPr>
        <w:rPr>
          <w:b/>
        </w:rPr>
      </w:pPr>
      <w:r w:rsidRPr="00433D79">
        <w:rPr>
          <w:b/>
        </w:rPr>
        <w:t>Optional signature clauses</w:t>
      </w:r>
    </w:p>
    <w:p w:rsidR="00433D79" w:rsidRDefault="00433D79" w:rsidP="00433D79"/>
    <w:p w:rsidR="00433D79" w:rsidRDefault="00433D79" w:rsidP="00433D79"/>
    <w:tbl>
      <w:tblPr>
        <w:tblW w:w="9631" w:type="dxa"/>
        <w:tblInd w:w="8" w:type="dxa"/>
        <w:tblBorders>
          <w:bottom w:val="dotted" w:sz="4" w:space="0" w:color="auto"/>
        </w:tblBorders>
        <w:tblLayout w:type="fixed"/>
        <w:tblCellMar>
          <w:left w:w="0" w:type="dxa"/>
          <w:right w:w="0" w:type="dxa"/>
        </w:tblCellMar>
        <w:tblLook w:val="0000" w:firstRow="0" w:lastRow="0" w:firstColumn="0" w:lastColumn="0" w:noHBand="0" w:noVBand="0"/>
      </w:tblPr>
      <w:tblGrid>
        <w:gridCol w:w="4812"/>
        <w:gridCol w:w="283"/>
        <w:gridCol w:w="4536"/>
      </w:tblGrid>
      <w:tr w:rsidR="00433D79" w:rsidRPr="00281933" w:rsidTr="00433D79">
        <w:tc>
          <w:tcPr>
            <w:tcW w:w="4812" w:type="dxa"/>
            <w:shd w:val="clear" w:color="auto" w:fill="D9D9D9"/>
          </w:tcPr>
          <w:p w:rsidR="00433D79" w:rsidRPr="00281933" w:rsidRDefault="00433D79" w:rsidP="00B115B4">
            <w:pPr>
              <w:keepNext/>
              <w:spacing w:before="120" w:after="120" w:line="288" w:lineRule="auto"/>
              <w:rPr>
                <w:rFonts w:eastAsia="Calibri" w:cs="Calibri"/>
                <w:b/>
                <w:bCs/>
                <w:color w:val="121E23"/>
                <w:szCs w:val="22"/>
                <w:lang w:eastAsia="en-AU"/>
              </w:rPr>
            </w:pPr>
            <w:r w:rsidRPr="00281933">
              <w:rPr>
                <w:rFonts w:eastAsia="Calibri" w:cs="Calibri"/>
                <w:b/>
                <w:bCs/>
                <w:color w:val="121E23"/>
                <w:szCs w:val="22"/>
                <w:lang w:eastAsia="en-AU"/>
              </w:rPr>
              <w:t xml:space="preserve">SIGNED SEALED AND DELIVERED by </w:t>
            </w:r>
            <w:r w:rsidRPr="00281933">
              <w:rPr>
                <w:rFonts w:eastAsia="Calibri" w:cs="Calibri"/>
                <w:b/>
                <w:bCs/>
                <w:color w:val="121E23"/>
                <w:szCs w:val="22"/>
                <w:highlight w:val="yellow"/>
                <w:lang w:eastAsia="en-AU"/>
              </w:rPr>
              <w:t xml:space="preserve">[insert </w:t>
            </w:r>
            <w:r>
              <w:rPr>
                <w:rFonts w:eastAsia="Calibri" w:cs="Calibri"/>
                <w:b/>
                <w:bCs/>
                <w:color w:val="121E23"/>
                <w:szCs w:val="22"/>
                <w:highlight w:val="yellow"/>
                <w:lang w:eastAsia="en-AU"/>
              </w:rPr>
              <w:t xml:space="preserve">Party [N] company </w:t>
            </w:r>
            <w:r w:rsidRPr="00281933">
              <w:rPr>
                <w:rFonts w:eastAsia="Calibri" w:cs="Calibri"/>
                <w:b/>
                <w:bCs/>
                <w:color w:val="121E23"/>
                <w:szCs w:val="22"/>
                <w:highlight w:val="yellow"/>
                <w:lang w:eastAsia="en-AU"/>
              </w:rPr>
              <w:t xml:space="preserve"> name]</w:t>
            </w:r>
            <w:r w:rsidRPr="00281933">
              <w:rPr>
                <w:rFonts w:eastAsia="Calibri" w:cs="Calibri"/>
                <w:b/>
                <w:bCs/>
                <w:color w:val="121E23"/>
                <w:szCs w:val="22"/>
                <w:lang w:eastAsia="en-AU"/>
              </w:rPr>
              <w:t xml:space="preserve"> A</w:t>
            </w:r>
            <w:r>
              <w:rPr>
                <w:rFonts w:eastAsia="Calibri" w:cs="Calibri"/>
                <w:b/>
                <w:bCs/>
                <w:color w:val="121E23"/>
                <w:szCs w:val="22"/>
                <w:lang w:eastAsia="en-AU"/>
              </w:rPr>
              <w:t>C</w:t>
            </w:r>
            <w:r w:rsidRPr="00281933">
              <w:rPr>
                <w:rFonts w:eastAsia="Calibri" w:cs="Calibri"/>
                <w:b/>
                <w:bCs/>
                <w:color w:val="121E23"/>
                <w:szCs w:val="22"/>
                <w:lang w:eastAsia="en-AU"/>
              </w:rPr>
              <w:t xml:space="preserve">N </w:t>
            </w:r>
            <w:r w:rsidRPr="00281933">
              <w:rPr>
                <w:rFonts w:eastAsia="Calibri" w:cs="Calibri"/>
                <w:b/>
                <w:bCs/>
                <w:color w:val="121E23"/>
                <w:szCs w:val="22"/>
                <w:highlight w:val="yellow"/>
                <w:lang w:eastAsia="en-AU"/>
              </w:rPr>
              <w:t>[insert A</w:t>
            </w:r>
            <w:r>
              <w:rPr>
                <w:rFonts w:eastAsia="Calibri" w:cs="Calibri"/>
                <w:b/>
                <w:bCs/>
                <w:color w:val="121E23"/>
                <w:szCs w:val="22"/>
                <w:highlight w:val="yellow"/>
                <w:lang w:eastAsia="en-AU"/>
              </w:rPr>
              <w:t>C</w:t>
            </w:r>
            <w:r w:rsidRPr="00281933">
              <w:rPr>
                <w:rFonts w:eastAsia="Calibri" w:cs="Calibri"/>
                <w:b/>
                <w:bCs/>
                <w:color w:val="121E23"/>
                <w:szCs w:val="22"/>
                <w:highlight w:val="yellow"/>
                <w:lang w:eastAsia="en-AU"/>
              </w:rPr>
              <w:t>N]</w:t>
            </w:r>
            <w:r w:rsidRPr="00281933">
              <w:rPr>
                <w:rFonts w:eastAsia="Calibri" w:cs="Calibri"/>
                <w:color w:val="121E23"/>
                <w:szCs w:val="22"/>
                <w:lang w:eastAsia="en-AU"/>
              </w:rPr>
              <w:t xml:space="preserve"> in accordance with section 127(1) of the Corporations Act 2001</w:t>
            </w:r>
          </w:p>
        </w:tc>
        <w:tc>
          <w:tcPr>
            <w:tcW w:w="283" w:type="dxa"/>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br/>
            </w:r>
            <w:r w:rsidRPr="00281933">
              <w:rPr>
                <w:rFonts w:eastAsia="Calibri" w:cs="Calibri"/>
                <w:color w:val="121E23"/>
                <w:szCs w:val="22"/>
                <w:lang w:eastAsia="en-AU"/>
              </w:rPr>
              <w:br/>
            </w:r>
          </w:p>
        </w:tc>
        <w:tc>
          <w:tcPr>
            <w:tcW w:w="4536" w:type="dxa"/>
            <w:shd w:val="clear" w:color="auto" w:fill="D9D9D9"/>
          </w:tcPr>
          <w:p w:rsidR="00433D79" w:rsidRPr="00281933" w:rsidRDefault="00433D79" w:rsidP="00B115B4">
            <w:pPr>
              <w:keepNext/>
              <w:spacing w:before="120" w:after="120" w:line="288" w:lineRule="auto"/>
              <w:rPr>
                <w:rFonts w:eastAsia="Calibri" w:cs="Calibri"/>
                <w:b/>
                <w:color w:val="121E23"/>
                <w:szCs w:val="22"/>
                <w:lang w:eastAsia="en-AU"/>
              </w:rPr>
            </w:pPr>
          </w:p>
        </w:tc>
      </w:tr>
      <w:tr w:rsidR="00433D79" w:rsidRPr="00281933" w:rsidTr="00433D79">
        <w:tc>
          <w:tcPr>
            <w:tcW w:w="4812"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u w:val="single"/>
                <w:lang w:eastAsia="en-AU"/>
              </w:rPr>
            </w:pPr>
          </w:p>
          <w:p w:rsidR="00433D79" w:rsidRPr="00281933" w:rsidRDefault="00433D79" w:rsidP="00B115B4">
            <w:pPr>
              <w:keepNext/>
              <w:spacing w:before="120" w:after="120" w:line="288" w:lineRule="auto"/>
              <w:rPr>
                <w:rFonts w:eastAsia="Calibri" w:cs="Calibri"/>
                <w:color w:val="121E23"/>
                <w:szCs w:val="22"/>
                <w:u w:val="single"/>
                <w:lang w:eastAsia="en-AU"/>
              </w:rPr>
            </w:pPr>
          </w:p>
        </w:tc>
        <w:tc>
          <w:tcPr>
            <w:tcW w:w="283"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u w:val="single"/>
                <w:lang w:eastAsia="en-AU"/>
              </w:rPr>
            </w:pPr>
          </w:p>
        </w:tc>
      </w:tr>
      <w:tr w:rsidR="00433D79" w:rsidRPr="00281933" w:rsidTr="00433D79">
        <w:tc>
          <w:tcPr>
            <w:tcW w:w="4812"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Director </w:t>
            </w:r>
          </w:p>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tc>
        <w:tc>
          <w:tcPr>
            <w:tcW w:w="283" w:type="dxa"/>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Signature of Director / Company Secretary</w:t>
            </w:r>
            <w:r w:rsidRPr="00281933">
              <w:rPr>
                <w:rFonts w:eastAsia="Calibri" w:cs="Calibri"/>
                <w:color w:val="121E23"/>
                <w:szCs w:val="22"/>
                <w:lang w:eastAsia="en-AU"/>
              </w:rPr>
              <w:br/>
            </w:r>
            <w:r w:rsidRPr="00281933">
              <w:rPr>
                <w:rFonts w:eastAsia="Calibri" w:cs="Calibri"/>
                <w:color w:val="121E23"/>
                <w:sz w:val="18"/>
                <w:szCs w:val="18"/>
                <w:lang w:eastAsia="en-AU"/>
              </w:rPr>
              <w:t>(delete as applicable)</w:t>
            </w:r>
          </w:p>
        </w:tc>
      </w:tr>
      <w:tr w:rsidR="00433D79" w:rsidRPr="00281933" w:rsidTr="00433D79">
        <w:tc>
          <w:tcPr>
            <w:tcW w:w="4812"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 w:val="18"/>
                <w:szCs w:val="18"/>
                <w:lang w:eastAsia="en-AU"/>
              </w:rPr>
            </w:pPr>
            <w:r w:rsidRPr="00281933">
              <w:rPr>
                <w:rFonts w:eastAsia="Calibri" w:cs="Calibri"/>
                <w:color w:val="121E23"/>
                <w:szCs w:val="22"/>
                <w:lang w:eastAsia="en-AU"/>
              </w:rPr>
              <w:t>Name of Director</w:t>
            </w:r>
            <w:r w:rsidRPr="00281933">
              <w:rPr>
                <w:rFonts w:eastAsia="Calibri" w:cs="Calibri"/>
                <w:color w:val="121E23"/>
                <w:szCs w:val="22"/>
                <w:lang w:eastAsia="en-AU"/>
              </w:rPr>
              <w:br/>
            </w:r>
            <w:r w:rsidRPr="00281933">
              <w:rPr>
                <w:rFonts w:eastAsia="Calibri" w:cs="Calibri"/>
                <w:color w:val="121E23"/>
                <w:sz w:val="18"/>
                <w:szCs w:val="18"/>
                <w:lang w:eastAsia="en-AU"/>
              </w:rPr>
              <w:t>(Please print)</w:t>
            </w:r>
          </w:p>
          <w:p w:rsidR="00433D79" w:rsidRPr="00281933" w:rsidRDefault="00433D79" w:rsidP="00B115B4">
            <w:pPr>
              <w:keepNext/>
              <w:spacing w:before="120" w:after="120" w:line="288" w:lineRule="auto"/>
              <w:rPr>
                <w:rFonts w:eastAsia="Calibri" w:cs="Calibri"/>
                <w:color w:val="121E23"/>
                <w:sz w:val="18"/>
                <w:szCs w:val="18"/>
                <w:lang w:eastAsia="en-AU"/>
              </w:rPr>
            </w:pP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Name of Director / Company Secretary</w:t>
            </w:r>
            <w:r w:rsidRPr="00281933">
              <w:rPr>
                <w:rFonts w:eastAsia="Calibri" w:cs="Calibri"/>
                <w:color w:val="121E23"/>
                <w:szCs w:val="22"/>
                <w:lang w:eastAsia="en-AU"/>
              </w:rPr>
              <w:br/>
            </w:r>
            <w:r w:rsidRPr="00281933">
              <w:rPr>
                <w:rFonts w:eastAsia="Calibri" w:cs="Calibri"/>
                <w:color w:val="121E23"/>
                <w:sz w:val="18"/>
                <w:szCs w:val="18"/>
                <w:lang w:eastAsia="en-AU"/>
              </w:rPr>
              <w:t>(Please print)</w:t>
            </w:r>
          </w:p>
        </w:tc>
      </w:tr>
    </w:tbl>
    <w:p w:rsidR="00433D79" w:rsidRDefault="00433D79" w:rsidP="00433D79">
      <w:r>
        <w:t>:</w:t>
      </w:r>
    </w:p>
    <w:p w:rsidR="00433D79" w:rsidRDefault="00433D79" w:rsidP="00433D79"/>
    <w:tbl>
      <w:tblPr>
        <w:tblW w:w="9631" w:type="dxa"/>
        <w:tblInd w:w="8" w:type="dxa"/>
        <w:tblBorders>
          <w:bottom w:val="dotted" w:sz="4" w:space="0" w:color="auto"/>
        </w:tblBorders>
        <w:tblLayout w:type="fixed"/>
        <w:tblCellMar>
          <w:left w:w="0" w:type="dxa"/>
          <w:right w:w="0" w:type="dxa"/>
        </w:tblCellMar>
        <w:tblLook w:val="0000" w:firstRow="0" w:lastRow="0" w:firstColumn="0" w:lastColumn="0" w:noHBand="0" w:noVBand="0"/>
      </w:tblPr>
      <w:tblGrid>
        <w:gridCol w:w="4812"/>
        <w:gridCol w:w="283"/>
        <w:gridCol w:w="4536"/>
      </w:tblGrid>
      <w:tr w:rsidR="00433D79" w:rsidRPr="00281933" w:rsidTr="00433D79">
        <w:tc>
          <w:tcPr>
            <w:tcW w:w="4812" w:type="dxa"/>
            <w:shd w:val="clear" w:color="auto" w:fill="D9D9D9"/>
          </w:tcPr>
          <w:p w:rsidR="00433D79" w:rsidRPr="00281933" w:rsidRDefault="00433D79" w:rsidP="00B115B4">
            <w:pPr>
              <w:keepNext/>
              <w:spacing w:before="120" w:after="120" w:line="288" w:lineRule="auto"/>
              <w:rPr>
                <w:rFonts w:eastAsia="Calibri" w:cs="Calibri"/>
                <w:b/>
                <w:bCs/>
                <w:color w:val="121E23"/>
                <w:szCs w:val="22"/>
                <w:lang w:eastAsia="en-AU"/>
              </w:rPr>
            </w:pPr>
            <w:r w:rsidRPr="00281933">
              <w:rPr>
                <w:rFonts w:eastAsia="Calibri" w:cs="Calibri"/>
                <w:b/>
                <w:bCs/>
                <w:color w:val="121E23"/>
                <w:szCs w:val="22"/>
                <w:lang w:eastAsia="en-AU"/>
              </w:rPr>
              <w:lastRenderedPageBreak/>
              <w:t xml:space="preserve">SIGNED SEALED AND DELIVERED by </w:t>
            </w:r>
            <w:r w:rsidRPr="00281933">
              <w:rPr>
                <w:rFonts w:eastAsia="Calibri" w:cs="Calibri"/>
                <w:b/>
                <w:bCs/>
                <w:color w:val="121E23"/>
                <w:szCs w:val="22"/>
                <w:highlight w:val="yellow"/>
                <w:lang w:eastAsia="en-AU"/>
              </w:rPr>
              <w:t>[insert name of sole trader]</w:t>
            </w:r>
            <w:r w:rsidRPr="00281933">
              <w:rPr>
                <w:rFonts w:eastAsia="Calibri" w:cs="Calibri"/>
                <w:color w:val="121E23"/>
                <w:szCs w:val="22"/>
                <w:lang w:eastAsia="en-AU"/>
              </w:rPr>
              <w:t xml:space="preserve"> trading as </w:t>
            </w:r>
            <w:r w:rsidRPr="00281933">
              <w:rPr>
                <w:rFonts w:eastAsia="Calibri" w:cs="Calibri"/>
                <w:b/>
                <w:color w:val="121E23"/>
                <w:szCs w:val="22"/>
                <w:highlight w:val="yellow"/>
                <w:lang w:eastAsia="en-AU"/>
              </w:rPr>
              <w:t>[insert trading name]</w:t>
            </w:r>
            <w:r w:rsidRPr="00281933">
              <w:rPr>
                <w:rFonts w:eastAsia="Calibri" w:cs="Calibri"/>
                <w:b/>
                <w:color w:val="121E23"/>
                <w:szCs w:val="22"/>
                <w:lang w:eastAsia="en-AU"/>
              </w:rPr>
              <w:t xml:space="preserve"> ABN </w:t>
            </w:r>
            <w:r w:rsidRPr="00281933">
              <w:rPr>
                <w:rFonts w:eastAsia="Calibri" w:cs="Calibri"/>
                <w:b/>
                <w:color w:val="121E23"/>
                <w:szCs w:val="22"/>
                <w:highlight w:val="yellow"/>
                <w:lang w:eastAsia="en-AU"/>
              </w:rPr>
              <w:t>[insert ABN]</w:t>
            </w:r>
            <w:r w:rsidRPr="00281933">
              <w:rPr>
                <w:rFonts w:eastAsia="Calibri" w:cs="Calibri"/>
                <w:color w:val="121E23"/>
                <w:szCs w:val="22"/>
                <w:lang w:eastAsia="en-AU"/>
              </w:rPr>
              <w:t xml:space="preserve"> </w:t>
            </w:r>
          </w:p>
        </w:tc>
        <w:tc>
          <w:tcPr>
            <w:tcW w:w="283" w:type="dxa"/>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br/>
            </w:r>
            <w:r w:rsidRPr="00281933">
              <w:rPr>
                <w:rFonts w:eastAsia="Calibri" w:cs="Calibri"/>
                <w:color w:val="121E23"/>
                <w:szCs w:val="22"/>
                <w:lang w:eastAsia="en-AU"/>
              </w:rPr>
              <w:br/>
            </w:r>
          </w:p>
        </w:tc>
        <w:tc>
          <w:tcPr>
            <w:tcW w:w="4536" w:type="dxa"/>
            <w:shd w:val="clear" w:color="auto" w:fill="D9D9D9"/>
          </w:tcPr>
          <w:p w:rsidR="00433D79" w:rsidRPr="00281933" w:rsidRDefault="00433D79" w:rsidP="00B115B4">
            <w:pPr>
              <w:keepNext/>
              <w:spacing w:before="120" w:after="120" w:line="288" w:lineRule="auto"/>
              <w:rPr>
                <w:rFonts w:eastAsia="Calibri" w:cs="Calibri"/>
                <w:b/>
                <w:color w:val="121E23"/>
                <w:szCs w:val="22"/>
                <w:lang w:eastAsia="en-AU"/>
              </w:rPr>
            </w:pPr>
          </w:p>
        </w:tc>
      </w:tr>
      <w:tr w:rsidR="00433D79" w:rsidRPr="00281933" w:rsidTr="00433D79">
        <w:tc>
          <w:tcPr>
            <w:tcW w:w="4812"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u w:val="single"/>
                <w:lang w:eastAsia="en-AU"/>
              </w:rPr>
            </w:pPr>
          </w:p>
          <w:p w:rsidR="00433D79" w:rsidRPr="00281933" w:rsidRDefault="00433D79" w:rsidP="00B115B4">
            <w:pPr>
              <w:keepNext/>
              <w:spacing w:before="120" w:after="120" w:line="288" w:lineRule="auto"/>
              <w:rPr>
                <w:rFonts w:eastAsia="Calibri" w:cs="Calibri"/>
                <w:color w:val="121E23"/>
                <w:szCs w:val="22"/>
                <w:u w:val="single"/>
                <w:lang w:eastAsia="en-AU"/>
              </w:rPr>
            </w:pPr>
          </w:p>
        </w:tc>
        <w:tc>
          <w:tcPr>
            <w:tcW w:w="283"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u w:val="single"/>
                <w:lang w:eastAsia="en-AU"/>
              </w:rPr>
            </w:pPr>
          </w:p>
        </w:tc>
      </w:tr>
      <w:tr w:rsidR="00433D79" w:rsidRPr="00281933" w:rsidTr="00433D79">
        <w:tc>
          <w:tcPr>
            <w:tcW w:w="4812"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w:t>
            </w:r>
          </w:p>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tc>
        <w:tc>
          <w:tcPr>
            <w:tcW w:w="283" w:type="dxa"/>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Witness </w:t>
            </w:r>
          </w:p>
          <w:p w:rsidR="00433D79" w:rsidRPr="00281933" w:rsidRDefault="00433D79" w:rsidP="00B115B4">
            <w:pPr>
              <w:keepNext/>
              <w:spacing w:before="120" w:after="120" w:line="288" w:lineRule="auto"/>
              <w:rPr>
                <w:rFonts w:eastAsia="Calibri" w:cs="Calibri"/>
                <w:color w:val="121E23"/>
                <w:szCs w:val="22"/>
                <w:lang w:eastAsia="en-AU"/>
              </w:rPr>
            </w:pPr>
          </w:p>
        </w:tc>
      </w:tr>
      <w:tr w:rsidR="00433D79" w:rsidRPr="00281933" w:rsidTr="00433D79">
        <w:tc>
          <w:tcPr>
            <w:tcW w:w="4812"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 w:val="18"/>
                <w:szCs w:val="18"/>
                <w:lang w:eastAsia="en-AU"/>
              </w:rPr>
            </w:pPr>
            <w:r w:rsidRPr="00281933">
              <w:rPr>
                <w:rFonts w:eastAsia="Calibri" w:cs="Calibri"/>
                <w:color w:val="121E23"/>
                <w:szCs w:val="22"/>
                <w:lang w:eastAsia="en-AU"/>
              </w:rPr>
              <w:t xml:space="preserve">Name </w:t>
            </w:r>
            <w:r w:rsidRPr="00281933">
              <w:rPr>
                <w:rFonts w:eastAsia="Calibri" w:cs="Calibri"/>
                <w:color w:val="121E23"/>
                <w:szCs w:val="22"/>
                <w:lang w:eastAsia="en-AU"/>
              </w:rPr>
              <w:br/>
            </w:r>
            <w:r w:rsidRPr="00281933">
              <w:rPr>
                <w:rFonts w:eastAsia="Calibri" w:cs="Calibri"/>
                <w:color w:val="121E23"/>
                <w:sz w:val="18"/>
                <w:szCs w:val="18"/>
                <w:lang w:eastAsia="en-AU"/>
              </w:rPr>
              <w:t>(Please print)</w:t>
            </w:r>
          </w:p>
          <w:p w:rsidR="00433D79" w:rsidRPr="00281933" w:rsidRDefault="00433D79" w:rsidP="00B115B4">
            <w:pPr>
              <w:keepNext/>
              <w:spacing w:before="120" w:after="120" w:line="288" w:lineRule="auto"/>
              <w:rPr>
                <w:rFonts w:eastAsia="Calibri" w:cs="Calibri"/>
                <w:color w:val="121E23"/>
                <w:sz w:val="18"/>
                <w:szCs w:val="18"/>
                <w:lang w:eastAsia="en-AU"/>
              </w:rPr>
            </w:pP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Name of Witness</w:t>
            </w:r>
          </w:p>
        </w:tc>
      </w:tr>
    </w:tbl>
    <w:p w:rsidR="00433D79" w:rsidRDefault="00433D79" w:rsidP="00433D79"/>
    <w:p w:rsidR="00433D79" w:rsidRDefault="00433D79" w:rsidP="00433D79"/>
    <w:tbl>
      <w:tblPr>
        <w:tblpPr w:leftFromText="180" w:rightFromText="180" w:vertAnchor="text" w:horzAnchor="margin" w:tblpY="347"/>
        <w:tblW w:w="9631" w:type="dxa"/>
        <w:tblBorders>
          <w:bottom w:val="dotted" w:sz="4" w:space="0" w:color="auto"/>
        </w:tblBorders>
        <w:tblLayout w:type="fixed"/>
        <w:tblCellMar>
          <w:left w:w="0" w:type="dxa"/>
          <w:right w:w="0" w:type="dxa"/>
        </w:tblCellMar>
        <w:tblLook w:val="0000" w:firstRow="0" w:lastRow="0" w:firstColumn="0" w:lastColumn="0" w:noHBand="0" w:noVBand="0"/>
      </w:tblPr>
      <w:tblGrid>
        <w:gridCol w:w="4812"/>
        <w:gridCol w:w="283"/>
        <w:gridCol w:w="4536"/>
      </w:tblGrid>
      <w:tr w:rsidR="00433D79" w:rsidRPr="00281933" w:rsidTr="00433D79">
        <w:tc>
          <w:tcPr>
            <w:tcW w:w="4812" w:type="dxa"/>
            <w:shd w:val="clear" w:color="auto" w:fill="D9D9D9"/>
          </w:tcPr>
          <w:p w:rsidR="00433D79" w:rsidRPr="00281933" w:rsidRDefault="00433D79" w:rsidP="00B115B4">
            <w:pPr>
              <w:keepNext/>
              <w:spacing w:before="120" w:after="120" w:line="288" w:lineRule="auto"/>
              <w:rPr>
                <w:rFonts w:eastAsia="Calibri" w:cs="Calibri"/>
                <w:b/>
                <w:bCs/>
                <w:color w:val="121E23"/>
                <w:szCs w:val="22"/>
                <w:lang w:eastAsia="en-AU"/>
              </w:rPr>
            </w:pPr>
            <w:r w:rsidRPr="00281933">
              <w:rPr>
                <w:rFonts w:eastAsia="Calibri" w:cs="Calibri"/>
                <w:b/>
                <w:bCs/>
                <w:color w:val="121E23"/>
                <w:szCs w:val="22"/>
                <w:lang w:eastAsia="en-AU"/>
              </w:rPr>
              <w:t xml:space="preserve">SIGNED SEALED AND DELIVERED by the </w:t>
            </w:r>
            <w:r w:rsidRPr="00281933">
              <w:rPr>
                <w:rFonts w:eastAsia="Calibri" w:cs="Calibri"/>
                <w:b/>
                <w:bCs/>
                <w:color w:val="121E23"/>
                <w:szCs w:val="22"/>
                <w:highlight w:val="yellow"/>
                <w:lang w:eastAsia="en-AU"/>
              </w:rPr>
              <w:t>[insert partnership name]</w:t>
            </w:r>
            <w:r w:rsidRPr="00281933">
              <w:rPr>
                <w:rFonts w:eastAsia="Calibri" w:cs="Calibri"/>
                <w:b/>
                <w:bCs/>
                <w:color w:val="121E23"/>
                <w:szCs w:val="22"/>
                <w:lang w:eastAsia="en-AU"/>
              </w:rPr>
              <w:t xml:space="preserve"> ABN </w:t>
            </w:r>
            <w:r w:rsidRPr="00281933">
              <w:rPr>
                <w:rFonts w:eastAsia="Calibri" w:cs="Calibri"/>
                <w:b/>
                <w:bCs/>
                <w:color w:val="121E23"/>
                <w:szCs w:val="22"/>
                <w:highlight w:val="yellow"/>
                <w:lang w:eastAsia="en-AU"/>
              </w:rPr>
              <w:t>[insert ABN]</w:t>
            </w:r>
            <w:r w:rsidRPr="00281933">
              <w:rPr>
                <w:rFonts w:eastAsia="Calibri" w:cs="Calibri"/>
                <w:color w:val="121E23"/>
                <w:szCs w:val="22"/>
                <w:lang w:eastAsia="en-AU"/>
              </w:rPr>
              <w:t xml:space="preserve"> by its partners </w:t>
            </w:r>
            <w:r w:rsidRPr="00281933">
              <w:rPr>
                <w:rFonts w:eastAsia="Calibri" w:cs="Calibri"/>
                <w:b/>
                <w:color w:val="121E23"/>
                <w:szCs w:val="22"/>
                <w:highlight w:val="yellow"/>
                <w:lang w:eastAsia="en-AU"/>
              </w:rPr>
              <w:t>[insert names of all partners]</w:t>
            </w:r>
            <w:r w:rsidRPr="00281933">
              <w:rPr>
                <w:rFonts w:eastAsia="Calibri" w:cs="Calibri"/>
                <w:color w:val="121E23"/>
                <w:szCs w:val="22"/>
                <w:lang w:eastAsia="en-AU"/>
              </w:rPr>
              <w:t xml:space="preserve"> </w:t>
            </w:r>
          </w:p>
        </w:tc>
        <w:tc>
          <w:tcPr>
            <w:tcW w:w="283" w:type="dxa"/>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br/>
            </w:r>
            <w:r w:rsidRPr="00281933">
              <w:rPr>
                <w:rFonts w:eastAsia="Calibri" w:cs="Calibri"/>
                <w:color w:val="121E23"/>
                <w:szCs w:val="22"/>
                <w:lang w:eastAsia="en-AU"/>
              </w:rPr>
              <w:br/>
            </w:r>
          </w:p>
        </w:tc>
        <w:tc>
          <w:tcPr>
            <w:tcW w:w="4536" w:type="dxa"/>
            <w:shd w:val="clear" w:color="auto" w:fill="D9D9D9"/>
          </w:tcPr>
          <w:p w:rsidR="00433D79" w:rsidRPr="00281933" w:rsidRDefault="00433D79" w:rsidP="00B115B4">
            <w:pPr>
              <w:keepNext/>
              <w:spacing w:before="120" w:after="120" w:line="288" w:lineRule="auto"/>
              <w:rPr>
                <w:rFonts w:eastAsia="Calibri" w:cs="Calibri"/>
                <w:b/>
                <w:color w:val="121E23"/>
                <w:szCs w:val="22"/>
                <w:lang w:eastAsia="en-AU"/>
              </w:rPr>
            </w:pPr>
          </w:p>
        </w:tc>
      </w:tr>
      <w:tr w:rsidR="00433D79" w:rsidRPr="00281933" w:rsidTr="00433D79">
        <w:tc>
          <w:tcPr>
            <w:tcW w:w="4812"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u w:val="single"/>
                <w:lang w:eastAsia="en-AU"/>
              </w:rPr>
            </w:pPr>
          </w:p>
          <w:p w:rsidR="00433D79" w:rsidRPr="00281933" w:rsidRDefault="00433D79" w:rsidP="00B115B4">
            <w:pPr>
              <w:keepNext/>
              <w:spacing w:before="120" w:after="120" w:line="288" w:lineRule="auto"/>
              <w:rPr>
                <w:rFonts w:eastAsia="Calibri" w:cs="Calibri"/>
                <w:color w:val="121E23"/>
                <w:szCs w:val="22"/>
                <w:u w:val="single"/>
                <w:lang w:eastAsia="en-AU"/>
              </w:rPr>
            </w:pPr>
          </w:p>
        </w:tc>
        <w:tc>
          <w:tcPr>
            <w:tcW w:w="283"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u w:val="single"/>
                <w:lang w:eastAsia="en-AU"/>
              </w:rPr>
            </w:pPr>
          </w:p>
        </w:tc>
      </w:tr>
      <w:tr w:rsidR="00433D79" w:rsidRPr="00281933" w:rsidTr="00433D79">
        <w:tc>
          <w:tcPr>
            <w:tcW w:w="4812"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Partner </w:t>
            </w:r>
          </w:p>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tc>
        <w:tc>
          <w:tcPr>
            <w:tcW w:w="283" w:type="dxa"/>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Witness </w:t>
            </w:r>
          </w:p>
        </w:tc>
      </w:tr>
      <w:tr w:rsidR="00433D79" w:rsidRPr="00281933" w:rsidTr="00433D79">
        <w:tc>
          <w:tcPr>
            <w:tcW w:w="4812"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 w:val="18"/>
                <w:szCs w:val="18"/>
                <w:lang w:eastAsia="en-AU"/>
              </w:rPr>
            </w:pPr>
            <w:r w:rsidRPr="00281933">
              <w:rPr>
                <w:rFonts w:eastAsia="Calibri" w:cs="Calibri"/>
                <w:color w:val="121E23"/>
                <w:szCs w:val="22"/>
                <w:lang w:eastAsia="en-AU"/>
              </w:rPr>
              <w:t>Name of Partner</w:t>
            </w:r>
            <w:r w:rsidRPr="00281933">
              <w:rPr>
                <w:rFonts w:eastAsia="Calibri" w:cs="Calibri"/>
                <w:color w:val="121E23"/>
                <w:szCs w:val="22"/>
                <w:lang w:eastAsia="en-AU"/>
              </w:rPr>
              <w:br/>
            </w:r>
            <w:r w:rsidRPr="00281933">
              <w:rPr>
                <w:rFonts w:eastAsia="Calibri" w:cs="Calibri"/>
                <w:color w:val="121E23"/>
                <w:sz w:val="18"/>
                <w:szCs w:val="18"/>
                <w:lang w:eastAsia="en-AU"/>
              </w:rPr>
              <w:t>(Please print)</w:t>
            </w: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Name of Witness</w:t>
            </w:r>
          </w:p>
        </w:tc>
      </w:tr>
      <w:tr w:rsidR="00433D79" w:rsidRPr="00281933" w:rsidTr="00433D79">
        <w:tc>
          <w:tcPr>
            <w:tcW w:w="4812"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r>
      <w:tr w:rsidR="00433D79" w:rsidRPr="00281933" w:rsidTr="00433D79">
        <w:tc>
          <w:tcPr>
            <w:tcW w:w="4812"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Partner </w:t>
            </w:r>
          </w:p>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Witness </w:t>
            </w:r>
          </w:p>
        </w:tc>
      </w:tr>
      <w:tr w:rsidR="00433D79" w:rsidRPr="00281933" w:rsidTr="00433D79">
        <w:tc>
          <w:tcPr>
            <w:tcW w:w="4812"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Name of Partner</w:t>
            </w:r>
            <w:r w:rsidRPr="00281933">
              <w:rPr>
                <w:rFonts w:eastAsia="Calibri" w:cs="Calibri"/>
                <w:color w:val="121E23"/>
                <w:szCs w:val="22"/>
                <w:lang w:eastAsia="en-AU"/>
              </w:rPr>
              <w:br/>
            </w:r>
            <w:r w:rsidRPr="00281933">
              <w:rPr>
                <w:rFonts w:eastAsia="Calibri" w:cs="Calibri"/>
                <w:color w:val="121E23"/>
                <w:sz w:val="18"/>
                <w:szCs w:val="18"/>
                <w:lang w:eastAsia="en-AU"/>
              </w:rPr>
              <w:t>(Please print)</w:t>
            </w: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Name of Witness</w:t>
            </w:r>
          </w:p>
        </w:tc>
      </w:tr>
      <w:tr w:rsidR="00433D79" w:rsidRPr="00281933" w:rsidTr="00433D79">
        <w:tc>
          <w:tcPr>
            <w:tcW w:w="4812"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r>
      <w:tr w:rsidR="00433D79" w:rsidRPr="00281933" w:rsidTr="00433D79">
        <w:tc>
          <w:tcPr>
            <w:tcW w:w="4812"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Partner </w:t>
            </w:r>
          </w:p>
          <w:p w:rsidR="00433D79" w:rsidRPr="00281933" w:rsidRDefault="00433D79" w:rsidP="00B115B4">
            <w:pPr>
              <w:keepNext/>
              <w:spacing w:before="120" w:after="120" w:line="288" w:lineRule="auto"/>
              <w:rPr>
                <w:rFonts w:eastAsia="Calibri" w:cs="Calibri"/>
                <w:color w:val="121E23"/>
                <w:szCs w:val="22"/>
                <w:lang w:eastAsia="en-AU"/>
              </w:rPr>
            </w:pPr>
          </w:p>
          <w:p w:rsidR="00433D79" w:rsidRPr="00281933" w:rsidRDefault="00433D79" w:rsidP="00B115B4">
            <w:pPr>
              <w:keepNext/>
              <w:spacing w:before="120" w:after="120" w:line="288" w:lineRule="auto"/>
              <w:rPr>
                <w:rFonts w:eastAsia="Calibri" w:cs="Calibri"/>
                <w:color w:val="121E23"/>
                <w:szCs w:val="22"/>
                <w:lang w:eastAsia="en-AU"/>
              </w:rPr>
            </w:pP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dotted" w:sz="4" w:space="0" w:color="auto"/>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 xml:space="preserve">Signature of Witness </w:t>
            </w:r>
          </w:p>
        </w:tc>
      </w:tr>
      <w:tr w:rsidR="00433D79" w:rsidRPr="00281933" w:rsidTr="00433D79">
        <w:tc>
          <w:tcPr>
            <w:tcW w:w="4812"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Name of Partner</w:t>
            </w:r>
            <w:r w:rsidRPr="00281933">
              <w:rPr>
                <w:rFonts w:eastAsia="Calibri" w:cs="Calibri"/>
                <w:color w:val="121E23"/>
                <w:szCs w:val="22"/>
                <w:lang w:eastAsia="en-AU"/>
              </w:rPr>
              <w:br/>
            </w:r>
            <w:r w:rsidRPr="00281933">
              <w:rPr>
                <w:rFonts w:eastAsia="Calibri" w:cs="Calibri"/>
                <w:color w:val="121E23"/>
                <w:sz w:val="18"/>
                <w:szCs w:val="18"/>
                <w:lang w:eastAsia="en-AU"/>
              </w:rPr>
              <w:t>(Please print)</w:t>
            </w:r>
          </w:p>
        </w:tc>
        <w:tc>
          <w:tcPr>
            <w:tcW w:w="283" w:type="dxa"/>
            <w:tcBorders>
              <w:top w:val="nil"/>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p>
        </w:tc>
        <w:tc>
          <w:tcPr>
            <w:tcW w:w="4536" w:type="dxa"/>
            <w:tcBorders>
              <w:top w:val="dotted" w:sz="4" w:space="0" w:color="auto"/>
              <w:bottom w:val="nil"/>
            </w:tcBorders>
            <w:shd w:val="clear" w:color="auto" w:fill="D9D9D9"/>
          </w:tcPr>
          <w:p w:rsidR="00433D79" w:rsidRPr="00281933" w:rsidRDefault="00433D79" w:rsidP="00B115B4">
            <w:pPr>
              <w:keepNext/>
              <w:spacing w:before="120" w:after="120" w:line="288" w:lineRule="auto"/>
              <w:rPr>
                <w:rFonts w:eastAsia="Calibri" w:cs="Calibri"/>
                <w:color w:val="121E23"/>
                <w:szCs w:val="22"/>
                <w:lang w:eastAsia="en-AU"/>
              </w:rPr>
            </w:pPr>
            <w:r w:rsidRPr="00281933">
              <w:rPr>
                <w:rFonts w:eastAsia="Calibri" w:cs="Calibri"/>
                <w:color w:val="121E23"/>
                <w:szCs w:val="22"/>
                <w:lang w:eastAsia="en-AU"/>
              </w:rPr>
              <w:t>Name of Witness</w:t>
            </w:r>
          </w:p>
        </w:tc>
      </w:tr>
    </w:tbl>
    <w:p w:rsidR="003F0905" w:rsidRDefault="003F0905"/>
    <w:sectPr w:rsidR="003F0905">
      <w:footerReference w:type="default" r:id="rId18"/>
      <w:pgSz w:w="11906" w:h="16838" w:code="9"/>
      <w:pgMar w:top="1440" w:right="873" w:bottom="1440" w:left="1440" w:header="567" w:footer="567"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Mills Oakley" w:date="2017-04-02T14:27:00Z" w:initials="MO">
    <w:p w:rsidR="002E3089" w:rsidRPr="002E3089" w:rsidRDefault="002E3089">
      <w:pPr>
        <w:pStyle w:val="CommentText"/>
        <w:rPr>
          <w:b/>
        </w:rPr>
      </w:pPr>
      <w:r>
        <w:rPr>
          <w:rStyle w:val="CommentReference"/>
        </w:rPr>
        <w:annotationRef/>
      </w:r>
      <w:r>
        <w:rPr>
          <w:b/>
        </w:rPr>
        <w:t xml:space="preserve">User Input </w:t>
      </w:r>
    </w:p>
  </w:comment>
  <w:comment w:id="63" w:author="Mills Oakley" w:date="2016-06-10T14:32:00Z" w:initials="MO">
    <w:p w:rsidR="00791E6C" w:rsidRPr="000F06AE" w:rsidRDefault="00791E6C" w:rsidP="00791E6C">
      <w:pPr>
        <w:pStyle w:val="CommentText"/>
        <w:rPr>
          <w:b/>
        </w:rPr>
      </w:pPr>
      <w:r>
        <w:rPr>
          <w:rStyle w:val="CommentReference"/>
        </w:rPr>
        <w:annotationRef/>
      </w:r>
      <w:r w:rsidR="00D90CAA">
        <w:rPr>
          <w:b/>
        </w:rPr>
        <w:t>User In</w:t>
      </w:r>
      <w:r>
        <w:rPr>
          <w:b/>
        </w:rPr>
        <w:t xml:space="preserve">put </w:t>
      </w:r>
    </w:p>
  </w:comment>
  <w:comment w:id="64" w:author="Mills Oakley" w:date="2017-04-02T14:27:00Z" w:initials="MO">
    <w:p w:rsidR="002E3089" w:rsidRPr="002E3089" w:rsidRDefault="002E3089">
      <w:pPr>
        <w:pStyle w:val="CommentText"/>
        <w:rPr>
          <w:b/>
        </w:rPr>
      </w:pPr>
      <w:r>
        <w:rPr>
          <w:rStyle w:val="CommentReference"/>
        </w:rPr>
        <w:annotationRef/>
      </w:r>
      <w:r>
        <w:rPr>
          <w:b/>
        </w:rPr>
        <w:t xml:space="preserve">User Input </w:t>
      </w:r>
    </w:p>
  </w:comment>
  <w:comment w:id="223" w:author="Mills Oakley" w:date="2016-06-10T14:31:00Z" w:initials="MO">
    <w:p w:rsidR="00791E6C" w:rsidRPr="00CA236E" w:rsidRDefault="00791E6C" w:rsidP="00791E6C">
      <w:pPr>
        <w:pStyle w:val="CommentText"/>
        <w:rPr>
          <w:b/>
        </w:rPr>
      </w:pPr>
      <w:r>
        <w:rPr>
          <w:rStyle w:val="CommentReference"/>
        </w:rPr>
        <w:annotationRef/>
      </w:r>
      <w:r>
        <w:rPr>
          <w:b/>
        </w:rPr>
        <w:t xml:space="preserve">User input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5B4" w:rsidRDefault="00B115B4" w:rsidP="00791E6C">
      <w:r>
        <w:separator/>
      </w:r>
    </w:p>
  </w:endnote>
  <w:endnote w:type="continuationSeparator" w:id="0">
    <w:p w:rsidR="00B115B4" w:rsidRDefault="00B115B4"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G 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764A33" w:rsidP="00916EB5">
    <w:pPr>
      <w:pStyle w:val="Footer"/>
    </w:pPr>
    <w:bookmarkStart w:id="1" w:name="PRIMARYFOOTERSPECBEGIN1"/>
    <w:bookmarkEnd w:id="1"/>
    <w:r>
      <w:rPr>
        <w:rFonts w:cs="Arial"/>
        <w:noProof/>
        <w:sz w:val="14"/>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45.65pt;margin-top:260.9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3203B2" w:rsidRPr="003203B2">
      <w:rPr>
        <w:rFonts w:cs="Arial"/>
        <w:sz w:val="14"/>
      </w:rPr>
      <w:t xml:space="preserve">7022299_080.doc </w:t>
    </w:r>
    <w:bookmarkStart w:id="2" w:name="PRIMARYFOOTERSPECEND1"/>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764A33">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4" w:name="PRIMARYFOOTERSPECBEGIN2"/>
    <w:bookmarkEnd w:id="4"/>
    <w:r w:rsidRPr="003203B2">
      <w:rPr>
        <w:rFonts w:cs="Arial"/>
        <w:sz w:val="14"/>
      </w:rPr>
      <w:t xml:space="preserve">7022299_080.doc </w:t>
    </w:r>
    <w:bookmarkStart w:id="5" w:name="PRIMARYFOOTERSPECEND2"/>
    <w:bookmarkEnd w:id="5"/>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764A33">
            <w:rPr>
              <w:rStyle w:val="PageNumber"/>
              <w:noProof/>
              <w:color w:val="333333"/>
              <w:sz w:val="16"/>
            </w:rPr>
            <w:t>9</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6" w:name="PRIMARYFOOTERSPECBEGIN4"/>
    <w:bookmarkStart w:id="337" w:name="PRIMARYFOOTERSPECBEGIN3"/>
    <w:bookmarkEnd w:id="336"/>
    <w:bookmarkEnd w:id="337"/>
    <w:r w:rsidRPr="003203B2">
      <w:rPr>
        <w:rFonts w:cs="Arial"/>
        <w:sz w:val="14"/>
      </w:rPr>
      <w:t xml:space="preserve">7022299_080.doc </w:t>
    </w:r>
    <w:bookmarkStart w:id="338" w:name="PRIMARYFOOTERSPECEND3"/>
    <w:bookmarkEnd w:id="33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5B4" w:rsidRDefault="00B115B4" w:rsidP="00791E6C">
      <w:r>
        <w:separator/>
      </w:r>
    </w:p>
  </w:footnote>
  <w:footnote w:type="continuationSeparator" w:id="0">
    <w:p w:rsidR="00B115B4" w:rsidRDefault="00B115B4" w:rsidP="0079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DD2746">
    <w:pPr>
      <w:pStyle w:val="Header"/>
    </w:pPr>
    <w:r>
      <w:rPr>
        <w:noProof/>
        <w:lang w:eastAsia="en-AU"/>
      </w:rPr>
      <w:drawing>
        <wp:inline distT="0" distB="0" distL="0" distR="0">
          <wp:extent cx="2076450" cy="476250"/>
          <wp:effectExtent l="0" t="0" r="0" b="0"/>
          <wp:docPr id="1" name="Picture 1" descr="Mills-Oakley-CMYK_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lls-Oakley-CMYK_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916EB5" w:rsidRPr="00132A8C" w:rsidTr="00916EB5">
      <w:tc>
        <w:tcPr>
          <w:tcW w:w="3820" w:type="dxa"/>
          <w:shd w:val="clear" w:color="auto" w:fill="auto"/>
        </w:tcPr>
        <w:p w:rsidR="00916EB5" w:rsidRPr="00132A8C" w:rsidRDefault="00764A33" w:rsidP="00916EB5">
          <w:pPr>
            <w:pStyle w:val="Header"/>
            <w:tabs>
              <w:tab w:val="clear" w:pos="8640"/>
              <w:tab w:val="right" w:pos="9594"/>
            </w:tabs>
            <w:ind w:left="-426" w:firstLine="426"/>
            <w:rPr>
              <w:b w:val="0"/>
              <w:sz w:val="22"/>
              <w:szCs w:val="22"/>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D2746">
            <w:rPr>
              <w:b w:val="0"/>
              <w:noProof/>
              <w:sz w:val="22"/>
              <w:szCs w:val="22"/>
              <w:lang w:eastAsia="en-AU"/>
            </w:rPr>
            <w:drawing>
              <wp:inline distT="0" distB="0" distL="0" distR="0">
                <wp:extent cx="2076450" cy="476250"/>
                <wp:effectExtent l="0" t="0" r="0" b="0"/>
                <wp:docPr id="2" name="Picture 2" descr="Mills-Oakley-CMYK_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lls-Oakley-CMYK_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85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6C"/>
    <w:rsid w:val="000A1432"/>
    <w:rsid w:val="00107F04"/>
    <w:rsid w:val="00112FF5"/>
    <w:rsid w:val="001240E4"/>
    <w:rsid w:val="00227221"/>
    <w:rsid w:val="00264581"/>
    <w:rsid w:val="002B464C"/>
    <w:rsid w:val="002E3089"/>
    <w:rsid w:val="003203B2"/>
    <w:rsid w:val="003F0905"/>
    <w:rsid w:val="00433D79"/>
    <w:rsid w:val="004E32AB"/>
    <w:rsid w:val="0053190D"/>
    <w:rsid w:val="00532D74"/>
    <w:rsid w:val="00537E21"/>
    <w:rsid w:val="00567308"/>
    <w:rsid w:val="00574CD5"/>
    <w:rsid w:val="005959B6"/>
    <w:rsid w:val="006E1488"/>
    <w:rsid w:val="0071264B"/>
    <w:rsid w:val="00725FE0"/>
    <w:rsid w:val="00764A33"/>
    <w:rsid w:val="00791E6C"/>
    <w:rsid w:val="007938C5"/>
    <w:rsid w:val="007A75B2"/>
    <w:rsid w:val="008405BD"/>
    <w:rsid w:val="008F5DAE"/>
    <w:rsid w:val="00916EB5"/>
    <w:rsid w:val="00971368"/>
    <w:rsid w:val="009F5331"/>
    <w:rsid w:val="00AB783F"/>
    <w:rsid w:val="00B115B4"/>
    <w:rsid w:val="00B57F37"/>
    <w:rsid w:val="00D039BE"/>
    <w:rsid w:val="00D77254"/>
    <w:rsid w:val="00D8272E"/>
    <w:rsid w:val="00D90CAA"/>
    <w:rsid w:val="00DD2746"/>
    <w:rsid w:val="00E56E0C"/>
    <w:rsid w:val="00E80F6D"/>
    <w:rsid w:val="00ED61C0"/>
    <w:rsid w:val="00EF6802"/>
    <w:rsid w:val="00F5490A"/>
    <w:rsid w:val="00F9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E92C-5044-41B6-BB11-4E1B966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7F2378B1.dotm</Template>
  <TotalTime>24</TotalTime>
  <Pages>11</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17478</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4</cp:revision>
  <cp:lastPrinted>2017-03-28T04:23:00Z</cp:lastPrinted>
  <dcterms:created xsi:type="dcterms:W3CDTF">2018-02-14T00:18:00Z</dcterms:created>
  <dcterms:modified xsi:type="dcterms:W3CDTF">2018-02-14T01:00:00Z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