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Obs: numarul de semidrepte ale unei diagrame Voronoi asociate mulțimii de puncte M este acelasi cu numarul de varfuri/muchii din acoperirea convexa a multimii de puncte M</w:t>
      </w:r>
    </w:p>
    <w:p w:rsidR="00000000" w:rsidDel="00000000" w:rsidP="00000000" w:rsidRDefault="00000000" w:rsidRPr="00000000" w14:paraId="00000002">
      <w:pPr>
        <w:ind w:firstLine="72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Desen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Obs: Diagrama Voronoi poate fi asemanata unui graf planar unde toate semidreptele diagramei se intersecteaza in punctul de la infinit.</w:t>
        <w:br w:type="textWrapping"/>
        <w:t xml:space="preserve">Graful planar va avea ca muchii aceleasi muchii ca diagrama, ca varfuri: varfurile diagramei + punctul de la infinit, ca fete - zona asociata fiecarui sit.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n - numarul de situri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- numarul de muchii ale diagramei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vertAlign w:val="subscript"/>
          <w:rtl w:val="0"/>
        </w:rPr>
        <w:t xml:space="preserve">v</w:t>
      </w:r>
      <w:r w:rsidDel="00000000" w:rsidR="00000000" w:rsidRPr="00000000">
        <w:rPr>
          <w:rtl w:val="0"/>
        </w:rPr>
        <w:t xml:space="preserve"> - numarul de varfuri ale diagramei.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Th. poliedrala a lui Euler:</w:t>
        <w:br w:type="textWrapping"/>
        <w:t xml:space="preserve">|V|-|E|+|F|=2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</w:t>
      </w:r>
      <w:r w:rsidDel="00000000" w:rsidR="00000000" w:rsidRPr="00000000">
        <w:rPr>
          <w:b w:val="1"/>
          <w:u w:val="single"/>
          <w:vertAlign w:val="subscript"/>
          <w:rtl w:val="0"/>
        </w:rPr>
        <w:t xml:space="preserve">v</w:t>
      </w:r>
      <w:r w:rsidDel="00000000" w:rsidR="00000000" w:rsidRPr="00000000">
        <w:rPr>
          <w:b w:val="1"/>
          <w:u w:val="single"/>
          <w:rtl w:val="0"/>
        </w:rPr>
        <w:t xml:space="preserve">+1 - n</w:t>
      </w:r>
      <w:r w:rsidDel="00000000" w:rsidR="00000000" w:rsidRPr="00000000">
        <w:rPr>
          <w:b w:val="1"/>
          <w:u w:val="single"/>
          <w:vertAlign w:val="subscript"/>
          <w:rtl w:val="0"/>
        </w:rPr>
        <w:t xml:space="preserve">m</w:t>
      </w:r>
      <w:r w:rsidDel="00000000" w:rsidR="00000000" w:rsidRPr="00000000">
        <w:rPr>
          <w:b w:val="1"/>
          <w:u w:val="single"/>
          <w:rtl w:val="0"/>
        </w:rPr>
        <w:t xml:space="preserve"> + n = 2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Obs: in o diagrama Voronoi un varf nu poate avea gradul &lt;3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fiecare varf are gradul &gt;=3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2*n</w:t>
      </w:r>
      <w:r w:rsidDel="00000000" w:rsidR="00000000" w:rsidRPr="00000000">
        <w:rPr>
          <w:b w:val="1"/>
          <w:vertAlign w:val="subscript"/>
          <w:rtl w:val="0"/>
        </w:rPr>
        <w:t xml:space="preserve">m</w:t>
      </w:r>
      <w:r w:rsidDel="00000000" w:rsidR="00000000" w:rsidRPr="00000000">
        <w:rPr>
          <w:b w:val="1"/>
          <w:rtl w:val="0"/>
        </w:rPr>
        <w:t xml:space="preserve">&gt;=3*(n</w:t>
      </w:r>
      <w:r w:rsidDel="00000000" w:rsidR="00000000" w:rsidRPr="00000000">
        <w:rPr>
          <w:b w:val="1"/>
          <w:vertAlign w:val="subscript"/>
          <w:rtl w:val="0"/>
        </w:rPr>
        <w:t xml:space="preserve">v</w:t>
      </w:r>
      <w:r w:rsidDel="00000000" w:rsidR="00000000" w:rsidRPr="00000000">
        <w:rPr>
          <w:b w:val="1"/>
          <w:rtl w:val="0"/>
        </w:rPr>
        <w:t xml:space="preserve">+1)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inlocuim in Euler pe n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</w:t>
      </w:r>
      <w:r w:rsidDel="00000000" w:rsidR="00000000" w:rsidRPr="00000000">
        <w:rPr>
          <w:b w:val="1"/>
          <w:u w:val="single"/>
          <w:vertAlign w:val="subscript"/>
          <w:rtl w:val="0"/>
        </w:rPr>
        <w:t xml:space="preserve">v</w:t>
      </w:r>
      <w:r w:rsidDel="00000000" w:rsidR="00000000" w:rsidRPr="00000000">
        <w:rPr>
          <w:b w:val="1"/>
          <w:u w:val="single"/>
          <w:rtl w:val="0"/>
        </w:rPr>
        <w:t xml:space="preserve">+1 - </w:t>
      </w:r>
      <w:r w:rsidDel="00000000" w:rsidR="00000000" w:rsidRPr="00000000">
        <w:rPr>
          <w:b w:val="1"/>
          <w:rtl w:val="0"/>
        </w:rPr>
        <w:t xml:space="preserve">3/2 *(n</w:t>
      </w:r>
      <w:r w:rsidDel="00000000" w:rsidR="00000000" w:rsidRPr="00000000">
        <w:rPr>
          <w:b w:val="1"/>
          <w:vertAlign w:val="subscript"/>
          <w:rtl w:val="0"/>
        </w:rPr>
        <w:t xml:space="preserve">v</w:t>
      </w:r>
      <w:r w:rsidDel="00000000" w:rsidR="00000000" w:rsidRPr="00000000">
        <w:rPr>
          <w:b w:val="1"/>
          <w:rtl w:val="0"/>
        </w:rPr>
        <w:t xml:space="preserve">+1) </w:t>
      </w:r>
      <w:r w:rsidDel="00000000" w:rsidR="00000000" w:rsidRPr="00000000">
        <w:rPr>
          <w:b w:val="1"/>
          <w:u w:val="single"/>
          <w:rtl w:val="0"/>
        </w:rPr>
        <w:t xml:space="preserve">+ n &gt;= 2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-½ n</w:t>
      </w:r>
      <w:r w:rsidDel="00000000" w:rsidR="00000000" w:rsidRPr="00000000">
        <w:rPr>
          <w:vertAlign w:val="subscript"/>
          <w:rtl w:val="0"/>
        </w:rPr>
        <w:t xml:space="preserve">v</w:t>
      </w:r>
      <w:r w:rsidDel="00000000" w:rsidR="00000000" w:rsidRPr="00000000">
        <w:rPr>
          <w:rtl w:val="0"/>
        </w:rPr>
        <w:t xml:space="preserve"> -½ +n&gt;=2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-n</w:t>
      </w:r>
      <w:r w:rsidDel="00000000" w:rsidR="00000000" w:rsidRPr="00000000">
        <w:rPr>
          <w:vertAlign w:val="subscript"/>
          <w:rtl w:val="0"/>
        </w:rPr>
        <w:t xml:space="preserve">v</w:t>
      </w:r>
      <w:r w:rsidDel="00000000" w:rsidR="00000000" w:rsidRPr="00000000">
        <w:rPr>
          <w:rtl w:val="0"/>
        </w:rPr>
        <w:t xml:space="preserve">-1+2n&gt;=4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</w:t>
      </w:r>
      <w:r w:rsidDel="00000000" w:rsidR="00000000" w:rsidRPr="00000000">
        <w:rPr>
          <w:b w:val="1"/>
          <w:u w:val="single"/>
          <w:vertAlign w:val="subscript"/>
          <w:rtl w:val="0"/>
        </w:rPr>
        <w:t xml:space="preserve">v</w:t>
      </w:r>
      <w:r w:rsidDel="00000000" w:rsidR="00000000" w:rsidRPr="00000000">
        <w:rPr>
          <w:b w:val="1"/>
          <w:u w:val="single"/>
          <w:rtl w:val="0"/>
        </w:rPr>
        <w:t xml:space="preserve">&lt;=2n-5 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analog daca inlocuim pe n</w:t>
      </w:r>
      <w:r w:rsidDel="00000000" w:rsidR="00000000" w:rsidRPr="00000000">
        <w:rPr>
          <w:b w:val="1"/>
          <w:u w:val="single"/>
          <w:vertAlign w:val="subscript"/>
          <w:rtl w:val="0"/>
        </w:rPr>
        <w:t xml:space="preserve">v</w:t>
      </w:r>
      <w:r w:rsidDel="00000000" w:rsidR="00000000" w:rsidRPr="00000000">
        <w:rPr>
          <w:b w:val="1"/>
          <w:u w:val="single"/>
          <w:rtl w:val="0"/>
        </w:rPr>
        <w:t xml:space="preserve"> in functie de n</w:t>
      </w:r>
      <w:r w:rsidDel="00000000" w:rsidR="00000000" w:rsidRPr="00000000">
        <w:rPr>
          <w:b w:val="1"/>
          <w:u w:val="single"/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b) Obs: Daca toate cele 5 puncte sunt conciclice, atunci diagrama voronoi va avea un singur varf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  <w:t xml:space="preserve">Daca doar 4 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dintre puncte sunt conciclice atunci diagrama voronoi va avea 2 varfuri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  <w:t xml:space="preserve">Daca doar 3 dintre puncte sunt conciclice atunci diagrama voronoi va avea 3 varfuri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Numarul maxim de varfuri pe care il poate avea diagrama este 3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numarul de situri este 5. Deci nu se atinge egalitatea din relatia de la punctul a)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3) Obs: pt orice valoare a lui alpha mereu vor fi 4 puncte pe infasuratoare</w:t>
      </w:r>
    </w:p>
    <w:p w:rsidR="00000000" w:rsidDel="00000000" w:rsidP="00000000" w:rsidRDefault="00000000" w:rsidRPr="00000000" w14:paraId="00000021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Desen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4) avem punctul P=(px,py) duala punctului P este dreapta p’: y=px* x - py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daca avem dreapta d: y= a x + b, duala dreptei este punctul de coordonate (a,-b)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A=(1,2)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alegem d: y=⅔ x + 4/3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g: y= 0.2x + 1.8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duala lui A este A*: y=x-2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d*=(⅔,-4/3)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g=(0.2, -1.8)</w:t>
      </w:r>
    </w:p>
    <w:p w:rsidR="00000000" w:rsidDel="00000000" w:rsidP="00000000" w:rsidRDefault="00000000" w:rsidRPr="00000000" w14:paraId="0000002B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Desen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b)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Desen</w:t>
        </w:r>
      </w:hyperlink>
      <w:r w:rsidDel="00000000" w:rsidR="00000000" w:rsidRPr="00000000">
        <w:rPr>
          <w:rtl w:val="0"/>
        </w:rPr>
        <w:t xml:space="preserve"> configuratie initiala</w:t>
      </w:r>
    </w:p>
    <w:p w:rsidR="00000000" w:rsidDel="00000000" w:rsidP="00000000" w:rsidRDefault="00000000" w:rsidRPr="00000000" w14:paraId="0000002E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Desen</w:t>
        </w:r>
      </w:hyperlink>
      <w:r w:rsidDel="00000000" w:rsidR="00000000" w:rsidRPr="00000000">
        <w:rPr>
          <w:rtl w:val="0"/>
        </w:rPr>
        <w:t xml:space="preserve"> configuratie duala (cu scop ilustrativ doar)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5) a)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Desen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b) obs pt alpha &gt;5  intersectia este vida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pt alpha = 5 intersectia este un punct;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pt 1=&lt;alpha&lt;5 intersectia este un triunghi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pt alpha &lt; 1 intersectia este un trapez dreptunghic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daca normala exterioara a unei fete 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 este coliniara cu vectorul (a,b,c), atunci semiplanul corespunzator fetei 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 este ax+by+c&lt;=0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se ajunge la relatiile: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y-1&lt;=0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y&lt;=0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-1&lt;=0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-y&lt;=0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-y-1&lt;=0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---------------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intersectia tuturor semiplanelor este y=0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intersectia este dreapta OX. 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geogebra.org/calculator/ddfefg6f" TargetMode="External"/><Relationship Id="rId10" Type="http://schemas.openxmlformats.org/officeDocument/2006/relationships/hyperlink" Target="https://www.geogebra.org/calculator/vyn49vyd" TargetMode="External"/><Relationship Id="rId9" Type="http://schemas.openxmlformats.org/officeDocument/2006/relationships/hyperlink" Target="https://www.geogebra.org/calculator/vyn49vyd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y3NuQMXPExI25mJX2lKBIqvMLQd94SDM4z4QXpv6U1M/edit?usp=sharing" TargetMode="External"/><Relationship Id="rId7" Type="http://schemas.openxmlformats.org/officeDocument/2006/relationships/hyperlink" Target="https://www.geogebra.org/calculator/a5yxmct9" TargetMode="External"/><Relationship Id="rId8" Type="http://schemas.openxmlformats.org/officeDocument/2006/relationships/hyperlink" Target="https://www.geogebra.org/calculator/qhkutpr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