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6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FE6438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  <w:r w:rsidRPr="000076D5">
        <w:rPr>
          <w:rFonts w:ascii="Segoe UI" w:hAnsi="Segoe UI" w:cs="Segoe UI"/>
          <w:sz w:val="50"/>
          <w:szCs w:val="50"/>
        </w:rPr>
        <w:t>Remote Resources</w:t>
      </w: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Pr="000076D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A623A2" w:rsidRPr="000076D5" w:rsidRDefault="00A623A2" w:rsidP="000076D5">
      <w:pPr>
        <w:jc w:val="center"/>
        <w:rPr>
          <w:rFonts w:ascii="Segoe UI" w:hAnsi="Segoe UI" w:cs="Segoe UI"/>
          <w:b/>
          <w:sz w:val="70"/>
          <w:szCs w:val="70"/>
        </w:rPr>
      </w:pPr>
      <w:r w:rsidRPr="000076D5">
        <w:rPr>
          <w:rFonts w:ascii="Segoe UI" w:hAnsi="Segoe UI" w:cs="Segoe UI"/>
          <w:b/>
          <w:sz w:val="70"/>
          <w:szCs w:val="70"/>
        </w:rPr>
        <w:t>Manual do Usuário</w:t>
      </w: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Pr="000076D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Pr="000076D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  <w:r w:rsidRPr="000076D5">
        <w:rPr>
          <w:rFonts w:ascii="Segoe UI" w:hAnsi="Segoe UI" w:cs="Segoe UI"/>
          <w:sz w:val="50"/>
          <w:szCs w:val="50"/>
        </w:rPr>
        <w:t>Instituto de Pesquisas Eldorado</w:t>
      </w:r>
    </w:p>
    <w:p w:rsidR="00A623A2" w:rsidRPr="000076D5" w:rsidRDefault="00A623A2" w:rsidP="000076D5">
      <w:pPr>
        <w:jc w:val="center"/>
        <w:rPr>
          <w:rFonts w:ascii="Segoe UI" w:hAnsi="Segoe UI" w:cs="Segoe UI"/>
          <w:sz w:val="40"/>
          <w:szCs w:val="40"/>
        </w:rPr>
      </w:pPr>
      <w:r w:rsidRPr="000076D5">
        <w:rPr>
          <w:rFonts w:ascii="Segoe UI" w:hAnsi="Segoe UI" w:cs="Segoe UI"/>
          <w:sz w:val="40"/>
          <w:szCs w:val="40"/>
        </w:rPr>
        <w:t>Versão: 1.0</w:t>
      </w:r>
    </w:p>
    <w:p w:rsidR="00A623A2" w:rsidRPr="000076D5" w:rsidRDefault="000076D5" w:rsidP="000076D5">
      <w:pPr>
        <w:jc w:val="center"/>
        <w:rPr>
          <w:rFonts w:ascii="Segoe UI" w:hAnsi="Segoe UI" w:cs="Segoe UI"/>
          <w:sz w:val="30"/>
          <w:szCs w:val="30"/>
        </w:rPr>
      </w:pPr>
      <w:r w:rsidRPr="000076D5">
        <w:rPr>
          <w:rFonts w:ascii="Segoe UI" w:hAnsi="Segoe UI" w:cs="Segoe UI"/>
          <w:sz w:val="30"/>
          <w:szCs w:val="30"/>
        </w:rPr>
        <w:t>11</w:t>
      </w:r>
      <w:r w:rsidR="00A623A2" w:rsidRPr="000076D5">
        <w:rPr>
          <w:rFonts w:ascii="Segoe UI" w:hAnsi="Segoe UI" w:cs="Segoe UI"/>
          <w:sz w:val="30"/>
          <w:szCs w:val="30"/>
        </w:rPr>
        <w:t>/Outubro/2012</w:t>
      </w:r>
    </w:p>
    <w:p w:rsidR="00561100" w:rsidRPr="000076D5" w:rsidRDefault="00561100" w:rsidP="000076D5">
      <w:pPr>
        <w:jc w:val="both"/>
      </w:pPr>
    </w:p>
    <w:p w:rsidR="00661D65" w:rsidRPr="000076D5" w:rsidRDefault="00661D65" w:rsidP="000076D5">
      <w:pPr>
        <w:jc w:val="both"/>
      </w:pPr>
    </w:p>
    <w:p w:rsidR="00561100" w:rsidRPr="000076D5" w:rsidRDefault="00561100" w:rsidP="000076D5">
      <w:pPr>
        <w:pStyle w:val="Title"/>
        <w:jc w:val="both"/>
      </w:pPr>
      <w:bookmarkStart w:id="0" w:name="_Toc337657790"/>
      <w:bookmarkStart w:id="1" w:name="_Toc337733461"/>
      <w:bookmarkStart w:id="2" w:name="_Toc380497231"/>
      <w:r w:rsidRPr="000076D5">
        <w:lastRenderedPageBreak/>
        <w:t>Índice</w:t>
      </w:r>
      <w:bookmarkEnd w:id="0"/>
      <w:bookmarkEnd w:id="1"/>
      <w:bookmarkEnd w:id="2"/>
    </w:p>
    <w:p w:rsidR="000A4977" w:rsidRPr="003E66B8" w:rsidRDefault="000A4977">
      <w:pPr>
        <w:pStyle w:val="TOC1"/>
        <w:tabs>
          <w:tab w:val="right" w:leader="dot" w:pos="8494"/>
        </w:tabs>
      </w:pPr>
    </w:p>
    <w:p w:rsidR="003E66B8" w:rsidRDefault="0077204F">
      <w:pPr>
        <w:pStyle w:val="TOC1"/>
        <w:tabs>
          <w:tab w:val="right" w:leader="dot" w:pos="8494"/>
        </w:tabs>
        <w:rPr>
          <w:noProof/>
        </w:rPr>
      </w:pPr>
      <w:r w:rsidRPr="000076D5">
        <w:rPr>
          <w:lang w:val="en-US"/>
        </w:rPr>
        <w:fldChar w:fldCharType="begin"/>
      </w:r>
      <w:r w:rsidRPr="000076D5">
        <w:rPr>
          <w:lang w:val="en-US"/>
        </w:rPr>
        <w:instrText xml:space="preserve"> TOC \h \z \t "Heading 1;2;Heading 2;3;Title;1" </w:instrText>
      </w:r>
      <w:r w:rsidRPr="000076D5">
        <w:rPr>
          <w:lang w:val="en-US"/>
        </w:rPr>
        <w:fldChar w:fldCharType="separate"/>
      </w:r>
      <w:hyperlink w:anchor="_Toc380497232" w:history="1">
        <w:r w:rsidR="003E66B8" w:rsidRPr="007803BA">
          <w:rPr>
            <w:rStyle w:val="Hyperlink"/>
            <w:noProof/>
          </w:rPr>
          <w:t>Objetivos</w:t>
        </w:r>
        <w:r w:rsidR="003E66B8">
          <w:rPr>
            <w:noProof/>
            <w:webHidden/>
          </w:rPr>
          <w:tab/>
        </w:r>
        <w:r w:rsidR="003E66B8">
          <w:rPr>
            <w:noProof/>
            <w:webHidden/>
          </w:rPr>
          <w:fldChar w:fldCharType="begin"/>
        </w:r>
        <w:r w:rsidR="003E66B8">
          <w:rPr>
            <w:noProof/>
            <w:webHidden/>
          </w:rPr>
          <w:instrText xml:space="preserve"> PAGEREF _Toc380497232 \h </w:instrText>
        </w:r>
        <w:r w:rsidR="003E66B8">
          <w:rPr>
            <w:noProof/>
            <w:webHidden/>
          </w:rPr>
        </w:r>
        <w:r w:rsidR="003E66B8">
          <w:rPr>
            <w:noProof/>
            <w:webHidden/>
          </w:rPr>
          <w:fldChar w:fldCharType="separate"/>
        </w:r>
        <w:r w:rsidR="003E66B8">
          <w:rPr>
            <w:noProof/>
            <w:webHidden/>
          </w:rPr>
          <w:t>3</w:t>
        </w:r>
        <w:r w:rsidR="003E66B8">
          <w:rPr>
            <w:noProof/>
            <w:webHidden/>
          </w:rPr>
          <w:fldChar w:fldCharType="end"/>
        </w:r>
      </w:hyperlink>
    </w:p>
    <w:p w:rsidR="003E66B8" w:rsidRDefault="003E66B8">
      <w:pPr>
        <w:pStyle w:val="TOC1"/>
        <w:tabs>
          <w:tab w:val="right" w:leader="dot" w:pos="8494"/>
        </w:tabs>
        <w:rPr>
          <w:noProof/>
        </w:rPr>
      </w:pPr>
      <w:hyperlink w:anchor="_Toc380497233" w:history="1">
        <w:r w:rsidRPr="007803BA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1"/>
        <w:tabs>
          <w:tab w:val="right" w:leader="dot" w:pos="8494"/>
        </w:tabs>
        <w:rPr>
          <w:noProof/>
        </w:rPr>
      </w:pPr>
      <w:hyperlink w:anchor="_Toc380497234" w:history="1">
        <w:r w:rsidRPr="007803BA">
          <w:rPr>
            <w:rStyle w:val="Hyperlink"/>
            <w:noProof/>
          </w:rPr>
          <w:t>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2"/>
        <w:tabs>
          <w:tab w:val="right" w:leader="dot" w:pos="8494"/>
        </w:tabs>
        <w:rPr>
          <w:noProof/>
        </w:rPr>
      </w:pPr>
      <w:hyperlink w:anchor="_Toc380497235" w:history="1">
        <w:r w:rsidRPr="007803BA">
          <w:rPr>
            <w:rStyle w:val="Hyperlink"/>
            <w:noProof/>
          </w:rPr>
          <w:t>Tela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2"/>
        <w:tabs>
          <w:tab w:val="right" w:leader="dot" w:pos="8494"/>
        </w:tabs>
        <w:rPr>
          <w:noProof/>
        </w:rPr>
      </w:pPr>
      <w:hyperlink w:anchor="_Toc380497236" w:history="1">
        <w:r w:rsidRPr="007803BA">
          <w:rPr>
            <w:rStyle w:val="Hyperlink"/>
            <w:noProof/>
          </w:rPr>
          <w:t>Tela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2"/>
        <w:tabs>
          <w:tab w:val="right" w:leader="dot" w:pos="8494"/>
        </w:tabs>
        <w:rPr>
          <w:noProof/>
        </w:rPr>
      </w:pPr>
      <w:hyperlink w:anchor="_Toc380497237" w:history="1">
        <w:r w:rsidRPr="007803BA">
          <w:rPr>
            <w:rStyle w:val="Hyperlink"/>
            <w:noProof/>
          </w:rPr>
          <w:t>Utilizando a ferramenta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80497238" w:history="1">
        <w:r w:rsidRPr="007803BA">
          <w:rPr>
            <w:rStyle w:val="Hyperlink"/>
            <w:noProof/>
          </w:rPr>
          <w:t>Como cadastrar um dispositivo remoto na ferramenta?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80497239" w:history="1">
        <w:r w:rsidRPr="007803BA">
          <w:rPr>
            <w:rStyle w:val="Hyperlink"/>
            <w:noProof/>
          </w:rPr>
          <w:t>Como iniciar/parar a visualização de um dispositivo?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80497240" w:history="1">
        <w:r w:rsidRPr="007803BA">
          <w:rPr>
            <w:rStyle w:val="Hyperlink"/>
            <w:noProof/>
          </w:rPr>
          <w:t>Como alterar as configurações de um dispositivo?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80497241" w:history="1">
        <w:r w:rsidRPr="007803BA">
          <w:rPr>
            <w:rStyle w:val="Hyperlink"/>
            <w:noProof/>
          </w:rPr>
          <w:t>Como interagir com o dispositivo ativo?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80497242" w:history="1">
        <w:r w:rsidRPr="007803BA">
          <w:rPr>
            <w:rStyle w:val="Hyperlink"/>
            <w:noProof/>
          </w:rPr>
          <w:t>Como interagir com os botões físicos do dispositivo?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80497243" w:history="1">
        <w:r w:rsidRPr="007803BA">
          <w:rPr>
            <w:rStyle w:val="Hyperlink"/>
            <w:noProof/>
          </w:rPr>
          <w:t>Como excluir um dispositivo remoto da lista?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80497244" w:history="1">
        <w:r w:rsidRPr="007803BA">
          <w:rPr>
            <w:rStyle w:val="Hyperlink"/>
            <w:noProof/>
          </w:rPr>
          <w:t>Como extrair um log?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6B8" w:rsidRDefault="003E66B8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80497245" w:history="1">
        <w:r w:rsidRPr="007803BA">
          <w:rPr>
            <w:rStyle w:val="Hyperlink"/>
            <w:noProof/>
          </w:rPr>
          <w:t xml:space="preserve">Como tirar um screenshot da tela </w:t>
        </w:r>
        <w:r w:rsidRPr="007803BA">
          <w:rPr>
            <w:rStyle w:val="Hyperlink"/>
            <w:noProof/>
          </w:rPr>
          <w:t>d</w:t>
        </w:r>
        <w:r w:rsidRPr="007803BA">
          <w:rPr>
            <w:rStyle w:val="Hyperlink"/>
            <w:noProof/>
          </w:rPr>
          <w:t>o dispositivo?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_Toc380497245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100" w:rsidRPr="003E66B8" w:rsidRDefault="0077204F" w:rsidP="000076D5">
      <w:pPr>
        <w:jc w:val="both"/>
      </w:pPr>
      <w:r w:rsidRPr="000076D5">
        <w:rPr>
          <w:lang w:val="en-US"/>
        </w:rPr>
        <w:fldChar w:fldCharType="end"/>
      </w:r>
    </w:p>
    <w:p w:rsidR="003819FA" w:rsidRPr="003E66B8" w:rsidRDefault="003819FA" w:rsidP="000076D5">
      <w:pPr>
        <w:jc w:val="both"/>
      </w:pPr>
    </w:p>
    <w:p w:rsidR="003819FA" w:rsidRPr="003E66B8" w:rsidRDefault="003819FA" w:rsidP="000076D5">
      <w:pPr>
        <w:jc w:val="both"/>
      </w:pPr>
    </w:p>
    <w:p w:rsidR="003819FA" w:rsidRPr="003E66B8" w:rsidRDefault="003819FA" w:rsidP="000076D5">
      <w:pPr>
        <w:jc w:val="both"/>
      </w:pPr>
    </w:p>
    <w:p w:rsidR="003819FA" w:rsidRPr="003E66B8" w:rsidRDefault="003819FA" w:rsidP="000076D5">
      <w:pPr>
        <w:jc w:val="both"/>
      </w:pPr>
    </w:p>
    <w:p w:rsidR="003819FA" w:rsidRPr="003E66B8" w:rsidRDefault="003819FA" w:rsidP="000076D5">
      <w:pPr>
        <w:jc w:val="both"/>
      </w:pPr>
    </w:p>
    <w:p w:rsidR="00561100" w:rsidRPr="003E66B8" w:rsidRDefault="00561100" w:rsidP="000076D5">
      <w:pPr>
        <w:jc w:val="both"/>
      </w:pPr>
    </w:p>
    <w:p w:rsidR="00561100" w:rsidRPr="003E66B8" w:rsidRDefault="00561100" w:rsidP="000076D5">
      <w:pPr>
        <w:jc w:val="both"/>
      </w:pPr>
    </w:p>
    <w:p w:rsidR="00561100" w:rsidRPr="003E66B8" w:rsidRDefault="00561100" w:rsidP="000076D5">
      <w:pPr>
        <w:jc w:val="both"/>
      </w:pPr>
    </w:p>
    <w:p w:rsidR="00561100" w:rsidRPr="003E66B8" w:rsidRDefault="00561100" w:rsidP="000076D5">
      <w:pPr>
        <w:jc w:val="both"/>
      </w:pPr>
    </w:p>
    <w:p w:rsidR="00561100" w:rsidRPr="003E66B8" w:rsidRDefault="00561100" w:rsidP="000076D5">
      <w:pPr>
        <w:jc w:val="both"/>
      </w:pPr>
    </w:p>
    <w:p w:rsidR="00561100" w:rsidRPr="003E66B8" w:rsidRDefault="00561100" w:rsidP="000076D5">
      <w:pPr>
        <w:jc w:val="both"/>
      </w:pPr>
    </w:p>
    <w:p w:rsidR="00561100" w:rsidRPr="003E66B8" w:rsidRDefault="00561100" w:rsidP="000076D5">
      <w:pPr>
        <w:jc w:val="both"/>
      </w:pPr>
    </w:p>
    <w:p w:rsidR="00A05E67" w:rsidRPr="003E66B8" w:rsidRDefault="00A05E67" w:rsidP="000076D5">
      <w:pPr>
        <w:pStyle w:val="Title"/>
        <w:jc w:val="both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</w:p>
    <w:p w:rsidR="00561100" w:rsidRPr="000076D5" w:rsidRDefault="00561100" w:rsidP="000076D5">
      <w:pPr>
        <w:pStyle w:val="Title"/>
        <w:jc w:val="both"/>
      </w:pPr>
      <w:bookmarkStart w:id="3" w:name="_Toc380497232"/>
      <w:r w:rsidRPr="000076D5">
        <w:t>Objetivos</w:t>
      </w:r>
      <w:bookmarkEnd w:id="3"/>
    </w:p>
    <w:p w:rsidR="00561100" w:rsidRPr="000076D5" w:rsidRDefault="00681BF7" w:rsidP="000076D5">
      <w:pPr>
        <w:jc w:val="both"/>
      </w:pPr>
      <w:r w:rsidRPr="000076D5">
        <w:t>O objetivo principal deste documento é dar uma visão geral da utilização da ferramenta proposta pelo I</w:t>
      </w:r>
      <w:r w:rsidR="00BC064E" w:rsidRPr="000076D5">
        <w:t xml:space="preserve">nstituto Eldorado </w:t>
      </w:r>
      <w:r w:rsidRPr="000076D5">
        <w:t xml:space="preserve">para a manipulação remota de dispositivos Android. </w:t>
      </w:r>
    </w:p>
    <w:p w:rsidR="00C20F31" w:rsidRPr="000076D5" w:rsidRDefault="00C20F31" w:rsidP="000076D5">
      <w:pPr>
        <w:jc w:val="both"/>
      </w:pPr>
      <w:r w:rsidRPr="000076D5">
        <w:t xml:space="preserve">Seu uso está voltado para aqueles que queiram verificar o comportamento do dispositivo quando não for possível reproduzir o cenário de uso em ambiente local. </w:t>
      </w:r>
      <w:r w:rsidR="004C18CE" w:rsidRPr="000076D5">
        <w:t xml:space="preserve">A ferramenta também viabiliza a extração de informações do aparelho de modo simples, bem como a automação de rotinas. Suas funcionalidades estão detalhadas nas seções seguintes. </w:t>
      </w:r>
    </w:p>
    <w:p w:rsidR="00646198" w:rsidRPr="000076D5" w:rsidRDefault="000076D5" w:rsidP="000076D5">
      <w:pPr>
        <w:jc w:val="both"/>
      </w:pPr>
      <w:r w:rsidRPr="000076D5">
        <w:t>Note, no entanto, que esta versão</w:t>
      </w:r>
      <w:r w:rsidR="00646198" w:rsidRPr="000076D5">
        <w:t xml:space="preserve"> da ferramenta trata-se de uma prova de conceito que visa mostrar alguns dos seus possíveis cenários de uso, bem como ser um protótipo para discussão de futuras melhorias e extensões. </w:t>
      </w:r>
    </w:p>
    <w:p w:rsidR="00681BF7" w:rsidRPr="000076D5" w:rsidRDefault="00681BF7" w:rsidP="000076D5">
      <w:pPr>
        <w:jc w:val="both"/>
      </w:pPr>
    </w:p>
    <w:p w:rsidR="00681BF7" w:rsidRPr="000076D5" w:rsidRDefault="00681BF7" w:rsidP="000076D5">
      <w:pPr>
        <w:pStyle w:val="Title"/>
        <w:jc w:val="both"/>
      </w:pPr>
      <w:bookmarkStart w:id="4" w:name="_Toc380497233"/>
      <w:r w:rsidRPr="000076D5">
        <w:t>Introdução</w:t>
      </w:r>
      <w:bookmarkEnd w:id="4"/>
      <w:r w:rsidRPr="000076D5">
        <w:t xml:space="preserve"> </w:t>
      </w:r>
    </w:p>
    <w:p w:rsidR="00BC064E" w:rsidRPr="000076D5" w:rsidRDefault="00BC064E" w:rsidP="000076D5">
      <w:pPr>
        <w:jc w:val="both"/>
      </w:pPr>
      <w:r w:rsidRPr="000076D5">
        <w:t xml:space="preserve">O mercado mobile tem crescido muito nos últimos anos. O sistema operacional (SO) Android tem sido um destaque contínuo como uma das plataformas mais utilizadas neste nicho. Como suas funcionalidades são inúmeras, podemos pensar em diversas aplicações que se </w:t>
      </w:r>
      <w:r w:rsidR="0040408C" w:rsidRPr="000076D5">
        <w:t xml:space="preserve">beneficiam </w:t>
      </w:r>
      <w:r w:rsidRPr="000076D5">
        <w:t>do poder oferecido por este SO, ou ainda em muitas outras que auxiliariam a vida de desenvolvedores e analistas de testes que atuam na plataforma.</w:t>
      </w:r>
    </w:p>
    <w:p w:rsidR="0040408C" w:rsidRPr="000076D5" w:rsidRDefault="0040408C" w:rsidP="000076D5">
      <w:pPr>
        <w:jc w:val="both"/>
      </w:pPr>
      <w:r w:rsidRPr="000076D5">
        <w:t>Nossa proposta é oferecer uma ferramenta que viabilize a interação remota com dispositivos Android, utilizando-se de um computador com acesso à Internet. A ideia em si não é original, visto que existem aplicações disponíveis que realizam parte dos objetivos propostos pela nossa ferramenta, no entanto o “</w:t>
      </w:r>
      <w:r w:rsidRPr="000076D5">
        <w:rPr>
          <w:i/>
        </w:rPr>
        <w:t>Remote Resources</w:t>
      </w:r>
      <w:r w:rsidRPr="000076D5">
        <w:t xml:space="preserve">” destaca-se pelo fato de não exigir a instalação de aplicativos diretamente no dispositivo. </w:t>
      </w:r>
      <w:r w:rsidR="004C18CE" w:rsidRPr="000076D5">
        <w:t xml:space="preserve">Além disto, a gama de recursos oferecidos é maior e pode ser até estendida, conforme futuras demandas. </w:t>
      </w:r>
    </w:p>
    <w:p w:rsidR="00BC064E" w:rsidRPr="000076D5" w:rsidRDefault="00BC064E" w:rsidP="000076D5">
      <w:pPr>
        <w:jc w:val="both"/>
      </w:pPr>
    </w:p>
    <w:p w:rsidR="00561100" w:rsidRPr="000076D5" w:rsidRDefault="00681BF7" w:rsidP="000076D5">
      <w:pPr>
        <w:pStyle w:val="Title"/>
        <w:jc w:val="both"/>
      </w:pPr>
      <w:bookmarkStart w:id="5" w:name="_Toc380497234"/>
      <w:r w:rsidRPr="000076D5">
        <w:t>Funcionalidades</w:t>
      </w:r>
      <w:bookmarkEnd w:id="5"/>
    </w:p>
    <w:p w:rsidR="00681BF7" w:rsidRPr="000076D5" w:rsidRDefault="004C18CE" w:rsidP="000076D5">
      <w:pPr>
        <w:jc w:val="both"/>
      </w:pPr>
      <w:r w:rsidRPr="000076D5">
        <w:t>As principais funcionalidades do “</w:t>
      </w:r>
      <w:r w:rsidRPr="000076D5">
        <w:rPr>
          <w:i/>
        </w:rPr>
        <w:t>Remote Resources</w:t>
      </w:r>
      <w:r w:rsidRPr="000076D5">
        <w:t>” são</w:t>
      </w:r>
      <w:r w:rsidR="006E2925" w:rsidRPr="000076D5">
        <w:t xml:space="preserve"> (atualmente)</w:t>
      </w:r>
      <w:r w:rsidRPr="000076D5">
        <w:t>:</w:t>
      </w:r>
    </w:p>
    <w:p w:rsidR="006E2925" w:rsidRPr="000076D5" w:rsidRDefault="006E2925" w:rsidP="000076D5">
      <w:pPr>
        <w:pStyle w:val="ListParagraph"/>
        <w:numPr>
          <w:ilvl w:val="0"/>
          <w:numId w:val="1"/>
        </w:numPr>
        <w:jc w:val="both"/>
      </w:pPr>
      <w:r w:rsidRPr="000076D5">
        <w:t>Cadastrar e manter servidores remotos que contém dispositivos atrelados a eles;</w:t>
      </w:r>
    </w:p>
    <w:p w:rsidR="006E2925" w:rsidRPr="000076D5" w:rsidRDefault="006E2925" w:rsidP="000076D5">
      <w:pPr>
        <w:pStyle w:val="ListParagraph"/>
        <w:numPr>
          <w:ilvl w:val="0"/>
          <w:numId w:val="1"/>
        </w:numPr>
        <w:jc w:val="both"/>
      </w:pPr>
      <w:r w:rsidRPr="000076D5">
        <w:t xml:space="preserve">Cadastrar e manter dispositivos remotos e locais; </w:t>
      </w:r>
    </w:p>
    <w:p w:rsidR="004C18CE" w:rsidRPr="000076D5" w:rsidRDefault="004C18CE" w:rsidP="000076D5">
      <w:pPr>
        <w:pStyle w:val="ListParagraph"/>
        <w:numPr>
          <w:ilvl w:val="0"/>
          <w:numId w:val="1"/>
        </w:numPr>
        <w:jc w:val="both"/>
      </w:pPr>
      <w:r w:rsidRPr="000076D5">
        <w:t>Realizar qualquer ação num dispositivo remoto como se fosse um dispositivo local;</w:t>
      </w:r>
    </w:p>
    <w:p w:rsidR="004C18CE" w:rsidRPr="000076D5" w:rsidRDefault="006E2925" w:rsidP="000076D5">
      <w:pPr>
        <w:pStyle w:val="ListParagraph"/>
        <w:numPr>
          <w:ilvl w:val="0"/>
          <w:numId w:val="1"/>
        </w:numPr>
        <w:jc w:val="both"/>
      </w:pPr>
      <w:r w:rsidRPr="000076D5">
        <w:t xml:space="preserve">Extrair </w:t>
      </w:r>
      <w:r w:rsidR="004C18CE" w:rsidRPr="000076D5">
        <w:rPr>
          <w:i/>
        </w:rPr>
        <w:t>logs</w:t>
      </w:r>
      <w:r w:rsidR="00646198" w:rsidRPr="000076D5">
        <w:t xml:space="preserve"> dos aparelhos</w:t>
      </w:r>
      <w:r w:rsidR="00D71A36">
        <w:t>.</w:t>
      </w:r>
    </w:p>
    <w:p w:rsidR="00681BF7" w:rsidRPr="000076D5" w:rsidRDefault="00681BF7" w:rsidP="000076D5">
      <w:pPr>
        <w:pStyle w:val="Heading1"/>
        <w:jc w:val="both"/>
      </w:pPr>
      <w:bookmarkStart w:id="6" w:name="_Ref380496985"/>
      <w:bookmarkStart w:id="7" w:name="_Ref380496991"/>
      <w:bookmarkStart w:id="8" w:name="_Toc380497235"/>
      <w:r w:rsidRPr="000076D5">
        <w:lastRenderedPageBreak/>
        <w:t>Tela inicial</w:t>
      </w:r>
      <w:bookmarkEnd w:id="6"/>
      <w:bookmarkEnd w:id="7"/>
      <w:bookmarkEnd w:id="8"/>
      <w:r w:rsidRPr="000076D5">
        <w:t xml:space="preserve"> </w:t>
      </w:r>
    </w:p>
    <w:p w:rsidR="00681BF7" w:rsidRDefault="004C5781" w:rsidP="000076D5">
      <w:pPr>
        <w:jc w:val="both"/>
      </w:pPr>
      <w:r w:rsidRPr="000076D5">
        <w:t>Ao executar o “</w:t>
      </w:r>
      <w:r w:rsidRPr="000076D5">
        <w:rPr>
          <w:i/>
        </w:rPr>
        <w:t>Remote Resources</w:t>
      </w:r>
      <w:r w:rsidRPr="000076D5">
        <w:t xml:space="preserve">”, a primeira interface com a ferramenta é a apresentada na </w:t>
      </w:r>
      <w:r w:rsidRPr="000076D5">
        <w:rPr>
          <w:i/>
        </w:rPr>
        <w:t>Figura 1</w:t>
      </w:r>
      <w:r w:rsidRPr="000076D5">
        <w:t xml:space="preserve"> abaixo. Ela solicita a escolha do idioma utilizado pela aplicação nas próximas telas. Atualmente contamos com a versão em </w:t>
      </w:r>
      <w:r w:rsidRPr="000076D5">
        <w:rPr>
          <w:b/>
        </w:rPr>
        <w:t>Português</w:t>
      </w:r>
      <w:r w:rsidRPr="000076D5">
        <w:t xml:space="preserve"> e </w:t>
      </w:r>
      <w:r w:rsidRPr="000076D5">
        <w:rPr>
          <w:b/>
        </w:rPr>
        <w:t>Inglês</w:t>
      </w:r>
      <w:r w:rsidRPr="000076D5">
        <w:t xml:space="preserve"> (</w:t>
      </w:r>
      <w:r w:rsidRPr="000076D5">
        <w:rPr>
          <w:i/>
        </w:rPr>
        <w:t>default</w:t>
      </w:r>
      <w:r w:rsidRPr="000076D5">
        <w:t>).</w:t>
      </w:r>
    </w:p>
    <w:p w:rsidR="004C5781" w:rsidRPr="000076D5" w:rsidRDefault="003819FA" w:rsidP="000076D5">
      <w:pPr>
        <w:jc w:val="center"/>
      </w:pPr>
      <w:r>
        <w:rPr>
          <w:noProof/>
        </w:rPr>
        <w:drawing>
          <wp:inline distT="0" distB="0" distL="0" distR="0" wp14:anchorId="624DBCE8" wp14:editId="5B54F236">
            <wp:extent cx="1876508" cy="18765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273" cy="18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81" w:rsidRPr="000076D5" w:rsidRDefault="004C5781" w:rsidP="000076D5">
      <w:pPr>
        <w:jc w:val="center"/>
        <w:rPr>
          <w:i/>
        </w:rPr>
      </w:pPr>
      <w:r w:rsidRPr="000076D5">
        <w:rPr>
          <w:i/>
        </w:rPr>
        <w:t>Figura 1 – Tela inicial do Remote Resources</w:t>
      </w:r>
    </w:p>
    <w:p w:rsidR="00681BF7" w:rsidRPr="000076D5" w:rsidRDefault="00681BF7" w:rsidP="000076D5">
      <w:pPr>
        <w:pStyle w:val="Heading1"/>
        <w:jc w:val="both"/>
      </w:pPr>
      <w:bookmarkStart w:id="9" w:name="_Toc380497236"/>
      <w:r w:rsidRPr="000076D5">
        <w:t>Tela principal</w:t>
      </w:r>
      <w:bookmarkEnd w:id="9"/>
      <w:r w:rsidRPr="000076D5">
        <w:t xml:space="preserve"> </w:t>
      </w:r>
    </w:p>
    <w:p w:rsidR="00DB3673" w:rsidRPr="000076D5" w:rsidRDefault="00DC7BF7" w:rsidP="000076D5">
      <w:pPr>
        <w:jc w:val="both"/>
      </w:pPr>
      <w:r w:rsidRPr="000076D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DCEAF7" wp14:editId="0A2EEE69">
                <wp:simplePos x="0" y="0"/>
                <wp:positionH relativeFrom="column">
                  <wp:posOffset>326390</wp:posOffset>
                </wp:positionH>
                <wp:positionV relativeFrom="paragraph">
                  <wp:posOffset>751840</wp:posOffset>
                </wp:positionV>
                <wp:extent cx="4211955" cy="3234690"/>
                <wp:effectExtent l="76200" t="38100" r="93345" b="1181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955" cy="3234690"/>
                          <a:chOff x="211781" y="88245"/>
                          <a:chExt cx="4674253" cy="359029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480904" y="88245"/>
                            <a:ext cx="405130" cy="40513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6D5" w:rsidRPr="000076D5" w:rsidRDefault="000076D5" w:rsidP="00DB3673">
                              <w:pPr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076D5">
                                <w:rPr>
                                  <w:b/>
                                  <w:sz w:val="26"/>
                                  <w:szCs w:val="26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480887" y="3273410"/>
                            <a:ext cx="405130" cy="40513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6D5" w:rsidRPr="000076D5" w:rsidRDefault="000076D5" w:rsidP="00DB3673">
                              <w:pPr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076D5">
                                <w:rPr>
                                  <w:b/>
                                  <w:sz w:val="26"/>
                                  <w:szCs w:val="26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11782" y="3141043"/>
                            <a:ext cx="405130" cy="40513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6D5" w:rsidRPr="000076D5" w:rsidRDefault="000076D5" w:rsidP="00DB3673">
                              <w:pPr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076D5">
                                <w:rPr>
                                  <w:b/>
                                  <w:sz w:val="26"/>
                                  <w:szCs w:val="26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11781" y="742386"/>
                            <a:ext cx="405130" cy="40513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6D5" w:rsidRPr="000076D5" w:rsidRDefault="000076D5" w:rsidP="00DB3673">
                              <w:pPr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076D5">
                                <w:rPr>
                                  <w:b/>
                                  <w:sz w:val="26"/>
                                  <w:szCs w:val="26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25.7pt;margin-top:59.2pt;width:331.65pt;height:254.7pt;z-index:251669504;mso-width-relative:margin;mso-height-relative:margin" coordorigin="2117,882" coordsize="46742,3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">
                <v:oval id="Text Box 3" o:spid="_x0000_s1027" style="position:absolute;left:44809;top:882;width:4051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wbcIA&#10;AADaAAAADwAAAGRycy9kb3ducmV2LnhtbESPzarCMBSE94LvEI7gRjS9CmKrUUS44ELl+gNuj82x&#10;LTYnpYla394IF1wOM/MNM1s0phQPql1hWcHPIAJBnFpdcKbgdPztT0A4j6yxtEwKXuRgMW+3Zpho&#10;++Q9PQ4+EwHCLkEFufdVIqVLczLoBrYiDt7V1gZ9kHUmdY3PADelHEbRWBosOCzkWNEqp/R2uBsF&#10;m/N5Wca+2t/j8a63zf4uNj5dlOp2muUUhKfGf8P/7bVWMILPlX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DBtwgAAANo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076D5" w:rsidRPr="000076D5" w:rsidRDefault="000076D5" w:rsidP="00DB3673">
                        <w:pPr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  <w:proofErr w:type="gramStart"/>
                        <w:r w:rsidRPr="000076D5">
                          <w:rPr>
                            <w:b/>
                            <w:sz w:val="26"/>
                            <w:szCs w:val="26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oval>
                <v:oval id="Text Box 4" o:spid="_x0000_s1028" style="position:absolute;left:44808;top:32734;width:4052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oGcIA&#10;AADaAAAADwAAAGRycy9kb3ducmV2LnhtbESPzarCMBSE94LvEI7gRjS9ImKrUUS44ELl+gNuj82x&#10;LTYnpYla394IF1wOM/MNM1s0phQPql1hWcHPIAJBnFpdcKbgdPztT0A4j6yxtEwKXuRgMW+3Zpho&#10;++Q9PQ4+EwHCLkEFufdVIqVLczLoBrYiDt7V1gZ9kHUmdY3PADelHEbRWBosOCzkWNEqp/R2uBsF&#10;m/N5Wca+2t/j8a63zf4uNj5dlOp2muUUhKfGf8P/7bVWMILPlX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iagZwgAAANo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076D5" w:rsidRPr="000076D5" w:rsidRDefault="000076D5" w:rsidP="00DB3673">
                        <w:pPr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  <w:proofErr w:type="gramStart"/>
                        <w:r w:rsidRPr="000076D5">
                          <w:rPr>
                            <w:b/>
                            <w:sz w:val="26"/>
                            <w:szCs w:val="26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oval>
                <v:oval id="Text Box 5" o:spid="_x0000_s1029" style="position:absolute;left:2117;top:31410;width:4052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NgsIA&#10;AADaAAAADwAAAGRycy9kb3ducmV2LnhtbESPzarCMBSE94LvEI7gRjS9gmKrUUS44ELl+gNuj82x&#10;LTYnpYla394IF1wOM/MNM1s0phQPql1hWcHPIAJBnFpdcKbgdPztT0A4j6yxtEwKXuRgMW+3Zpho&#10;++Q9PQ4+EwHCLkEFufdVIqVLczLoBrYiDt7V1gZ9kHUmdY3PADelHEbRWBosOCzkWNEqp/R2uBsF&#10;m/N5Wca+2t/j8a63zf4uNj5dlOp2muUUhKfGf8P/7bVWMILPlX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xQ2CwgAAANo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076D5" w:rsidRPr="000076D5" w:rsidRDefault="000076D5" w:rsidP="00DB3673">
                        <w:pPr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  <w:proofErr w:type="gramStart"/>
                        <w:r w:rsidRPr="000076D5">
                          <w:rPr>
                            <w:b/>
                            <w:sz w:val="26"/>
                            <w:szCs w:val="26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oval>
                <v:oval id="Text Box 6" o:spid="_x0000_s1030" style="position:absolute;left:2117;top:7423;width:4052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eT9cIA&#10;AADaAAAADwAAAGRycy9kb3ducmV2LnhtbESPzarCMBSE94LvEI5wN6KpLoqtRhFBcOEV/8DtsTm3&#10;Lbc5KU3U+vZGEFwOM/MNM1u0phJ3alxpWcFoGIEgzqwuOVdwPq0HExDOI2usLJOCJzlYzLudGaba&#10;PvhA96PPRYCwS1FB4X2dSumyggy6oa2Jg/dnG4M+yCaXusFHgJtKjqMolgZLDgsF1rQqKPs/3oyC&#10;7eWyrBJfH25JvOv/5vurTc5XpX567XIKwlPrv+FPe6MVxPC+Em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5P1wgAAANo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076D5" w:rsidRPr="000076D5" w:rsidRDefault="000076D5" w:rsidP="00DB3673">
                        <w:pPr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  <w:proofErr w:type="gramStart"/>
                        <w:r w:rsidRPr="000076D5">
                          <w:rPr>
                            <w:b/>
                            <w:sz w:val="26"/>
                            <w:szCs w:val="26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57CDC1B" wp14:editId="6214C6DB">
            <wp:simplePos x="0" y="0"/>
            <wp:positionH relativeFrom="column">
              <wp:posOffset>-262255</wp:posOffset>
            </wp:positionH>
            <wp:positionV relativeFrom="paragraph">
              <wp:posOffset>541655</wp:posOffset>
            </wp:positionV>
            <wp:extent cx="6282690" cy="3362960"/>
            <wp:effectExtent l="0" t="0" r="3810" b="8890"/>
            <wp:wrapThrough wrapText="bothSides">
              <wp:wrapPolygon edited="0">
                <wp:start x="0" y="0"/>
                <wp:lineTo x="0" y="21535"/>
                <wp:lineTo x="21548" y="21535"/>
                <wp:lineTo x="215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673" w:rsidRPr="000076D5">
        <w:t>Ao selecionar um idioma e clicar em [</w:t>
      </w:r>
      <w:r w:rsidR="00DB3673" w:rsidRPr="000076D5">
        <w:rPr>
          <w:b/>
        </w:rPr>
        <w:t>OK</w:t>
      </w:r>
      <w:r w:rsidR="00DB3673" w:rsidRPr="000076D5">
        <w:t xml:space="preserve">] na tela inicial, o sistema apresenta sua tela principal, a qual está retratada na </w:t>
      </w:r>
      <w:r w:rsidR="00DB3673" w:rsidRPr="000076D5">
        <w:rPr>
          <w:i/>
        </w:rPr>
        <w:t>Figura 2</w:t>
      </w:r>
      <w:r w:rsidR="00DB3673" w:rsidRPr="000076D5">
        <w:t>.</w:t>
      </w:r>
    </w:p>
    <w:p w:rsidR="00DB3673" w:rsidRPr="000076D5" w:rsidRDefault="00DB3673" w:rsidP="003819FA">
      <w:pPr>
        <w:jc w:val="center"/>
        <w:rPr>
          <w:i/>
        </w:rPr>
      </w:pPr>
      <w:r w:rsidRPr="000076D5">
        <w:rPr>
          <w:i/>
        </w:rPr>
        <w:t xml:space="preserve">Figura 2 – Tela principal do Remote </w:t>
      </w:r>
      <w:proofErr w:type="spellStart"/>
      <w:r w:rsidRPr="000076D5">
        <w:rPr>
          <w:i/>
        </w:rPr>
        <w:t>Resources</w:t>
      </w:r>
      <w:proofErr w:type="spellEnd"/>
    </w:p>
    <w:p w:rsidR="00DB3673" w:rsidRPr="000076D5" w:rsidRDefault="00DB3673" w:rsidP="000076D5">
      <w:pPr>
        <w:jc w:val="both"/>
      </w:pPr>
    </w:p>
    <w:p w:rsidR="00DB3673" w:rsidRPr="000076D5" w:rsidRDefault="003319CB" w:rsidP="000076D5">
      <w:pPr>
        <w:jc w:val="both"/>
      </w:pPr>
      <w:r w:rsidRPr="000076D5">
        <w:t xml:space="preserve">A tela principal está dividida em </w:t>
      </w:r>
      <w:proofErr w:type="gramStart"/>
      <w:r w:rsidRPr="000076D5">
        <w:t>4</w:t>
      </w:r>
      <w:proofErr w:type="gramEnd"/>
      <w:r w:rsidRPr="000076D5">
        <w:t xml:space="preserve"> partes:</w:t>
      </w:r>
    </w:p>
    <w:p w:rsidR="003319CB" w:rsidRPr="000076D5" w:rsidRDefault="003819FA" w:rsidP="000076D5">
      <w:pPr>
        <w:pStyle w:val="ListParagraph"/>
        <w:numPr>
          <w:ilvl w:val="0"/>
          <w:numId w:val="2"/>
        </w:numPr>
        <w:jc w:val="both"/>
      </w:pPr>
      <w:r>
        <w:t>Alteração de idioma</w:t>
      </w:r>
      <w:r w:rsidR="003319CB" w:rsidRPr="000076D5">
        <w:t>;</w:t>
      </w:r>
    </w:p>
    <w:p w:rsidR="003319CB" w:rsidRPr="000076D5" w:rsidRDefault="003319CB" w:rsidP="000076D5">
      <w:pPr>
        <w:pStyle w:val="ListParagraph"/>
        <w:numPr>
          <w:ilvl w:val="0"/>
          <w:numId w:val="2"/>
        </w:numPr>
        <w:jc w:val="both"/>
      </w:pPr>
      <w:r w:rsidRPr="000076D5">
        <w:lastRenderedPageBreak/>
        <w:t>Lista de servidores e dispositivos por servidor;</w:t>
      </w:r>
    </w:p>
    <w:p w:rsidR="003319CB" w:rsidRPr="000076D5" w:rsidRDefault="003319CB" w:rsidP="000076D5">
      <w:pPr>
        <w:pStyle w:val="ListParagraph"/>
        <w:numPr>
          <w:ilvl w:val="0"/>
          <w:numId w:val="2"/>
        </w:numPr>
        <w:jc w:val="both"/>
      </w:pPr>
      <w:r w:rsidRPr="000076D5">
        <w:t>Área de visualização da tela do dispositivo ativo;</w:t>
      </w:r>
    </w:p>
    <w:p w:rsidR="003319CB" w:rsidRPr="000076D5" w:rsidRDefault="003319CB" w:rsidP="000076D5">
      <w:pPr>
        <w:pStyle w:val="ListParagraph"/>
        <w:numPr>
          <w:ilvl w:val="0"/>
          <w:numId w:val="2"/>
        </w:numPr>
        <w:jc w:val="both"/>
      </w:pPr>
      <w:r w:rsidRPr="000076D5">
        <w:t xml:space="preserve">Botões </w:t>
      </w:r>
      <w:r w:rsidR="00C03B89" w:rsidRPr="000076D5">
        <w:t xml:space="preserve">de controle </w:t>
      </w:r>
      <w:r w:rsidRPr="000076D5">
        <w:t>do dispositivo</w:t>
      </w:r>
      <w:r w:rsidR="003819FA">
        <w:t xml:space="preserve"> e </w:t>
      </w:r>
      <w:proofErr w:type="gramStart"/>
      <w:r w:rsidR="003819FA">
        <w:t>menu</w:t>
      </w:r>
      <w:proofErr w:type="gramEnd"/>
      <w:r w:rsidR="003819FA">
        <w:t xml:space="preserve"> principal da ferramenta</w:t>
      </w:r>
      <w:r w:rsidRPr="000076D5">
        <w:t>.</w:t>
      </w:r>
    </w:p>
    <w:p w:rsidR="00C03B89" w:rsidRPr="000076D5" w:rsidRDefault="00802884" w:rsidP="000076D5">
      <w:pPr>
        <w:pStyle w:val="Heading1"/>
        <w:jc w:val="both"/>
      </w:pPr>
      <w:bookmarkStart w:id="10" w:name="_Toc380497237"/>
      <w:r w:rsidRPr="000076D5">
        <w:t>Utilizando a ferramenta</w:t>
      </w:r>
      <w:bookmarkEnd w:id="10"/>
    </w:p>
    <w:p w:rsidR="00802884" w:rsidRPr="000076D5" w:rsidRDefault="00802884" w:rsidP="000076D5">
      <w:pPr>
        <w:jc w:val="both"/>
        <w:rPr>
          <w:rStyle w:val="SubtleEmphasis"/>
          <w:i w:val="0"/>
          <w:color w:val="auto"/>
        </w:rPr>
      </w:pPr>
      <w:r w:rsidRPr="000076D5">
        <w:rPr>
          <w:rStyle w:val="SubtleEmphasis"/>
          <w:i w:val="0"/>
          <w:color w:val="auto"/>
        </w:rPr>
        <w:t xml:space="preserve">Nesta seção descreveremos as funcionalidades presentes no </w:t>
      </w:r>
      <w:r w:rsidRPr="000076D5">
        <w:rPr>
          <w:rStyle w:val="SubtleEmphasis"/>
          <w:color w:val="auto"/>
        </w:rPr>
        <w:t>Remote Resources</w:t>
      </w:r>
      <w:r w:rsidRPr="000076D5">
        <w:rPr>
          <w:rStyle w:val="SubtleEmphasis"/>
          <w:i w:val="0"/>
          <w:color w:val="auto"/>
        </w:rPr>
        <w:t xml:space="preserve">.  </w:t>
      </w:r>
    </w:p>
    <w:p w:rsidR="003A1272" w:rsidRPr="000076D5" w:rsidRDefault="003A1272" w:rsidP="000076D5">
      <w:pPr>
        <w:pStyle w:val="Heading2"/>
        <w:jc w:val="both"/>
        <w:rPr>
          <w:rStyle w:val="SubtleEmphasis"/>
          <w:i w:val="0"/>
          <w:iCs w:val="0"/>
          <w:color w:val="4F81BD" w:themeColor="accent1"/>
        </w:rPr>
      </w:pPr>
      <w:bookmarkStart w:id="11" w:name="_Toc380497238"/>
      <w:r w:rsidRPr="000076D5">
        <w:rPr>
          <w:rStyle w:val="SubtleEmphasis"/>
          <w:i w:val="0"/>
          <w:iCs w:val="0"/>
          <w:color w:val="4F81BD" w:themeColor="accent1"/>
        </w:rPr>
        <w:t>Como cadastrar um dispositivo remoto na ferramenta?</w:t>
      </w:r>
      <w:bookmarkEnd w:id="11"/>
    </w:p>
    <w:p w:rsidR="003A1272" w:rsidRPr="000076D5" w:rsidRDefault="001D2ED2" w:rsidP="000076D5">
      <w:pPr>
        <w:pStyle w:val="ListParagraph"/>
        <w:numPr>
          <w:ilvl w:val="0"/>
          <w:numId w:val="3"/>
        </w:numPr>
        <w:jc w:val="both"/>
        <w:rPr>
          <w:rStyle w:val="SubtleEmphasis"/>
          <w:i w:val="0"/>
          <w:iCs w:val="0"/>
          <w:color w:val="auto"/>
        </w:rPr>
      </w:pPr>
      <w:r w:rsidRPr="000076D5">
        <w:rPr>
          <w:rStyle w:val="SubtleEmphasis"/>
          <w:i w:val="0"/>
          <w:iCs w:val="0"/>
          <w:color w:val="auto"/>
        </w:rPr>
        <w:t>Na lista de dispositivos, clique no botão [</w:t>
      </w:r>
      <w:r w:rsidRPr="000076D5">
        <w:rPr>
          <w:rStyle w:val="SubtleEmphasis"/>
          <w:b/>
          <w:i w:val="0"/>
          <w:iCs w:val="0"/>
          <w:color w:val="auto"/>
        </w:rPr>
        <w:t>+</w:t>
      </w:r>
      <w:r w:rsidRPr="000076D5">
        <w:rPr>
          <w:rStyle w:val="SubtleEmphasis"/>
          <w:i w:val="0"/>
          <w:iCs w:val="0"/>
          <w:color w:val="auto"/>
        </w:rPr>
        <w:t>] no canto superior direito;</w:t>
      </w:r>
    </w:p>
    <w:p w:rsidR="001D2ED2" w:rsidRPr="000076D5" w:rsidRDefault="001D2ED2" w:rsidP="000076D5">
      <w:pPr>
        <w:pStyle w:val="ListParagraph"/>
        <w:numPr>
          <w:ilvl w:val="0"/>
          <w:numId w:val="3"/>
        </w:numPr>
        <w:jc w:val="both"/>
        <w:rPr>
          <w:rStyle w:val="SubtleEmphasis"/>
          <w:i w:val="0"/>
          <w:iCs w:val="0"/>
          <w:color w:val="auto"/>
        </w:rPr>
      </w:pPr>
      <w:r w:rsidRPr="000076D5">
        <w:rPr>
          <w:rStyle w:val="SubtleEmphasis"/>
          <w:i w:val="0"/>
          <w:iCs w:val="0"/>
          <w:color w:val="auto"/>
        </w:rPr>
        <w:t>O sistema exibirá uma tela de cadastro</w:t>
      </w:r>
      <w:r w:rsidR="006D6071" w:rsidRPr="000076D5">
        <w:rPr>
          <w:rStyle w:val="SubtleEmphasis"/>
          <w:i w:val="0"/>
          <w:iCs w:val="0"/>
          <w:color w:val="auto"/>
        </w:rPr>
        <w:t xml:space="preserve"> semelhante à </w:t>
      </w:r>
      <w:r w:rsidR="006D6071" w:rsidRPr="000076D5">
        <w:rPr>
          <w:rStyle w:val="SubtleEmphasis"/>
          <w:iCs w:val="0"/>
          <w:color w:val="auto"/>
        </w:rPr>
        <w:t>Figura 3</w:t>
      </w:r>
      <w:r w:rsidR="00CE5553" w:rsidRPr="000076D5">
        <w:rPr>
          <w:rStyle w:val="SubtleEmphasis"/>
          <w:i w:val="0"/>
          <w:iCs w:val="0"/>
          <w:color w:val="auto"/>
        </w:rPr>
        <w:t xml:space="preserve">. Escolha se deseja cadastrar um host novo ou escolher algum já cadastrado anteriormente. Ao cadastrar um host, informe seu </w:t>
      </w:r>
      <w:r w:rsidR="00CE5553" w:rsidRPr="000076D5">
        <w:rPr>
          <w:rStyle w:val="SubtleEmphasis"/>
          <w:b/>
          <w:i w:val="0"/>
          <w:iCs w:val="0"/>
          <w:color w:val="auto"/>
        </w:rPr>
        <w:t>endereço</w:t>
      </w:r>
      <w:r w:rsidR="00CE5553" w:rsidRPr="000076D5">
        <w:rPr>
          <w:rStyle w:val="SubtleEmphasis"/>
          <w:i w:val="0"/>
          <w:iCs w:val="0"/>
          <w:color w:val="auto"/>
        </w:rPr>
        <w:t xml:space="preserve"> (nome ou IP), </w:t>
      </w:r>
      <w:r w:rsidR="00CE5553" w:rsidRPr="000076D5">
        <w:rPr>
          <w:rStyle w:val="SubtleEmphasis"/>
          <w:b/>
          <w:i w:val="0"/>
          <w:iCs w:val="0"/>
          <w:color w:val="auto"/>
        </w:rPr>
        <w:t>porta</w:t>
      </w:r>
      <w:r w:rsidR="00CE5553" w:rsidRPr="000076D5">
        <w:rPr>
          <w:rStyle w:val="SubtleEmphasis"/>
          <w:i w:val="0"/>
          <w:iCs w:val="0"/>
          <w:color w:val="auto"/>
        </w:rPr>
        <w:t xml:space="preserve"> e dê um </w:t>
      </w:r>
      <w:r w:rsidR="00CE5553" w:rsidRPr="000076D5">
        <w:rPr>
          <w:rStyle w:val="SubtleEmphasis"/>
          <w:b/>
          <w:i w:val="0"/>
          <w:iCs w:val="0"/>
          <w:color w:val="auto"/>
        </w:rPr>
        <w:t>nome</w:t>
      </w:r>
      <w:r w:rsidR="00CE5553" w:rsidRPr="000076D5">
        <w:rPr>
          <w:rStyle w:val="SubtleEmphasis"/>
          <w:i w:val="0"/>
          <w:iCs w:val="0"/>
          <w:color w:val="auto"/>
        </w:rPr>
        <w:t xml:space="preserve"> (para efeitos de fácil localização). Em seguida, clique em [</w:t>
      </w:r>
      <w:r w:rsidR="00CE5553" w:rsidRPr="000076D5">
        <w:rPr>
          <w:rStyle w:val="SubtleEmphasis"/>
          <w:b/>
          <w:i w:val="0"/>
          <w:iCs w:val="0"/>
          <w:color w:val="auto"/>
        </w:rPr>
        <w:t>Próximo &gt;</w:t>
      </w:r>
      <w:r w:rsidR="00CE5553" w:rsidRPr="000076D5">
        <w:rPr>
          <w:rStyle w:val="SubtleEmphasis"/>
          <w:i w:val="0"/>
          <w:iCs w:val="0"/>
          <w:color w:val="auto"/>
        </w:rPr>
        <w:t>].</w:t>
      </w:r>
    </w:p>
    <w:p w:rsidR="00CE5553" w:rsidRPr="000076D5" w:rsidRDefault="003819FA" w:rsidP="000076D5">
      <w:pPr>
        <w:jc w:val="center"/>
        <w:rPr>
          <w:rStyle w:val="Subtl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521DB199" wp14:editId="583325F4">
            <wp:extent cx="3061019" cy="234563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002" cy="234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67" w:rsidRPr="000076D5" w:rsidRDefault="00A05E67" w:rsidP="000076D5">
      <w:pPr>
        <w:jc w:val="center"/>
        <w:rPr>
          <w:rStyle w:val="SubtleEmphasis"/>
          <w:iCs w:val="0"/>
          <w:color w:val="auto"/>
        </w:rPr>
      </w:pPr>
      <w:r w:rsidRPr="000076D5">
        <w:rPr>
          <w:rStyle w:val="SubtleEmphasis"/>
          <w:iCs w:val="0"/>
          <w:color w:val="auto"/>
        </w:rPr>
        <w:t>Figura 3 – Tela de cadastro de dispositivos remotos I</w:t>
      </w:r>
    </w:p>
    <w:p w:rsidR="00A05E67" w:rsidRPr="000076D5" w:rsidRDefault="00A05E67" w:rsidP="000076D5">
      <w:pPr>
        <w:pStyle w:val="ListParagraph"/>
        <w:jc w:val="both"/>
        <w:rPr>
          <w:rStyle w:val="SubtleEmphasis"/>
          <w:i w:val="0"/>
          <w:iCs w:val="0"/>
          <w:color w:val="auto"/>
        </w:rPr>
      </w:pPr>
    </w:p>
    <w:p w:rsidR="00CE5553" w:rsidRPr="000076D5" w:rsidRDefault="00CE5553" w:rsidP="000076D5">
      <w:pPr>
        <w:pStyle w:val="ListParagraph"/>
        <w:numPr>
          <w:ilvl w:val="0"/>
          <w:numId w:val="3"/>
        </w:numPr>
        <w:jc w:val="both"/>
        <w:rPr>
          <w:rStyle w:val="SubtleEmphasis"/>
          <w:i w:val="0"/>
          <w:iCs w:val="0"/>
          <w:color w:val="auto"/>
        </w:rPr>
      </w:pPr>
      <w:r w:rsidRPr="000076D5">
        <w:rPr>
          <w:rStyle w:val="SubtleEmphasis"/>
          <w:i w:val="0"/>
          <w:iCs w:val="0"/>
          <w:color w:val="auto"/>
        </w:rPr>
        <w:t xml:space="preserve">Na tela seguinte, escolha um dispositivo da lista existente, dê um </w:t>
      </w:r>
      <w:r w:rsidRPr="000076D5">
        <w:rPr>
          <w:rStyle w:val="SubtleEmphasis"/>
          <w:b/>
          <w:i w:val="0"/>
          <w:iCs w:val="0"/>
          <w:color w:val="auto"/>
        </w:rPr>
        <w:t>nome</w:t>
      </w:r>
      <w:r w:rsidRPr="000076D5">
        <w:rPr>
          <w:rStyle w:val="SubtleEmphasis"/>
          <w:i w:val="0"/>
          <w:iCs w:val="0"/>
          <w:color w:val="auto"/>
        </w:rPr>
        <w:t xml:space="preserve"> para ele (para efeitos de fácil localização) e clique em [</w:t>
      </w:r>
      <w:r w:rsidRPr="000076D5">
        <w:rPr>
          <w:rStyle w:val="SubtleEmphasis"/>
          <w:b/>
          <w:i w:val="0"/>
          <w:iCs w:val="0"/>
          <w:color w:val="auto"/>
        </w:rPr>
        <w:t>Terminar</w:t>
      </w:r>
      <w:r w:rsidRPr="000076D5">
        <w:rPr>
          <w:rStyle w:val="SubtleEmphasis"/>
          <w:i w:val="0"/>
          <w:iCs w:val="0"/>
          <w:color w:val="auto"/>
        </w:rPr>
        <w:t>].</w:t>
      </w:r>
    </w:p>
    <w:p w:rsidR="000076D5" w:rsidRDefault="00D71A36" w:rsidP="000076D5">
      <w:pPr>
        <w:jc w:val="center"/>
        <w:rPr>
          <w:rStyle w:val="Subtl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3D43E6A5" wp14:editId="70F41C15">
            <wp:extent cx="3227040" cy="2472856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482" cy="24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67" w:rsidRPr="000076D5" w:rsidRDefault="00A05E67" w:rsidP="000076D5">
      <w:pPr>
        <w:jc w:val="center"/>
        <w:rPr>
          <w:rStyle w:val="SubtleEmphasis"/>
          <w:i w:val="0"/>
          <w:iCs w:val="0"/>
          <w:color w:val="auto"/>
        </w:rPr>
      </w:pPr>
      <w:r w:rsidRPr="000076D5">
        <w:rPr>
          <w:rStyle w:val="SubtleEmphasis"/>
          <w:iCs w:val="0"/>
          <w:color w:val="auto"/>
        </w:rPr>
        <w:lastRenderedPageBreak/>
        <w:t>Figura 4 – Tela de cadastro de dispositivos remotos II</w:t>
      </w:r>
    </w:p>
    <w:p w:rsidR="00CE5553" w:rsidRPr="000076D5" w:rsidRDefault="00582BC4" w:rsidP="000076D5">
      <w:pPr>
        <w:jc w:val="both"/>
        <w:rPr>
          <w:rStyle w:val="SubtleEmphasis"/>
          <w:i w:val="0"/>
          <w:iCs w:val="0"/>
          <w:color w:val="auto"/>
        </w:rPr>
      </w:pPr>
      <w:r w:rsidRPr="000076D5">
        <w:rPr>
          <w:rStyle w:val="SubtleEmphasis"/>
          <w:i w:val="0"/>
          <w:iCs w:val="0"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65128" wp14:editId="21C44B38">
                <wp:simplePos x="0" y="0"/>
                <wp:positionH relativeFrom="column">
                  <wp:posOffset>-213443</wp:posOffset>
                </wp:positionH>
                <wp:positionV relativeFrom="paragraph">
                  <wp:posOffset>40419</wp:posOffset>
                </wp:positionV>
                <wp:extent cx="5844209" cy="699715"/>
                <wp:effectExtent l="38100" t="38100" r="118745" b="1200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209" cy="6997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076D5" w:rsidRPr="00941F99" w:rsidRDefault="000076D5" w:rsidP="00582BC4">
                            <w:pPr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3952AE">
                              <w:rPr>
                                <w:rStyle w:val="SubtleEmphasis"/>
                                <w:b/>
                                <w:i w:val="0"/>
                                <w:iCs w:val="0"/>
                                <w:color w:val="auto"/>
                                <w:u w:val="single"/>
                              </w:rPr>
                              <w:t>Observação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: lembramos que o </w:t>
                            </w:r>
                            <w:r w:rsidRPr="00582BC4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Remote Resources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também trabalha com dispositivos locais, mas estes são reconhecidos automaticamente pela ferramenta e já aparecem listados na área “2” da </w:t>
                            </w:r>
                            <w:r w:rsidRPr="00582BC4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Figura 2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.</w:t>
                            </w:r>
                          </w:p>
                          <w:p w:rsidR="000076D5" w:rsidRPr="00582BC4" w:rsidRDefault="000076D5" w:rsidP="00582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-16.8pt;margin-top:3.2pt;width:460.15pt;height:5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" fillcolor="#dbe5f1 [660]" strokeweight="1pt">
                <v:stroke dashstyle="3 1"/>
                <v:shadow on="t" color="black" opacity="26214f" origin="-.5,-.5" offset=".74836mm,.74836mm"/>
                <v:textbox>
                  <w:txbxContent>
                    <w:p w:rsidR="000076D5" w:rsidRPr="00941F99" w:rsidRDefault="000076D5" w:rsidP="00582BC4">
                      <w:pPr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3952AE">
                        <w:rPr>
                          <w:rStyle w:val="SubtleEmphasis"/>
                          <w:b/>
                          <w:i w:val="0"/>
                          <w:iCs w:val="0"/>
                          <w:color w:val="auto"/>
                          <w:u w:val="single"/>
                        </w:rPr>
                        <w:t>Observação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: lembramos que o </w:t>
                      </w:r>
                      <w:r w:rsidRPr="00582BC4">
                        <w:rPr>
                          <w:rStyle w:val="SubtleEmphasis"/>
                          <w:iCs w:val="0"/>
                          <w:color w:val="auto"/>
                        </w:rPr>
                        <w:t>Remote Resources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também trabalha com dispositivos locais, mas estes são reconhecidos automaticamente pela ferramenta e já aparecem listados na área “2” da </w:t>
                      </w:r>
                      <w:r w:rsidRPr="00582BC4">
                        <w:rPr>
                          <w:rStyle w:val="SubtleEmphasis"/>
                          <w:iCs w:val="0"/>
                          <w:color w:val="auto"/>
                        </w:rPr>
                        <w:t>Figura 2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.</w:t>
                      </w:r>
                    </w:p>
                    <w:p w:rsidR="000076D5" w:rsidRPr="00582BC4" w:rsidRDefault="000076D5" w:rsidP="00582BC4"/>
                  </w:txbxContent>
                </v:textbox>
              </v:shape>
            </w:pict>
          </mc:Fallback>
        </mc:AlternateContent>
      </w:r>
    </w:p>
    <w:p w:rsidR="00582BC4" w:rsidRPr="000076D5" w:rsidRDefault="00582BC4" w:rsidP="000076D5">
      <w:pPr>
        <w:jc w:val="both"/>
        <w:rPr>
          <w:rStyle w:val="SubtleEmphasis"/>
          <w:i w:val="0"/>
          <w:iCs w:val="0"/>
          <w:color w:val="auto"/>
        </w:rPr>
      </w:pPr>
    </w:p>
    <w:p w:rsidR="001D2ED2" w:rsidRPr="000076D5" w:rsidRDefault="001D2ED2" w:rsidP="000076D5">
      <w:pPr>
        <w:jc w:val="both"/>
        <w:rPr>
          <w:rStyle w:val="SubtleEmphasis"/>
          <w:i w:val="0"/>
          <w:iCs w:val="0"/>
          <w:color w:val="auto"/>
        </w:rPr>
      </w:pPr>
    </w:p>
    <w:p w:rsidR="00C03B89" w:rsidRPr="000076D5" w:rsidRDefault="00C03B89" w:rsidP="000076D5">
      <w:pPr>
        <w:pStyle w:val="Heading2"/>
        <w:jc w:val="both"/>
        <w:rPr>
          <w:rStyle w:val="SubtleEmphasis"/>
          <w:i w:val="0"/>
          <w:iCs w:val="0"/>
          <w:color w:val="4F81BD" w:themeColor="accent1"/>
        </w:rPr>
      </w:pPr>
      <w:bookmarkStart w:id="12" w:name="_Toc380497239"/>
      <w:r w:rsidRPr="000076D5">
        <w:t>Como iniciar/parar a visualização de um dispositivo?</w:t>
      </w:r>
      <w:bookmarkEnd w:id="12"/>
    </w:p>
    <w:p w:rsidR="005E3622" w:rsidRPr="000076D5" w:rsidRDefault="003952AE" w:rsidP="000076D5">
      <w:pPr>
        <w:pStyle w:val="ListParagraph"/>
        <w:numPr>
          <w:ilvl w:val="0"/>
          <w:numId w:val="4"/>
        </w:numPr>
        <w:jc w:val="both"/>
      </w:pPr>
      <w:r w:rsidRPr="000076D5">
        <w:t>Cada dispositivo é exibido numa linha da lista de dispositivos disponíveis. Para ativar a visualização, basta clicar no botão [</w:t>
      </w:r>
      <w:r w:rsidRPr="000076D5">
        <w:rPr>
          <w:noProof/>
        </w:rPr>
        <w:drawing>
          <wp:inline distT="0" distB="0" distL="0" distR="0" wp14:anchorId="0286551A" wp14:editId="767B6AEF">
            <wp:extent cx="261690" cy="230347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3" cy="23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>] do dispositivo desejado</w:t>
      </w:r>
      <w:r w:rsidR="00313064" w:rsidRPr="000076D5">
        <w:t>;</w:t>
      </w:r>
    </w:p>
    <w:p w:rsidR="003C1AD9" w:rsidRDefault="003952AE" w:rsidP="000076D5">
      <w:pPr>
        <w:pStyle w:val="ListParagraph"/>
        <w:numPr>
          <w:ilvl w:val="0"/>
          <w:numId w:val="4"/>
        </w:numPr>
        <w:jc w:val="both"/>
      </w:pPr>
      <w:r w:rsidRPr="000076D5">
        <w:t>Uma vez em exibição, a linha do dispositivo fica em destaque e o botão é alterado para [</w:t>
      </w:r>
      <w:r w:rsidRPr="000076D5">
        <w:rPr>
          <w:noProof/>
        </w:rPr>
        <w:drawing>
          <wp:inline distT="0" distB="0" distL="0" distR="0" wp14:anchorId="77C23E45" wp14:editId="71DBDFF7">
            <wp:extent cx="212234" cy="20673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36" cy="2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>]. Clique nele para encerrar a conexão do dispositivo ativo.</w:t>
      </w:r>
    </w:p>
    <w:p w:rsidR="000076D5" w:rsidRPr="000076D5" w:rsidRDefault="000076D5" w:rsidP="000076D5">
      <w:pPr>
        <w:pStyle w:val="ListParagraph"/>
        <w:jc w:val="both"/>
      </w:pPr>
    </w:p>
    <w:p w:rsidR="00802884" w:rsidRPr="000076D5" w:rsidRDefault="00802884" w:rsidP="000076D5">
      <w:pPr>
        <w:pStyle w:val="Heading2"/>
        <w:jc w:val="both"/>
      </w:pPr>
      <w:bookmarkStart w:id="13" w:name="_Toc380497240"/>
      <w:r w:rsidRPr="000076D5">
        <w:t>Como alterar as configurações de um dispositivo?</w:t>
      </w:r>
      <w:bookmarkEnd w:id="13"/>
    </w:p>
    <w:p w:rsidR="00802884" w:rsidRPr="000076D5" w:rsidRDefault="003C1AD9" w:rsidP="000076D5">
      <w:pPr>
        <w:pStyle w:val="ListParagraph"/>
        <w:numPr>
          <w:ilvl w:val="0"/>
          <w:numId w:val="5"/>
        </w:numPr>
        <w:jc w:val="both"/>
      </w:pPr>
      <w:r w:rsidRPr="000076D5">
        <w:t>Para alterar as configurações de um dispositivo, clique no botão [</w:t>
      </w:r>
      <w:r w:rsidRPr="000076D5">
        <w:rPr>
          <w:noProof/>
        </w:rPr>
        <w:drawing>
          <wp:inline distT="0" distB="0" distL="0" distR="0" wp14:anchorId="1B2BED29" wp14:editId="7F35FD0E">
            <wp:extent cx="236171" cy="1984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61" cy="20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>];</w:t>
      </w:r>
    </w:p>
    <w:p w:rsidR="003C1AD9" w:rsidRPr="000076D5" w:rsidRDefault="003C1AD9" w:rsidP="000076D5">
      <w:pPr>
        <w:pStyle w:val="ListParagraph"/>
        <w:numPr>
          <w:ilvl w:val="0"/>
          <w:numId w:val="5"/>
        </w:numPr>
        <w:jc w:val="both"/>
      </w:pPr>
      <w:r w:rsidRPr="000076D5">
        <w:t>O sistema exibir</w:t>
      </w:r>
      <w:r w:rsidR="006D6071" w:rsidRPr="000076D5">
        <w:t xml:space="preserve">á a tela da </w:t>
      </w:r>
      <w:r w:rsidR="006D6071" w:rsidRPr="000076D5">
        <w:rPr>
          <w:i/>
        </w:rPr>
        <w:t>Figura 5</w:t>
      </w:r>
      <w:r w:rsidR="006D6071" w:rsidRPr="000076D5">
        <w:t xml:space="preserve"> </w:t>
      </w:r>
      <w:r w:rsidRPr="000076D5">
        <w:t>na qual é possível:</w:t>
      </w:r>
    </w:p>
    <w:p w:rsidR="003C1AD9" w:rsidRPr="000076D5" w:rsidRDefault="003C1AD9" w:rsidP="000076D5">
      <w:pPr>
        <w:pStyle w:val="ListParagraph"/>
        <w:numPr>
          <w:ilvl w:val="1"/>
          <w:numId w:val="5"/>
        </w:numPr>
        <w:jc w:val="both"/>
      </w:pPr>
      <w:r w:rsidRPr="000076D5">
        <w:t xml:space="preserve">Alterar o </w:t>
      </w:r>
      <w:r w:rsidRPr="000076D5">
        <w:rPr>
          <w:b/>
        </w:rPr>
        <w:t>nome de exibição</w:t>
      </w:r>
      <w:r w:rsidRPr="000076D5">
        <w:t xml:space="preserve"> do dispositivo;</w:t>
      </w:r>
    </w:p>
    <w:p w:rsidR="003C1AD9" w:rsidRPr="000076D5" w:rsidRDefault="003C1AD9" w:rsidP="000076D5">
      <w:pPr>
        <w:pStyle w:val="ListParagraph"/>
        <w:numPr>
          <w:ilvl w:val="1"/>
          <w:numId w:val="5"/>
        </w:numPr>
        <w:jc w:val="both"/>
      </w:pPr>
      <w:r w:rsidRPr="000076D5">
        <w:t xml:space="preserve">Alterar o </w:t>
      </w:r>
      <w:r w:rsidRPr="000076D5">
        <w:rPr>
          <w:b/>
        </w:rPr>
        <w:t>tempo de captura das imagens</w:t>
      </w:r>
      <w:r w:rsidRPr="000076D5">
        <w:t xml:space="preserve"> da tela do dispositivo (quando ativo);</w:t>
      </w:r>
    </w:p>
    <w:p w:rsidR="003C1AD9" w:rsidRPr="000076D5" w:rsidRDefault="003C1AD9" w:rsidP="000076D5">
      <w:pPr>
        <w:pStyle w:val="ListParagraph"/>
        <w:numPr>
          <w:ilvl w:val="1"/>
          <w:numId w:val="5"/>
        </w:numPr>
        <w:jc w:val="both"/>
      </w:pPr>
      <w:r w:rsidRPr="000076D5">
        <w:t xml:space="preserve">Alterar a </w:t>
      </w:r>
      <w:r w:rsidRPr="000076D5">
        <w:rPr>
          <w:b/>
        </w:rPr>
        <w:t>qualidade da imagem</w:t>
      </w:r>
      <w:r w:rsidRPr="000076D5">
        <w:t xml:space="preserve"> de tela do dispositivo;</w:t>
      </w:r>
    </w:p>
    <w:p w:rsidR="003C1AD9" w:rsidRPr="000076D5" w:rsidRDefault="003C1AD9" w:rsidP="00D71A36">
      <w:pPr>
        <w:pStyle w:val="ListParagraph"/>
        <w:ind w:left="1440"/>
        <w:jc w:val="both"/>
      </w:pPr>
    </w:p>
    <w:p w:rsidR="003C1AD9" w:rsidRPr="000076D5" w:rsidRDefault="00D71A36" w:rsidP="00D71A36">
      <w:pPr>
        <w:jc w:val="center"/>
      </w:pPr>
      <w:r>
        <w:rPr>
          <w:noProof/>
        </w:rPr>
        <w:drawing>
          <wp:inline distT="0" distB="0" distL="0" distR="0" wp14:anchorId="553A0702" wp14:editId="2E2BBA69">
            <wp:extent cx="3004008" cy="1640264"/>
            <wp:effectExtent l="0" t="0" r="635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4465" cy="164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67" w:rsidRPr="000076D5" w:rsidRDefault="00A05E67" w:rsidP="000076D5">
      <w:pPr>
        <w:jc w:val="center"/>
        <w:rPr>
          <w:rStyle w:val="SubtleEmphasis"/>
          <w:iCs w:val="0"/>
          <w:color w:val="auto"/>
        </w:rPr>
      </w:pPr>
      <w:r w:rsidRPr="000076D5">
        <w:rPr>
          <w:rStyle w:val="SubtleEmphasis"/>
          <w:iCs w:val="0"/>
          <w:color w:val="auto"/>
        </w:rPr>
        <w:t>Figura 5 – Tela de informações e configuração de dispositivos</w:t>
      </w:r>
    </w:p>
    <w:p w:rsidR="003C1AD9" w:rsidRPr="000076D5" w:rsidRDefault="003C1AD9" w:rsidP="000076D5">
      <w:pPr>
        <w:jc w:val="both"/>
      </w:pPr>
    </w:p>
    <w:p w:rsidR="00802884" w:rsidRPr="000076D5" w:rsidRDefault="00802884" w:rsidP="000076D5">
      <w:pPr>
        <w:pStyle w:val="Heading2"/>
        <w:jc w:val="both"/>
      </w:pPr>
      <w:bookmarkStart w:id="14" w:name="_Toc380497241"/>
      <w:r w:rsidRPr="000076D5">
        <w:t>Como interagir com o dispositivo ativo?</w:t>
      </w:r>
      <w:bookmarkEnd w:id="14"/>
    </w:p>
    <w:p w:rsidR="00E6222A" w:rsidRPr="000076D5" w:rsidRDefault="003C1AD9" w:rsidP="000076D5">
      <w:pPr>
        <w:pStyle w:val="ListParagraph"/>
        <w:numPr>
          <w:ilvl w:val="0"/>
          <w:numId w:val="18"/>
        </w:numPr>
        <w:jc w:val="both"/>
      </w:pPr>
      <w:r w:rsidRPr="000076D5">
        <w:t xml:space="preserve">A interação com um dispositivo ativo no </w:t>
      </w:r>
      <w:r w:rsidRPr="000076D5">
        <w:rPr>
          <w:i/>
        </w:rPr>
        <w:t>Remote Resources</w:t>
      </w:r>
      <w:r w:rsidRPr="000076D5">
        <w:t xml:space="preserve"> se faz de forma semelhante que com um dispositivo real: para simular toques, clique com o mouse na área desejada da imagem. Para simular “</w:t>
      </w:r>
      <w:r w:rsidRPr="000076D5">
        <w:rPr>
          <w:i/>
        </w:rPr>
        <w:t>slides</w:t>
      </w:r>
      <w:r w:rsidRPr="000076D5">
        <w:t>”, clique na imagem com o mouse no local desejado, mantenha o mouse pressionado e arraste para onde desejar.</w:t>
      </w:r>
    </w:p>
    <w:p w:rsidR="00E6222A" w:rsidRPr="000076D5" w:rsidRDefault="00E6222A" w:rsidP="000076D5">
      <w:pPr>
        <w:jc w:val="both"/>
      </w:pPr>
    </w:p>
    <w:p w:rsidR="005E3622" w:rsidRPr="000076D5" w:rsidRDefault="005E3622" w:rsidP="000076D5">
      <w:pPr>
        <w:pStyle w:val="Heading2"/>
        <w:jc w:val="both"/>
      </w:pPr>
      <w:bookmarkStart w:id="15" w:name="_Toc380497242"/>
      <w:r w:rsidRPr="000076D5">
        <w:t>Como interagir com os botões físicos do dispositivo?</w:t>
      </w:r>
      <w:bookmarkEnd w:id="15"/>
    </w:p>
    <w:p w:rsidR="00E6222A" w:rsidRPr="000076D5" w:rsidRDefault="00E6222A" w:rsidP="000076D5">
      <w:pPr>
        <w:pStyle w:val="ListParagraph"/>
        <w:numPr>
          <w:ilvl w:val="0"/>
          <w:numId w:val="19"/>
        </w:numPr>
        <w:jc w:val="both"/>
      </w:pPr>
      <w:r w:rsidRPr="000076D5">
        <w:t xml:space="preserve">Todo dispositivo real contém ao menos um botão físico. O </w:t>
      </w:r>
      <w:r w:rsidRPr="000076D5">
        <w:rPr>
          <w:i/>
        </w:rPr>
        <w:t>Remote Resources</w:t>
      </w:r>
      <w:r w:rsidRPr="000076D5">
        <w:t xml:space="preserve"> também possibilita a simulação do uso de tais botões. Isto é feito por meio dos botões da área </w:t>
      </w:r>
      <w:proofErr w:type="gramStart"/>
      <w:r w:rsidRPr="000076D5">
        <w:lastRenderedPageBreak/>
        <w:t>4</w:t>
      </w:r>
      <w:proofErr w:type="gramEnd"/>
      <w:r w:rsidRPr="000076D5">
        <w:t xml:space="preserve"> da </w:t>
      </w:r>
      <w:r w:rsidRPr="000076D5">
        <w:rPr>
          <w:i/>
        </w:rPr>
        <w:t>Figura 2</w:t>
      </w:r>
      <w:r w:rsidRPr="000076D5">
        <w:t>. Ao passar o mouse sobre eles, aparecerá um “</w:t>
      </w:r>
      <w:r w:rsidRPr="000076D5">
        <w:rPr>
          <w:i/>
        </w:rPr>
        <w:t>tooltip</w:t>
      </w:r>
      <w:r w:rsidRPr="000076D5">
        <w:t xml:space="preserve">” que indica a funcionalidade de cada botão. </w:t>
      </w:r>
      <w:r w:rsidR="00A13984" w:rsidRPr="000076D5">
        <w:t xml:space="preserve">Os botões externos estão apresentados na </w:t>
      </w:r>
      <w:r w:rsidR="00A13984" w:rsidRPr="000076D5">
        <w:rPr>
          <w:i/>
        </w:rPr>
        <w:t xml:space="preserve">Tabela 1 </w:t>
      </w:r>
      <w:r w:rsidR="00A13984" w:rsidRPr="000076D5">
        <w:t>abaixo</w:t>
      </w:r>
      <w:r w:rsidRPr="000076D5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4322"/>
      </w:tblGrid>
      <w:tr w:rsidR="00E6222A" w:rsidRPr="000076D5" w:rsidTr="006F7738">
        <w:trPr>
          <w:jc w:val="center"/>
        </w:trPr>
        <w:tc>
          <w:tcPr>
            <w:tcW w:w="1177" w:type="dxa"/>
          </w:tcPr>
          <w:p w:rsidR="00E6222A" w:rsidRPr="000076D5" w:rsidRDefault="00E6222A" w:rsidP="000076D5">
            <w:pPr>
              <w:jc w:val="both"/>
            </w:pPr>
            <w:r w:rsidRPr="000076D5">
              <w:object w:dxaOrig="1305" w:dyaOrig="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1pt;height:29pt" o:ole="">
                  <v:imagedata r:id="rId17" o:title=""/>
                </v:shape>
                <o:OLEObject Type="Embed" ProgID="PBrush" ShapeID="_x0000_i1025" DrawAspect="Content" ObjectID="_1454239558" r:id="rId18"/>
              </w:object>
            </w:r>
          </w:p>
        </w:tc>
        <w:tc>
          <w:tcPr>
            <w:tcW w:w="4322" w:type="dxa"/>
          </w:tcPr>
          <w:p w:rsidR="00E6222A" w:rsidRPr="000076D5" w:rsidRDefault="00E6222A" w:rsidP="000076D5">
            <w:pPr>
              <w:jc w:val="both"/>
            </w:pPr>
            <w:r w:rsidRPr="000076D5">
              <w:t xml:space="preserve">Ativa o </w:t>
            </w:r>
            <w:proofErr w:type="gramStart"/>
            <w:r w:rsidRPr="000076D5">
              <w:t>menu</w:t>
            </w:r>
            <w:proofErr w:type="gramEnd"/>
            <w:r w:rsidRPr="000076D5">
              <w:t xml:space="preserve"> associado com a tela exibida no momento do clique.</w:t>
            </w:r>
          </w:p>
        </w:tc>
      </w:tr>
      <w:tr w:rsidR="00E6222A" w:rsidRPr="000076D5" w:rsidTr="006F7738">
        <w:trPr>
          <w:jc w:val="center"/>
        </w:trPr>
        <w:tc>
          <w:tcPr>
            <w:tcW w:w="1177" w:type="dxa"/>
          </w:tcPr>
          <w:p w:rsidR="00E6222A" w:rsidRPr="000076D5" w:rsidRDefault="00E6222A" w:rsidP="000076D5">
            <w:pPr>
              <w:jc w:val="both"/>
            </w:pPr>
            <w:r w:rsidRPr="000076D5">
              <w:object w:dxaOrig="1275" w:dyaOrig="885">
                <v:shape id="_x0000_i1026" type="#_x0000_t75" style="width:42.1pt;height:29.9pt" o:ole="">
                  <v:imagedata r:id="rId19" o:title=""/>
                </v:shape>
                <o:OLEObject Type="Embed" ProgID="PBrush" ShapeID="_x0000_i1026" DrawAspect="Content" ObjectID="_1454239559" r:id="rId20"/>
              </w:object>
            </w:r>
          </w:p>
        </w:tc>
        <w:tc>
          <w:tcPr>
            <w:tcW w:w="4322" w:type="dxa"/>
          </w:tcPr>
          <w:p w:rsidR="00E6222A" w:rsidRPr="000076D5" w:rsidRDefault="00E6222A" w:rsidP="000076D5">
            <w:pPr>
              <w:jc w:val="both"/>
            </w:pPr>
            <w:r w:rsidRPr="000076D5">
              <w:t>Volta para a tela principal (</w:t>
            </w:r>
            <w:r w:rsidRPr="000076D5">
              <w:rPr>
                <w:i/>
              </w:rPr>
              <w:t>home</w:t>
            </w:r>
            <w:r w:rsidRPr="000076D5">
              <w:t>) do dispositivo.</w:t>
            </w:r>
          </w:p>
        </w:tc>
      </w:tr>
      <w:tr w:rsidR="00E6222A" w:rsidRPr="000076D5" w:rsidTr="006F7738">
        <w:trPr>
          <w:jc w:val="center"/>
        </w:trPr>
        <w:tc>
          <w:tcPr>
            <w:tcW w:w="1177" w:type="dxa"/>
          </w:tcPr>
          <w:p w:rsidR="00E6222A" w:rsidRPr="000076D5" w:rsidRDefault="00E6222A" w:rsidP="000076D5">
            <w:pPr>
              <w:jc w:val="both"/>
            </w:pPr>
            <w:r w:rsidRPr="000076D5">
              <w:object w:dxaOrig="1305" w:dyaOrig="900">
                <v:shape id="_x0000_i1027" type="#_x0000_t75" style="width:42.1pt;height:29pt" o:ole="">
                  <v:imagedata r:id="rId21" o:title=""/>
                </v:shape>
                <o:OLEObject Type="Embed" ProgID="PBrush" ShapeID="_x0000_i1027" DrawAspect="Content" ObjectID="_1454239560" r:id="rId22"/>
              </w:object>
            </w:r>
          </w:p>
        </w:tc>
        <w:tc>
          <w:tcPr>
            <w:tcW w:w="4322" w:type="dxa"/>
          </w:tcPr>
          <w:p w:rsidR="00E6222A" w:rsidRPr="000076D5" w:rsidRDefault="00E6222A" w:rsidP="000076D5">
            <w:pPr>
              <w:jc w:val="both"/>
            </w:pPr>
            <w:r w:rsidRPr="000076D5">
              <w:t>Volta para a tela anterior.</w:t>
            </w:r>
          </w:p>
        </w:tc>
      </w:tr>
      <w:tr w:rsidR="00E6222A" w:rsidRPr="000076D5" w:rsidTr="006F7738">
        <w:trPr>
          <w:jc w:val="center"/>
        </w:trPr>
        <w:tc>
          <w:tcPr>
            <w:tcW w:w="1177" w:type="dxa"/>
          </w:tcPr>
          <w:p w:rsidR="00E6222A" w:rsidRPr="000076D5" w:rsidRDefault="00E6222A" w:rsidP="000076D5">
            <w:pPr>
              <w:jc w:val="both"/>
            </w:pPr>
            <w:r w:rsidRPr="000076D5">
              <w:object w:dxaOrig="1305" w:dyaOrig="915">
                <v:shape id="_x0000_i1028" type="#_x0000_t75" style="width:42.1pt;height:29.9pt" o:ole="">
                  <v:imagedata r:id="rId23" o:title=""/>
                </v:shape>
                <o:OLEObject Type="Embed" ProgID="PBrush" ShapeID="_x0000_i1028" DrawAspect="Content" ObjectID="_1454239561" r:id="rId24"/>
              </w:object>
            </w:r>
          </w:p>
        </w:tc>
        <w:tc>
          <w:tcPr>
            <w:tcW w:w="4322" w:type="dxa"/>
          </w:tcPr>
          <w:p w:rsidR="00E6222A" w:rsidRPr="000076D5" w:rsidRDefault="00E6222A" w:rsidP="000076D5">
            <w:pPr>
              <w:jc w:val="both"/>
            </w:pPr>
            <w:r w:rsidRPr="000076D5">
              <w:t>Ativa a ferramenta de busca do dispositivo.</w:t>
            </w:r>
          </w:p>
        </w:tc>
      </w:tr>
      <w:tr w:rsidR="00E6222A" w:rsidRPr="000076D5" w:rsidTr="006F7738">
        <w:trPr>
          <w:jc w:val="center"/>
        </w:trPr>
        <w:tc>
          <w:tcPr>
            <w:tcW w:w="1177" w:type="dxa"/>
          </w:tcPr>
          <w:p w:rsidR="00E6222A" w:rsidRPr="000076D5" w:rsidRDefault="00E6222A" w:rsidP="000076D5">
            <w:pPr>
              <w:jc w:val="both"/>
            </w:pPr>
            <w:r w:rsidRPr="000076D5">
              <w:object w:dxaOrig="1305" w:dyaOrig="915">
                <v:shape id="_x0000_i1029" type="#_x0000_t75" style="width:42.1pt;height:29.9pt" o:ole="">
                  <v:imagedata r:id="rId25" o:title=""/>
                </v:shape>
                <o:OLEObject Type="Embed" ProgID="PBrush" ShapeID="_x0000_i1029" DrawAspect="Content" ObjectID="_1454239562" r:id="rId26"/>
              </w:object>
            </w:r>
          </w:p>
        </w:tc>
        <w:tc>
          <w:tcPr>
            <w:tcW w:w="4322" w:type="dxa"/>
          </w:tcPr>
          <w:p w:rsidR="00E6222A" w:rsidRPr="000076D5" w:rsidRDefault="00E6222A" w:rsidP="000076D5">
            <w:pPr>
              <w:jc w:val="both"/>
            </w:pPr>
            <w:r w:rsidRPr="000076D5">
              <w:t>Simula o tecla “</w:t>
            </w:r>
            <w:proofErr w:type="spellStart"/>
            <w:proofErr w:type="gramStart"/>
            <w:r w:rsidRPr="000076D5">
              <w:rPr>
                <w:i/>
              </w:rPr>
              <w:t>power</w:t>
            </w:r>
            <w:proofErr w:type="spellEnd"/>
            <w:proofErr w:type="gramEnd"/>
            <w:r w:rsidRPr="000076D5">
              <w:t>” do dispositivo.</w:t>
            </w:r>
          </w:p>
        </w:tc>
      </w:tr>
    </w:tbl>
    <w:p w:rsidR="00E6222A" w:rsidRPr="000076D5" w:rsidRDefault="00A13984" w:rsidP="000076D5">
      <w:pPr>
        <w:jc w:val="center"/>
        <w:rPr>
          <w:i/>
        </w:rPr>
      </w:pPr>
      <w:r w:rsidRPr="000076D5">
        <w:rPr>
          <w:i/>
        </w:rPr>
        <w:t>Tabela 1 – Botões externos de um dispositivo genérico</w:t>
      </w:r>
    </w:p>
    <w:p w:rsidR="00E6222A" w:rsidRPr="000076D5" w:rsidRDefault="00E6222A" w:rsidP="000076D5">
      <w:pPr>
        <w:jc w:val="both"/>
      </w:pPr>
    </w:p>
    <w:p w:rsidR="00802884" w:rsidRPr="000076D5" w:rsidRDefault="00802884" w:rsidP="000076D5">
      <w:pPr>
        <w:pStyle w:val="Heading2"/>
        <w:jc w:val="both"/>
      </w:pPr>
      <w:bookmarkStart w:id="16" w:name="_Toc380497243"/>
      <w:r w:rsidRPr="000076D5">
        <w:t>Como excluir um dispositivo remoto da lista?</w:t>
      </w:r>
      <w:bookmarkEnd w:id="16"/>
    </w:p>
    <w:p w:rsidR="00802884" w:rsidRPr="000076D5" w:rsidRDefault="00847C4C" w:rsidP="000076D5">
      <w:pPr>
        <w:pStyle w:val="ListParagraph"/>
        <w:numPr>
          <w:ilvl w:val="0"/>
          <w:numId w:val="17"/>
        </w:numPr>
        <w:jc w:val="both"/>
      </w:pPr>
      <w:r w:rsidRPr="000076D5">
        <w:t>Caso você não deseje que um dispositivo seja exibido na lista de dispositivos disponíveis, basta clicar no botão [</w:t>
      </w:r>
      <w:r w:rsidRPr="000076D5">
        <w:rPr>
          <w:noProof/>
        </w:rPr>
        <w:drawing>
          <wp:inline distT="0" distB="0" distL="0" distR="0" wp14:anchorId="5E9B0A16" wp14:editId="7CDED3D1">
            <wp:extent cx="249220" cy="230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5" cy="2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 xml:space="preserve">] associado ao dispositivo a ser eliminado. </w:t>
      </w:r>
    </w:p>
    <w:p w:rsidR="00E85CE9" w:rsidRPr="000076D5" w:rsidRDefault="00E85CE9" w:rsidP="000076D5">
      <w:pPr>
        <w:jc w:val="both"/>
      </w:pPr>
    </w:p>
    <w:p w:rsidR="005E3622" w:rsidRPr="000076D5" w:rsidRDefault="005E3622" w:rsidP="000076D5">
      <w:pPr>
        <w:pStyle w:val="Heading2"/>
        <w:jc w:val="both"/>
      </w:pPr>
      <w:bookmarkStart w:id="17" w:name="_Toc380497244"/>
      <w:r w:rsidRPr="000076D5">
        <w:t>Como extrair um log?</w:t>
      </w:r>
      <w:bookmarkEnd w:id="17"/>
    </w:p>
    <w:p w:rsidR="005E3622" w:rsidRPr="000076D5" w:rsidRDefault="00C371E1" w:rsidP="000076D5">
      <w:pPr>
        <w:pStyle w:val="ListParagraph"/>
        <w:numPr>
          <w:ilvl w:val="0"/>
          <w:numId w:val="10"/>
        </w:numPr>
        <w:jc w:val="both"/>
      </w:pPr>
      <w:r w:rsidRPr="000076D5">
        <w:t xml:space="preserve">Clique no botão de </w:t>
      </w:r>
      <w:proofErr w:type="gramStart"/>
      <w:r w:rsidRPr="000076D5">
        <w:t>menu</w:t>
      </w:r>
      <w:proofErr w:type="gramEnd"/>
      <w:r w:rsidRPr="000076D5">
        <w:t xml:space="preserve"> da ferramenta, presente na área 1 da </w:t>
      </w:r>
      <w:r w:rsidRPr="000076D5">
        <w:rPr>
          <w:i/>
        </w:rPr>
        <w:t>Figura 2</w:t>
      </w:r>
      <w:r w:rsidRPr="000076D5">
        <w:t>;</w:t>
      </w:r>
    </w:p>
    <w:p w:rsidR="00C371E1" w:rsidRPr="000076D5" w:rsidRDefault="00C371E1" w:rsidP="000076D5">
      <w:pPr>
        <w:pStyle w:val="ListParagraph"/>
        <w:numPr>
          <w:ilvl w:val="0"/>
          <w:numId w:val="10"/>
        </w:numPr>
        <w:jc w:val="both"/>
      </w:pPr>
      <w:r w:rsidRPr="000076D5">
        <w:t>Clique no botão [</w:t>
      </w:r>
      <w:r w:rsidRPr="000076D5">
        <w:rPr>
          <w:noProof/>
        </w:rPr>
        <w:drawing>
          <wp:inline distT="0" distB="0" distL="0" distR="0" wp14:anchorId="0B70F35D" wp14:editId="0734E29F">
            <wp:extent cx="435547" cy="31010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3" cy="3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>];</w:t>
      </w:r>
    </w:p>
    <w:p w:rsidR="00A71480" w:rsidRPr="000076D5" w:rsidRDefault="00C371E1" w:rsidP="000076D5">
      <w:pPr>
        <w:pStyle w:val="ListParagraph"/>
        <w:numPr>
          <w:ilvl w:val="0"/>
          <w:numId w:val="10"/>
        </w:numPr>
        <w:jc w:val="both"/>
      </w:pPr>
      <w:r w:rsidRPr="000076D5">
        <w:t xml:space="preserve">A ação anterior abrirá uma tela </w:t>
      </w:r>
      <w:r w:rsidR="00A13984" w:rsidRPr="000076D5">
        <w:t>(</w:t>
      </w:r>
      <w:r w:rsidR="00A13984" w:rsidRPr="000076D5">
        <w:rPr>
          <w:i/>
        </w:rPr>
        <w:t>Figura 6</w:t>
      </w:r>
      <w:r w:rsidR="00A13984" w:rsidRPr="000076D5">
        <w:t xml:space="preserve">) </w:t>
      </w:r>
      <w:r w:rsidRPr="000076D5">
        <w:t>na qual é possível escolher o local onde salvar o arquivo de log, alterar o nome do arquivo e optar por qual filtro será aplicado na extração do log. Lembramos que os filtros estão ordenados da esquerda para a direita, do menos restritivo para o mais restritivo.</w:t>
      </w:r>
    </w:p>
    <w:p w:rsidR="00C371E1" w:rsidRPr="000076D5" w:rsidRDefault="00D71A36" w:rsidP="000076D5">
      <w:pPr>
        <w:jc w:val="center"/>
      </w:pPr>
      <w:r>
        <w:rPr>
          <w:noProof/>
        </w:rPr>
        <w:drawing>
          <wp:inline distT="0" distB="0" distL="0" distR="0" wp14:anchorId="12E6AB35" wp14:editId="3642C1A2">
            <wp:extent cx="3037398" cy="1247635"/>
            <wp:effectExtent l="0" t="0" r="0" b="0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1176" cy="12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E1" w:rsidRDefault="00A05E67" w:rsidP="00D47550">
      <w:pPr>
        <w:jc w:val="center"/>
        <w:rPr>
          <w:rStyle w:val="SubtleEmphasis"/>
          <w:iCs w:val="0"/>
          <w:color w:val="auto"/>
        </w:rPr>
      </w:pPr>
      <w:r w:rsidRPr="000076D5">
        <w:rPr>
          <w:rStyle w:val="SubtleEmphasis"/>
          <w:iCs w:val="0"/>
          <w:color w:val="auto"/>
        </w:rPr>
        <w:t>Figura 6 – Tela de configuração da extração de logs</w:t>
      </w:r>
    </w:p>
    <w:p w:rsidR="003E66B8" w:rsidRDefault="003E66B8" w:rsidP="00D47550">
      <w:pPr>
        <w:jc w:val="center"/>
        <w:rPr>
          <w:rStyle w:val="SubtleEmphasis"/>
          <w:iCs w:val="0"/>
          <w:color w:val="auto"/>
        </w:rPr>
      </w:pPr>
    </w:p>
    <w:p w:rsidR="003E66B8" w:rsidRPr="003E66B8" w:rsidRDefault="003E66B8" w:rsidP="003E66B8">
      <w:pPr>
        <w:pStyle w:val="Heading2"/>
        <w:jc w:val="both"/>
      </w:pPr>
      <w:bookmarkStart w:id="18" w:name="_Toc380497245"/>
      <w:r w:rsidRPr="003E66B8">
        <w:t xml:space="preserve">Como tirar um </w:t>
      </w:r>
      <w:proofErr w:type="spellStart"/>
      <w:r w:rsidRPr="003E66B8">
        <w:t>screenshot</w:t>
      </w:r>
      <w:proofErr w:type="spellEnd"/>
      <w:r w:rsidRPr="003E66B8">
        <w:t xml:space="preserve"> da tela do dispositivo?</w:t>
      </w:r>
      <w:bookmarkEnd w:id="18"/>
    </w:p>
    <w:p w:rsidR="003E66B8" w:rsidRPr="000076D5" w:rsidRDefault="003E66B8" w:rsidP="003E66B8">
      <w:pPr>
        <w:pStyle w:val="ListParagraph"/>
        <w:numPr>
          <w:ilvl w:val="0"/>
          <w:numId w:val="11"/>
        </w:numPr>
        <w:jc w:val="both"/>
      </w:pPr>
      <w:r w:rsidRPr="000076D5">
        <w:t xml:space="preserve">Clique no botão de </w:t>
      </w:r>
      <w:proofErr w:type="gramStart"/>
      <w:r w:rsidRPr="000076D5">
        <w:t>menu</w:t>
      </w:r>
      <w:proofErr w:type="gramEnd"/>
      <w:r w:rsidRPr="000076D5">
        <w:t xml:space="preserve"> da ferramenta, presente na área 1 da </w:t>
      </w:r>
      <w:r w:rsidRPr="000076D5">
        <w:rPr>
          <w:i/>
        </w:rPr>
        <w:t>Figura 2</w:t>
      </w:r>
      <w:r w:rsidRPr="000076D5">
        <w:t>;</w:t>
      </w:r>
    </w:p>
    <w:p w:rsidR="003E66B8" w:rsidRPr="000076D5" w:rsidRDefault="003E66B8" w:rsidP="003E66B8">
      <w:pPr>
        <w:pStyle w:val="ListParagraph"/>
        <w:numPr>
          <w:ilvl w:val="0"/>
          <w:numId w:val="11"/>
        </w:numPr>
        <w:jc w:val="both"/>
      </w:pPr>
      <w:r>
        <w:lastRenderedPageBreak/>
        <w:t>Clique no botão</w:t>
      </w:r>
      <w:r w:rsidRPr="000076D5">
        <w:t xml:space="preserve"> [</w:t>
      </w:r>
      <w:r w:rsidRPr="000076D5">
        <w:rPr>
          <w:noProof/>
        </w:rPr>
        <w:drawing>
          <wp:inline distT="0" distB="0" distL="0" distR="0" wp14:anchorId="78F532CC" wp14:editId="71AAA24F">
            <wp:extent cx="445273" cy="31548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3" cy="31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>]</w:t>
      </w:r>
      <w:r w:rsidR="008E4C80">
        <w:t>;</w:t>
      </w:r>
    </w:p>
    <w:p w:rsidR="003E66B8" w:rsidRDefault="003E66B8" w:rsidP="003E66B8">
      <w:pPr>
        <w:pStyle w:val="ListParagraph"/>
        <w:numPr>
          <w:ilvl w:val="0"/>
          <w:numId w:val="11"/>
        </w:numPr>
        <w:jc w:val="both"/>
      </w:pPr>
      <w:r w:rsidRPr="000076D5">
        <w:t>A ação anterior abrirá uma tela na qual é possível escolher o local onde salvar o arqu</w:t>
      </w:r>
      <w:r>
        <w:t>ivo JPG</w:t>
      </w:r>
      <w:r w:rsidRPr="003E66B8">
        <w:t>.</w:t>
      </w:r>
    </w:p>
    <w:p w:rsidR="008E4C80" w:rsidRPr="004A20CB" w:rsidRDefault="008E4C80" w:rsidP="008E4C80">
      <w:pPr>
        <w:jc w:val="both"/>
        <w:rPr>
          <w:lang w:val="en-US"/>
        </w:rPr>
      </w:pPr>
    </w:p>
    <w:p w:rsidR="008E4C80" w:rsidRPr="004A20CB" w:rsidRDefault="008E4C80" w:rsidP="008E4C80">
      <w:pPr>
        <w:pStyle w:val="Heading2"/>
        <w:jc w:val="both"/>
        <w:rPr>
          <w:lang w:val="en-US"/>
        </w:rPr>
      </w:pPr>
      <w:bookmarkStart w:id="19" w:name="_Toc380497230"/>
      <w:proofErr w:type="gramStart"/>
      <w:r>
        <w:rPr>
          <w:lang w:val="en-US"/>
        </w:rPr>
        <w:t xml:space="preserve">Como </w:t>
      </w:r>
      <w:proofErr w:type="spellStart"/>
      <w:r>
        <w:rPr>
          <w:lang w:val="en-US"/>
        </w:rPr>
        <w:t>inserir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rapidamente</w:t>
      </w:r>
      <w:proofErr w:type="spellEnd"/>
      <w:r w:rsidRPr="004A20CB">
        <w:rPr>
          <w:lang w:val="en-US"/>
        </w:rPr>
        <w:t>?</w:t>
      </w:r>
      <w:bookmarkEnd w:id="19"/>
      <w:proofErr w:type="gramEnd"/>
    </w:p>
    <w:p w:rsidR="008E4C80" w:rsidRPr="000076D5" w:rsidRDefault="008E4C80" w:rsidP="008E4C80">
      <w:pPr>
        <w:pStyle w:val="ListParagraph"/>
        <w:numPr>
          <w:ilvl w:val="0"/>
          <w:numId w:val="12"/>
        </w:numPr>
        <w:jc w:val="both"/>
      </w:pPr>
      <w:r w:rsidRPr="000076D5">
        <w:t xml:space="preserve">Clique no botão de </w:t>
      </w:r>
      <w:proofErr w:type="gramStart"/>
      <w:r w:rsidRPr="000076D5">
        <w:t>menu</w:t>
      </w:r>
      <w:proofErr w:type="gramEnd"/>
      <w:r w:rsidRPr="000076D5">
        <w:t xml:space="preserve"> da ferramenta, presente na área 1 da </w:t>
      </w:r>
      <w:r w:rsidRPr="000076D5">
        <w:rPr>
          <w:i/>
        </w:rPr>
        <w:t>Figura 2</w:t>
      </w:r>
      <w:r w:rsidRPr="000076D5">
        <w:t>;</w:t>
      </w:r>
    </w:p>
    <w:p w:rsidR="008E4C80" w:rsidRDefault="008E4C80" w:rsidP="008E4C80">
      <w:pPr>
        <w:pStyle w:val="ListParagraph"/>
        <w:numPr>
          <w:ilvl w:val="0"/>
          <w:numId w:val="12"/>
        </w:numPr>
        <w:jc w:val="both"/>
      </w:pPr>
      <w:r>
        <w:t>Cli</w:t>
      </w:r>
      <w:r>
        <w:t>que no botão</w:t>
      </w:r>
      <w:r w:rsidRPr="000076D5">
        <w:t xml:space="preserve"> [</w:t>
      </w:r>
      <w:r w:rsidRPr="000076D5">
        <w:rPr>
          <w:noProof/>
        </w:rPr>
        <w:drawing>
          <wp:inline distT="0" distB="0" distL="0" distR="0" wp14:anchorId="012101A3" wp14:editId="6A488CD3">
            <wp:extent cx="447586" cy="3258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6" cy="32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>];</w:t>
      </w:r>
    </w:p>
    <w:p w:rsidR="008E4C80" w:rsidRPr="008E4C80" w:rsidRDefault="008E4C80" w:rsidP="008E4C80">
      <w:pPr>
        <w:pStyle w:val="ListParagraph"/>
        <w:numPr>
          <w:ilvl w:val="0"/>
          <w:numId w:val="12"/>
        </w:numPr>
        <w:jc w:val="both"/>
      </w:pPr>
      <w:r w:rsidRPr="008E4C80">
        <w:t xml:space="preserve">A </w:t>
      </w:r>
      <w:proofErr w:type="spellStart"/>
      <w:r w:rsidRPr="008E4C80">
        <w:t>açãa</w:t>
      </w:r>
      <w:proofErr w:type="spellEnd"/>
      <w:r w:rsidRPr="008E4C80">
        <w:t xml:space="preserve"> anterior abrirá uma tela (</w:t>
      </w:r>
      <w:r w:rsidRPr="008E4C80">
        <w:rPr>
          <w:i/>
        </w:rPr>
        <w:t>Figura 7</w:t>
      </w:r>
      <w:r w:rsidRPr="008E4C80">
        <w:t xml:space="preserve">) na qual </w:t>
      </w:r>
      <w:proofErr w:type="spellStart"/>
      <w:r w:rsidRPr="008E4C80">
        <w:t>sera</w:t>
      </w:r>
      <w:proofErr w:type="spellEnd"/>
      <w:r w:rsidRPr="008E4C80">
        <w:t xml:space="preserve"> possível digitar </w:t>
      </w:r>
      <w:proofErr w:type="spellStart"/>
      <w:r w:rsidRPr="008E4C80">
        <w:t>yn</w:t>
      </w:r>
      <w:proofErr w:type="spellEnd"/>
      <w:r w:rsidRPr="008E4C80">
        <w:t xml:space="preserve"> texto diretamente d</w:t>
      </w:r>
      <w:r>
        <w:t xml:space="preserve">o teclado do computador. </w:t>
      </w:r>
      <w:r w:rsidRPr="008E4C80">
        <w:t xml:space="preserve">Depois de digitar, clique em [OK] para enviar o texto ao </w:t>
      </w:r>
      <w:proofErr w:type="spellStart"/>
      <w:r w:rsidRPr="008E4C80">
        <w:t>device</w:t>
      </w:r>
      <w:proofErr w:type="spellEnd"/>
      <w:r w:rsidRPr="008E4C80">
        <w:t xml:space="preserve">. </w:t>
      </w:r>
    </w:p>
    <w:p w:rsidR="008E4C80" w:rsidRDefault="008E4C80" w:rsidP="008E4C80">
      <w:pPr>
        <w:jc w:val="center"/>
      </w:pPr>
      <w:r>
        <w:rPr>
          <w:noProof/>
        </w:rPr>
        <w:drawing>
          <wp:inline distT="0" distB="0" distL="0" distR="0" wp14:anchorId="119C08C0" wp14:editId="1CBDB44F">
            <wp:extent cx="2905125" cy="2181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80" w:rsidRPr="004A20CB" w:rsidRDefault="008E4C80" w:rsidP="008E4C80">
      <w:pPr>
        <w:jc w:val="center"/>
        <w:rPr>
          <w:i/>
        </w:rPr>
      </w:pPr>
      <w:r w:rsidRPr="000076D5">
        <w:rPr>
          <w:rStyle w:val="SubtleEmphasis"/>
          <w:iCs w:val="0"/>
          <w:color w:val="auto"/>
        </w:rPr>
        <w:t xml:space="preserve">Figura 7 – </w:t>
      </w:r>
      <w:r>
        <w:rPr>
          <w:rStyle w:val="SubtleEmphasis"/>
          <w:iCs w:val="0"/>
          <w:color w:val="auto"/>
        </w:rPr>
        <w:t>Tela de entrada de texto</w:t>
      </w:r>
      <w:bookmarkStart w:id="20" w:name="_GoBack"/>
      <w:bookmarkEnd w:id="20"/>
    </w:p>
    <w:p w:rsidR="008E4C80" w:rsidRPr="003E66B8" w:rsidRDefault="008E4C80" w:rsidP="008E4C80">
      <w:pPr>
        <w:jc w:val="center"/>
      </w:pPr>
    </w:p>
    <w:p w:rsidR="003E66B8" w:rsidRPr="003E66B8" w:rsidRDefault="003E66B8" w:rsidP="00D47550">
      <w:pPr>
        <w:jc w:val="center"/>
      </w:pPr>
    </w:p>
    <w:sectPr w:rsidR="003E66B8" w:rsidRPr="003E66B8" w:rsidSect="00681BF7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643" w:rsidRDefault="00F37643" w:rsidP="00A623A2">
      <w:pPr>
        <w:spacing w:after="0" w:line="240" w:lineRule="auto"/>
      </w:pPr>
      <w:r>
        <w:separator/>
      </w:r>
    </w:p>
  </w:endnote>
  <w:endnote w:type="continuationSeparator" w:id="0">
    <w:p w:rsidR="00F37643" w:rsidRDefault="00F37643" w:rsidP="00A6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6263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76D5" w:rsidRDefault="000076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C8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076D5" w:rsidRPr="00A623A2" w:rsidRDefault="000076D5" w:rsidP="00A623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643" w:rsidRDefault="00F37643" w:rsidP="00A623A2">
      <w:pPr>
        <w:spacing w:after="0" w:line="240" w:lineRule="auto"/>
      </w:pPr>
      <w:r>
        <w:separator/>
      </w:r>
    </w:p>
  </w:footnote>
  <w:footnote w:type="continuationSeparator" w:id="0">
    <w:p w:rsidR="00F37643" w:rsidRDefault="00F37643" w:rsidP="00A6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6D5" w:rsidRPr="00A623A2" w:rsidRDefault="000076D5" w:rsidP="00A623A2">
    <w:pPr>
      <w:pStyle w:val="Header"/>
      <w:jc w:val="right"/>
    </w:pPr>
    <w:r>
      <w:t xml:space="preserve">Remote Resources </w:t>
    </w:r>
    <w:r>
      <w:tab/>
    </w:r>
    <w:r>
      <w:tab/>
      <w:t>Instituto de Pesquisas Eldorado</w:t>
    </w:r>
  </w:p>
  <w:p w:rsidR="000076D5" w:rsidRDefault="000076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8EB"/>
    <w:multiLevelType w:val="hybridMultilevel"/>
    <w:tmpl w:val="D30A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E7063"/>
    <w:multiLevelType w:val="hybridMultilevel"/>
    <w:tmpl w:val="74D45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50A02"/>
    <w:multiLevelType w:val="hybridMultilevel"/>
    <w:tmpl w:val="74D45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013E9"/>
    <w:multiLevelType w:val="hybridMultilevel"/>
    <w:tmpl w:val="EF3C7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E16B0"/>
    <w:multiLevelType w:val="hybridMultilevel"/>
    <w:tmpl w:val="69A8C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4156A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14E5C"/>
    <w:multiLevelType w:val="hybridMultilevel"/>
    <w:tmpl w:val="69A8C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37161"/>
    <w:multiLevelType w:val="hybridMultilevel"/>
    <w:tmpl w:val="EF869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F40A9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2291D"/>
    <w:multiLevelType w:val="hybridMultilevel"/>
    <w:tmpl w:val="D30A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A6A2E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146FF3"/>
    <w:multiLevelType w:val="hybridMultilevel"/>
    <w:tmpl w:val="D30A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F67"/>
    <w:multiLevelType w:val="hybridMultilevel"/>
    <w:tmpl w:val="47526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D3A55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17ECE"/>
    <w:multiLevelType w:val="hybridMultilevel"/>
    <w:tmpl w:val="01A0D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E58F3"/>
    <w:multiLevelType w:val="hybridMultilevel"/>
    <w:tmpl w:val="3B209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8576B"/>
    <w:multiLevelType w:val="hybridMultilevel"/>
    <w:tmpl w:val="548CED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82ED3"/>
    <w:multiLevelType w:val="hybridMultilevel"/>
    <w:tmpl w:val="548CED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91B21"/>
    <w:multiLevelType w:val="hybridMultilevel"/>
    <w:tmpl w:val="D0085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17"/>
  </w:num>
  <w:num w:numId="5">
    <w:abstractNumId w:val="15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9"/>
  </w:num>
  <w:num w:numId="15">
    <w:abstractNumId w:val="0"/>
  </w:num>
  <w:num w:numId="16">
    <w:abstractNumId w:val="11"/>
  </w:num>
  <w:num w:numId="17">
    <w:abstractNumId w:val="1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D2"/>
    <w:rsid w:val="000076D5"/>
    <w:rsid w:val="000313F5"/>
    <w:rsid w:val="000526FF"/>
    <w:rsid w:val="00075ECD"/>
    <w:rsid w:val="000A4977"/>
    <w:rsid w:val="001336B1"/>
    <w:rsid w:val="00185876"/>
    <w:rsid w:val="001B027D"/>
    <w:rsid w:val="001D2ED2"/>
    <w:rsid w:val="002157DE"/>
    <w:rsid w:val="00286F06"/>
    <w:rsid w:val="00313064"/>
    <w:rsid w:val="00315155"/>
    <w:rsid w:val="003319CB"/>
    <w:rsid w:val="003819FA"/>
    <w:rsid w:val="003952AE"/>
    <w:rsid w:val="003A1272"/>
    <w:rsid w:val="003C1AD9"/>
    <w:rsid w:val="003E66B8"/>
    <w:rsid w:val="0040408C"/>
    <w:rsid w:val="00435C53"/>
    <w:rsid w:val="004830A6"/>
    <w:rsid w:val="004B3493"/>
    <w:rsid w:val="004C18CE"/>
    <w:rsid w:val="004C5781"/>
    <w:rsid w:val="00561100"/>
    <w:rsid w:val="00564917"/>
    <w:rsid w:val="00582BC4"/>
    <w:rsid w:val="005E3622"/>
    <w:rsid w:val="00646198"/>
    <w:rsid w:val="00661D65"/>
    <w:rsid w:val="00681BF7"/>
    <w:rsid w:val="006D6071"/>
    <w:rsid w:val="006E2925"/>
    <w:rsid w:val="006F3D91"/>
    <w:rsid w:val="006F7738"/>
    <w:rsid w:val="0077204F"/>
    <w:rsid w:val="007951B2"/>
    <w:rsid w:val="00802884"/>
    <w:rsid w:val="00807BDF"/>
    <w:rsid w:val="00847C4C"/>
    <w:rsid w:val="00892349"/>
    <w:rsid w:val="008B6E2F"/>
    <w:rsid w:val="008E4C80"/>
    <w:rsid w:val="00941F99"/>
    <w:rsid w:val="00950C09"/>
    <w:rsid w:val="00982235"/>
    <w:rsid w:val="009A3AB6"/>
    <w:rsid w:val="00A05E67"/>
    <w:rsid w:val="00A13984"/>
    <w:rsid w:val="00A2426B"/>
    <w:rsid w:val="00A623A2"/>
    <w:rsid w:val="00A71480"/>
    <w:rsid w:val="00B033CB"/>
    <w:rsid w:val="00B22201"/>
    <w:rsid w:val="00B874E2"/>
    <w:rsid w:val="00BC064E"/>
    <w:rsid w:val="00C03B89"/>
    <w:rsid w:val="00C20F31"/>
    <w:rsid w:val="00C371E1"/>
    <w:rsid w:val="00C808D1"/>
    <w:rsid w:val="00CB7ED2"/>
    <w:rsid w:val="00CE4F77"/>
    <w:rsid w:val="00CE5553"/>
    <w:rsid w:val="00D0567F"/>
    <w:rsid w:val="00D47550"/>
    <w:rsid w:val="00D71A36"/>
    <w:rsid w:val="00D80C46"/>
    <w:rsid w:val="00D92F85"/>
    <w:rsid w:val="00DB3673"/>
    <w:rsid w:val="00DC7BF7"/>
    <w:rsid w:val="00DF1121"/>
    <w:rsid w:val="00E26A30"/>
    <w:rsid w:val="00E6222A"/>
    <w:rsid w:val="00E62235"/>
    <w:rsid w:val="00E81AC5"/>
    <w:rsid w:val="00E85CE9"/>
    <w:rsid w:val="00F37643"/>
    <w:rsid w:val="00F62378"/>
    <w:rsid w:val="00F62749"/>
    <w:rsid w:val="00FB7B7F"/>
    <w:rsid w:val="00F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A2"/>
  </w:style>
  <w:style w:type="paragraph" w:styleId="Footer">
    <w:name w:val="footer"/>
    <w:basedOn w:val="Normal"/>
    <w:link w:val="Foot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A2"/>
  </w:style>
  <w:style w:type="paragraph" w:styleId="BalloonText">
    <w:name w:val="Balloon Text"/>
    <w:basedOn w:val="Normal"/>
    <w:link w:val="BalloonTextChar"/>
    <w:uiPriority w:val="99"/>
    <w:semiHidden/>
    <w:unhideWhenUsed/>
    <w:rsid w:val="00A6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1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B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8C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03B8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E3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62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E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04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20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04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7204F"/>
    <w:pPr>
      <w:spacing w:after="100"/>
      <w:ind w:left="440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0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62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A2"/>
  </w:style>
  <w:style w:type="paragraph" w:styleId="Footer">
    <w:name w:val="footer"/>
    <w:basedOn w:val="Normal"/>
    <w:link w:val="Foot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A2"/>
  </w:style>
  <w:style w:type="paragraph" w:styleId="BalloonText">
    <w:name w:val="Balloon Text"/>
    <w:basedOn w:val="Normal"/>
    <w:link w:val="BalloonTextChar"/>
    <w:uiPriority w:val="99"/>
    <w:semiHidden/>
    <w:unhideWhenUsed/>
    <w:rsid w:val="00A6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1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B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8C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03B8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E3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62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E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04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20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04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7204F"/>
    <w:pPr>
      <w:spacing w:after="100"/>
      <w:ind w:left="440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0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62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747D4-4CFC-4CDF-B8C4-4737C114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1290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Silva Fornaciali</dc:creator>
  <cp:lastModifiedBy>Marina Gabriela Silva</cp:lastModifiedBy>
  <cp:revision>66</cp:revision>
  <cp:lastPrinted>2012-10-10T21:43:00Z</cp:lastPrinted>
  <dcterms:created xsi:type="dcterms:W3CDTF">2012-10-10T18:51:00Z</dcterms:created>
  <dcterms:modified xsi:type="dcterms:W3CDTF">2014-02-18T17:39:00Z</dcterms:modified>
</cp:coreProperties>
</file>