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D582" w14:textId="201A5B40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E2B67D0" w14:textId="25308EEC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E7C09C" w14:textId="55F7E3C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1EB2B08" w14:textId="55DE9989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7B50F7C" w14:textId="13A5985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D310C2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7384B814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F41D8FC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34E917A" w14:textId="0F9EEAE1" w:rsidR="002F127B" w:rsidRPr="002F127B" w:rsidRDefault="002F127B" w:rsidP="002F127B">
      <w:pPr>
        <w:jc w:val="center"/>
        <w:rPr>
          <w:rStyle w:val="IntenseReference"/>
          <w:sz w:val="76"/>
        </w:rPr>
      </w:pPr>
      <w:r w:rsidRPr="002F127B">
        <w:rPr>
          <w:rStyle w:val="IntenseReference"/>
          <w:sz w:val="76"/>
        </w:rPr>
        <w:t>Goals and Requirements</w:t>
      </w:r>
    </w:p>
    <w:p w14:paraId="382FCA24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1C6A923C" w14:textId="1E3C4E5C" w:rsidR="002F127B" w:rsidRDefault="002F127B" w:rsidP="002F127B">
      <w:pPr>
        <w:jc w:val="center"/>
        <w:rPr>
          <w:rStyle w:val="IntenseReference"/>
          <w:sz w:val="96"/>
        </w:rPr>
      </w:pPr>
    </w:p>
    <w:p w14:paraId="0A96F358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4A085516" w14:textId="52604CB9" w:rsidR="002F127B" w:rsidRDefault="002F127B" w:rsidP="002F127B">
      <w:pPr>
        <w:jc w:val="center"/>
        <w:rPr>
          <w:rStyle w:val="IntenseReference"/>
          <w:sz w:val="96"/>
        </w:rPr>
      </w:pPr>
    </w:p>
    <w:p w14:paraId="3F78C264" w14:textId="77777777" w:rsidR="002F127B" w:rsidRPr="002F127B" w:rsidRDefault="002F127B" w:rsidP="002F127B">
      <w:pPr>
        <w:jc w:val="center"/>
        <w:rPr>
          <w:rStyle w:val="IntenseReference"/>
          <w:color w:val="auto"/>
          <w:sz w:val="44"/>
        </w:rPr>
      </w:pPr>
      <w:r w:rsidRPr="002F127B">
        <w:rPr>
          <w:rStyle w:val="IntenseReference"/>
          <w:color w:val="auto"/>
          <w:sz w:val="44"/>
        </w:rPr>
        <w:t>IPFW Senior Design team 5</w:t>
      </w:r>
    </w:p>
    <w:p w14:paraId="16C651D2" w14:textId="77777777" w:rsidR="002F127B" w:rsidRPr="002F127B" w:rsidRDefault="002F127B" w:rsidP="002F127B">
      <w:pPr>
        <w:ind w:firstLine="0"/>
        <w:jc w:val="center"/>
        <w:rPr>
          <w:rStyle w:val="IntenseReference"/>
          <w:color w:val="auto"/>
          <w:sz w:val="12"/>
        </w:rPr>
      </w:pPr>
      <w:r w:rsidRPr="002F127B">
        <w:rPr>
          <w:rStyle w:val="IntenseReference"/>
          <w:color w:val="auto"/>
          <w:sz w:val="36"/>
        </w:rPr>
        <w:t>Fall 2016</w:t>
      </w:r>
    </w:p>
    <w:p w14:paraId="513D9072" w14:textId="77777777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41DB573B" w14:textId="4B17422B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503EE02" w14:textId="54953D25" w:rsidR="002F127B" w:rsidRDefault="002F127B" w:rsidP="002F127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36D780C1" w14:textId="77777777" w:rsidR="002F127B" w:rsidRPr="009F711A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4734FD9" w14:textId="77777777" w:rsidR="002F127B" w:rsidRPr="00EE278C" w:rsidRDefault="002F127B" w:rsidP="002F127B">
      <w:pPr>
        <w:pStyle w:val="Sub-Header"/>
      </w:pPr>
      <w:r w:rsidRPr="00EE278C">
        <w:t>T. Avery Eich</w:t>
      </w:r>
    </w:p>
    <w:p w14:paraId="56CAE23E" w14:textId="77777777" w:rsidR="002F127B" w:rsidRPr="00EE278C" w:rsidRDefault="002F127B" w:rsidP="002F127B">
      <w:pPr>
        <w:pStyle w:val="Sub-Header"/>
      </w:pPr>
      <w:r w:rsidRPr="00EE278C">
        <w:t>Asad Ashur</w:t>
      </w:r>
    </w:p>
    <w:p w14:paraId="40563705" w14:textId="77777777" w:rsidR="002F127B" w:rsidRPr="00EE278C" w:rsidRDefault="002F127B" w:rsidP="002F127B">
      <w:pPr>
        <w:pStyle w:val="Sub-Header"/>
      </w:pPr>
      <w:r w:rsidRPr="00EE278C">
        <w:t>Daniel Johnson (Lead)</w:t>
      </w:r>
    </w:p>
    <w:p w14:paraId="354681E1" w14:textId="43AE5D1F" w:rsidR="002F127B" w:rsidRPr="002F127B" w:rsidRDefault="002F127B" w:rsidP="002F127B">
      <w:pPr>
        <w:pStyle w:val="Title"/>
        <w:jc w:val="center"/>
        <w:rPr>
          <w:rStyle w:val="IntenseEmphasis"/>
          <w:b/>
        </w:rPr>
      </w:pPr>
      <w:r w:rsidRPr="002F127B">
        <w:rPr>
          <w:rStyle w:val="IntenseEmphasis"/>
          <w:b/>
        </w:rPr>
        <w:br w:type="page"/>
      </w:r>
    </w:p>
    <w:p w14:paraId="5F1B2D5B" w14:textId="51CDE47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DCA7FD3" w14:textId="154A9018" w:rsidR="002F127B" w:rsidRPr="009F711A" w:rsidRDefault="002F127B" w:rsidP="002F127B">
      <w:pPr>
        <w:pStyle w:val="Title"/>
        <w:ind w:firstLine="0"/>
        <w:rPr>
          <w:rFonts w:ascii="Times New Roman" w:hAnsi="Times New Roman"/>
          <w:sz w:val="28"/>
          <w:szCs w:val="28"/>
        </w:rPr>
      </w:pPr>
      <w:r w:rsidRPr="009F711A">
        <w:rPr>
          <w:rFonts w:ascii="Times New Roman" w:hAnsi="Times New Roman"/>
          <w:sz w:val="28"/>
          <w:szCs w:val="28"/>
        </w:rPr>
        <w:t>Revision History</w:t>
      </w:r>
    </w:p>
    <w:p w14:paraId="3C969A38" w14:textId="77777777" w:rsidR="002F127B" w:rsidRPr="009F711A" w:rsidRDefault="002F127B" w:rsidP="002F127B">
      <w:pPr>
        <w:rPr>
          <w:rFonts w:ascii="Times New Roman" w:eastAsia="Malgun Gothic" w:hAnsi="Times New Roman"/>
          <w:lang w:eastAsia="en-US"/>
        </w:rPr>
      </w:pP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1152"/>
        <w:gridCol w:w="4788"/>
        <w:gridCol w:w="1800"/>
      </w:tblGrid>
      <w:tr w:rsidR="002F127B" w:rsidRPr="009F711A" w14:paraId="6DD3FF3E" w14:textId="77777777" w:rsidTr="00CD490F">
        <w:trPr>
          <w:trHeight w:val="393"/>
        </w:trPr>
        <w:tc>
          <w:tcPr>
            <w:tcW w:w="1612" w:type="dxa"/>
            <w:vAlign w:val="center"/>
          </w:tcPr>
          <w:p w14:paraId="78A724A4" w14:textId="77777777" w:rsidR="002F127B" w:rsidRPr="009F711A" w:rsidRDefault="002F127B" w:rsidP="003C3498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3F35A0AA" w14:textId="77777777" w:rsidR="002F127B" w:rsidRPr="009F711A" w:rsidRDefault="002F127B" w:rsidP="003C3498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4788" w:type="dxa"/>
            <w:vAlign w:val="center"/>
          </w:tcPr>
          <w:p w14:paraId="0761619E" w14:textId="77777777" w:rsidR="002F127B" w:rsidRPr="009F711A" w:rsidRDefault="002F127B" w:rsidP="003C3498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vAlign w:val="center"/>
          </w:tcPr>
          <w:p w14:paraId="3DEAA54B" w14:textId="77777777" w:rsidR="002F127B" w:rsidRPr="009F711A" w:rsidRDefault="002F127B" w:rsidP="003C3498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2F127B" w:rsidRPr="009F711A" w14:paraId="64AF2C4D" w14:textId="77777777" w:rsidTr="00CD490F">
        <w:trPr>
          <w:trHeight w:val="393"/>
        </w:trPr>
        <w:tc>
          <w:tcPr>
            <w:tcW w:w="1612" w:type="dxa"/>
            <w:vAlign w:val="center"/>
          </w:tcPr>
          <w:p w14:paraId="78F3D4EC" w14:textId="77777777" w:rsidR="002F127B" w:rsidRPr="002B6ADD" w:rsidRDefault="002F127B" w:rsidP="003C3498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3D3C550D" w14:textId="77777777" w:rsidR="002F127B" w:rsidRPr="009F711A" w:rsidRDefault="002F127B" w:rsidP="003C3498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4788" w:type="dxa"/>
            <w:vAlign w:val="center"/>
          </w:tcPr>
          <w:p w14:paraId="4E979C2E" w14:textId="77777777" w:rsidR="002F127B" w:rsidRPr="009F711A" w:rsidRDefault="002F127B" w:rsidP="003C3498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First draft</w:t>
            </w:r>
          </w:p>
        </w:tc>
        <w:tc>
          <w:tcPr>
            <w:tcW w:w="1800" w:type="dxa"/>
            <w:vAlign w:val="center"/>
          </w:tcPr>
          <w:p w14:paraId="294F5CFD" w14:textId="77777777" w:rsidR="002F127B" w:rsidRPr="009F711A" w:rsidRDefault="002F127B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720284" w:rsidRPr="009F711A" w14:paraId="1758EA09" w14:textId="77777777" w:rsidTr="00CD490F">
        <w:trPr>
          <w:trHeight w:val="393"/>
        </w:trPr>
        <w:tc>
          <w:tcPr>
            <w:tcW w:w="1612" w:type="dxa"/>
            <w:vAlign w:val="center"/>
          </w:tcPr>
          <w:p w14:paraId="43BFA2B7" w14:textId="4917199C" w:rsidR="00720284" w:rsidRPr="009F711A" w:rsidRDefault="00720284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11/9/2016</w:t>
            </w:r>
          </w:p>
        </w:tc>
        <w:tc>
          <w:tcPr>
            <w:tcW w:w="1152" w:type="dxa"/>
            <w:vAlign w:val="center"/>
          </w:tcPr>
          <w:p w14:paraId="29D21F1F" w14:textId="163E544F" w:rsidR="00720284" w:rsidRPr="009F711A" w:rsidRDefault="00720284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788" w:type="dxa"/>
            <w:vAlign w:val="center"/>
          </w:tcPr>
          <w:p w14:paraId="7D00BD87" w14:textId="4455471A" w:rsidR="00720284" w:rsidRPr="009F711A" w:rsidRDefault="00895A6D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for Research App</w:t>
            </w:r>
          </w:p>
        </w:tc>
        <w:tc>
          <w:tcPr>
            <w:tcW w:w="1800" w:type="dxa"/>
            <w:vAlign w:val="center"/>
          </w:tcPr>
          <w:p w14:paraId="2073D902" w14:textId="40CC2ABB" w:rsidR="00720284" w:rsidRDefault="00720284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BC3895" w:rsidRPr="009F711A" w14:paraId="3A24F274" w14:textId="77777777" w:rsidTr="00CD490F">
        <w:trPr>
          <w:trHeight w:val="393"/>
        </w:trPr>
        <w:tc>
          <w:tcPr>
            <w:tcW w:w="1612" w:type="dxa"/>
            <w:vAlign w:val="center"/>
          </w:tcPr>
          <w:p w14:paraId="50FF829C" w14:textId="36762AA0" w:rsidR="00BC3895" w:rsidRDefault="00BC3895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12/14/2016</w:t>
            </w:r>
          </w:p>
        </w:tc>
        <w:tc>
          <w:tcPr>
            <w:tcW w:w="1152" w:type="dxa"/>
            <w:vAlign w:val="center"/>
          </w:tcPr>
          <w:p w14:paraId="754271A9" w14:textId="44F5532B" w:rsidR="00BC3895" w:rsidRDefault="00BC3895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788" w:type="dxa"/>
            <w:vAlign w:val="center"/>
          </w:tcPr>
          <w:p w14:paraId="110F5C2E" w14:textId="036433B3" w:rsidR="00BC3895" w:rsidRDefault="00BC3895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additional goals and requirements </w:t>
            </w:r>
          </w:p>
        </w:tc>
        <w:tc>
          <w:tcPr>
            <w:tcW w:w="1800" w:type="dxa"/>
            <w:vAlign w:val="center"/>
          </w:tcPr>
          <w:p w14:paraId="155006E3" w14:textId="7FE8565C" w:rsidR="00BC3895" w:rsidRDefault="00BC3895" w:rsidP="003C3498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  <w:bookmarkStart w:id="0" w:name="_GoBack"/>
            <w:bookmarkEnd w:id="0"/>
          </w:p>
        </w:tc>
      </w:tr>
    </w:tbl>
    <w:p w14:paraId="62C2DEC8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CEED77E" w14:textId="02C2DBE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A8C07" w14:textId="17EE206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55DCCB6" w14:textId="7AAF18C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A5625A5" w14:textId="340B44D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F5D7B33" w14:textId="49727AA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7D84B4F" w14:textId="3C849AD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352F54" w14:textId="78E167B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5527DA" w14:textId="185A9876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669796D2" w14:textId="0269F3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5AFF05C" w14:textId="474D7C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2AEDBCD" w14:textId="70A245AE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1C580911" w14:textId="267F3D9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6B7770" w14:textId="5668C75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CB50232" w14:textId="58396A7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DB65363" w14:textId="26FBDA42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6F0E5ED" w14:textId="5ADA782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407924" w14:textId="3BD57F2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BBD1C" w14:textId="7E4182F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24B107B" w14:textId="07A2E54B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F4333B5" w14:textId="18CE730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31FC5F5" w14:textId="0422041F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804CB64" w14:textId="2EAD3B2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C2B662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04F22F" w14:textId="5015CEE0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 xml:space="preserve">The overarching goal of this project is to obtain a comprehensive view of VR technology and tools, and explore development techniques. </w:t>
      </w:r>
    </w:p>
    <w:p w14:paraId="7ACB9DC2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Survey available VR applications/experiences, collecting relevant data.</w:t>
      </w:r>
    </w:p>
    <w:p w14:paraId="70700D84" w14:textId="77777777" w:rsid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Gain knowledge and experience using Oculus and Android SDK packages.</w:t>
      </w:r>
    </w:p>
    <w:p w14:paraId="6F0033A2" w14:textId="77777777" w:rsidR="000E3EF2" w:rsidRDefault="003F3CB5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Organize data in a relational database and design access tools to perform queries.</w:t>
      </w:r>
    </w:p>
    <w:p w14:paraId="159D9A16" w14:textId="77777777" w:rsid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>Apply learned concepts of Human Computer Interaction to a simple data-entry application.</w:t>
      </w:r>
    </w:p>
    <w:p w14:paraId="0BB1BDC2" w14:textId="6D7809E6" w:rsidR="000E3EF2" w:rsidRP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 xml:space="preserve">Adhere to industry standards </w:t>
      </w:r>
      <w:r>
        <w:rPr>
          <w:rStyle w:val="IntenseEmphasis"/>
          <w:i w:val="0"/>
          <w:iCs w:val="0"/>
          <w:color w:val="00000A"/>
          <w:sz w:val="22"/>
        </w:rPr>
        <w:t>for</w:t>
      </w:r>
      <w:r w:rsidRPr="000E3EF2">
        <w:rPr>
          <w:rStyle w:val="IntenseEmphasis"/>
          <w:i w:val="0"/>
          <w:iCs w:val="0"/>
          <w:color w:val="00000A"/>
          <w:sz w:val="22"/>
        </w:rPr>
        <w:t xml:space="preserve"> relational database design.</w:t>
      </w:r>
    </w:p>
    <w:p w14:paraId="15C36C7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and test applications on Gear VR platform, using Oculus Utilities and Unity Engine.</w:t>
      </w:r>
    </w:p>
    <w:p w14:paraId="098D0E06" w14:textId="77777777" w:rsidR="00CD490F" w:rsidRDefault="00101C45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Design and implement a fully-featured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VR ex</w:t>
      </w:r>
      <w:r>
        <w:rPr>
          <w:rStyle w:val="IntenseEmphasis"/>
          <w:i w:val="0"/>
          <w:iCs w:val="0"/>
          <w:color w:val="00000A"/>
          <w:sz w:val="22"/>
        </w:rPr>
        <w:t>perience.</w:t>
      </w:r>
    </w:p>
    <w:p w14:paraId="052550FA" w14:textId="02503A67" w:rsidR="00FC6CAF" w:rsidRDefault="00CD490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 xml:space="preserve"> Write</w:t>
      </w:r>
      <w:r w:rsidR="003C3498">
        <w:rPr>
          <w:rStyle w:val="IntenseEmphasis"/>
          <w:i w:val="0"/>
          <w:iCs w:val="0"/>
          <w:color w:val="00000A"/>
          <w:sz w:val="22"/>
        </w:rPr>
        <w:t xml:space="preserve"> a design document for the game that we want to create</w:t>
      </w:r>
      <w:r>
        <w:rPr>
          <w:rStyle w:val="IntenseEmphasis"/>
          <w:i w:val="0"/>
          <w:iCs w:val="0"/>
          <w:color w:val="00000A"/>
          <w:sz w:val="22"/>
        </w:rPr>
        <w:t xml:space="preserve"> with full description and game design.</w:t>
      </w:r>
    </w:p>
    <w:p w14:paraId="20FF000D" w14:textId="06212C14" w:rsidR="003C3498" w:rsidRDefault="00CD490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Create</w:t>
      </w:r>
      <w:r w:rsidR="004636DB">
        <w:rPr>
          <w:rStyle w:val="IntenseEmphasis"/>
          <w:i w:val="0"/>
          <w:iCs w:val="0"/>
          <w:color w:val="00000A"/>
          <w:sz w:val="22"/>
        </w:rPr>
        <w:t xml:space="preserve"> the best user </w:t>
      </w:r>
      <w:r>
        <w:rPr>
          <w:rStyle w:val="IntenseEmphasis"/>
          <w:i w:val="0"/>
          <w:iCs w:val="0"/>
          <w:color w:val="00000A"/>
          <w:sz w:val="22"/>
        </w:rPr>
        <w:t>experience possible</w:t>
      </w:r>
      <w:r w:rsidR="00D80C5F">
        <w:rPr>
          <w:rStyle w:val="IntenseEmphasis"/>
          <w:i w:val="0"/>
          <w:iCs w:val="0"/>
          <w:color w:val="00000A"/>
          <w:sz w:val="22"/>
        </w:rPr>
        <w:t xml:space="preserve"> for our game</w:t>
      </w:r>
      <w:r>
        <w:rPr>
          <w:rStyle w:val="IntenseEmphasis"/>
          <w:i w:val="0"/>
          <w:iCs w:val="0"/>
          <w:color w:val="00000A"/>
          <w:sz w:val="22"/>
        </w:rPr>
        <w:t xml:space="preserve"> based on </w:t>
      </w:r>
      <w:r w:rsidR="00D80C5F">
        <w:rPr>
          <w:rStyle w:val="IntenseEmphasis"/>
          <w:i w:val="0"/>
          <w:iCs w:val="0"/>
          <w:color w:val="00000A"/>
          <w:sz w:val="22"/>
        </w:rPr>
        <w:t>research</w:t>
      </w:r>
    </w:p>
    <w:p w14:paraId="16D838C9" w14:textId="7D5949DD" w:rsidR="00CD490F" w:rsidRPr="00FC6CAF" w:rsidRDefault="00CD490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Conduct pilot testing for our game with other individuals</w:t>
      </w:r>
    </w:p>
    <w:p w14:paraId="03A03355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</w:p>
    <w:p w14:paraId="33DDF34F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>Requirements to show the realization these goals are as follows:</w:t>
      </w:r>
    </w:p>
    <w:p w14:paraId="64CBF6B6" w14:textId="6FAE47BB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 xml:space="preserve">Create survey artifacts and collect data in central repository for analysis (database). </w:t>
      </w:r>
    </w:p>
    <w:p w14:paraId="7FC49C39" w14:textId="5421DB49" w:rsid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Exhibit proficiency debugging</w:t>
      </w:r>
      <w:r w:rsidR="004B6C3E">
        <w:rPr>
          <w:rStyle w:val="IntenseEmphasis"/>
          <w:i w:val="0"/>
          <w:iCs w:val="0"/>
          <w:color w:val="00000A"/>
          <w:sz w:val="22"/>
        </w:rPr>
        <w:t xml:space="preserve"> and deploying</w:t>
      </w:r>
      <w:r w:rsidRPr="00FC6CAF">
        <w:rPr>
          <w:rStyle w:val="IntenseEmphasis"/>
          <w:i w:val="0"/>
          <w:iCs w:val="0"/>
          <w:color w:val="00000A"/>
          <w:sz w:val="22"/>
        </w:rPr>
        <w:t xml:space="preserve"> Unity Applications.</w:t>
      </w:r>
    </w:p>
    <w:p w14:paraId="03BFEF06" w14:textId="6CA6FB88" w:rsidR="000E277C" w:rsidRDefault="000E277C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Desktop application for research data entry should meet the following requirements:</w:t>
      </w:r>
    </w:p>
    <w:p w14:paraId="75417EB6" w14:textId="0D274216" w:rsidR="000E277C" w:rsidRDefault="000E277C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Windows platform (Dot NET 4.5)</w:t>
      </w:r>
    </w:p>
    <w:p w14:paraId="6D16577D" w14:textId="73382C29" w:rsidR="000E277C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Storage of data in a local database file.</w:t>
      </w:r>
    </w:p>
    <w:p w14:paraId="2D1AABA9" w14:textId="651B7188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Intuitive data entry and display on a per-application basis.</w:t>
      </w:r>
    </w:p>
    <w:p w14:paraId="33B941BB" w14:textId="68DF5D00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Flexible search feature.</w:t>
      </w:r>
    </w:p>
    <w:p w14:paraId="445F5B93" w14:textId="73FA9FDF" w:rsidR="00270669" w:rsidRDefault="00270669" w:rsidP="00270669">
      <w:pPr>
        <w:pStyle w:val="ListParagraph"/>
        <w:numPr>
          <w:ilvl w:val="0"/>
          <w:numId w:val="5"/>
        </w:numPr>
        <w:tabs>
          <w:tab w:val="clear" w:pos="720"/>
        </w:tabs>
        <w:ind w:left="1170"/>
      </w:pPr>
      <w:r>
        <w:t>Effectively</w:t>
      </w:r>
      <w:r>
        <w:t xml:space="preserve"> analyze data from research </w:t>
      </w:r>
      <w:r>
        <w:t xml:space="preserve">database </w:t>
      </w:r>
    </w:p>
    <w:p w14:paraId="1BE246F8" w14:textId="0CE94E99" w:rsidR="00270669" w:rsidRDefault="00270669" w:rsidP="00270669">
      <w:pPr>
        <w:pStyle w:val="ListParagraph"/>
        <w:numPr>
          <w:ilvl w:val="1"/>
          <w:numId w:val="5"/>
        </w:numPr>
      </w:pPr>
      <w:r>
        <w:t>Create relevant</w:t>
      </w:r>
      <w:r>
        <w:t xml:space="preserve"> </w:t>
      </w:r>
      <w:r>
        <w:t xml:space="preserve">graphs </w:t>
      </w:r>
      <w:r>
        <w:t>and trends from the data</w:t>
      </w:r>
      <w:r>
        <w:t xml:space="preserve"> </w:t>
      </w:r>
    </w:p>
    <w:p w14:paraId="027460FF" w14:textId="14BF9305" w:rsidR="00270669" w:rsidRDefault="00270669" w:rsidP="00270669">
      <w:pPr>
        <w:pStyle w:val="ListParagraph"/>
        <w:numPr>
          <w:ilvl w:val="1"/>
          <w:numId w:val="5"/>
        </w:numPr>
      </w:pPr>
      <w:r>
        <w:t>Organize data in a comprehensive report</w:t>
      </w:r>
    </w:p>
    <w:p w14:paraId="0A3CB3C9" w14:textId="77777777" w:rsidR="00270669" w:rsidRPr="00270669" w:rsidRDefault="00270669" w:rsidP="00270669">
      <w:pPr>
        <w:ind w:left="1800" w:firstLine="0"/>
        <w:rPr>
          <w:rStyle w:val="IntenseEmphasis"/>
          <w:i w:val="0"/>
          <w:iCs w:val="0"/>
          <w:color w:val="00000A"/>
          <w:sz w:val="22"/>
        </w:rPr>
      </w:pPr>
    </w:p>
    <w:p w14:paraId="34AA3D6E" w14:textId="677161C0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 scene to the Samsung Gear VR platform with the following key properties:</w:t>
      </w:r>
    </w:p>
    <w:p w14:paraId="02036F38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Controls and mechanics that ensure user comfort (no motion sickness).</w:t>
      </w:r>
    </w:p>
    <w:p w14:paraId="58CE6B0B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Creative use of available mechanics that utilize strengths and consider weaknesses of the target VR platform.</w:t>
      </w:r>
    </w:p>
    <w:p w14:paraId="2201C5FD" w14:textId="4CE080E0" w:rsidR="000E3EF2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Maintain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</w:t>
      </w:r>
      <w:r>
        <w:rPr>
          <w:rStyle w:val="IntenseEmphasis"/>
          <w:i w:val="0"/>
          <w:iCs w:val="0"/>
          <w:color w:val="00000A"/>
          <w:sz w:val="22"/>
        </w:rPr>
        <w:t xml:space="preserve">smooth 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>head-tracking</w:t>
      </w:r>
      <w:r>
        <w:rPr>
          <w:rStyle w:val="IntenseEmphasis"/>
          <w:i w:val="0"/>
          <w:iCs w:val="0"/>
          <w:color w:val="00000A"/>
          <w:sz w:val="22"/>
        </w:rPr>
        <w:t xml:space="preserve"> throughout entire experience.</w:t>
      </w:r>
    </w:p>
    <w:p w14:paraId="01ED6B94" w14:textId="4A4C0F40" w:rsidR="00FC6CAF" w:rsidRPr="00FC6CAF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Eliminate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technical glitches that</w:t>
      </w:r>
      <w:r>
        <w:rPr>
          <w:rStyle w:val="IntenseEmphasis"/>
          <w:i w:val="0"/>
          <w:iCs w:val="0"/>
          <w:color w:val="00000A"/>
          <w:sz w:val="22"/>
        </w:rPr>
        <w:t xml:space="preserve"> could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break immersion.</w:t>
      </w:r>
    </w:p>
    <w:p w14:paraId="4D775036" w14:textId="77777777" w:rsidR="00270669" w:rsidRDefault="00270669" w:rsidP="00270669"/>
    <w:sectPr w:rsidR="00270669" w:rsidSect="002F12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E3500" w14:textId="77777777" w:rsidR="009C4493" w:rsidRDefault="009C4493" w:rsidP="00FC6CAF">
      <w:r>
        <w:separator/>
      </w:r>
    </w:p>
  </w:endnote>
  <w:endnote w:type="continuationSeparator" w:id="0">
    <w:p w14:paraId="5CBCFA69" w14:textId="77777777" w:rsidR="009C4493" w:rsidRDefault="009C4493" w:rsidP="00FC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72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AF7" w14:textId="55E4F033" w:rsidR="004636DB" w:rsidRDefault="00463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DE8173" w14:textId="77777777" w:rsidR="004636DB" w:rsidRDefault="00463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660D9" w14:textId="77777777" w:rsidR="009C4493" w:rsidRDefault="009C4493" w:rsidP="00FC6CAF">
      <w:r>
        <w:separator/>
      </w:r>
    </w:p>
  </w:footnote>
  <w:footnote w:type="continuationSeparator" w:id="0">
    <w:p w14:paraId="4AE30376" w14:textId="77777777" w:rsidR="009C4493" w:rsidRDefault="009C4493" w:rsidP="00FC6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C451A" w14:textId="77777777" w:rsidR="004636DB" w:rsidRDefault="004636DB" w:rsidP="00FC6CAF">
    <w:pPr>
      <w:rPr>
        <w:rStyle w:val="IntenseEmphasis"/>
      </w:rPr>
    </w:pPr>
    <w:r>
      <w:rPr>
        <w:rStyle w:val="IntenseEmphasis"/>
      </w:rPr>
      <w:t>CS460 - Goals and Requirements</w:t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  <w:t>Team #5</w:t>
    </w:r>
  </w:p>
  <w:p w14:paraId="58E3E437" w14:textId="77777777" w:rsidR="004636DB" w:rsidRDefault="004636DB">
    <w:pPr>
      <w:pStyle w:val="Header"/>
    </w:pPr>
  </w:p>
  <w:p w14:paraId="39B6EFCB" w14:textId="77777777" w:rsidR="004636DB" w:rsidRDefault="004636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7344"/>
    <w:multiLevelType w:val="hybridMultilevel"/>
    <w:tmpl w:val="E8AEDE9A"/>
    <w:lvl w:ilvl="0" w:tplc="CDF6D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abstractNum w:abstractNumId="2" w15:restartNumberingAfterBreak="0">
    <w:nsid w:val="512D0121"/>
    <w:multiLevelType w:val="hybridMultilevel"/>
    <w:tmpl w:val="C9764B5C"/>
    <w:lvl w:ilvl="0" w:tplc="BC6AB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7C1B04"/>
    <w:multiLevelType w:val="hybridMultilevel"/>
    <w:tmpl w:val="1AAEE18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6C3F0603"/>
    <w:multiLevelType w:val="hybridMultilevel"/>
    <w:tmpl w:val="92D46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537A20"/>
    <w:multiLevelType w:val="hybridMultilevel"/>
    <w:tmpl w:val="DBA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AF"/>
    <w:rsid w:val="000E277C"/>
    <w:rsid w:val="000E3EF2"/>
    <w:rsid w:val="00101C45"/>
    <w:rsid w:val="00270669"/>
    <w:rsid w:val="002F127B"/>
    <w:rsid w:val="003C3498"/>
    <w:rsid w:val="003C6F29"/>
    <w:rsid w:val="003F3CB5"/>
    <w:rsid w:val="004636DB"/>
    <w:rsid w:val="004B6C3E"/>
    <w:rsid w:val="005173CA"/>
    <w:rsid w:val="005865E5"/>
    <w:rsid w:val="0063385E"/>
    <w:rsid w:val="00682292"/>
    <w:rsid w:val="00720284"/>
    <w:rsid w:val="00847083"/>
    <w:rsid w:val="00895A6D"/>
    <w:rsid w:val="008E21C2"/>
    <w:rsid w:val="00921B9C"/>
    <w:rsid w:val="009A2CC9"/>
    <w:rsid w:val="009C4493"/>
    <w:rsid w:val="00A11816"/>
    <w:rsid w:val="00A326A4"/>
    <w:rsid w:val="00AC1179"/>
    <w:rsid w:val="00B417C2"/>
    <w:rsid w:val="00BA3A92"/>
    <w:rsid w:val="00BC3895"/>
    <w:rsid w:val="00CD490F"/>
    <w:rsid w:val="00D80C5F"/>
    <w:rsid w:val="00DB4DF7"/>
    <w:rsid w:val="00FC6CAF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08F"/>
  <w15:docId w15:val="{3FDD1951-6CC1-4163-96EC-36D62892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A4"/>
    <w:rPr>
      <w:rFonts w:ascii="Segoe UI" w:eastAsiaTheme="minorEastAsia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2</cp:revision>
  <dcterms:created xsi:type="dcterms:W3CDTF">2017-01-20T02:43:00Z</dcterms:created>
  <dcterms:modified xsi:type="dcterms:W3CDTF">2017-01-20T02:43:00Z</dcterms:modified>
</cp:coreProperties>
</file>