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 w:before="0"/>
        <w:jc w:val="center"/>
      </w:pPr>
      <w:r>
        <w:rPr>
          <w:b/>
          <w:bCs/>
          <w:i w:val="false"/>
          <w:iCs w:val="false"/>
          <w:color w:val="0F6D67"/>
          <w:sz w:val="72"/>
          <w:szCs w:val="72"/>
        </w:rPr>
        <w:t xml:space="preserve">GIVA: Da Ideia ao Sistema</w:t>
      </w:r>
    </w:p>
    <w:p>
      <w:pPr>
        <w:spacing w:after="260" w:before="0"/>
        <w:jc w:val="center"/>
      </w:pPr>
      <w:r>
        <w:rPr>
          <w:b w:val="false"/>
          <w:bCs w:val="false"/>
          <w:i w:val="false"/>
          <w:iCs w:val="false"/>
          <w:color w:val="5F7386"/>
          <w:sz w:val="28"/>
          <w:szCs w:val="28"/>
        </w:rPr>
        <w:t xml:space="preserve">Manual Completo de Engenharia de Software do Zero ao Nivel Avancado</w:t>
      </w:r>
    </w:p>
    <w:p>
      <w:pPr>
        <w:spacing w:after="80" w:before="0"/>
        <w:jc w:val="center"/>
      </w:pPr>
      <w:r>
        <w:rPr>
          <w:b/>
          <w:bCs/>
          <w:i w:val="false"/>
          <w:iCs w:val="false"/>
          <w:color w:val="122533"/>
          <w:sz w:val="30"/>
          <w:szCs w:val="30"/>
        </w:rPr>
        <w:t xml:space="preserve">Autoria: Claudio Afonso Henriques</w:t>
      </w:r>
    </w:p>
    <w:p>
      <w:pPr>
        <w:spacing w:after="260" w:before="0"/>
        <w:jc w:val="center"/>
      </w:pPr>
      <w:r>
        <w:rPr>
          <w:b w:val="false"/>
          <w:bCs w:val="false"/>
          <w:i w:val="false"/>
          <w:iCs w:val="false"/>
          <w:color w:val="5F7386"/>
          <w:sz w:val="22"/>
          <w:szCs w:val="22"/>
        </w:rPr>
        <w:t xml:space="preserve">Director de Tecnologia na Softconection | Mentor Tech | Programador e COO da Agrilink | Aluno da 42 Luanda</w:t>
      </w:r>
    </w:p>
    <w:p>
      <w:pPr>
        <w:pBdr>
          <w:top w:val="single" w:color="0F6D67" w:sz="8"/>
          <w:left w:val="single" w:color="0F6D67" w:sz="12"/>
          <w:right w:val="single" w:color="D5E0E7" w:sz="6"/>
        </w:pBdr>
        <w:shd w:fill="ECFEFF" w:val="clear"/>
        <w:spacing w:after="20" w:before="100"/>
        <w:ind w:left="220" w:right="220"/>
        <w:jc w:val="left"/>
      </w:pPr>
      <w:r>
        <w:rPr>
          <w:b/>
          <w:bCs/>
          <w:color w:val="0F6D67"/>
          <w:sz w:val="22"/>
          <w:szCs w:val="22"/>
        </w:rPr>
        <w:t xml:space="preserve">Manifesto do Livro</w:t>
      </w:r>
    </w:p>
    <w:p>
      <w:pPr>
        <w:pBdr>
          <w:bottom w:val="single" w:color="0F6D67" w:sz="8"/>
          <w:left w:val="single" w:color="0F6D67" w:sz="12"/>
          <w:right w:val="single" w:color="D5E0E7" w:sz="6"/>
        </w:pBdr>
        <w:shd w:fill="ECFEFF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Este livro foi desenhado para provar que um projecto de engenharia de software pode ser ensinado com rigor tecnico e linguagem humana. Aqui, o iniciante aprende sem medo, o intermediario organiza o pensamento e o avancado sobe o nivel de arquitectura, qualidade e performance.</w:t>
      </w:r>
    </w:p>
    <w:p>
      <w:pPr>
        <w:spacing w:after="80" w:before="120"/>
        <w:jc w:val="center"/>
      </w:pPr>
      <w:r>
        <w:rPr>
          <w:b w:val="false"/>
          <w:bCs w:val="false"/>
          <w:i w:val="false"/>
          <w:iCs w:val="false"/>
          <w:color w:val="5F7386"/>
          <w:sz w:val="22"/>
          <w:szCs w:val="22"/>
        </w:rPr>
        <w:t xml:space="preserve">Luanda, Angola - 2026</w:t>
      </w:r>
    </w:p>
    <w:p>
      <w:pPr>
        <w:pageBreakBefore/>
      </w:pPr>
    </w:p>
    <w:p>
      <w:pPr>
        <w:pStyle w:val="Heading1"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Prefacio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default"/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Ao longo deste livro, cada etapa e explicada como uma estrada: fundamentos, escolhas tecnicas, implementacao por fases, testes, seguranca, deploy e evolucao. O objectivo nao e apenas replicar o GIVA; e formar a capacidade de construir qualquer plataforma profissional.</w:t>
      </w:r>
    </w:p>
    <w:p>
      <w:pPr>
        <w:pBdr>
          <w:top w:val="single" w:color="15803D" w:sz="8"/>
          <w:left w:val="single" w:color="15803D" w:sz="12"/>
          <w:right w:val="single" w:color="D5E0E7" w:sz="6"/>
        </w:pBdr>
        <w:shd w:fill="F0FDF4" w:val="clear"/>
        <w:spacing w:after="20" w:before="100"/>
        <w:ind w:left="220" w:right="220"/>
        <w:jc w:val="left"/>
      </w:pPr>
      <w:r>
        <w:rPr>
          <w:b/>
          <w:bCs/>
          <w:color w:val="15803D"/>
          <w:sz w:val="22"/>
          <w:szCs w:val="22"/>
        </w:rPr>
        <w:t xml:space="preserve">Para Iniciantes</w:t>
      </w:r>
    </w:p>
    <w:p>
      <w:pPr>
        <w:pBdr>
          <w:bottom w:val="single" w:color="15803D" w:sz="8"/>
          <w:left w:val="single" w:color="15803D" w:sz="12"/>
          <w:right w:val="single" w:color="D5E0E7" w:sz="6"/>
        </w:pBdr>
        <w:shd w:fill="F0FDF4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Leia com um caderno ao lado. No final de cada capitulo, reproduza os exemplos e escreva as suas duvidas. A aprendizagem real comeca quando voce explica com as suas palavras.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Padrao Editorial do Livro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Para garantir consistencia de leitura, todos os capitulos seguem a mesma cadencia narrativa: abertura estrategica, explicacao tecnica, pratica aplicada e fecho orientado a acao.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Bloco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Objectivo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Pergunta que responde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Abertura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Criar contexto e urgencia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Por que este capitulo importa agora?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Nucleo tecnico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Ensinar conceito e implementacao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Como funciona de verdade?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Aplicacao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Transformar teoria em entrega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Como eu aplico no meu projecto?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Fecho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Fixar decisao e proximo passo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O que devo fazer a seguir?</w:t>
            </w:r>
          </w:p>
        </w:tc>
      </w:tr>
    </w:tbl>
    <w:p>
      <w:pPr>
        <w:pBdr>
          <w:top w:val="single" w:color="0F6D67" w:sz="8"/>
          <w:left w:val="single" w:color="0F6D67" w:sz="12"/>
          <w:right w:val="single" w:color="D5E0E7" w:sz="6"/>
        </w:pBdr>
        <w:shd w:fill="EFF6FF" w:val="clear"/>
        <w:spacing w:after="20" w:before="100"/>
        <w:ind w:left="220" w:right="220"/>
        <w:jc w:val="left"/>
      </w:pPr>
      <w:r>
        <w:rPr>
          <w:b/>
          <w:bCs/>
          <w:color w:val="0F6D67"/>
          <w:sz w:val="22"/>
          <w:szCs w:val="22"/>
        </w:rPr>
        <w:t xml:space="preserve">Regra de Voz</w:t>
      </w:r>
    </w:p>
    <w:p>
      <w:pPr>
        <w:pBdr>
          <w:bottom w:val="single" w:color="0F6D67" w:sz="8"/>
          <w:left w:val="single" w:color="0F6D67" w:sz="12"/>
          <w:right w:val="single" w:color="D5E0E7" w:sz="6"/>
        </w:pBdr>
        <w:shd w:fill="EFF6FF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Escrita directa, sem jargao vazio, com profundidade tecnica e foco em decisao de engenharia.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Prefacio Institucional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Este livro consolida uma jornada real de construcao de software aplicada ao contexto angolano. O projecto GIVA demonstra que excelencia tecnica e impacto social podem coexistir quando ha metodo, disciplina e compromisso com a formacao de pessoas.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Como Director de Tecnologia da Softconection, COO da Agrilink, Mentor Tech e aluno da 42 Luanda, Claudio Afonso Henriques apresenta aqui um modelo pratico de engenharia moderna: fundamentacao solida, execucao incremental, governanca de qualidade e visao de longo prazo.</w:t>
      </w:r>
    </w:p>
    <w:p>
      <w:pPr>
        <w:pBdr>
          <w:top w:val="single" w:color="0369A1" w:sz="8"/>
          <w:left w:val="single" w:color="0369A1" w:sz="12"/>
          <w:right w:val="single" w:color="D5E0E7" w:sz="6"/>
        </w:pBdr>
        <w:shd w:fill="E0F2FE" w:val="clear"/>
        <w:spacing w:after="20" w:before="100"/>
        <w:ind w:left="220" w:right="220"/>
        <w:jc w:val="left"/>
      </w:pPr>
      <w:r>
        <w:rPr>
          <w:b/>
          <w:bCs/>
          <w:color w:val="0369A1"/>
          <w:sz w:val="22"/>
          <w:szCs w:val="22"/>
        </w:rPr>
        <w:t xml:space="preserve">Compromisso Editorial</w:t>
      </w:r>
    </w:p>
    <w:p>
      <w:pPr>
        <w:pBdr>
          <w:bottom w:val="single" w:color="0369A1" w:sz="8"/>
          <w:left w:val="single" w:color="0369A1" w:sz="12"/>
          <w:right w:val="single" w:color="D5E0E7" w:sz="6"/>
        </w:pBdr>
        <w:shd w:fill="E0F2FE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Esta obra foi estruturada para servir tres perfis ao mesmo tempo: quem entra agora na area, quem ja construiu alguns projectos e quem precisa operar sistemas em escala profissional.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Prefacio Institucional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Este livro representa uma proposta de excelencia para a formacao tecnica em engenharia de software em Angola. O projecto GIVA demonstra que e possivel combinar rigor academico, pratica de mercado e impacto social em uma mesma plataforma.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Ao consolidar fundamentos, arquitectura, qualidade e operacao em um unico material, esta obra serve como guia de referencia para estudantes, docentes, equipas tecnicas e liderancas institucionais que desejam elevar o nivel de entrega de software.</w:t>
      </w:r>
    </w:p>
    <w:p>
      <w:pPr>
        <w:pBdr>
          <w:top w:val="single" w:color="166534" w:sz="8"/>
          <w:left w:val="single" w:color="166534" w:sz="12"/>
          <w:right w:val="single" w:color="D5E0E7" w:sz="6"/>
        </w:pBdr>
        <w:shd w:fill="F0FDF4" w:val="clear"/>
        <w:spacing w:after="20" w:before="100"/>
        <w:ind w:left="220" w:right="220"/>
        <w:jc w:val="left"/>
      </w:pPr>
      <w:r>
        <w:rPr>
          <w:b/>
          <w:bCs/>
          <w:color w:val="166534"/>
          <w:sz w:val="22"/>
          <w:szCs w:val="22"/>
        </w:rPr>
        <w:t xml:space="preserve">Compromisso Institucional</w:t>
      </w:r>
    </w:p>
    <w:p>
      <w:pPr>
        <w:pBdr>
          <w:bottom w:val="single" w:color="166534" w:sz="8"/>
          <w:left w:val="single" w:color="166534" w:sz="12"/>
          <w:right w:val="single" w:color="D5E0E7" w:sz="6"/>
        </w:pBdr>
        <w:shd w:fill="F0FDF4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Formar profissionais capazes de construir sistemas robustos, eticos e orientados a resultado para o contexto local e global.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Indice Geral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I: Fundamentos Absolutos (Logica, Web, JavaScript, npm, Git)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II: Ecossistema Moderno (React, Router, CSS, Vite)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III: Backend com Supabase (Dados, Auth, Realtime)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IV: Concepcao do GIVA (Visao, Arquitectura, Modelo de dados)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V: Implementacao fase a fase (do primeiro npm ao estado actual)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VI: Funcionalidades Core (Feed, Chat, Candidaturas, Notificacoes)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VII: QA, Seguranca e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VIII: Deploy e Operacao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Parte IX: Futuro, Carreira e Dominio tecnico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Indice Executivo por Perfil de Leitor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Comece por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Objectivo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Iniciante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Parte I + Parte II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Construir base tecnica sem lacunas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Intermediario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Parte III + Parte IV + Parte V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Dominar arquitectura e implementacao orientada a produto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Avancado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Parte VI + Parte VII + Parte VIII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Escalar qualidade, seguranca, performance e operacao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Leitor Iniciante: siga em ordem sequencial e execute todos os exercicios basicos.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Leitor Intermediario: priorize estudos de caso e mapeie gaps de arquitectura.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Leitor Avancado: use os capitulos de QA/Seguranca/Performance como framework de decisao tecnica.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Padrao Editorial de Capitulo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Para garantir consistencia pedagogica, cada capitulo segue um padrao unico de escrita tecnica e mentoria: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Bloco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Resultado para o leitor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Abertura Editorial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Define contexto e importancia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Clareza de intencao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Corpo Tecnico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Explica conceitos e implementacao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Compreensao pratica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Exemplo/Caso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Mostra aplicacao real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Transferencia para projectos reais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Fecho de Capitulo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Consolida aprendizagem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Retencao e proximo passo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Apendices: SQL, Glossario, Referencias, Cheatsheets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Indice Executivo por Perfil de Leitor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Use esta rota de leitura para acelerar a aprendizagem de acordo com o seu nivel actual.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Capitulos Prioritarios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Iniciante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1-5, 16-17, Apendice 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Criar e publicar o primeiro projecto com base solida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Intermediario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6-12, 18-22, 27-29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Arquitectar aplicacoes com qualidade e previsibilidade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Avancado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13-15, 23-31, Apendice C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Tomar decisoes de arquitectura, seguranca e operacao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Lideranca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32-33, Parte X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Conectar estrategia de negocio, produto e engenharia</w:t>
            </w:r>
          </w:p>
        </w:tc>
      </w:tr>
    </w:tbl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I - Fundamentos Absolutos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Esta parte ensina os blocos que sustentam qualquer software profissional. Sem fundamentos, ferramentas modernas viram apenas moda; com fundamentos, cada ferramenta vira alavanca.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1 - Logica de Programacao</w:t>
      </w:r>
    </w:p>
    <w:p>
      <w:pPr>
        <w:pBdr>
          <w:top w:val="single" w:color="F18F3B" w:sz="8"/>
          <w:left w:val="single" w:color="F18F3B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F18F3B"/>
          <w:sz w:val="22"/>
          <w:szCs w:val="22"/>
        </w:rPr>
        <w:t xml:space="preserve">Abertura Editorial - Capitulo 1</w:t>
      </w:r>
    </w:p>
    <w:p>
      <w:pPr>
        <w:pBdr>
          <w:bottom w:val="single" w:color="F18F3B" w:sz="8"/>
          <w:left w:val="single" w:color="F18F3B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Antes de dominar frameworks, domine o pensamento. Quem controla a logica, controla a complexidade.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Programar e construir instrucoes claras para resolver problemas. A logica e o motor: entrada, processamento e saida.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Variaveis: guardam estado.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Condicoes: escolhem caminhos (if/else).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Ciclos: repetem tarefas (for/while).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Funcoes: encapsulam comportamento reutilizavel.</w:t>
      </w:r>
    </w:p>
    <w:p>
      <w:pPr>
        <w:pBdr>
          <w:top w:val="single" w:color="C2410C" w:sz="8"/>
          <w:left w:val="single" w:color="C2410C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C2410C"/>
          <w:sz w:val="22"/>
          <w:szCs w:val="22"/>
        </w:rPr>
        <w:t xml:space="preserve">Exercicio</w:t>
      </w:r>
    </w:p>
    <w:p>
      <w:pPr>
        <w:pBdr>
          <w:bottom w:val="single" w:color="C2410C" w:sz="8"/>
          <w:left w:val="single" w:color="C2410C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Implemente um algoritmo que recebe uma lista de notas e devolve media, maior nota, menor nota e classificacao final.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function media(notas) {
  const soma = notas.reduce((acc, n) =&gt; acc + n, 0);
  return soma / notas.length;
}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Capitulo 1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Programacao nao comeca no teclado. Comeca na clareza mental de transformar problema em sequencia.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2 - HTML e CSS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HTML estrutura, CSS comunica visualmente. Uma UI legivel e uma funcionalidade de produto, nao apenas estetica.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Semantica: use header, nav, main, section, footer.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Acessibilidade: labels, aria, contraste e foco visivel.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Responsividade: layout adaptativo por media query.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@media (max-width: 960px) {
  .app-shell {
    grid-template-columns: 1fr;
  }
}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3 - JavaScript Moderno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No GIVA, JavaScript e a lingua da experiencia. ES Modules, async/await e array methods aceleram desenvolvimento e reduzem complexidade.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Promises e async/await para chamadas a API.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Desestruturacao para codigo limpo.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Map/filter/reduce para transformar dados com clareza.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active = internships.filter((item) =&gt; item.status === "active");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4 - Node.js e npm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npm e o sistema nervoso do projecto. Scripts do package.json padronizam execucao em equipa.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Desenvolvimento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npm run dev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Abre Vite com hot reload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Build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npm run build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Gera pacote de producao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Preview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npm run preview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Testa build local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Testes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npm run test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Executa vitest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Provision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npm run users:provision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Cria utilizadores iniciais</w:t>
            </w:r>
          </w:p>
        </w:tc>
      </w:tr>
    </w:tbl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5 - Git e GitHub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Versionamento e a memoria da engenharia. O valor esta em commits pequenos, mensagens claras e revisao colaborativa.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Commit orientado a intencao: feat, fix, refactor, docs, test.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Cada bug importante vira aprendizado documentado.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Branching simples no inicio; estrategia formal em equipas maiores.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II - Ecossistema React Moderno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6 - React 18 na pratica</w:t>
      </w:r>
    </w:p>
    <w:p>
      <w:pPr>
        <w:pBdr>
          <w:top w:val="single" w:color="F18F3B" w:sz="8"/>
          <w:left w:val="single" w:color="F18F3B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F18F3B"/>
          <w:sz w:val="22"/>
          <w:szCs w:val="22"/>
        </w:rPr>
        <w:t xml:space="preserve">Abertura Editorial - Capitulo 6</w:t>
      </w:r>
    </w:p>
    <w:p>
      <w:pPr>
        <w:pBdr>
          <w:bottom w:val="single" w:color="F18F3B" w:sz="8"/>
          <w:left w:val="single" w:color="F18F3B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React nao e sobre componentes bonitos. E sobre modelar mudanca de estado sem perder o controlo da interface.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React organiza o frontend por componentes, e cada componente encapsula estado, comportamento e apresentacao.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createRoot(document.getElementById("root")).render(
  &lt;React.StrictMode&gt;
    &lt;BrowserRouter&gt;
      &lt;App /&gt;
    &lt;/BrowserRouter&gt;
  &lt;/React.StrictMode&gt;
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StrictMode ajuda a detectar efeitos colaterais durante desenvolvimento.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Componentizacao reduz duplicacao e facilita testes.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Capitulo 6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No nivel profissional, componente bom e componente previsivel, testavel e legivel.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7 - React Router 6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No GIVA, o roteamento define fronteiras funcionais: paginas publicas, privadas e redirecionamentos legados.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&lt;Route element={&lt;RequireAuth /&gt;}&gt;
  &lt;Route element={&lt;AppShell /&gt;}&gt;
    &lt;Route path="/estagios" element={&lt;InternshipsPage /&gt;} /&gt;
  &lt;/Route&gt;
&lt;/Route&gt;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RequireAuth protege area privada.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AppShell padroniza layout global.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8 - Sistema Visual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 camada visual usa tokens de design para previsibilidade. Uma equipa madura nao escolhe cor em cada componente.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:root {
  --primary: #0f6d67;
  --accent: #f18f3b;
  --bg: #f3f6f8;
  --text: #0f1f2d;
}</w:t>
      </w:r>
    </w:p>
    <w:p>
      <w:pPr>
        <w:pBdr>
          <w:top w:val="single" w:color="A16207" w:sz="8"/>
          <w:left w:val="single" w:color="A16207" w:sz="12"/>
          <w:right w:val="single" w:color="D5E0E7" w:sz="6"/>
        </w:pBdr>
        <w:shd w:fill="FEFCE8" w:val="clear"/>
        <w:spacing w:after="20" w:before="100"/>
        <w:ind w:left="220" w:right="220"/>
        <w:jc w:val="left"/>
      </w:pPr>
      <w:r>
        <w:rPr>
          <w:b/>
          <w:bCs/>
          <w:color w:val="A16207"/>
          <w:sz w:val="22"/>
          <w:szCs w:val="22"/>
        </w:rPr>
        <w:t xml:space="preserve">Regra de Ouro</w:t>
      </w:r>
    </w:p>
    <w:p>
      <w:pPr>
        <w:pBdr>
          <w:bottom w:val="single" w:color="A16207" w:sz="8"/>
          <w:left w:val="single" w:color="A16207" w:sz="12"/>
          <w:right w:val="single" w:color="D5E0E7" w:sz="6"/>
        </w:pBdr>
        <w:shd w:fill="FEFCE8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Nao misture estilos inline sem necessidade. Construa um design system e escale com consistencia.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9 - Vite e Build de Producao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Vite foi escolhido pela velocidade local e build optimizada. O projecto usa chunk manual para vendor de React.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manualChunks: {
  vendor: ["react", "react-dom", "react-router-dom"]
}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III - Supabase e Engenharia de Dados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10 - Supabase como backend moderno</w:t>
      </w:r>
    </w:p>
    <w:p>
      <w:pPr>
        <w:pBdr>
          <w:top w:val="single" w:color="F18F3B" w:sz="8"/>
          <w:left w:val="single" w:color="F18F3B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F18F3B"/>
          <w:sz w:val="22"/>
          <w:szCs w:val="22"/>
        </w:rPr>
        <w:t xml:space="preserve">Abertura Editorial - Capitulo 10</w:t>
      </w:r>
    </w:p>
    <w:p>
      <w:pPr>
        <w:pBdr>
          <w:bottom w:val="single" w:color="F18F3B" w:sz="8"/>
          <w:left w:val="single" w:color="F18F3B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Backend moderno nao e sobre simplificar ate ao amadorismo; e sobre acelerar entrega sem sacrificar governanca.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Supabase permitiu foco no produto sem sacrificar robustez. O cliente e inicializado a partir de variaveis seguras de ambiente.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supabaseUrl = import.meta.env.VITE_SUPABASE_URL;
const supabaseAnonKey = import.meta.env.VITE_SUPABASE_ANON_KEY;
export const supabase = createClient(supabaseUrl, supabaseAnonKey);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11 - Modelo relacional no GIVA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As entidades principais unem actores academicos e empresariais: user_profiles, students, partners, internships, job_applications, notifications.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de negocio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user_profiles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Identidade e papel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Personalizacao e governanca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internships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Ciclo de estagio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Controle operacional academico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job_applications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Candidaturas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Funil de recrutamento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notifications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Eventos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Comunicacao em tempo real</w:t>
            </w:r>
          </w:p>
        </w:tc>
      </w:tr>
    </w:tbl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12 - Autenticacao, OAuth e RLS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Autenticacao sem autorizacao e insegura. No GIVA, ambos trabalham juntos: auth no cliente e politicas RLS no PostgreSQL.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Login por email/password e OAuth social (Google, LinkedIn).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Sessao reactiva via onAuthStateChange.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RLS limita visibilidade por utilizador e perfil.</w:t>
      </w:r>
    </w:p>
    <w:p>
      <w:pPr>
        <w:pBdr>
          <w:top w:val="single" w:color="9333EA" w:sz="8"/>
          <w:left w:val="single" w:color="9333EA" w:sz="12"/>
          <w:right w:val="single" w:color="D5E0E7" w:sz="6"/>
        </w:pBdr>
        <w:shd w:fill="FDF4FF" w:val="clear"/>
        <w:spacing w:after="20" w:before="100"/>
        <w:ind w:left="220" w:right="220"/>
        <w:jc w:val="left"/>
      </w:pPr>
      <w:r>
        <w:rPr>
          <w:b/>
          <w:bCs/>
          <w:color w:val="9333EA"/>
          <w:sz w:val="22"/>
          <w:szCs w:val="22"/>
        </w:rPr>
        <w:t xml:space="preserve">Para Avancados</w:t>
      </w:r>
    </w:p>
    <w:p>
      <w:pPr>
        <w:pBdr>
          <w:bottom w:val="single" w:color="9333EA" w:sz="8"/>
          <w:left w:val="single" w:color="9333EA" w:sz="12"/>
          <w:right w:val="single" w:color="D5E0E7" w:sz="6"/>
        </w:pBdr>
        <w:shd w:fill="FDF4FF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A maturidade de seguranca comeca no desenho de dados: negar por defeito, permitir por necessidade.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Capitulo 12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Seguranca real acontece quando a regra de acesso vive no dado e nao apenas no botao.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IV - Concepcao do GIVA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13 - Problema, visao e execucao</w:t>
      </w:r>
    </w:p>
    <w:p>
      <w:pPr>
        <w:pBdr>
          <w:top w:val="single" w:color="F18F3B" w:sz="8"/>
          <w:left w:val="single" w:color="F18F3B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F18F3B"/>
          <w:sz w:val="22"/>
          <w:szCs w:val="22"/>
        </w:rPr>
        <w:t xml:space="preserve">Abertura Editorial - Capitulo 13</w:t>
      </w:r>
    </w:p>
    <w:p>
      <w:pPr>
        <w:pBdr>
          <w:bottom w:val="single" w:color="F18F3B" w:sz="8"/>
          <w:left w:val="single" w:color="F18F3B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Todo software relevante nasce de uma dor real. O GIVA nasceu para resolver atrasos, ruido e invisibilidade no ciclo de estagios.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 ideia do GIVA responde a friccoes reais: informacao dispersa, processos manuais e baixa rastreabilidade de estagios.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Visao: criar uma plataforma unica para conectar alunos, coordenadores e empresas, com dados em tempo real e historico auditavel.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14 - Arquitectura e papeis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 arquitectura equilibra simplicidade de operacao com separacao de responsabilidades. O frontend e SPA React; backend e Supabase; deploy e Vercel.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Papeis: estudante, empresa, admin e externo.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Autorizacao por role e estado de moderacao.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Separacao por services para reduzir acoplamento da UI com dados.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15 - Diagrama mental do sistema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Camada 1: Interface (pages + components).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Camada 2: Dominio de aplicacao (services).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Camada 3: Dados e regras (Supabase + SQL + RLS).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Camada 4: Operacao (Vercel + observabilidade + QA).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V - Implementacao fase a fase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16 - O primeiro npm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npm create vite@latest
cd GIVA
npm install
npm run dev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 primeira fase validou pipeline local: build, roteamento, pagina inicial e padrao de pastas.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17 - main.jsx e App.jsx linha a linha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main.jsx cria o root React, activa BrowserRouter e envolve tudo com ErrorBoundary. Isso protege renderizacao e estabiliza rotas.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&lt;ErrorBoundary&gt;
  &lt;BrowserRouter future={{ v7_startTransition: true }}&gt;
    &lt;App /&gt;
  &lt;/BrowserRouter&gt;
&lt;/ErrorBoundary&gt;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App.jsx concentra o mapa de rotas com lazy loading, reduzindo bundle inicial e melhorando tempo de carregamento.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18 - AuthContext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AuthContext padroniza sessao, perfil e contagem de notificacoes para toda a aplicacao.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Bootstrap da sessao existente.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Listener de mudanca de autenticacao.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Fetch de user_profiles com fallback seguro.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19 - AppShell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AppShell entrega layout unificado: navegacao, tema, preferencias, toast e badge de mensagens/notificacoes.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Sidebar para desktop/tablet.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Topbar e menu mobile para telas pequenas.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useOutletContext para transportar funcoes comuns.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Capitulo 19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Layouts maduros diminuem atrito cognitivo. Quando o utilizador para de pensar na interface, ele foca no objectivo.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20 - Paginas e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Pagina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DashboardPage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KPIs e resumo geral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InternshipsPage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Gestao de estagios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PartnersPage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Empresas e candidaturas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ChatPage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Mensagens realtime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Avancado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AdminPage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Moderacao e governanca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Avancado</w:t>
            </w:r>
          </w:p>
        </w:tc>
      </w:tr>
    </w:tbl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21 - Camada de services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Os services encapsulam acesso a dados e regras de negocio. A pagina orquestra, o service executa.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authService, notificationsService, chatService, internshipsService, postsService.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Padrao: funcoes pequenas, nomes claros, retorno previsivel.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22 - Componentes reutilizaveis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Componentes como DataTable, PageHeader, PanelSection e modais reduzem duplicacao e tornam a interface mais coerente.</w:t>
      </w:r>
    </w:p>
    <w:p>
      <w:pPr>
        <w:pBdr>
          <w:top w:val="single" w:color="4D7C0F" w:sz="8"/>
          <w:left w:val="single" w:color="4D7C0F" w:sz="12"/>
          <w:right w:val="single" w:color="D5E0E7" w:sz="6"/>
        </w:pBdr>
        <w:shd w:fill="ECFCCB" w:val="clear"/>
        <w:spacing w:after="20" w:before="100"/>
        <w:ind w:left="220" w:right="220"/>
        <w:jc w:val="left"/>
      </w:pPr>
      <w:r>
        <w:rPr>
          <w:b/>
          <w:bCs/>
          <w:color w:val="4D7C0F"/>
          <w:sz w:val="22"/>
          <w:szCs w:val="22"/>
        </w:rPr>
        <w:t xml:space="preserve">Mentoria</w:t>
      </w:r>
    </w:p>
    <w:p>
      <w:pPr>
        <w:pBdr>
          <w:bottom w:val="single" w:color="4D7C0F" w:sz="8"/>
          <w:left w:val="single" w:color="4D7C0F" w:sz="12"/>
          <w:right w:val="single" w:color="D5E0E7" w:sz="6"/>
        </w:pBdr>
        <w:shd w:fill="ECFCCB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Para crescer rapido: construa bibliotecas internas de componentes antes de multiplicar paginas.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VI - Funcionalidades Core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23 - Feed social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Publicacao, reacao, partilha e bookmarks.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Moderacao para evitar ruido e abuso.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24 - Chat realtime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Conversations + messages + read receipts.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Subscricoes em tempo real para UX instantanea.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25 - Candidaturas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Fluxo aluno -&gt; empresa -&gt; aceite/rejeite -&gt; notificacao.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RPC para consistencia de vagas e integridade transacional.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26 - Notificacoes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Contador global no contexto.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Centro historico de notificacoes por utilizador.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Dossie Especial - Estudos de Caso End-to-End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Esta secao converte teoria em estrategia de entrega. Cada estudo de caso mostra fluxo funcional, decisao tecnica, risco e resultado operacional.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Caso 1 - Feed Social do GIVA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Implementacao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Problema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Baixa interaccao entre comunidade academica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Pouca partilha de oportunidades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Solucao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Posts + reaccoes + bookmarks + moderacao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Aumento de comunicacao interna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Tecnica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postsService + subscribeToFeed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Actualizacao em tempo real</w:t>
            </w:r>
          </w:p>
        </w:tc>
      </w:tr>
    </w:tbl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{ data } = await supabase
  .from("posts")
  .select("*")
  .order("created_at", { ascending: false });</w:t>
      </w:r>
    </w:p>
    <w:p>
      <w:pPr>
        <w:pBdr>
          <w:top w:val="single" w:color="C2410C" w:sz="8"/>
          <w:left w:val="single" w:color="C2410C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C2410C"/>
          <w:sz w:val="22"/>
          <w:szCs w:val="22"/>
        </w:rPr>
        <w:t xml:space="preserve">Licao do Caso</w:t>
      </w:r>
    </w:p>
    <w:p>
      <w:pPr>
        <w:pBdr>
          <w:bottom w:val="single" w:color="C2410C" w:sz="8"/>
          <w:left w:val="single" w:color="C2410C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Um feed sem moderacao vira ruido. Produto social exige regra, ranking e contexto.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Caso 2 - Chat em Tempo Real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Implementacao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Problema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Comunicao lenta entre actores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Atraso de decisoes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Solucao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Conversations + messages + read receipts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Resposta mais rapida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Tecnica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Subscricoes websocket do Supabase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UX instantanea</w:t>
            </w:r>
          </w:p>
        </w:tc>
      </w:tr>
    </w:tbl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channel = supabase
  .channel("messages")
  .on("postgres_changes", { event: "INSERT", schema: "public", table: "messages" }, callback)
  .subscribe();</w:t>
      </w:r>
    </w:p>
    <w:p>
      <w:pPr>
        <w:pBdr>
          <w:top w:val="single" w:color="B91C1C" w:sz="8"/>
          <w:left w:val="single" w:color="B91C1C" w:sz="12"/>
          <w:right w:val="single" w:color="D5E0E7" w:sz="6"/>
        </w:pBdr>
        <w:shd w:fill="FEF2F2" w:val="clear"/>
        <w:spacing w:after="20" w:before="100"/>
        <w:ind w:left="220" w:right="220"/>
        <w:jc w:val="left"/>
      </w:pPr>
      <w:r>
        <w:rPr>
          <w:b/>
          <w:bCs/>
          <w:color w:val="B91C1C"/>
          <w:sz w:val="22"/>
          <w:szCs w:val="22"/>
        </w:rPr>
        <w:t xml:space="preserve">Licao do Caso</w:t>
      </w:r>
    </w:p>
    <w:p>
      <w:pPr>
        <w:pBdr>
          <w:bottom w:val="single" w:color="B91C1C" w:sz="8"/>
          <w:left w:val="single" w:color="B91C1C" w:sz="12"/>
          <w:right w:val="single" w:color="D5E0E7" w:sz="6"/>
        </w:pBdr>
        <w:shd w:fill="FEF2F2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Realtime sem estrategia de cleanup cria leaks e custos invisiveis. Assinar e tao importante quanto desassinar.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Caso 3 - Candidaturas a Estagio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Implementacao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Problema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Candidaturas sem rastreio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Incerteza no processo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Solucao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JobApplicationModal + dashboard de empresa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Pipeline transparente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Tecnica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jobApplicationService + RPC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Integridade de vagas</w:t>
            </w:r>
          </w:p>
        </w:tc>
      </w:tr>
    </w:tbl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await supabase.rpc("accept_job_application", {
  p_application_id: applicationId,
  p_notes: notes
});</w:t>
      </w:r>
    </w:p>
    <w:p>
      <w:pPr>
        <w:pBdr>
          <w:top w:val="single" w:color="0F6D67" w:sz="8"/>
          <w:left w:val="single" w:color="0F6D67" w:sz="12"/>
          <w:right w:val="single" w:color="D5E0E7" w:sz="6"/>
        </w:pBdr>
        <w:shd w:fill="EFF6FF" w:val="clear"/>
        <w:spacing w:after="20" w:before="100"/>
        <w:ind w:left="220" w:right="220"/>
        <w:jc w:val="left"/>
      </w:pPr>
      <w:r>
        <w:rPr>
          <w:b/>
          <w:bCs/>
          <w:color w:val="0F6D67"/>
          <w:sz w:val="22"/>
          <w:szCs w:val="22"/>
        </w:rPr>
        <w:t xml:space="preserve">Licao do Caso</w:t>
      </w:r>
    </w:p>
    <w:p>
      <w:pPr>
        <w:pBdr>
          <w:bottom w:val="single" w:color="0F6D67" w:sz="8"/>
          <w:left w:val="single" w:color="0F6D67" w:sz="12"/>
          <w:right w:val="single" w:color="D5E0E7" w:sz="6"/>
        </w:pBdr>
        <w:shd w:fill="EFF6FF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Quando uma regra afecta estado critico (vagas), prefira transacao no banco em vez de logica espalhada no frontend.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Caso 4 - Painel Administrativo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Implementacao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Problema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Falta de governanca de conteudo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Risco reputacional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Solucao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Fila de aprovacao de posts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Qualidade de informacao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Tecnica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moderatePost + trilho de auditoria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Decisao rastreavel</w:t>
            </w:r>
          </w:p>
        </w:tc>
      </w:tr>
    </w:tbl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await supabase
  .from("posts")
  .update({ approved: true, approved_by: adminId })
  .eq("id", postId);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Dossie de Casos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Engenharia de alto nivel nao e apenas escrever codigo certo. E desenhar consequencias certas.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VII - QA, Seguranca e Performance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27 - QA por viewport</w:t>
      </w:r>
    </w:p>
    <w:p>
      <w:pPr>
        <w:pBdr>
          <w:top w:val="single" w:color="F18F3B" w:sz="8"/>
          <w:left w:val="single" w:color="F18F3B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F18F3B"/>
          <w:sz w:val="22"/>
          <w:szCs w:val="22"/>
        </w:rPr>
        <w:t xml:space="preserve">Abertura Editorial - Capitulo 27</w:t>
      </w:r>
    </w:p>
    <w:p>
      <w:pPr>
        <w:pBdr>
          <w:bottom w:val="single" w:color="F18F3B" w:sz="8"/>
          <w:left w:val="single" w:color="F18F3B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Qualidade e o contrato silencioso entre quem constroi e quem confia no sistema.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 qualidade nao termina no build sem erros. O GIVA usa checklist por viewport e regressao funcional por fluxo critico.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Breakpoints validados: mobile, tablet e desktop.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Classificacao de risco por severidade P0, P1, P2.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28 - Seguranca aplicada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Seguranca e design, nao acessorio. A superficie de ataque inclui autenticacao, permissao, input e dependencia.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RLS no banco para reforcar autorizacao.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Validacao de input no frontend e no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Segregacao de dados por perfil e necessidade.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29 -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Lazy loading de paginas para reduzir bundle inicial.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Memoizacao selectiva para evitar re-render desnecessario.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Chunks de vendor no build para melhor cache.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Capitulo 29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Performance e respeito pelo tempo do utilizador. Cada milissegundo poupado e credibilidade ganha.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VIII - Deploy e Operacao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30 - Vercel em producao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Deploy continuo transforma cada push em release rastreavel. O vercel.json garante fallback SPA para todas as rotas.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{
  "rewrites": [{ "source": "/(.*)", "destination": "/index.html" }]
}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31 - Rotina DevOps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Checklist pre-merge: build, teste, leitura de diff.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Mensagens de commit orientadas a valor.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IX - Futuro e Dominio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32 - Roadmap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Melhorar responsividade extrema e navegacao mobile-first.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Observabilidade com metricas de negocio e tecnicas.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Evolucao de testes para cobertura de regressao critica.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Capitulo 33 - Carta aos engenheiros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Construir software em Angola e acto tecnico e social. Exige rigor, paciencia e visao de longo prazo. O GIVA mostra que e possivel entregar padrao global com contexto local e lideranca disciplinada.</w:t>
      </w:r>
    </w:p>
    <w:p>
      <w:pPr>
        <w:pBdr>
          <w:top w:val="single" w:color="0369A1" w:sz="8"/>
          <w:left w:val="single" w:color="0369A1" w:sz="12"/>
          <w:right w:val="single" w:color="D5E0E7" w:sz="6"/>
        </w:pBdr>
        <w:shd w:fill="E0F2FE" w:val="clear"/>
        <w:spacing w:after="20" w:before="100"/>
        <w:ind w:left="220" w:right="220"/>
        <w:jc w:val="left"/>
      </w:pPr>
      <w:r>
        <w:rPr>
          <w:b/>
          <w:bCs/>
          <w:color w:val="0369A1"/>
          <w:sz w:val="22"/>
          <w:szCs w:val="22"/>
        </w:rPr>
        <w:t xml:space="preserve">Mensagem Final</w:t>
      </w:r>
    </w:p>
    <w:p>
      <w:pPr>
        <w:pBdr>
          <w:bottom w:val="single" w:color="0369A1" w:sz="8"/>
          <w:left w:val="single" w:color="0369A1" w:sz="12"/>
          <w:right w:val="single" w:color="D5E0E7" w:sz="6"/>
        </w:pBdr>
        <w:shd w:fill="E0F2FE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Nao espere condicoes perfeitas para comecar. Comece com clareza, execute com consistencia e evolua com metodo.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PARTE X - Mentoria de Carreira Tecnica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Trilha 1 - Iniciante (0 a 6 meses)</w:t>
      </w:r>
    </w:p>
    <w:p>
      <w:pPr>
        <w:pBdr>
          <w:top w:val="single" w:color="F18F3B" w:sz="8"/>
          <w:left w:val="single" w:color="F18F3B" w:sz="12"/>
          <w:right w:val="single" w:color="D5E0E7" w:sz="6"/>
        </w:pBdr>
        <w:shd w:fill="FFF7ED" w:val="clear"/>
        <w:spacing w:after="20" w:before="100"/>
        <w:ind w:left="220" w:right="220"/>
        <w:jc w:val="left"/>
      </w:pPr>
      <w:r>
        <w:rPr>
          <w:b/>
          <w:bCs/>
          <w:color w:val="F18F3B"/>
          <w:sz w:val="22"/>
          <w:szCs w:val="22"/>
        </w:rPr>
        <w:t xml:space="preserve">Abertura Editorial - Trilha Iniciante</w:t>
      </w:r>
    </w:p>
    <w:p>
      <w:pPr>
        <w:pBdr>
          <w:bottom w:val="single" w:color="F18F3B" w:sz="8"/>
          <w:left w:val="single" w:color="F18F3B" w:sz="12"/>
          <w:right w:val="single" w:color="D5E0E7" w:sz="6"/>
        </w:pBdr>
        <w:shd w:fill="FFF7ED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A fase iniciante nao e sobre velocidade; e sobre construir base para nao quebrar no primeiro projecto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Domine logica, JavaScript, HTML, CSS e Git basico antes de perseguir stacks complexas.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Crie 3 projectos pequenos com deploy publico e README claro.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Aprenda a pedir feedback tecnico sem ego e a documentar duvidas.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1-4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Fundamentos JS e logica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Exercicios diarios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5-8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React basico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App de tarefas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9-12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API + deploy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Projeto completo online</w:t>
            </w:r>
          </w:p>
        </w:tc>
      </w:tr>
    </w:tbl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Trilha 2 - Intermediario (6 a 18 meses)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Adote arquitectura por camadas e separacao de responsabilidades.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Aprenda testes automatizados, seguranca basica e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Contribua em produto real com backlog e revisao de codigo.</w:t>
      </w:r>
    </w:p>
    <w:p>
      <w:pPr>
        <w:pBdr>
          <w:top w:val="single" w:color="A16207" w:sz="8"/>
          <w:left w:val="single" w:color="A16207" w:sz="12"/>
          <w:right w:val="single" w:color="D5E0E7" w:sz="6"/>
        </w:pBdr>
        <w:shd w:fill="FEF9C3" w:val="clear"/>
        <w:spacing w:after="20" w:before="100"/>
        <w:ind w:left="220" w:right="220"/>
        <w:jc w:val="left"/>
      </w:pPr>
      <w:r>
        <w:rPr>
          <w:b/>
          <w:bCs/>
          <w:color w:val="A16207"/>
          <w:sz w:val="22"/>
          <w:szCs w:val="22"/>
        </w:rPr>
        <w:t xml:space="preserve">Meta Intermediaria</w:t>
      </w:r>
    </w:p>
    <w:p>
      <w:pPr>
        <w:pBdr>
          <w:bottom w:val="single" w:color="A16207" w:sz="8"/>
          <w:left w:val="single" w:color="A16207" w:sz="12"/>
          <w:right w:val="single" w:color="D5E0E7" w:sz="6"/>
        </w:pBdr>
        <w:shd w:fill="FEF9C3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Parar de codar por tentativa e erro. Comecar a codar por desenho e hipoteses validadas.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Trilha 3 - Avancado (18 a 36 meses)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Tomar decisoes de arquitectura com base em trade-offs claros.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Instrumentar observabilidade: logs, metricas e alertas.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Mentorar pessoas juniores e elevar cultura de engenharia.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Regra pratica: para cada decisao tecnica importante, documente contexto, opcoes, risco, custo e criterio de sucesso.</w:t>
      </w:r>
    </w:p>
    <w:p>
      <w:pPr>
        <w:pStyle w:val="Heading2"/>
        <w:spacing w:after="120" w:before="220"/>
        <w:jc w:val="left"/>
      </w:pPr>
      <w:r>
        <w:rPr>
          <w:b/>
          <w:bCs/>
          <w:i w:val="false"/>
          <w:iCs w:val="false"/>
          <w:color w:val="0F6D67"/>
          <w:sz w:val="34"/>
          <w:szCs w:val="34"/>
        </w:rPr>
        <w:t xml:space="preserve">Trilha 4 - Expert e Lideranca Tecnica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Conectar estrategia de negocio com arquitectura tecnica.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Definir standards de qualidade, seguranca e operacao.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Construir times que entregam com autonomia e previsibilidade.</w:t>
      </w:r>
    </w:p>
    <w:p>
      <w:pPr>
        <w:pBdr>
          <w:top w:val="single" w:color="047857" w:sz="8"/>
          <w:left w:val="single" w:color="047857" w:sz="12"/>
          <w:right w:val="single" w:color="D5E0E7" w:sz="6"/>
        </w:pBdr>
        <w:shd w:fill="ECFDF5" w:val="clear"/>
        <w:spacing w:after="20" w:before="100"/>
        <w:ind w:left="220" w:right="220"/>
        <w:jc w:val="left"/>
      </w:pPr>
      <w:r>
        <w:rPr>
          <w:b/>
          <w:bCs/>
          <w:color w:val="047857"/>
          <w:sz w:val="22"/>
          <w:szCs w:val="22"/>
        </w:rPr>
        <w:t xml:space="preserve">Fecho de Capitulo - Mentoria de Carreira</w:t>
      </w:r>
    </w:p>
    <w:p>
      <w:pPr>
        <w:pBdr>
          <w:bottom w:val="single" w:color="047857" w:sz="8"/>
          <w:left w:val="single" w:color="047857" w:sz="12"/>
          <w:right w:val="single" w:color="D5E0E7" w:sz="6"/>
        </w:pBdr>
        <w:shd w:fill="ECFDF5" w:val="clear"/>
        <w:spacing w:after="100" w:before="20"/>
        <w:ind w:left="220" w:right="220"/>
        <w:jc w:val="both"/>
      </w:pPr>
      <w:r>
        <w:rPr>
          <w:i/>
          <w:iCs/>
          <w:color w:val="122533"/>
          <w:sz w:val="22"/>
          <w:szCs w:val="22"/>
        </w:rPr>
        <w:t xml:space="preserve">Nao existe atalho para senioridade. Existe intencao, repeticao e responsabilidade crescente por pessoas e sistemas.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Apendice A - Comandos Essenciais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npm run dev
npm run build
npm run preview
npm run test
node scripts/generate-book.mjs --phase=ALL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Apendice B - Referencias Bibliograficas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Martin, Robert C. Clean Code. Prentice Hall, 2008.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Fowler, Martin. Refactoring. Addison-Wesley, 1999.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Evans, Eric. Domain-Driven Design. Addison-Wesley, 2003.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Beck, Kent. Test Driven Development. Addison-Wesley, 2002.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McConnell, Steve. Code Complete. Microsoft Press, 2004.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Hunt, Andrew; Thomas, David. The Pragmatic Programmer. Addison-Wesley, 1999.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Simpson, Kyle. You Don"t Know JS Yet. O"Reilly, 2020.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Cormen, Thomas et al. Introduction to Algorithms. MIT Press, 2009.</w:t>
      </w:r>
    </w:p>
    <w:p>
      <w:pPr>
        <w:pStyle w:val="Heading1"/>
        <w:pageBreakBefore/>
        <w:spacing w:after="180" w:before="300"/>
        <w:jc w:val="left"/>
      </w:pPr>
      <w:r>
        <w:rPr>
          <w:b/>
          <w:bCs/>
          <w:i w:val="false"/>
          <w:iCs w:val="false"/>
          <w:color w:val="0F6D67"/>
          <w:sz w:val="46"/>
          <w:szCs w:val="46"/>
        </w:rPr>
        <w:t xml:space="preserve">Apendice C - Leitura Linha a Linha</w:t>
      </w:r>
    </w:p>
    <w:p>
      <w:pPr>
        <w:spacing w:after="80" w:before="80"/>
        <w:jc w:val="both"/>
      </w:pPr>
      <w:r>
        <w:rPr>
          <w:b w:val="false"/>
          <w:bCs w:val="false"/>
          <w:i/>
          <w:iCs/>
          <w:color w:val="122533"/>
          <w:sz w:val="24"/>
          <w:szCs w:val="24"/>
        </w:rPr>
        <w:t xml:space="preserve">Nesta edicao, a leitura e feita por blocos de codigo reais. Em vez de apenas resumir, analisamos a intencao de cada trecho, risco tecnico e impacto na manutencao.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src/main.jsx - bootstrap da aplicacao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import React from "react";
import { createRoot } from "react-dom/client";
import { BrowserRouter } from "react-router-dom";
import App from "./App.jsx";
import ErrorBoundary from "./components/ErrorBoundary.jsx";
import "../style-modern.css";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Este bloco define as dependencias de arranque. O import do CSS global cedo garante que tokens e resets existem antes de qualquer componente montar.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createRoot(document.getElementById("root")).render(
  &lt;React.StrictMode&gt;
    &lt;ErrorBoundary&gt;
      &lt;BrowserRouter future={{ v7_startTransition: true, v7_relativeSplatPath: true }}&gt;
        &lt;App /&gt;
      &lt;/BrowserRouter&gt;
    &lt;/ErrorBoundary&gt;
  &lt;/React.StrictMode&gt;
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createRoot: activa pipeline React 18 para render concorrente.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StrictMode: revela efeitos colaterais e anti-padroes durante desenvolvimento.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ErrorBoundary: evita crash total de UI quando um subtree quebra.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BrowserRouter future: prepara compatibilidade para comportamentos do Router v7.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src/App.jsx - mapa de rotas e fronteiras de acesso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import { lazy, Suspense } from "react";
import { Navigate, Route, Routes } from "react-router-dom";
import AppShell from "./components/AppShell.jsx";
import RequireAuth from "./components/RequireAuth.jsx";
import { AuthProvider } from "./contexts/AuthContext.jsx";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A cabeca do ficheiro evidencia a arquitectura de composicao: Provider global -&gt; controlo de acesso -&gt; shell de layout -&gt; paginas lazy.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DashboardPage = lazy(() =&gt; import("./pages/DashboardPage.jsx"));
const InternshipsPage = lazy(() =&gt; import("./pages/InternshipsPage.jsx"));
const PartnersPage = lazy(() =&gt; import("./pages/PartnersPage.jsx"));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lazy import: evita enviar todas as paginas no primeiro carregamento.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Estrutura por arrays APP_ROUTES: facilita evolucao sem duplicar Route manual.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&lt;AuthProvider&gt;
  &lt;Routes&gt;
    &lt;Route element={&lt;RequireAuth /&gt;}&gt;
      &lt;Route element={&lt;AppShell /&gt;}&gt;
        {APP_ROUTES.map((route) =&gt; (
          &lt;Route key={route.path} path={route.path} element={route.element} /&gt;
        ))}
      &lt;/Route&gt;
    &lt;/Route&gt;
  &lt;/Routes&gt;
&lt;/AuthProvider&gt;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Este bloco define as fronteiras de seguranca e consistencia visual. Nada entra na area privada sem passar por RequireAuth.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src/contexts/AuthContext.jsx - estado global de autenticacao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[session, setSession] = useState(null);
const [loading, setLoading] = useState(true);
const [userProfile, setUserProfile] = useState(null);
const [notifCount, setNotifCount] = useState(0);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O estado base cobre identidade (session), UX de bootstrap (loading), perfil de negocio (userProfile) e sinal operacional (notifCount).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fetchUserProfile = useCallback(async (userId) =&gt; {
  if (!userId || !authEnabled) return;
  const { data } = await supabase
    .from("user_profiles")
    .select("id, type, display_name, avatar_url, bio, moderation")
    .eq("id", userId)
    .maybeSingle();
  setUserProfile(data ?? null);
}, [authEnabled]);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useCallback evita recriar fetchUserProfile em cada render sem necessidade.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maybeSingle reduz erro quando perfil ainda nao existe na tabela.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{ data } = onAuthStateChange((_event, nextSession) =&gt; {
  setSession(nextSession);
  setLoading(false);
  if (nextSession?.user?.id) fetchUserProfile(nextSession.user.id);
  else setUserProfile(null);
});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Este listener e o coracao reactivo da autenticacao. Qualquer login/logout actualiza o estado global e evita incoerencia entre header, paginas e permissoes.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src/lib/supabase.js - configuracao segura e previsivel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const supabaseUrl = import.meta.env.VITE_SUPABASE_URL;
const supabaseAnonKey = import.meta.env.VITE_SUPABASE_ANON_KEY;
const isTestMode = import.meta.env.MODE === "test";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Credenciais vindas de env: nenhuma chave sensivel no codigo fonte.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22533"/>
          <w:sz w:val="23"/>
          <w:szCs w:val="23"/>
        </w:rPr>
        <w:t xml:space="preserve">Flag de teste explicita: permite suites previsiveis sem chamada externa.</w:t>
      </w:r>
    </w:p>
    <w:p>
      <w:pPr>
        <w:pBdr>
          <w:left w:val="single" w:color="0F6D67" w:sz="14" w:space="6"/>
        </w:pBdr>
        <w:shd w:fill="F3F7FA" w:val="clear"/>
        <w:spacing w:after="80" w:before="80"/>
        <w:ind w:left="320" w:right="120"/>
        <w:jc w:val="left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export const isSupabaseConfigured = !isTestMode &amp;&amp; Boolean(supabaseUrl) &amp;&amp; Boolean(supabaseAnonKey);
export const supabase = isSupabaseConfigured
  ? createClient(supabaseUrl, supabaseAnonKey)
  : null;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122533"/>
          <w:sz w:val="24"/>
          <w:szCs w:val="24"/>
        </w:rPr>
        <w:t xml:space="preserve">Padrao de fallback seguro: se configuracao faltar, o cliente fica nulo em vez de quebrar runtime em cascata.</w:t>
      </w:r>
    </w:p>
    <w:p>
      <w:pPr>
        <w:pStyle w:val="Heading3"/>
        <w:spacing w:after="100" w:before="180"/>
        <w:jc w:val="left"/>
      </w:pPr>
      <w:r>
        <w:rPr>
          <w:b/>
          <w:bCs/>
          <w:i w:val="false"/>
          <w:iCs w:val="false"/>
          <w:color w:val="122533"/>
          <w:sz w:val="28"/>
          <w:szCs w:val="28"/>
        </w:rPr>
        <w:t xml:space="preserve">Checklist de leitura de qualquer ficheiro React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Pergunta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 que validar</w:t>
            </w:r>
          </w:p>
        </w:tc>
        <w:tc>
          <w:tcPr>
            <w:shd w:fill="0F6D6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Sinal de maturidade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Responsabilidade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Ficheiro faz uma coisa principal?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Baixo acoplamento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Estado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Estado e minimo e previsivel?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Menos bugs de sincronizacao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Efeitos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useEffect tem cleanup e dependencias correctas?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Sem memory leaks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Acesso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Permissoes e guardas estao no lugar certo?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Seguranca por desenho</w:t>
            </w:r>
          </w:p>
        </w:tc>
      </w:tr>
      <w:tr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Performance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Ha lazy loading e memoizacao onde importa?</w:t>
            </w:r>
          </w:p>
        </w:tc>
        <w:tc>
          <w:tcPr>
            <w:shd w:fill="F8FBFD" w:val="clear"/>
          </w:tcPr>
          <w:p>
            <w:pPr>
              <w:jc w:val="left"/>
            </w:pPr>
            <w:r>
              <w:rPr>
                <w:color w:val="122533"/>
                <w:sz w:val="22"/>
                <w:szCs w:val="22"/>
              </w:rPr>
              <w:t xml:space="preserve">UX estavel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7386"/>
        <w:sz w:val="18"/>
        <w:szCs w:val="18"/>
      </w:rPr>
      <w:t xml:space="preserve">GIVA: Da Ideia ao Sistema | Claudio Afonso Henriques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GIVA: Da Ideia ao Sistema</dc:title>
  <dc:creator>Claudio Afonso Henriques</dc:creator>
  <dc:description>Livro tecnico completo sobre a concepcao e evolucao do projecto GIVA.</dc:description>
  <cp:lastModifiedBy>Un-named</cp:lastModifiedBy>
  <cp:revision>1</cp:revision>
  <dcterms:created xsi:type="dcterms:W3CDTF">2026-04-13T05:07:12.595Z</dcterms:created>
  <dcterms:modified xsi:type="dcterms:W3CDTF">2026-04-13T05:07:12.655Z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