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header2.xml" ContentType="application/vnd.openxmlformats-officedocument.wordprocessingml.header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F8F" w:rsidRPr="00936C93" w:rsidRDefault="004E7F8F" w:rsidP="004E7F8F">
      <w:pPr>
        <w:widowControl/>
        <w:snapToGrid/>
        <w:spacing w:line="360" w:lineRule="auto"/>
        <w:ind w:firstLine="709"/>
        <w:rPr>
          <w:b/>
          <w:sz w:val="28"/>
          <w:szCs w:val="28"/>
        </w:rPr>
      </w:pPr>
      <w:r w:rsidRPr="00936C93">
        <w:rPr>
          <w:b/>
          <w:sz w:val="28"/>
          <w:szCs w:val="28"/>
        </w:rPr>
        <w:t>Глава 2. Анализ и оценка финансового состояния О</w:t>
      </w:r>
      <w:r>
        <w:rPr>
          <w:b/>
          <w:sz w:val="28"/>
          <w:szCs w:val="28"/>
        </w:rPr>
        <w:t>АО «Красный якорь» за 2008-2010</w:t>
      </w:r>
      <w:r w:rsidRPr="00936C93">
        <w:rPr>
          <w:b/>
          <w:sz w:val="28"/>
          <w:szCs w:val="28"/>
        </w:rPr>
        <w:t xml:space="preserve"> гг. по данным </w:t>
      </w:r>
      <w:r w:rsidR="00E720ED">
        <w:rPr>
          <w:b/>
          <w:sz w:val="28"/>
          <w:szCs w:val="28"/>
        </w:rPr>
        <w:t xml:space="preserve">финансовой </w:t>
      </w:r>
      <w:r w:rsidRPr="00936C93">
        <w:rPr>
          <w:b/>
          <w:sz w:val="28"/>
          <w:szCs w:val="28"/>
        </w:rPr>
        <w:t>отчетности</w:t>
      </w:r>
    </w:p>
    <w:p w:rsidR="004E7F8F" w:rsidRPr="004E7F8F" w:rsidRDefault="004E7F8F" w:rsidP="004E7F8F">
      <w:pPr>
        <w:pStyle w:val="af1"/>
        <w:spacing w:after="0" w:line="360" w:lineRule="auto"/>
        <w:ind w:firstLine="567"/>
        <w:jc w:val="center"/>
        <w:rPr>
          <w:b/>
          <w:bCs/>
          <w:color w:val="000000"/>
          <w:sz w:val="28"/>
          <w:szCs w:val="28"/>
        </w:rPr>
      </w:pPr>
    </w:p>
    <w:p w:rsidR="004E7F8F" w:rsidRPr="00C924EA" w:rsidRDefault="004E7F8F" w:rsidP="004E7F8F">
      <w:pPr>
        <w:pStyle w:val="af1"/>
        <w:spacing w:after="0" w:line="360" w:lineRule="auto"/>
        <w:ind w:firstLine="567"/>
        <w:jc w:val="center"/>
        <w:rPr>
          <w:b/>
          <w:bCs/>
          <w:color w:val="000000"/>
          <w:sz w:val="28"/>
          <w:szCs w:val="28"/>
        </w:rPr>
      </w:pPr>
      <w:r w:rsidRPr="00C924EA">
        <w:rPr>
          <w:b/>
          <w:bCs/>
          <w:color w:val="000000"/>
          <w:sz w:val="28"/>
          <w:szCs w:val="28"/>
        </w:rPr>
        <w:t>2.1. Краткая характеристика ОАО «Красный якорь»</w:t>
      </w:r>
      <w:r>
        <w:rPr>
          <w:rStyle w:val="a6"/>
          <w:b/>
          <w:bCs/>
          <w:color w:val="000000"/>
          <w:sz w:val="28"/>
          <w:szCs w:val="28"/>
        </w:rPr>
        <w:footnoteReference w:id="1"/>
      </w:r>
    </w:p>
    <w:p w:rsidR="004E7F8F" w:rsidRDefault="004E7F8F" w:rsidP="004E7F8F">
      <w:pPr>
        <w:pStyle w:val="af1"/>
        <w:spacing w:after="0" w:line="360" w:lineRule="auto"/>
        <w:ind w:firstLine="567"/>
        <w:rPr>
          <w:bCs/>
          <w:color w:val="000000"/>
          <w:sz w:val="28"/>
          <w:szCs w:val="28"/>
        </w:rPr>
      </w:pPr>
    </w:p>
    <w:p w:rsidR="004E7F8F" w:rsidRPr="002A7A2F" w:rsidRDefault="004E7F8F" w:rsidP="004E7F8F">
      <w:pPr>
        <w:pStyle w:val="af1"/>
        <w:spacing w:after="0" w:line="360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Адрес: </w:t>
      </w:r>
      <w:r w:rsidRPr="002A7A2F">
        <w:rPr>
          <w:rStyle w:val="apple-style-span"/>
          <w:color w:val="000000"/>
          <w:sz w:val="28"/>
          <w:szCs w:val="28"/>
        </w:rPr>
        <w:t xml:space="preserve">603950, Россия, </w:t>
      </w:r>
      <w:proofErr w:type="gramStart"/>
      <w:r w:rsidRPr="002A7A2F">
        <w:rPr>
          <w:rStyle w:val="apple-style-span"/>
          <w:color w:val="000000"/>
          <w:sz w:val="28"/>
          <w:szCs w:val="28"/>
        </w:rPr>
        <w:t>г</w:t>
      </w:r>
      <w:proofErr w:type="gramEnd"/>
      <w:r w:rsidRPr="002A7A2F">
        <w:rPr>
          <w:rStyle w:val="apple-style-span"/>
          <w:color w:val="000000"/>
          <w:sz w:val="28"/>
          <w:szCs w:val="28"/>
        </w:rPr>
        <w:t>. Нижний Новгород, ул. Московское шоссе, 120</w:t>
      </w:r>
      <w:r>
        <w:rPr>
          <w:rStyle w:val="apple-style-span"/>
          <w:color w:val="000000"/>
          <w:sz w:val="28"/>
          <w:szCs w:val="28"/>
        </w:rPr>
        <w:t>.</w:t>
      </w:r>
    </w:p>
    <w:p w:rsidR="004E7F8F" w:rsidRPr="004E7F8F" w:rsidRDefault="004E7F8F" w:rsidP="004E7F8F">
      <w:pPr>
        <w:pStyle w:val="af1"/>
        <w:spacing w:after="0" w:line="360" w:lineRule="auto"/>
        <w:ind w:firstLine="567"/>
        <w:rPr>
          <w:bCs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Официальный сайт ОАО «Красный якорь» </w:t>
      </w:r>
      <w:r w:rsidRPr="004E7F8F">
        <w:rPr>
          <w:bCs/>
          <w:sz w:val="28"/>
          <w:szCs w:val="28"/>
        </w:rPr>
        <w:t xml:space="preserve">– </w:t>
      </w:r>
      <w:hyperlink r:id="rId8" w:history="1">
        <w:r w:rsidRPr="004E7F8F">
          <w:rPr>
            <w:rStyle w:val="aa"/>
            <w:color w:val="auto"/>
            <w:sz w:val="28"/>
            <w:szCs w:val="28"/>
          </w:rPr>
          <w:t>www.kryak.ru</w:t>
        </w:r>
      </w:hyperlink>
      <w:r w:rsidRPr="004E7F8F">
        <w:rPr>
          <w:sz w:val="28"/>
          <w:szCs w:val="28"/>
        </w:rPr>
        <w:t xml:space="preserve">. </w:t>
      </w:r>
    </w:p>
    <w:p w:rsidR="004E7F8F" w:rsidRDefault="004E7F8F" w:rsidP="004E7F8F">
      <w:pPr>
        <w:pStyle w:val="af1"/>
        <w:spacing w:after="0" w:line="360" w:lineRule="auto"/>
        <w:ind w:firstLine="567"/>
        <w:rPr>
          <w:color w:val="000000"/>
          <w:sz w:val="28"/>
          <w:szCs w:val="28"/>
        </w:rPr>
      </w:pPr>
      <w:r w:rsidRPr="002E3D00">
        <w:rPr>
          <w:bCs/>
          <w:color w:val="000000"/>
          <w:sz w:val="28"/>
          <w:szCs w:val="28"/>
        </w:rPr>
        <w:t>ОАО «Красный якорь»</w:t>
      </w:r>
      <w:r>
        <w:rPr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–</w:t>
      </w:r>
      <w:r w:rsidRPr="002E3D00">
        <w:rPr>
          <w:rStyle w:val="apple-converted-space"/>
          <w:color w:val="000000"/>
          <w:sz w:val="28"/>
          <w:szCs w:val="28"/>
        </w:rPr>
        <w:t> </w:t>
      </w:r>
      <w:r w:rsidRPr="002E3D00">
        <w:rPr>
          <w:color w:val="000000"/>
          <w:sz w:val="28"/>
          <w:szCs w:val="28"/>
        </w:rPr>
        <w:t>крупнейшее российское предприятие по производству якорных, грузовых и тяговых</w:t>
      </w:r>
      <w:r w:rsidRPr="002E3D00">
        <w:rPr>
          <w:rStyle w:val="apple-converted-space"/>
          <w:color w:val="000000"/>
          <w:sz w:val="28"/>
          <w:szCs w:val="28"/>
        </w:rPr>
        <w:t> </w:t>
      </w:r>
      <w:r w:rsidRPr="002E3D00">
        <w:rPr>
          <w:bCs/>
          <w:color w:val="000000"/>
          <w:sz w:val="28"/>
          <w:szCs w:val="28"/>
        </w:rPr>
        <w:t>цепей</w:t>
      </w:r>
      <w:r w:rsidRPr="002E3D00">
        <w:rPr>
          <w:b/>
          <w:bCs/>
          <w:color w:val="000000"/>
          <w:sz w:val="28"/>
          <w:szCs w:val="28"/>
        </w:rPr>
        <w:t>,</w:t>
      </w:r>
      <w:r w:rsidRPr="002E3D00">
        <w:rPr>
          <w:rStyle w:val="apple-converted-space"/>
          <w:color w:val="000000"/>
          <w:sz w:val="28"/>
          <w:szCs w:val="28"/>
        </w:rPr>
        <w:t> </w:t>
      </w:r>
      <w:r w:rsidRPr="002E3D00">
        <w:rPr>
          <w:color w:val="000000"/>
          <w:sz w:val="28"/>
          <w:szCs w:val="28"/>
        </w:rPr>
        <w:t>цепей для горного оборудования, грузоподъемных строп, такелажа, а также комплектующих к ним.</w:t>
      </w:r>
    </w:p>
    <w:p w:rsidR="004E7F8F" w:rsidRDefault="004E7F8F" w:rsidP="004E7F8F">
      <w:pPr>
        <w:pStyle w:val="af1"/>
        <w:spacing w:after="0" w:line="360" w:lineRule="auto"/>
        <w:ind w:firstLine="567"/>
        <w:rPr>
          <w:color w:val="000000"/>
          <w:sz w:val="28"/>
          <w:szCs w:val="28"/>
        </w:rPr>
      </w:pPr>
      <w:r w:rsidRPr="002E3D00">
        <w:rPr>
          <w:color w:val="000000"/>
          <w:sz w:val="28"/>
          <w:szCs w:val="28"/>
        </w:rPr>
        <w:t>Большой исторический путь протяжен</w:t>
      </w:r>
      <w:r w:rsidRPr="002E3D00">
        <w:rPr>
          <w:color w:val="000000"/>
          <w:sz w:val="28"/>
          <w:szCs w:val="28"/>
        </w:rPr>
        <w:softHyphen/>
        <w:t>ностью более 100 лет, который прошло предприятие от момента своего основания по настоящее время, позволил создать значительную техническую базу, накопить огромный опыт производства и использовать этот опыт с внедрением в производство современных технологий. Вековые традиции добротности «русских цепей» известны в 50 странах мира и обеспечивают устойчивый спрос на продук</w:t>
      </w:r>
      <w:r w:rsidRPr="002E3D00">
        <w:rPr>
          <w:color w:val="000000"/>
          <w:sz w:val="28"/>
          <w:szCs w:val="28"/>
        </w:rPr>
        <w:softHyphen/>
        <w:t xml:space="preserve">цию, подтверждением чему является присуждение ОАО «Красный якорь» престижных международных наград. </w:t>
      </w:r>
    </w:p>
    <w:p w:rsidR="004E7F8F" w:rsidRDefault="004E7F8F" w:rsidP="004E7F8F">
      <w:pPr>
        <w:pStyle w:val="af1"/>
        <w:spacing w:after="0" w:line="360" w:lineRule="auto"/>
        <w:ind w:firstLine="567"/>
        <w:rPr>
          <w:color w:val="000000"/>
          <w:sz w:val="28"/>
          <w:szCs w:val="28"/>
        </w:rPr>
      </w:pPr>
      <w:r w:rsidRPr="002E3D00">
        <w:rPr>
          <w:color w:val="000000"/>
          <w:sz w:val="28"/>
          <w:szCs w:val="28"/>
        </w:rPr>
        <w:t>Широкая номенклатура цепной продукции завода «Красный Якорь» имеет своих потре</w:t>
      </w:r>
      <w:r w:rsidRPr="002E3D00">
        <w:rPr>
          <w:color w:val="000000"/>
          <w:sz w:val="28"/>
          <w:szCs w:val="28"/>
        </w:rPr>
        <w:softHyphen/>
        <w:t>бителей практически во всех отраслях промышленности и народного хозяйст</w:t>
      </w:r>
      <w:r w:rsidRPr="002E3D00">
        <w:rPr>
          <w:color w:val="000000"/>
          <w:sz w:val="28"/>
          <w:szCs w:val="28"/>
        </w:rPr>
        <w:softHyphen/>
        <w:t xml:space="preserve">ва. Основными потребителями являются судостроительные, судоремонтные и рыбодобывающие предприятия, машиностроители, предприятия горного машиностроения и горнодобывающей отрасли, лесозаготовительные и сельскохозяйственные предприятия, цементные заводы. </w:t>
      </w:r>
    </w:p>
    <w:p w:rsidR="004E7F8F" w:rsidRDefault="004E7F8F" w:rsidP="004E7F8F">
      <w:pPr>
        <w:pStyle w:val="af1"/>
        <w:spacing w:after="0" w:line="360" w:lineRule="auto"/>
        <w:ind w:firstLine="567"/>
        <w:rPr>
          <w:color w:val="000000"/>
          <w:sz w:val="28"/>
          <w:szCs w:val="28"/>
        </w:rPr>
      </w:pPr>
      <w:r w:rsidRPr="002E3D00">
        <w:rPr>
          <w:color w:val="000000"/>
          <w:sz w:val="28"/>
          <w:szCs w:val="28"/>
        </w:rPr>
        <w:t>Для производства цепей и комплектующих используются углеродистые, легированные и</w:t>
      </w:r>
      <w:r>
        <w:rPr>
          <w:color w:val="000000"/>
          <w:sz w:val="28"/>
          <w:szCs w:val="28"/>
        </w:rPr>
        <w:t xml:space="preserve"> </w:t>
      </w:r>
      <w:r w:rsidRPr="002E3D00">
        <w:rPr>
          <w:bCs/>
          <w:color w:val="000000"/>
          <w:sz w:val="28"/>
          <w:szCs w:val="28"/>
        </w:rPr>
        <w:t>высоколегированные типы сталей</w:t>
      </w:r>
      <w:r w:rsidRPr="002E3D00">
        <w:rPr>
          <w:color w:val="000000"/>
          <w:sz w:val="28"/>
          <w:szCs w:val="28"/>
        </w:rPr>
        <w:t xml:space="preserve">. </w:t>
      </w:r>
    </w:p>
    <w:p w:rsidR="004E7F8F" w:rsidRPr="002E3D00" w:rsidRDefault="004E7F8F" w:rsidP="004E7F8F">
      <w:pPr>
        <w:pStyle w:val="af1"/>
        <w:spacing w:after="0" w:line="360" w:lineRule="auto"/>
        <w:ind w:firstLine="567"/>
        <w:rPr>
          <w:color w:val="000000"/>
          <w:sz w:val="28"/>
          <w:szCs w:val="28"/>
        </w:rPr>
      </w:pPr>
      <w:r w:rsidRPr="002E3D00">
        <w:rPr>
          <w:color w:val="000000"/>
          <w:sz w:val="28"/>
          <w:szCs w:val="28"/>
        </w:rPr>
        <w:lastRenderedPageBreak/>
        <w:t>Компания имеет сертификаты Морского и Речного Регистров Судоходства России, Английского Регистра Ллойда, Госгортехнадзора России, Госстандарта России.</w:t>
      </w:r>
    </w:p>
    <w:p w:rsidR="004E7F8F" w:rsidRDefault="004E7F8F" w:rsidP="004E7F8F">
      <w:pPr>
        <w:pStyle w:val="af1"/>
        <w:spacing w:after="0" w:line="360" w:lineRule="auto"/>
        <w:ind w:firstLine="567"/>
        <w:rPr>
          <w:color w:val="000000"/>
          <w:sz w:val="28"/>
          <w:szCs w:val="28"/>
        </w:rPr>
      </w:pPr>
      <w:r w:rsidRPr="002E3D00">
        <w:rPr>
          <w:color w:val="000000"/>
          <w:sz w:val="28"/>
          <w:szCs w:val="28"/>
        </w:rPr>
        <w:t>В настоящее время ОАО «Красный Якорь» производит и продает продукцию</w:t>
      </w:r>
      <w:r>
        <w:rPr>
          <w:color w:val="000000"/>
          <w:sz w:val="28"/>
          <w:szCs w:val="28"/>
        </w:rPr>
        <w:t xml:space="preserve"> </w:t>
      </w:r>
      <w:r w:rsidRPr="002E3D00">
        <w:rPr>
          <w:color w:val="000000"/>
          <w:sz w:val="28"/>
          <w:szCs w:val="28"/>
        </w:rPr>
        <w:t>по</w:t>
      </w:r>
      <w:r>
        <w:rPr>
          <w:color w:val="000000"/>
          <w:sz w:val="28"/>
          <w:szCs w:val="28"/>
        </w:rPr>
        <w:t xml:space="preserve"> </w:t>
      </w:r>
      <w:r w:rsidRPr="002E3D00">
        <w:rPr>
          <w:color w:val="000000"/>
          <w:sz w:val="28"/>
          <w:szCs w:val="28"/>
        </w:rPr>
        <w:t>следующим</w:t>
      </w:r>
      <w:r>
        <w:rPr>
          <w:color w:val="000000"/>
          <w:sz w:val="28"/>
          <w:szCs w:val="28"/>
        </w:rPr>
        <w:t xml:space="preserve"> </w:t>
      </w:r>
      <w:r w:rsidRPr="002E3D00">
        <w:rPr>
          <w:color w:val="000000"/>
          <w:sz w:val="28"/>
          <w:szCs w:val="28"/>
        </w:rPr>
        <w:t>направлениям:</w:t>
      </w:r>
    </w:p>
    <w:p w:rsidR="004E7F8F" w:rsidRDefault="004E7F8F" w:rsidP="004E7F8F">
      <w:pPr>
        <w:pStyle w:val="af1"/>
        <w:spacing w:after="0" w:line="360" w:lineRule="auto"/>
        <w:rPr>
          <w:color w:val="000000"/>
          <w:sz w:val="28"/>
          <w:szCs w:val="28"/>
        </w:rPr>
      </w:pPr>
      <w:r w:rsidRPr="002E3D0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E3D00">
        <w:rPr>
          <w:color w:val="000000"/>
          <w:sz w:val="28"/>
          <w:szCs w:val="28"/>
        </w:rPr>
        <w:t>якорные</w:t>
      </w:r>
      <w:r>
        <w:rPr>
          <w:color w:val="000000"/>
          <w:sz w:val="28"/>
          <w:szCs w:val="28"/>
        </w:rPr>
        <w:t xml:space="preserve"> </w:t>
      </w:r>
      <w:r w:rsidRPr="002E3D00">
        <w:rPr>
          <w:color w:val="000000"/>
          <w:sz w:val="28"/>
          <w:szCs w:val="28"/>
        </w:rPr>
        <w:t>цепи</w:t>
      </w:r>
      <w:r>
        <w:rPr>
          <w:color w:val="000000"/>
          <w:sz w:val="28"/>
          <w:szCs w:val="28"/>
        </w:rPr>
        <w:t xml:space="preserve"> </w:t>
      </w:r>
      <w:r w:rsidRPr="002E3D00">
        <w:rPr>
          <w:color w:val="000000"/>
          <w:sz w:val="28"/>
          <w:szCs w:val="28"/>
        </w:rPr>
        <w:t>и комплектующие</w:t>
      </w:r>
      <w:r>
        <w:rPr>
          <w:color w:val="000000"/>
          <w:sz w:val="28"/>
          <w:szCs w:val="28"/>
        </w:rPr>
        <w:t>;</w:t>
      </w:r>
    </w:p>
    <w:p w:rsidR="004E7F8F" w:rsidRDefault="004E7F8F" w:rsidP="004E7F8F">
      <w:pPr>
        <w:pStyle w:val="af1"/>
        <w:spacing w:after="0" w:line="360" w:lineRule="auto"/>
        <w:rPr>
          <w:color w:val="000000"/>
          <w:sz w:val="28"/>
          <w:szCs w:val="28"/>
        </w:rPr>
      </w:pPr>
      <w:r w:rsidRPr="002E3D0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 xml:space="preserve"> </w:t>
      </w:r>
      <w:r w:rsidRPr="002E3D00">
        <w:rPr>
          <w:color w:val="000000"/>
          <w:sz w:val="28"/>
          <w:szCs w:val="28"/>
        </w:rPr>
        <w:t>цепи и комплектующие для горно-шахтного оборудования</w:t>
      </w:r>
      <w:r>
        <w:rPr>
          <w:color w:val="000000"/>
          <w:sz w:val="28"/>
          <w:szCs w:val="28"/>
        </w:rPr>
        <w:t>;</w:t>
      </w:r>
    </w:p>
    <w:p w:rsidR="004E7F8F" w:rsidRDefault="004E7F8F" w:rsidP="004E7F8F">
      <w:pPr>
        <w:pStyle w:val="af1"/>
        <w:spacing w:after="0" w:line="360" w:lineRule="auto"/>
        <w:rPr>
          <w:color w:val="000000"/>
          <w:sz w:val="28"/>
          <w:szCs w:val="28"/>
        </w:rPr>
      </w:pPr>
      <w:r w:rsidRPr="002E3D00">
        <w:rPr>
          <w:color w:val="000000"/>
          <w:sz w:val="28"/>
          <w:szCs w:val="28"/>
        </w:rPr>
        <w:t>- цепи общего назначения</w:t>
      </w:r>
      <w:r>
        <w:rPr>
          <w:color w:val="000000"/>
          <w:sz w:val="28"/>
          <w:szCs w:val="28"/>
        </w:rPr>
        <w:t>;</w:t>
      </w:r>
    </w:p>
    <w:p w:rsidR="004E7F8F" w:rsidRDefault="004E7F8F" w:rsidP="004E7F8F">
      <w:pPr>
        <w:pStyle w:val="af1"/>
        <w:spacing w:after="0" w:line="360" w:lineRule="auto"/>
        <w:rPr>
          <w:rStyle w:val="apple-converted-space"/>
          <w:color w:val="000000"/>
          <w:sz w:val="28"/>
          <w:szCs w:val="28"/>
        </w:rPr>
      </w:pPr>
      <w:r w:rsidRPr="002E3D00">
        <w:rPr>
          <w:color w:val="000000"/>
          <w:sz w:val="28"/>
          <w:szCs w:val="28"/>
        </w:rPr>
        <w:t>- грузовые и тяговые цепи</w:t>
      </w:r>
      <w:r>
        <w:rPr>
          <w:rStyle w:val="apple-converted-space"/>
          <w:color w:val="000000"/>
          <w:sz w:val="28"/>
          <w:szCs w:val="28"/>
        </w:rPr>
        <w:t>;</w:t>
      </w:r>
    </w:p>
    <w:p w:rsidR="004E7F8F" w:rsidRDefault="004E7F8F" w:rsidP="004E7F8F">
      <w:pPr>
        <w:pStyle w:val="af1"/>
        <w:spacing w:after="0" w:line="360" w:lineRule="auto"/>
        <w:rPr>
          <w:rStyle w:val="apple-converted-space"/>
          <w:color w:val="000000"/>
          <w:sz w:val="28"/>
          <w:szCs w:val="28"/>
        </w:rPr>
      </w:pPr>
      <w:r w:rsidRPr="002E3D00">
        <w:rPr>
          <w:color w:val="000000"/>
          <w:sz w:val="28"/>
          <w:szCs w:val="28"/>
        </w:rPr>
        <w:t>- цепи защитные</w:t>
      </w:r>
      <w:r>
        <w:rPr>
          <w:rStyle w:val="apple-converted-space"/>
          <w:color w:val="000000"/>
          <w:sz w:val="28"/>
          <w:szCs w:val="28"/>
        </w:rPr>
        <w:t>;</w:t>
      </w:r>
    </w:p>
    <w:p w:rsidR="004E7F8F" w:rsidRDefault="004E7F8F" w:rsidP="004E7F8F">
      <w:pPr>
        <w:pStyle w:val="af1"/>
        <w:spacing w:after="0" w:line="360" w:lineRule="auto"/>
        <w:rPr>
          <w:color w:val="000000"/>
          <w:sz w:val="28"/>
          <w:szCs w:val="28"/>
        </w:rPr>
      </w:pPr>
      <w:r w:rsidRPr="002E3D00">
        <w:rPr>
          <w:color w:val="000000"/>
          <w:sz w:val="28"/>
          <w:szCs w:val="28"/>
        </w:rPr>
        <w:t>- цепные стропы и такелаж</w:t>
      </w:r>
      <w:r>
        <w:rPr>
          <w:color w:val="000000"/>
          <w:sz w:val="28"/>
          <w:szCs w:val="28"/>
        </w:rPr>
        <w:t>;</w:t>
      </w:r>
    </w:p>
    <w:p w:rsidR="004E7F8F" w:rsidRDefault="004E7F8F" w:rsidP="004E7F8F">
      <w:pPr>
        <w:pStyle w:val="af1"/>
        <w:spacing w:after="0" w:line="360" w:lineRule="auto"/>
        <w:rPr>
          <w:color w:val="000000"/>
          <w:sz w:val="28"/>
          <w:szCs w:val="28"/>
        </w:rPr>
      </w:pPr>
      <w:r w:rsidRPr="002E3D00">
        <w:rPr>
          <w:color w:val="000000"/>
          <w:sz w:val="28"/>
          <w:szCs w:val="28"/>
        </w:rPr>
        <w:t>- цепи народного потребления</w:t>
      </w:r>
      <w:r>
        <w:rPr>
          <w:color w:val="000000"/>
          <w:sz w:val="28"/>
          <w:szCs w:val="28"/>
        </w:rPr>
        <w:t>;</w:t>
      </w:r>
    </w:p>
    <w:p w:rsidR="004E7F8F" w:rsidRDefault="004E7F8F" w:rsidP="004E7F8F">
      <w:pPr>
        <w:pStyle w:val="af1"/>
        <w:spacing w:after="0" w:line="360" w:lineRule="auto"/>
        <w:ind w:firstLine="567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ОАО «Красный якорь» имеет свой Торговый дом, который более 10-ти лет является одним из основных поставщиков цепей и комплектующих к ним на предприятия России. Завод довольно сдержанно проводит дилерскую линию, предъявляя высокие требования к претендентам, особое внимание, акцентируя на выгодных секторах рынка цепной продукции.</w:t>
      </w:r>
    </w:p>
    <w:p w:rsidR="004E7F8F" w:rsidRPr="004E7F8F" w:rsidRDefault="004E7F8F" w:rsidP="004E7F8F">
      <w:pPr>
        <w:pStyle w:val="af1"/>
        <w:spacing w:after="0" w:line="360" w:lineRule="auto"/>
        <w:ind w:firstLine="567"/>
        <w:rPr>
          <w:rStyle w:val="apple-style-span"/>
          <w:sz w:val="28"/>
          <w:szCs w:val="28"/>
        </w:rPr>
      </w:pPr>
      <w:r>
        <w:rPr>
          <w:color w:val="000000"/>
          <w:sz w:val="28"/>
          <w:szCs w:val="28"/>
        </w:rPr>
        <w:t xml:space="preserve">На сегодняшний день ОАО «Красный якорь» имеет два совместных предприятия: ООО «Нева-Волга» и </w:t>
      </w:r>
      <w:hyperlink r:id="rId9" w:history="1">
        <w:r w:rsidRPr="004E7F8F">
          <w:rPr>
            <w:rStyle w:val="aa"/>
            <w:color w:val="auto"/>
            <w:sz w:val="28"/>
            <w:szCs w:val="28"/>
          </w:rPr>
          <w:t>СП «Красный</w:t>
        </w:r>
        <w:r w:rsidRPr="004E7F8F">
          <w:rPr>
            <w:rStyle w:val="apple-converted-space"/>
            <w:sz w:val="28"/>
            <w:szCs w:val="28"/>
          </w:rPr>
          <w:t> </w:t>
        </w:r>
        <w:r w:rsidRPr="004E7F8F">
          <w:rPr>
            <w:rStyle w:val="aa"/>
            <w:color w:val="auto"/>
            <w:sz w:val="28"/>
            <w:szCs w:val="28"/>
          </w:rPr>
          <w:t>Якорь –</w:t>
        </w:r>
        <w:r w:rsidRPr="004E7F8F">
          <w:rPr>
            <w:rStyle w:val="apple-converted-space"/>
            <w:sz w:val="28"/>
            <w:szCs w:val="28"/>
          </w:rPr>
          <w:t> </w:t>
        </w:r>
        <w:proofErr w:type="spellStart"/>
        <w:r w:rsidRPr="004E7F8F">
          <w:rPr>
            <w:rStyle w:val="aa"/>
            <w:color w:val="auto"/>
            <w:sz w:val="28"/>
            <w:szCs w:val="28"/>
          </w:rPr>
          <w:t>Reilloc</w:t>
        </w:r>
        <w:proofErr w:type="spellEnd"/>
        <w:r w:rsidRPr="004E7F8F">
          <w:rPr>
            <w:rStyle w:val="aa"/>
            <w:color w:val="auto"/>
            <w:sz w:val="28"/>
            <w:szCs w:val="28"/>
          </w:rPr>
          <w:t xml:space="preserve"> </w:t>
        </w:r>
        <w:proofErr w:type="spellStart"/>
        <w:r w:rsidRPr="004E7F8F">
          <w:rPr>
            <w:rStyle w:val="aa"/>
            <w:color w:val="auto"/>
            <w:sz w:val="28"/>
            <w:szCs w:val="28"/>
          </w:rPr>
          <w:t>Chain</w:t>
        </w:r>
        <w:proofErr w:type="spellEnd"/>
        <w:r w:rsidRPr="004E7F8F">
          <w:rPr>
            <w:rStyle w:val="aa"/>
            <w:color w:val="auto"/>
            <w:sz w:val="28"/>
            <w:szCs w:val="28"/>
          </w:rPr>
          <w:t xml:space="preserve"> LTD»</w:t>
        </w:r>
      </w:hyperlink>
      <w:r w:rsidRPr="004E7F8F">
        <w:rPr>
          <w:rStyle w:val="apple-style-span"/>
          <w:sz w:val="28"/>
          <w:szCs w:val="28"/>
        </w:rPr>
        <w:t>.</w:t>
      </w:r>
    </w:p>
    <w:p w:rsidR="004E7F8F" w:rsidRDefault="004E7F8F" w:rsidP="004E7F8F">
      <w:pPr>
        <w:spacing w:line="360" w:lineRule="auto"/>
        <w:ind w:firstLine="567"/>
        <w:rPr>
          <w:sz w:val="28"/>
          <w:szCs w:val="28"/>
        </w:rPr>
      </w:pPr>
      <w:r w:rsidRPr="00895B4A">
        <w:rPr>
          <w:sz w:val="28"/>
          <w:szCs w:val="28"/>
        </w:rPr>
        <w:t>Отчетной документацией является годовой баланс, а также ежеквартальные отчеты о</w:t>
      </w:r>
      <w:r>
        <w:rPr>
          <w:sz w:val="28"/>
          <w:szCs w:val="28"/>
        </w:rPr>
        <w:t xml:space="preserve"> </w:t>
      </w:r>
      <w:r w:rsidRPr="00895B4A">
        <w:rPr>
          <w:sz w:val="28"/>
          <w:szCs w:val="28"/>
        </w:rPr>
        <w:t xml:space="preserve">деятельности предприятия. Подобные документы содержат оценку и прогноз уполномоченных органов управления предприятия относительно будущих событий и действий, перспектив развития добывающей отрасли экономики, для которой предприятие осуществляет свою основную деятельность. Здесь также отражены планы, вероятности наступления определенных событий. </w:t>
      </w:r>
    </w:p>
    <w:p w:rsidR="004E7F8F" w:rsidRPr="00895B4A" w:rsidRDefault="004E7F8F" w:rsidP="004E7F8F">
      <w:pPr>
        <w:spacing w:line="360" w:lineRule="auto"/>
        <w:ind w:firstLine="567"/>
        <w:rPr>
          <w:sz w:val="28"/>
          <w:szCs w:val="28"/>
        </w:rPr>
      </w:pPr>
      <w:r w:rsidRPr="00895B4A">
        <w:rPr>
          <w:sz w:val="28"/>
          <w:szCs w:val="28"/>
        </w:rPr>
        <w:t xml:space="preserve">Надо сказать, что инвесторы не должны полностью полагаться на оценки </w:t>
      </w:r>
      <w:r>
        <w:rPr>
          <w:sz w:val="28"/>
          <w:szCs w:val="28"/>
        </w:rPr>
        <w:t>и прогноз самого предприятия, так как</w:t>
      </w:r>
      <w:r w:rsidRPr="00895B4A">
        <w:rPr>
          <w:sz w:val="28"/>
          <w:szCs w:val="28"/>
        </w:rPr>
        <w:t xml:space="preserve"> результат деятельности в будущем может значительно отличаться от </w:t>
      </w:r>
      <w:proofErr w:type="gramStart"/>
      <w:r w:rsidRPr="00895B4A">
        <w:rPr>
          <w:sz w:val="28"/>
          <w:szCs w:val="28"/>
        </w:rPr>
        <w:t>прогнозируемых</w:t>
      </w:r>
      <w:proofErr w:type="gramEnd"/>
      <w:r>
        <w:rPr>
          <w:sz w:val="28"/>
          <w:szCs w:val="28"/>
        </w:rPr>
        <w:t>.</w:t>
      </w:r>
    </w:p>
    <w:p w:rsidR="004E7F8F" w:rsidRPr="004E7F8F" w:rsidRDefault="004E7F8F" w:rsidP="006B341F"/>
    <w:p w:rsidR="006866BD" w:rsidRDefault="006866BD" w:rsidP="00740AF3">
      <w:pPr>
        <w:pStyle w:val="2"/>
        <w:spacing w:before="0" w:after="0" w:line="360" w:lineRule="auto"/>
        <w:ind w:firstLine="709"/>
        <w:jc w:val="both"/>
      </w:pPr>
      <w:bookmarkStart w:id="0" w:name="_Toc184984171"/>
      <w:r>
        <w:rPr>
          <w:rFonts w:ascii="Times New Roman" w:hAnsi="Times New Roman" w:cs="Times New Roman"/>
          <w:i w:val="0"/>
          <w:iCs w:val="0"/>
        </w:rPr>
        <w:t>2.2</w:t>
      </w:r>
      <w:r w:rsidRPr="00AA39BB">
        <w:rPr>
          <w:rFonts w:ascii="Times New Roman" w:hAnsi="Times New Roman" w:cs="Times New Roman"/>
          <w:i w:val="0"/>
          <w:iCs w:val="0"/>
        </w:rPr>
        <w:t xml:space="preserve"> Общий анализ финансового состояния</w:t>
      </w:r>
      <w:bookmarkEnd w:id="0"/>
    </w:p>
    <w:p w:rsidR="006866BD" w:rsidRDefault="006866BD" w:rsidP="00740AF3">
      <w:pPr>
        <w:pStyle w:val="aaa"/>
        <w:tabs>
          <w:tab w:val="clear" w:pos="360"/>
        </w:tabs>
        <w:spacing w:line="360" w:lineRule="auto"/>
        <w:ind w:left="0" w:firstLine="709"/>
        <w:jc w:val="both"/>
        <w:rPr>
          <w:b/>
          <w:szCs w:val="28"/>
        </w:rPr>
      </w:pPr>
      <w:r w:rsidRPr="00AA39BB">
        <w:t xml:space="preserve">Проанализируем состав и структуру активов </w:t>
      </w:r>
      <w:r w:rsidR="004E0718">
        <w:rPr>
          <w:szCs w:val="28"/>
        </w:rPr>
        <w:t>ОАО «</w:t>
      </w:r>
      <w:r w:rsidR="005474CE">
        <w:rPr>
          <w:szCs w:val="28"/>
        </w:rPr>
        <w:t>Красный якорь</w:t>
      </w:r>
      <w:r w:rsidR="004E0718">
        <w:rPr>
          <w:szCs w:val="28"/>
        </w:rPr>
        <w:t>»</w:t>
      </w:r>
      <w:r w:rsidRPr="00AA39BB">
        <w:t>, для этого в табл</w:t>
      </w:r>
      <w:r w:rsidR="00471D21">
        <w:t>ице</w:t>
      </w:r>
      <w:r>
        <w:t xml:space="preserve"> </w:t>
      </w:r>
      <w:r w:rsidRPr="00AA39BB">
        <w:t>2.1. представим аналитический баланс</w:t>
      </w:r>
      <w:r w:rsidR="00471D21">
        <w:t xml:space="preserve"> по активам</w:t>
      </w:r>
      <w:r w:rsidRPr="00AA39BB">
        <w:t>:</w:t>
      </w:r>
    </w:p>
    <w:p w:rsidR="006866BD" w:rsidRDefault="006866BD" w:rsidP="006866BD">
      <w:pPr>
        <w:pStyle w:val="af4"/>
        <w:spacing w:line="360" w:lineRule="auto"/>
        <w:ind w:firstLine="709"/>
        <w:jc w:val="both"/>
        <w:rPr>
          <w:b w:val="0"/>
          <w:sz w:val="28"/>
          <w:szCs w:val="28"/>
        </w:rPr>
        <w:sectPr w:rsidR="006866BD" w:rsidSect="006B341F">
          <w:headerReference w:type="even" r:id="rId10"/>
          <w:headerReference w:type="default" r:id="rId11"/>
          <w:pgSz w:w="11906" w:h="16838" w:code="9"/>
          <w:pgMar w:top="1134" w:right="850" w:bottom="1134" w:left="1701" w:header="709" w:footer="709" w:gutter="0"/>
          <w:pgNumType w:start="2"/>
          <w:cols w:space="708"/>
          <w:titlePg/>
          <w:docGrid w:linePitch="360"/>
        </w:sectPr>
      </w:pPr>
    </w:p>
    <w:p w:rsidR="006866BD" w:rsidRPr="00AA39BB" w:rsidRDefault="006866BD" w:rsidP="006866BD">
      <w:pPr>
        <w:pStyle w:val="af4"/>
        <w:spacing w:line="360" w:lineRule="auto"/>
        <w:ind w:firstLine="709"/>
        <w:jc w:val="both"/>
        <w:rPr>
          <w:b w:val="0"/>
          <w:sz w:val="28"/>
          <w:szCs w:val="28"/>
        </w:rPr>
      </w:pPr>
      <w:r w:rsidRPr="00AA39BB">
        <w:rPr>
          <w:b w:val="0"/>
          <w:sz w:val="28"/>
          <w:szCs w:val="28"/>
        </w:rPr>
        <w:lastRenderedPageBreak/>
        <w:t>Таблица 2.1</w:t>
      </w:r>
    </w:p>
    <w:p w:rsidR="006866BD" w:rsidRPr="00AA39BB" w:rsidRDefault="006866BD" w:rsidP="006866BD">
      <w:pPr>
        <w:pStyle w:val="af4"/>
        <w:spacing w:line="360" w:lineRule="auto"/>
        <w:ind w:firstLine="709"/>
        <w:jc w:val="both"/>
        <w:rPr>
          <w:b w:val="0"/>
          <w:sz w:val="28"/>
          <w:szCs w:val="28"/>
        </w:rPr>
      </w:pPr>
      <w:r w:rsidRPr="00AA39BB">
        <w:rPr>
          <w:b w:val="0"/>
          <w:sz w:val="28"/>
          <w:szCs w:val="28"/>
        </w:rPr>
        <w:t>Аналитический баланс по активам</w:t>
      </w:r>
      <w:r w:rsidR="00CB7753">
        <w:rPr>
          <w:b w:val="0"/>
          <w:sz w:val="28"/>
          <w:szCs w:val="28"/>
        </w:rPr>
        <w:t xml:space="preserve"> ОАО «Красный якорь»</w:t>
      </w:r>
    </w:p>
    <w:tbl>
      <w:tblPr>
        <w:tblW w:w="1417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80"/>
        <w:gridCol w:w="598"/>
        <w:gridCol w:w="992"/>
        <w:gridCol w:w="992"/>
        <w:gridCol w:w="992"/>
        <w:gridCol w:w="1701"/>
        <w:gridCol w:w="993"/>
        <w:gridCol w:w="992"/>
        <w:gridCol w:w="992"/>
        <w:gridCol w:w="1843"/>
      </w:tblGrid>
      <w:tr w:rsidR="00691C76" w:rsidRPr="001A46C1" w:rsidTr="00691C76">
        <w:trPr>
          <w:trHeight w:val="255"/>
        </w:trPr>
        <w:tc>
          <w:tcPr>
            <w:tcW w:w="4080" w:type="dxa"/>
            <w:vMerge w:val="restart"/>
            <w:noWrap/>
          </w:tcPr>
          <w:p w:rsidR="00691C76" w:rsidRPr="001A46C1" w:rsidRDefault="00691C76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Показатели</w:t>
            </w:r>
          </w:p>
        </w:tc>
        <w:tc>
          <w:tcPr>
            <w:tcW w:w="598" w:type="dxa"/>
            <w:vMerge w:val="restart"/>
          </w:tcPr>
          <w:p w:rsidR="00691C76" w:rsidRPr="001A46C1" w:rsidRDefault="00691C76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4677" w:type="dxa"/>
            <w:gridSpan w:val="4"/>
          </w:tcPr>
          <w:p w:rsidR="00691C76" w:rsidRPr="001A46C1" w:rsidRDefault="00691C76" w:rsidP="00691C76">
            <w:pPr>
              <w:snapToGrid/>
              <w:ind w:firstLine="0"/>
              <w:jc w:val="left"/>
              <w:rPr>
                <w:iCs/>
                <w:sz w:val="20"/>
              </w:rPr>
            </w:pPr>
            <w:r w:rsidRPr="001A46C1">
              <w:rPr>
                <w:iCs/>
                <w:sz w:val="20"/>
              </w:rPr>
              <w:t>Абсолютные изменения</w:t>
            </w:r>
            <w:r w:rsidR="00D15280">
              <w:rPr>
                <w:iCs/>
                <w:sz w:val="20"/>
              </w:rPr>
              <w:t>, в тыс</w:t>
            </w:r>
            <w:proofErr w:type="gramStart"/>
            <w:r w:rsidR="00D15280">
              <w:rPr>
                <w:iCs/>
                <w:sz w:val="20"/>
              </w:rPr>
              <w:t>.р</w:t>
            </w:r>
            <w:proofErr w:type="gramEnd"/>
            <w:r w:rsidR="00D15280">
              <w:rPr>
                <w:iCs/>
                <w:sz w:val="20"/>
              </w:rPr>
              <w:t>уб.</w:t>
            </w:r>
          </w:p>
        </w:tc>
        <w:tc>
          <w:tcPr>
            <w:tcW w:w="4820" w:type="dxa"/>
            <w:gridSpan w:val="4"/>
          </w:tcPr>
          <w:p w:rsidR="00691C76" w:rsidRPr="001A46C1" w:rsidRDefault="00691C76" w:rsidP="00691C76">
            <w:pPr>
              <w:snapToGrid/>
              <w:ind w:firstLine="0"/>
              <w:jc w:val="left"/>
              <w:rPr>
                <w:iCs/>
                <w:sz w:val="20"/>
              </w:rPr>
            </w:pPr>
            <w:r w:rsidRPr="001A46C1">
              <w:rPr>
                <w:iCs/>
                <w:sz w:val="20"/>
              </w:rPr>
              <w:t>Относительные изменения</w:t>
            </w:r>
            <w:r w:rsidR="00D15280">
              <w:rPr>
                <w:iCs/>
                <w:sz w:val="20"/>
              </w:rPr>
              <w:t xml:space="preserve">, </w:t>
            </w:r>
            <w:proofErr w:type="gramStart"/>
            <w:r w:rsidR="00D15280">
              <w:rPr>
                <w:iCs/>
                <w:sz w:val="20"/>
              </w:rPr>
              <w:t>в</w:t>
            </w:r>
            <w:proofErr w:type="gramEnd"/>
            <w:r w:rsidR="00D15280">
              <w:rPr>
                <w:iCs/>
                <w:sz w:val="20"/>
              </w:rPr>
              <w:t xml:space="preserve"> %</w:t>
            </w:r>
          </w:p>
        </w:tc>
      </w:tr>
      <w:tr w:rsidR="00691C76" w:rsidRPr="001A46C1" w:rsidTr="00691C76">
        <w:trPr>
          <w:trHeight w:val="255"/>
        </w:trPr>
        <w:tc>
          <w:tcPr>
            <w:tcW w:w="4080" w:type="dxa"/>
            <w:vMerge/>
            <w:noWrap/>
          </w:tcPr>
          <w:p w:rsidR="00691C76" w:rsidRPr="001A46C1" w:rsidRDefault="00691C76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598" w:type="dxa"/>
            <w:vMerge/>
          </w:tcPr>
          <w:p w:rsidR="00691C76" w:rsidRPr="001A46C1" w:rsidRDefault="00691C76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992" w:type="dxa"/>
          </w:tcPr>
          <w:p w:rsidR="00691C76" w:rsidRPr="001A46C1" w:rsidRDefault="00691C76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2008</w:t>
            </w:r>
            <w:r w:rsidRPr="001A46C1">
              <w:rPr>
                <w:sz w:val="20"/>
              </w:rPr>
              <w:t xml:space="preserve"> г.</w:t>
            </w:r>
          </w:p>
        </w:tc>
        <w:tc>
          <w:tcPr>
            <w:tcW w:w="992" w:type="dxa"/>
          </w:tcPr>
          <w:p w:rsidR="00691C76" w:rsidRPr="001A46C1" w:rsidRDefault="00691C76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200</w:t>
            </w:r>
            <w:r>
              <w:rPr>
                <w:sz w:val="20"/>
              </w:rPr>
              <w:t>9</w:t>
            </w:r>
            <w:r w:rsidRPr="001A46C1">
              <w:rPr>
                <w:sz w:val="20"/>
              </w:rPr>
              <w:t xml:space="preserve"> г.</w:t>
            </w:r>
          </w:p>
        </w:tc>
        <w:tc>
          <w:tcPr>
            <w:tcW w:w="992" w:type="dxa"/>
          </w:tcPr>
          <w:p w:rsidR="00691C76" w:rsidRPr="001A46C1" w:rsidRDefault="00691C76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20</w:t>
            </w:r>
            <w:r>
              <w:rPr>
                <w:sz w:val="20"/>
              </w:rPr>
              <w:t>10</w:t>
            </w:r>
            <w:r w:rsidRPr="001A46C1">
              <w:rPr>
                <w:sz w:val="20"/>
              </w:rPr>
              <w:t xml:space="preserve"> г.</w:t>
            </w:r>
          </w:p>
        </w:tc>
        <w:tc>
          <w:tcPr>
            <w:tcW w:w="1701" w:type="dxa"/>
          </w:tcPr>
          <w:p w:rsidR="00691C76" w:rsidRPr="001A46C1" w:rsidRDefault="00691C76" w:rsidP="00691C76">
            <w:pPr>
              <w:snapToGrid/>
              <w:ind w:firstLine="0"/>
              <w:jc w:val="left"/>
              <w:rPr>
                <w:iCs/>
                <w:sz w:val="20"/>
              </w:rPr>
            </w:pPr>
            <w:r w:rsidRPr="001A46C1">
              <w:rPr>
                <w:iCs/>
                <w:sz w:val="20"/>
              </w:rPr>
              <w:t>Изменение (200</w:t>
            </w:r>
            <w:r>
              <w:rPr>
                <w:iCs/>
                <w:sz w:val="20"/>
              </w:rPr>
              <w:t>8-2010</w:t>
            </w:r>
            <w:r w:rsidRPr="001A46C1">
              <w:rPr>
                <w:iCs/>
                <w:sz w:val="20"/>
              </w:rPr>
              <w:t xml:space="preserve"> </w:t>
            </w:r>
            <w:r>
              <w:rPr>
                <w:iCs/>
                <w:sz w:val="20"/>
              </w:rPr>
              <w:t>г</w:t>
            </w:r>
            <w:r w:rsidRPr="001A46C1">
              <w:rPr>
                <w:iCs/>
                <w:sz w:val="20"/>
              </w:rPr>
              <w:t>г.)</w:t>
            </w:r>
          </w:p>
        </w:tc>
        <w:tc>
          <w:tcPr>
            <w:tcW w:w="993" w:type="dxa"/>
          </w:tcPr>
          <w:p w:rsidR="00691C76" w:rsidRPr="00C14C39" w:rsidRDefault="00691C76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C14C39">
              <w:rPr>
                <w:sz w:val="20"/>
              </w:rPr>
              <w:t>2008 г.</w:t>
            </w:r>
          </w:p>
        </w:tc>
        <w:tc>
          <w:tcPr>
            <w:tcW w:w="992" w:type="dxa"/>
          </w:tcPr>
          <w:p w:rsidR="00691C76" w:rsidRPr="00C14C39" w:rsidRDefault="00691C76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C14C39">
              <w:rPr>
                <w:sz w:val="20"/>
              </w:rPr>
              <w:t>2009 г.</w:t>
            </w:r>
          </w:p>
        </w:tc>
        <w:tc>
          <w:tcPr>
            <w:tcW w:w="992" w:type="dxa"/>
          </w:tcPr>
          <w:p w:rsidR="00691C76" w:rsidRPr="00C14C39" w:rsidRDefault="00691C76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C14C39">
              <w:rPr>
                <w:sz w:val="20"/>
              </w:rPr>
              <w:t>2010 г.</w:t>
            </w:r>
          </w:p>
        </w:tc>
        <w:tc>
          <w:tcPr>
            <w:tcW w:w="1843" w:type="dxa"/>
          </w:tcPr>
          <w:p w:rsidR="00691C76" w:rsidRPr="001A46C1" w:rsidRDefault="00691C76" w:rsidP="00BA3818">
            <w:pPr>
              <w:snapToGrid/>
              <w:ind w:firstLine="0"/>
              <w:jc w:val="left"/>
              <w:rPr>
                <w:iCs/>
                <w:sz w:val="20"/>
              </w:rPr>
            </w:pPr>
            <w:r w:rsidRPr="001A46C1">
              <w:rPr>
                <w:iCs/>
                <w:sz w:val="20"/>
              </w:rPr>
              <w:t>Изменение (200</w:t>
            </w:r>
            <w:r>
              <w:rPr>
                <w:iCs/>
                <w:sz w:val="20"/>
              </w:rPr>
              <w:t>8-</w:t>
            </w:r>
            <w:r w:rsidRPr="001A46C1">
              <w:rPr>
                <w:iCs/>
                <w:sz w:val="20"/>
              </w:rPr>
              <w:t>20</w:t>
            </w:r>
            <w:r w:rsidR="00BA3818">
              <w:rPr>
                <w:iCs/>
                <w:sz w:val="20"/>
              </w:rPr>
              <w:t>1</w:t>
            </w:r>
            <w:r w:rsidRPr="001A46C1">
              <w:rPr>
                <w:iCs/>
                <w:sz w:val="20"/>
              </w:rPr>
              <w:t xml:space="preserve">0 </w:t>
            </w:r>
            <w:r>
              <w:rPr>
                <w:iCs/>
                <w:sz w:val="20"/>
              </w:rPr>
              <w:t>г</w:t>
            </w:r>
            <w:r w:rsidRPr="001A46C1">
              <w:rPr>
                <w:iCs/>
                <w:sz w:val="20"/>
              </w:rPr>
              <w:t>г.)</w:t>
            </w:r>
          </w:p>
        </w:tc>
      </w:tr>
      <w:tr w:rsidR="00C14C39" w:rsidRPr="001A46C1" w:rsidTr="00691C76">
        <w:trPr>
          <w:trHeight w:val="255"/>
        </w:trPr>
        <w:tc>
          <w:tcPr>
            <w:tcW w:w="4080" w:type="dxa"/>
            <w:noWrap/>
          </w:tcPr>
          <w:p w:rsidR="00C14C39" w:rsidRPr="001A46C1" w:rsidRDefault="00C14C39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 xml:space="preserve">1. </w:t>
            </w:r>
            <w:proofErr w:type="spellStart"/>
            <w:r w:rsidRPr="001A46C1">
              <w:rPr>
                <w:sz w:val="20"/>
              </w:rPr>
              <w:t>Внеоборотные</w:t>
            </w:r>
            <w:proofErr w:type="spellEnd"/>
            <w:r w:rsidRPr="001A46C1">
              <w:rPr>
                <w:sz w:val="20"/>
              </w:rPr>
              <w:t xml:space="preserve"> активы (1 раздел баланса)</w:t>
            </w:r>
          </w:p>
        </w:tc>
        <w:tc>
          <w:tcPr>
            <w:tcW w:w="598" w:type="dxa"/>
          </w:tcPr>
          <w:p w:rsidR="00C14C39" w:rsidRPr="001A46C1" w:rsidRDefault="00C14C39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992" w:type="dxa"/>
          </w:tcPr>
          <w:p w:rsidR="00C14C39" w:rsidRPr="005474CE" w:rsidRDefault="00C14C39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68105</w:t>
            </w:r>
          </w:p>
        </w:tc>
        <w:tc>
          <w:tcPr>
            <w:tcW w:w="992" w:type="dxa"/>
          </w:tcPr>
          <w:p w:rsidR="00C14C39" w:rsidRPr="005474CE" w:rsidRDefault="00C14C39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57939</w:t>
            </w:r>
          </w:p>
        </w:tc>
        <w:tc>
          <w:tcPr>
            <w:tcW w:w="992" w:type="dxa"/>
          </w:tcPr>
          <w:p w:rsidR="00C14C39" w:rsidRPr="00895B48" w:rsidRDefault="00C14C39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55865</w:t>
            </w:r>
          </w:p>
        </w:tc>
        <w:tc>
          <w:tcPr>
            <w:tcW w:w="1701" w:type="dxa"/>
          </w:tcPr>
          <w:p w:rsidR="00C14C39" w:rsidRPr="00895B48" w:rsidRDefault="00C14C39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-12240</w:t>
            </w:r>
          </w:p>
        </w:tc>
        <w:tc>
          <w:tcPr>
            <w:tcW w:w="993" w:type="dxa"/>
          </w:tcPr>
          <w:p w:rsidR="00C14C39" w:rsidRPr="00C14C39" w:rsidRDefault="007B76C2" w:rsidP="000664FA">
            <w:pPr>
              <w:widowControl/>
              <w:snapToGrid/>
              <w:ind w:firstLine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21,03</w:t>
            </w:r>
          </w:p>
        </w:tc>
        <w:tc>
          <w:tcPr>
            <w:tcW w:w="992" w:type="dxa"/>
          </w:tcPr>
          <w:p w:rsidR="00C14C39" w:rsidRPr="00C14C39" w:rsidRDefault="007B76C2" w:rsidP="000664FA">
            <w:pPr>
              <w:widowControl/>
              <w:snapToGrid/>
              <w:ind w:firstLine="0"/>
              <w:rPr>
                <w:bCs/>
                <w:sz w:val="20"/>
              </w:rPr>
            </w:pPr>
            <w:r>
              <w:rPr>
                <w:bCs/>
                <w:sz w:val="20"/>
              </w:rPr>
              <w:t>23,47</w:t>
            </w:r>
          </w:p>
        </w:tc>
        <w:tc>
          <w:tcPr>
            <w:tcW w:w="992" w:type="dxa"/>
          </w:tcPr>
          <w:p w:rsidR="00C14C39" w:rsidRPr="00C14C39" w:rsidRDefault="00DC343D" w:rsidP="000664FA">
            <w:pPr>
              <w:widowControl/>
              <w:snapToGrid/>
              <w:ind w:firstLine="0"/>
              <w:rPr>
                <w:bCs/>
                <w:sz w:val="20"/>
              </w:rPr>
            </w:pPr>
            <w:r>
              <w:rPr>
                <w:bCs/>
                <w:sz w:val="20"/>
              </w:rPr>
              <w:t>20,92</w:t>
            </w:r>
          </w:p>
        </w:tc>
        <w:tc>
          <w:tcPr>
            <w:tcW w:w="1843" w:type="dxa"/>
          </w:tcPr>
          <w:p w:rsidR="00C14C39" w:rsidRPr="001A46C1" w:rsidRDefault="009446D1" w:rsidP="00E34E08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-0,11</w:t>
            </w:r>
          </w:p>
        </w:tc>
      </w:tr>
      <w:tr w:rsidR="00C14C39" w:rsidRPr="001A46C1" w:rsidTr="00691C76">
        <w:trPr>
          <w:trHeight w:val="255"/>
        </w:trPr>
        <w:tc>
          <w:tcPr>
            <w:tcW w:w="4080" w:type="dxa"/>
            <w:noWrap/>
          </w:tcPr>
          <w:p w:rsidR="00C14C39" w:rsidRPr="001A46C1" w:rsidRDefault="00C14C39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Нематериальные активы</w:t>
            </w:r>
          </w:p>
        </w:tc>
        <w:tc>
          <w:tcPr>
            <w:tcW w:w="598" w:type="dxa"/>
          </w:tcPr>
          <w:p w:rsidR="00C14C39" w:rsidRPr="001A46C1" w:rsidRDefault="00C14C39" w:rsidP="0085585F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110</w:t>
            </w:r>
          </w:p>
        </w:tc>
        <w:tc>
          <w:tcPr>
            <w:tcW w:w="992" w:type="dxa"/>
          </w:tcPr>
          <w:p w:rsidR="00C14C39" w:rsidRPr="005474CE" w:rsidRDefault="00C14C39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992" w:type="dxa"/>
          </w:tcPr>
          <w:p w:rsidR="00C14C39" w:rsidRPr="005474CE" w:rsidRDefault="00C14C39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992" w:type="dxa"/>
          </w:tcPr>
          <w:p w:rsidR="00C14C39" w:rsidRPr="00895B48" w:rsidRDefault="00C14C39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––</w:t>
            </w:r>
          </w:p>
        </w:tc>
        <w:tc>
          <w:tcPr>
            <w:tcW w:w="1701" w:type="dxa"/>
          </w:tcPr>
          <w:p w:rsidR="00C14C39" w:rsidRPr="00895B48" w:rsidRDefault="00C14C39" w:rsidP="00691C76">
            <w:pPr>
              <w:widowControl/>
              <w:snapToGrid/>
              <w:ind w:firstLine="0"/>
              <w:jc w:val="left"/>
              <w:rPr>
                <w:sz w:val="20"/>
                <w:lang w:val="en-US"/>
              </w:rPr>
            </w:pPr>
            <w:r w:rsidRPr="00895B48">
              <w:rPr>
                <w:sz w:val="20"/>
                <w:lang w:val="en-US"/>
              </w:rPr>
              <w:t>––</w:t>
            </w:r>
          </w:p>
        </w:tc>
        <w:tc>
          <w:tcPr>
            <w:tcW w:w="993" w:type="dxa"/>
          </w:tcPr>
          <w:p w:rsidR="00C14C39" w:rsidRPr="00C14C39" w:rsidRDefault="00C14C39" w:rsidP="00691C76">
            <w:pPr>
              <w:widowControl/>
              <w:snapToGrid/>
              <w:ind w:firstLine="0"/>
              <w:jc w:val="left"/>
              <w:rPr>
                <w:sz w:val="20"/>
                <w:lang w:val="en-US"/>
              </w:rPr>
            </w:pPr>
            <w:r w:rsidRPr="00C14C39">
              <w:rPr>
                <w:sz w:val="20"/>
                <w:lang w:val="en-US"/>
              </w:rPr>
              <w:t>––</w:t>
            </w:r>
          </w:p>
        </w:tc>
        <w:tc>
          <w:tcPr>
            <w:tcW w:w="992" w:type="dxa"/>
          </w:tcPr>
          <w:p w:rsidR="00C14C39" w:rsidRPr="00C14C39" w:rsidRDefault="00C14C39" w:rsidP="00691C76">
            <w:pPr>
              <w:widowControl/>
              <w:snapToGrid/>
              <w:ind w:firstLine="0"/>
              <w:jc w:val="left"/>
              <w:rPr>
                <w:sz w:val="20"/>
                <w:lang w:val="en-US"/>
              </w:rPr>
            </w:pPr>
            <w:r w:rsidRPr="00C14C39">
              <w:rPr>
                <w:sz w:val="20"/>
                <w:lang w:val="en-US"/>
              </w:rPr>
              <w:t>––</w:t>
            </w:r>
          </w:p>
        </w:tc>
        <w:tc>
          <w:tcPr>
            <w:tcW w:w="992" w:type="dxa"/>
          </w:tcPr>
          <w:p w:rsidR="00C14C39" w:rsidRPr="00C14C39" w:rsidRDefault="00C14C39" w:rsidP="00691C76">
            <w:pPr>
              <w:widowControl/>
              <w:snapToGrid/>
              <w:ind w:firstLine="0"/>
              <w:jc w:val="left"/>
              <w:rPr>
                <w:sz w:val="20"/>
                <w:lang w:val="en-US"/>
              </w:rPr>
            </w:pPr>
            <w:r w:rsidRPr="00C14C39">
              <w:rPr>
                <w:sz w:val="20"/>
                <w:lang w:val="en-US"/>
              </w:rPr>
              <w:t>––</w:t>
            </w:r>
          </w:p>
        </w:tc>
        <w:tc>
          <w:tcPr>
            <w:tcW w:w="1843" w:type="dxa"/>
          </w:tcPr>
          <w:p w:rsidR="00C14C39" w:rsidRPr="00D05F98" w:rsidRDefault="00C14C39" w:rsidP="00691C76">
            <w:pPr>
              <w:widowControl/>
              <w:snapToGrid/>
              <w:ind w:firstLine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––</w:t>
            </w:r>
          </w:p>
        </w:tc>
      </w:tr>
      <w:tr w:rsidR="00C14C39" w:rsidRPr="001A46C1" w:rsidTr="00691C76">
        <w:trPr>
          <w:trHeight w:val="255"/>
        </w:trPr>
        <w:tc>
          <w:tcPr>
            <w:tcW w:w="4080" w:type="dxa"/>
            <w:noWrap/>
          </w:tcPr>
          <w:p w:rsidR="00C14C39" w:rsidRPr="001A46C1" w:rsidRDefault="00C14C39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Основные средства</w:t>
            </w:r>
          </w:p>
        </w:tc>
        <w:tc>
          <w:tcPr>
            <w:tcW w:w="598" w:type="dxa"/>
          </w:tcPr>
          <w:p w:rsidR="00C14C39" w:rsidRPr="001A46C1" w:rsidRDefault="00C14C39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120</w:t>
            </w:r>
          </w:p>
        </w:tc>
        <w:tc>
          <w:tcPr>
            <w:tcW w:w="992" w:type="dxa"/>
          </w:tcPr>
          <w:p w:rsidR="00C14C39" w:rsidRPr="005474CE" w:rsidRDefault="00C14C39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65683</w:t>
            </w:r>
          </w:p>
        </w:tc>
        <w:tc>
          <w:tcPr>
            <w:tcW w:w="992" w:type="dxa"/>
          </w:tcPr>
          <w:p w:rsidR="00C14C39" w:rsidRPr="005474CE" w:rsidRDefault="00C14C39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56903</w:t>
            </w:r>
          </w:p>
        </w:tc>
        <w:tc>
          <w:tcPr>
            <w:tcW w:w="992" w:type="dxa"/>
          </w:tcPr>
          <w:p w:rsidR="00C14C39" w:rsidRPr="00895B48" w:rsidRDefault="00C14C39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52721</w:t>
            </w:r>
          </w:p>
        </w:tc>
        <w:tc>
          <w:tcPr>
            <w:tcW w:w="1701" w:type="dxa"/>
          </w:tcPr>
          <w:p w:rsidR="00C14C39" w:rsidRPr="00895B48" w:rsidRDefault="00C14C39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-12962</w:t>
            </w:r>
          </w:p>
        </w:tc>
        <w:tc>
          <w:tcPr>
            <w:tcW w:w="993" w:type="dxa"/>
          </w:tcPr>
          <w:p w:rsidR="00C14C39" w:rsidRPr="00C14C39" w:rsidRDefault="00E34E08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20,28</w:t>
            </w:r>
          </w:p>
        </w:tc>
        <w:tc>
          <w:tcPr>
            <w:tcW w:w="992" w:type="dxa"/>
          </w:tcPr>
          <w:p w:rsidR="00C14C39" w:rsidRPr="00C14C39" w:rsidRDefault="007B76C2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23,05</w:t>
            </w:r>
          </w:p>
        </w:tc>
        <w:tc>
          <w:tcPr>
            <w:tcW w:w="992" w:type="dxa"/>
          </w:tcPr>
          <w:p w:rsidR="00C14C39" w:rsidRPr="00C14C39" w:rsidRDefault="00DC343D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19,74</w:t>
            </w:r>
          </w:p>
        </w:tc>
        <w:tc>
          <w:tcPr>
            <w:tcW w:w="1843" w:type="dxa"/>
          </w:tcPr>
          <w:p w:rsidR="00C14C39" w:rsidRPr="001A46C1" w:rsidRDefault="009446D1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-0,54</w:t>
            </w:r>
          </w:p>
        </w:tc>
      </w:tr>
      <w:tr w:rsidR="00C14C39" w:rsidRPr="001A46C1" w:rsidTr="00691C76">
        <w:trPr>
          <w:trHeight w:val="255"/>
        </w:trPr>
        <w:tc>
          <w:tcPr>
            <w:tcW w:w="4080" w:type="dxa"/>
            <w:noWrap/>
          </w:tcPr>
          <w:p w:rsidR="00C14C39" w:rsidRPr="001A46C1" w:rsidRDefault="00C14C39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Незавершенное строительство</w:t>
            </w:r>
          </w:p>
        </w:tc>
        <w:tc>
          <w:tcPr>
            <w:tcW w:w="598" w:type="dxa"/>
          </w:tcPr>
          <w:p w:rsidR="00C14C39" w:rsidRDefault="00C14C39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130</w:t>
            </w:r>
          </w:p>
        </w:tc>
        <w:tc>
          <w:tcPr>
            <w:tcW w:w="992" w:type="dxa"/>
          </w:tcPr>
          <w:p w:rsidR="00C14C39" w:rsidRPr="005474CE" w:rsidRDefault="00C14C39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2352</w:t>
            </w:r>
          </w:p>
        </w:tc>
        <w:tc>
          <w:tcPr>
            <w:tcW w:w="992" w:type="dxa"/>
          </w:tcPr>
          <w:p w:rsidR="00C14C39" w:rsidRPr="005474CE" w:rsidRDefault="00C14C39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914</w:t>
            </w:r>
          </w:p>
        </w:tc>
        <w:tc>
          <w:tcPr>
            <w:tcW w:w="992" w:type="dxa"/>
          </w:tcPr>
          <w:p w:rsidR="00C14C39" w:rsidRPr="00895B48" w:rsidRDefault="00C14C39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3114</w:t>
            </w:r>
          </w:p>
        </w:tc>
        <w:tc>
          <w:tcPr>
            <w:tcW w:w="1701" w:type="dxa"/>
          </w:tcPr>
          <w:p w:rsidR="00C14C39" w:rsidRPr="00895B48" w:rsidRDefault="00C14C39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762</w:t>
            </w:r>
          </w:p>
        </w:tc>
        <w:tc>
          <w:tcPr>
            <w:tcW w:w="993" w:type="dxa"/>
          </w:tcPr>
          <w:p w:rsidR="00C14C39" w:rsidRPr="00C14C39" w:rsidRDefault="007B76C2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0,73</w:t>
            </w:r>
          </w:p>
        </w:tc>
        <w:tc>
          <w:tcPr>
            <w:tcW w:w="992" w:type="dxa"/>
          </w:tcPr>
          <w:p w:rsidR="00C14C39" w:rsidRPr="00C14C39" w:rsidRDefault="007B76C2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0,37</w:t>
            </w:r>
          </w:p>
        </w:tc>
        <w:tc>
          <w:tcPr>
            <w:tcW w:w="992" w:type="dxa"/>
          </w:tcPr>
          <w:p w:rsidR="00C14C39" w:rsidRPr="00C14C39" w:rsidRDefault="00DC343D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1,17</w:t>
            </w:r>
          </w:p>
        </w:tc>
        <w:tc>
          <w:tcPr>
            <w:tcW w:w="1843" w:type="dxa"/>
          </w:tcPr>
          <w:p w:rsidR="00C14C39" w:rsidRPr="001A46C1" w:rsidRDefault="009446D1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0,44</w:t>
            </w:r>
          </w:p>
        </w:tc>
      </w:tr>
      <w:tr w:rsidR="00C14C39" w:rsidRPr="001A46C1" w:rsidTr="005E24FD">
        <w:trPr>
          <w:trHeight w:val="203"/>
        </w:trPr>
        <w:tc>
          <w:tcPr>
            <w:tcW w:w="4080" w:type="dxa"/>
            <w:noWrap/>
          </w:tcPr>
          <w:p w:rsidR="00C14C39" w:rsidRPr="000438B8" w:rsidRDefault="00C14C39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Долгосрочные финансовые вложения</w:t>
            </w:r>
          </w:p>
        </w:tc>
        <w:tc>
          <w:tcPr>
            <w:tcW w:w="598" w:type="dxa"/>
          </w:tcPr>
          <w:p w:rsidR="00C14C39" w:rsidRDefault="00C14C39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992" w:type="dxa"/>
          </w:tcPr>
          <w:p w:rsidR="00C14C39" w:rsidRPr="000438B8" w:rsidRDefault="00C14C39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70</w:t>
            </w:r>
          </w:p>
        </w:tc>
        <w:tc>
          <w:tcPr>
            <w:tcW w:w="992" w:type="dxa"/>
          </w:tcPr>
          <w:p w:rsidR="00C14C39" w:rsidRPr="000438B8" w:rsidRDefault="007B76C2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992" w:type="dxa"/>
          </w:tcPr>
          <w:p w:rsidR="00C14C39" w:rsidRPr="00895B48" w:rsidRDefault="00C14C39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––</w:t>
            </w:r>
          </w:p>
        </w:tc>
        <w:tc>
          <w:tcPr>
            <w:tcW w:w="1701" w:type="dxa"/>
          </w:tcPr>
          <w:p w:rsidR="00C14C39" w:rsidRPr="00895B48" w:rsidRDefault="00C14C39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-70</w:t>
            </w:r>
          </w:p>
        </w:tc>
        <w:tc>
          <w:tcPr>
            <w:tcW w:w="993" w:type="dxa"/>
          </w:tcPr>
          <w:p w:rsidR="00C14C39" w:rsidRPr="00C14C39" w:rsidRDefault="007B76C2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0,02</w:t>
            </w:r>
          </w:p>
        </w:tc>
        <w:tc>
          <w:tcPr>
            <w:tcW w:w="992" w:type="dxa"/>
          </w:tcPr>
          <w:p w:rsidR="00C14C39" w:rsidRPr="00C14C39" w:rsidRDefault="007B76C2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992" w:type="dxa"/>
          </w:tcPr>
          <w:p w:rsidR="00C14C39" w:rsidRPr="00C14C39" w:rsidRDefault="00DC343D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1843" w:type="dxa"/>
          </w:tcPr>
          <w:p w:rsidR="00C14C39" w:rsidRPr="001A46C1" w:rsidRDefault="009446D1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-0,02</w:t>
            </w:r>
          </w:p>
        </w:tc>
      </w:tr>
      <w:tr w:rsidR="00C14C39" w:rsidRPr="001A46C1" w:rsidTr="005E24FD">
        <w:trPr>
          <w:trHeight w:val="203"/>
        </w:trPr>
        <w:tc>
          <w:tcPr>
            <w:tcW w:w="4080" w:type="dxa"/>
            <w:noWrap/>
          </w:tcPr>
          <w:p w:rsidR="00C14C39" w:rsidRDefault="00C14C39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Отложенные налоговые активы</w:t>
            </w:r>
          </w:p>
        </w:tc>
        <w:tc>
          <w:tcPr>
            <w:tcW w:w="598" w:type="dxa"/>
          </w:tcPr>
          <w:p w:rsidR="00C14C39" w:rsidRDefault="00C14C39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992" w:type="dxa"/>
          </w:tcPr>
          <w:p w:rsidR="00C14C39" w:rsidRDefault="007B76C2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992" w:type="dxa"/>
          </w:tcPr>
          <w:p w:rsidR="00C14C39" w:rsidRDefault="00C14C39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992" w:type="dxa"/>
          </w:tcPr>
          <w:p w:rsidR="00C14C39" w:rsidRPr="00895B48" w:rsidRDefault="007B76C2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1701" w:type="dxa"/>
          </w:tcPr>
          <w:p w:rsidR="00C14C39" w:rsidRPr="00895B48" w:rsidRDefault="007B76C2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993" w:type="dxa"/>
          </w:tcPr>
          <w:p w:rsidR="00C14C39" w:rsidRPr="00C14C39" w:rsidRDefault="007B76C2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992" w:type="dxa"/>
          </w:tcPr>
          <w:p w:rsidR="00C14C39" w:rsidRPr="00C14C39" w:rsidRDefault="007B76C2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0,05</w:t>
            </w:r>
          </w:p>
        </w:tc>
        <w:tc>
          <w:tcPr>
            <w:tcW w:w="992" w:type="dxa"/>
          </w:tcPr>
          <w:p w:rsidR="00C14C39" w:rsidRPr="00C14C39" w:rsidRDefault="00DC343D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1843" w:type="dxa"/>
          </w:tcPr>
          <w:p w:rsidR="00C14C39" w:rsidRDefault="009446D1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C14C39" w:rsidRPr="001A46C1" w:rsidTr="00691C76">
        <w:trPr>
          <w:trHeight w:val="255"/>
        </w:trPr>
        <w:tc>
          <w:tcPr>
            <w:tcW w:w="4080" w:type="dxa"/>
            <w:noWrap/>
          </w:tcPr>
          <w:p w:rsidR="00C14C39" w:rsidRDefault="00C14C39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Прочие </w:t>
            </w:r>
            <w:proofErr w:type="spellStart"/>
            <w:r>
              <w:rPr>
                <w:sz w:val="20"/>
              </w:rPr>
              <w:t>внеоборотные</w:t>
            </w:r>
            <w:proofErr w:type="spellEnd"/>
            <w:r>
              <w:rPr>
                <w:sz w:val="20"/>
              </w:rPr>
              <w:t xml:space="preserve"> активы</w:t>
            </w:r>
          </w:p>
        </w:tc>
        <w:tc>
          <w:tcPr>
            <w:tcW w:w="598" w:type="dxa"/>
          </w:tcPr>
          <w:p w:rsidR="00C14C39" w:rsidRDefault="00C14C39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992" w:type="dxa"/>
          </w:tcPr>
          <w:p w:rsidR="00C14C39" w:rsidRPr="000438B8" w:rsidRDefault="00C14C39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992" w:type="dxa"/>
          </w:tcPr>
          <w:p w:rsidR="00C14C39" w:rsidRDefault="00C14C39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992" w:type="dxa"/>
          </w:tcPr>
          <w:p w:rsidR="00C14C39" w:rsidRPr="00895B48" w:rsidRDefault="00C14C39" w:rsidP="003817A1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––</w:t>
            </w:r>
          </w:p>
        </w:tc>
        <w:tc>
          <w:tcPr>
            <w:tcW w:w="1701" w:type="dxa"/>
          </w:tcPr>
          <w:p w:rsidR="00C14C39" w:rsidRPr="00895B48" w:rsidRDefault="00C14C39" w:rsidP="003817A1">
            <w:pPr>
              <w:widowControl/>
              <w:snapToGrid/>
              <w:ind w:firstLine="0"/>
              <w:jc w:val="left"/>
              <w:rPr>
                <w:sz w:val="20"/>
                <w:lang w:val="en-US"/>
              </w:rPr>
            </w:pPr>
            <w:r w:rsidRPr="00895B48">
              <w:rPr>
                <w:sz w:val="20"/>
                <w:lang w:val="en-US"/>
              </w:rPr>
              <w:t>––</w:t>
            </w:r>
          </w:p>
        </w:tc>
        <w:tc>
          <w:tcPr>
            <w:tcW w:w="993" w:type="dxa"/>
          </w:tcPr>
          <w:p w:rsidR="00C14C39" w:rsidRPr="00C14C39" w:rsidRDefault="00C14C39" w:rsidP="003817A1">
            <w:pPr>
              <w:widowControl/>
              <w:snapToGrid/>
              <w:ind w:firstLine="0"/>
              <w:jc w:val="left"/>
              <w:rPr>
                <w:sz w:val="20"/>
                <w:lang w:val="en-US"/>
              </w:rPr>
            </w:pPr>
            <w:r w:rsidRPr="00C14C39">
              <w:rPr>
                <w:sz w:val="20"/>
                <w:lang w:val="en-US"/>
              </w:rPr>
              <w:t>––</w:t>
            </w:r>
          </w:p>
        </w:tc>
        <w:tc>
          <w:tcPr>
            <w:tcW w:w="992" w:type="dxa"/>
          </w:tcPr>
          <w:p w:rsidR="00C14C39" w:rsidRPr="00C14C39" w:rsidRDefault="00C14C39" w:rsidP="003817A1">
            <w:pPr>
              <w:widowControl/>
              <w:snapToGrid/>
              <w:ind w:firstLine="0"/>
              <w:jc w:val="left"/>
              <w:rPr>
                <w:sz w:val="20"/>
                <w:lang w:val="en-US"/>
              </w:rPr>
            </w:pPr>
            <w:r w:rsidRPr="00C14C39">
              <w:rPr>
                <w:sz w:val="20"/>
                <w:lang w:val="en-US"/>
              </w:rPr>
              <w:t>––</w:t>
            </w:r>
          </w:p>
        </w:tc>
        <w:tc>
          <w:tcPr>
            <w:tcW w:w="992" w:type="dxa"/>
          </w:tcPr>
          <w:p w:rsidR="00C14C39" w:rsidRPr="00C14C39" w:rsidRDefault="00C14C39" w:rsidP="003817A1">
            <w:pPr>
              <w:widowControl/>
              <w:snapToGrid/>
              <w:ind w:firstLine="0"/>
              <w:jc w:val="left"/>
              <w:rPr>
                <w:sz w:val="20"/>
                <w:lang w:val="en-US"/>
              </w:rPr>
            </w:pPr>
            <w:r w:rsidRPr="00C14C39">
              <w:rPr>
                <w:sz w:val="20"/>
                <w:lang w:val="en-US"/>
              </w:rPr>
              <w:t>––</w:t>
            </w:r>
          </w:p>
        </w:tc>
        <w:tc>
          <w:tcPr>
            <w:tcW w:w="1843" w:type="dxa"/>
          </w:tcPr>
          <w:p w:rsidR="00C14C39" w:rsidRPr="00D05F98" w:rsidRDefault="00C14C39" w:rsidP="003817A1">
            <w:pPr>
              <w:widowControl/>
              <w:snapToGrid/>
              <w:ind w:firstLine="0"/>
              <w:jc w:val="left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––</w:t>
            </w:r>
          </w:p>
        </w:tc>
      </w:tr>
      <w:tr w:rsidR="00330AE7" w:rsidRPr="001A46C1" w:rsidTr="00691C76">
        <w:trPr>
          <w:trHeight w:val="255"/>
        </w:trPr>
        <w:tc>
          <w:tcPr>
            <w:tcW w:w="4080" w:type="dxa"/>
            <w:noWrap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2. Оборотные активы (2 раздел баланса)</w:t>
            </w:r>
          </w:p>
        </w:tc>
        <w:tc>
          <w:tcPr>
            <w:tcW w:w="598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290</w:t>
            </w:r>
          </w:p>
        </w:tc>
        <w:tc>
          <w:tcPr>
            <w:tcW w:w="992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255765</w:t>
            </w:r>
          </w:p>
        </w:tc>
        <w:tc>
          <w:tcPr>
            <w:tcW w:w="992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188877</w:t>
            </w:r>
          </w:p>
        </w:tc>
        <w:tc>
          <w:tcPr>
            <w:tcW w:w="992" w:type="dxa"/>
          </w:tcPr>
          <w:p w:rsidR="00330AE7" w:rsidRPr="00895B48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211146</w:t>
            </w:r>
          </w:p>
        </w:tc>
        <w:tc>
          <w:tcPr>
            <w:tcW w:w="1701" w:type="dxa"/>
          </w:tcPr>
          <w:p w:rsidR="00330AE7" w:rsidRPr="00895B48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-44619</w:t>
            </w:r>
          </w:p>
        </w:tc>
        <w:tc>
          <w:tcPr>
            <w:tcW w:w="993" w:type="dxa"/>
          </w:tcPr>
          <w:p w:rsidR="00330AE7" w:rsidRPr="00330AE7" w:rsidRDefault="007B76C2" w:rsidP="000664FA">
            <w:pPr>
              <w:widowControl/>
              <w:snapToGrid/>
              <w:ind w:firstLine="0"/>
              <w:jc w:val="left"/>
              <w:rPr>
                <w:bCs/>
                <w:sz w:val="20"/>
              </w:rPr>
            </w:pPr>
            <w:r>
              <w:rPr>
                <w:bCs/>
                <w:sz w:val="20"/>
              </w:rPr>
              <w:t>78,97</w:t>
            </w:r>
          </w:p>
        </w:tc>
        <w:tc>
          <w:tcPr>
            <w:tcW w:w="992" w:type="dxa"/>
          </w:tcPr>
          <w:p w:rsidR="00330AE7" w:rsidRPr="00330AE7" w:rsidRDefault="007B76C2" w:rsidP="000664FA">
            <w:pPr>
              <w:widowControl/>
              <w:snapToGrid/>
              <w:ind w:firstLine="0"/>
              <w:rPr>
                <w:bCs/>
                <w:sz w:val="20"/>
              </w:rPr>
            </w:pPr>
            <w:r>
              <w:rPr>
                <w:bCs/>
                <w:sz w:val="20"/>
              </w:rPr>
              <w:t>76,52</w:t>
            </w:r>
          </w:p>
        </w:tc>
        <w:tc>
          <w:tcPr>
            <w:tcW w:w="992" w:type="dxa"/>
          </w:tcPr>
          <w:p w:rsidR="00330AE7" w:rsidRPr="00330AE7" w:rsidRDefault="00DC343D" w:rsidP="000664FA">
            <w:pPr>
              <w:widowControl/>
              <w:snapToGrid/>
              <w:ind w:firstLine="0"/>
              <w:rPr>
                <w:bCs/>
                <w:sz w:val="20"/>
              </w:rPr>
            </w:pPr>
            <w:r>
              <w:rPr>
                <w:bCs/>
                <w:sz w:val="20"/>
              </w:rPr>
              <w:t>79,08</w:t>
            </w:r>
          </w:p>
        </w:tc>
        <w:tc>
          <w:tcPr>
            <w:tcW w:w="1843" w:type="dxa"/>
          </w:tcPr>
          <w:p w:rsidR="00330AE7" w:rsidRPr="001A46C1" w:rsidRDefault="009446D1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0,11</w:t>
            </w:r>
          </w:p>
        </w:tc>
      </w:tr>
      <w:tr w:rsidR="00330AE7" w:rsidRPr="001A46C1" w:rsidTr="00691C76">
        <w:trPr>
          <w:trHeight w:val="255"/>
        </w:trPr>
        <w:tc>
          <w:tcPr>
            <w:tcW w:w="4080" w:type="dxa"/>
            <w:noWrap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Запасы</w:t>
            </w:r>
          </w:p>
        </w:tc>
        <w:tc>
          <w:tcPr>
            <w:tcW w:w="598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210</w:t>
            </w:r>
          </w:p>
        </w:tc>
        <w:tc>
          <w:tcPr>
            <w:tcW w:w="992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238360</w:t>
            </w:r>
          </w:p>
        </w:tc>
        <w:tc>
          <w:tcPr>
            <w:tcW w:w="992" w:type="dxa"/>
          </w:tcPr>
          <w:p w:rsidR="00330AE7" w:rsidRPr="001A46C1" w:rsidRDefault="00330AE7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168487</w:t>
            </w:r>
          </w:p>
        </w:tc>
        <w:tc>
          <w:tcPr>
            <w:tcW w:w="992" w:type="dxa"/>
          </w:tcPr>
          <w:p w:rsidR="00330AE7" w:rsidRPr="00895B48" w:rsidRDefault="00330AE7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187726</w:t>
            </w:r>
          </w:p>
        </w:tc>
        <w:tc>
          <w:tcPr>
            <w:tcW w:w="1701" w:type="dxa"/>
          </w:tcPr>
          <w:p w:rsidR="00330AE7" w:rsidRPr="00895B48" w:rsidRDefault="00330AE7" w:rsidP="00895B48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-50631</w:t>
            </w:r>
          </w:p>
        </w:tc>
        <w:tc>
          <w:tcPr>
            <w:tcW w:w="993" w:type="dxa"/>
          </w:tcPr>
          <w:p w:rsidR="00330AE7" w:rsidRPr="00C14C39" w:rsidRDefault="007B76C2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73,6</w:t>
            </w:r>
          </w:p>
        </w:tc>
        <w:tc>
          <w:tcPr>
            <w:tcW w:w="992" w:type="dxa"/>
          </w:tcPr>
          <w:p w:rsidR="00330AE7" w:rsidRPr="00C14C39" w:rsidRDefault="007B76C2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68,26</w:t>
            </w:r>
          </w:p>
        </w:tc>
        <w:tc>
          <w:tcPr>
            <w:tcW w:w="992" w:type="dxa"/>
          </w:tcPr>
          <w:p w:rsidR="00330AE7" w:rsidRPr="00C14C39" w:rsidRDefault="00DC343D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70,31</w:t>
            </w:r>
          </w:p>
        </w:tc>
        <w:tc>
          <w:tcPr>
            <w:tcW w:w="1843" w:type="dxa"/>
          </w:tcPr>
          <w:p w:rsidR="00330AE7" w:rsidRPr="001A46C1" w:rsidRDefault="009446D1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-3,29</w:t>
            </w:r>
          </w:p>
        </w:tc>
      </w:tr>
      <w:tr w:rsidR="00330AE7" w:rsidRPr="001A46C1" w:rsidTr="00691C76">
        <w:trPr>
          <w:trHeight w:val="255"/>
        </w:trPr>
        <w:tc>
          <w:tcPr>
            <w:tcW w:w="4080" w:type="dxa"/>
            <w:noWrap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сырье, материалы и другие аналогичные ценности</w:t>
            </w:r>
          </w:p>
        </w:tc>
        <w:tc>
          <w:tcPr>
            <w:tcW w:w="598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211</w:t>
            </w:r>
          </w:p>
        </w:tc>
        <w:tc>
          <w:tcPr>
            <w:tcW w:w="992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78993</w:t>
            </w:r>
          </w:p>
        </w:tc>
        <w:tc>
          <w:tcPr>
            <w:tcW w:w="992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65215</w:t>
            </w:r>
          </w:p>
        </w:tc>
        <w:tc>
          <w:tcPr>
            <w:tcW w:w="992" w:type="dxa"/>
          </w:tcPr>
          <w:p w:rsidR="00330AE7" w:rsidRPr="00895B48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79695</w:t>
            </w:r>
          </w:p>
        </w:tc>
        <w:tc>
          <w:tcPr>
            <w:tcW w:w="1701" w:type="dxa"/>
          </w:tcPr>
          <w:p w:rsidR="00330AE7" w:rsidRPr="00895B48" w:rsidRDefault="00330AE7" w:rsidP="00895B48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702</w:t>
            </w:r>
          </w:p>
        </w:tc>
        <w:tc>
          <w:tcPr>
            <w:tcW w:w="993" w:type="dxa"/>
          </w:tcPr>
          <w:p w:rsidR="00330AE7" w:rsidRPr="00C14C39" w:rsidRDefault="007B76C2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24,39</w:t>
            </w:r>
          </w:p>
        </w:tc>
        <w:tc>
          <w:tcPr>
            <w:tcW w:w="992" w:type="dxa"/>
          </w:tcPr>
          <w:p w:rsidR="00330AE7" w:rsidRPr="00C14C39" w:rsidRDefault="007B76C2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26,42</w:t>
            </w:r>
          </w:p>
        </w:tc>
        <w:tc>
          <w:tcPr>
            <w:tcW w:w="992" w:type="dxa"/>
          </w:tcPr>
          <w:p w:rsidR="00330AE7" w:rsidRPr="00C14C39" w:rsidRDefault="00DC343D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29,85</w:t>
            </w:r>
          </w:p>
        </w:tc>
        <w:tc>
          <w:tcPr>
            <w:tcW w:w="1843" w:type="dxa"/>
          </w:tcPr>
          <w:p w:rsidR="00330AE7" w:rsidRPr="001A46C1" w:rsidRDefault="009446D1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5,46</w:t>
            </w:r>
          </w:p>
        </w:tc>
      </w:tr>
      <w:tr w:rsidR="00330AE7" w:rsidRPr="001A46C1" w:rsidTr="00691C76">
        <w:trPr>
          <w:trHeight w:val="255"/>
        </w:trPr>
        <w:tc>
          <w:tcPr>
            <w:tcW w:w="4080" w:type="dxa"/>
            <w:noWrap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затраты в незавершенном производстве</w:t>
            </w:r>
          </w:p>
        </w:tc>
        <w:tc>
          <w:tcPr>
            <w:tcW w:w="598" w:type="dxa"/>
          </w:tcPr>
          <w:p w:rsidR="00330AE7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213</w:t>
            </w:r>
          </w:p>
        </w:tc>
        <w:tc>
          <w:tcPr>
            <w:tcW w:w="992" w:type="dxa"/>
          </w:tcPr>
          <w:p w:rsidR="00330AE7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8388</w:t>
            </w:r>
          </w:p>
        </w:tc>
        <w:tc>
          <w:tcPr>
            <w:tcW w:w="992" w:type="dxa"/>
          </w:tcPr>
          <w:p w:rsidR="00330AE7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9480</w:t>
            </w:r>
          </w:p>
        </w:tc>
        <w:tc>
          <w:tcPr>
            <w:tcW w:w="992" w:type="dxa"/>
          </w:tcPr>
          <w:p w:rsidR="00330AE7" w:rsidRPr="00895B48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18550</w:t>
            </w:r>
          </w:p>
        </w:tc>
        <w:tc>
          <w:tcPr>
            <w:tcW w:w="1701" w:type="dxa"/>
          </w:tcPr>
          <w:p w:rsidR="00330AE7" w:rsidRPr="00895B48" w:rsidRDefault="00330AE7" w:rsidP="00895B48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10162</w:t>
            </w:r>
          </w:p>
        </w:tc>
        <w:tc>
          <w:tcPr>
            <w:tcW w:w="993" w:type="dxa"/>
          </w:tcPr>
          <w:p w:rsidR="00330AE7" w:rsidRPr="00C14C39" w:rsidRDefault="007B76C2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2,59</w:t>
            </w:r>
          </w:p>
        </w:tc>
        <w:tc>
          <w:tcPr>
            <w:tcW w:w="992" w:type="dxa"/>
          </w:tcPr>
          <w:p w:rsidR="00330AE7" w:rsidRPr="00C14C39" w:rsidRDefault="007B76C2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3,84</w:t>
            </w:r>
          </w:p>
        </w:tc>
        <w:tc>
          <w:tcPr>
            <w:tcW w:w="992" w:type="dxa"/>
          </w:tcPr>
          <w:p w:rsidR="00330AE7" w:rsidRPr="00C14C39" w:rsidRDefault="00DC343D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6,95</w:t>
            </w:r>
          </w:p>
        </w:tc>
        <w:tc>
          <w:tcPr>
            <w:tcW w:w="1843" w:type="dxa"/>
          </w:tcPr>
          <w:p w:rsidR="00330AE7" w:rsidRPr="001A46C1" w:rsidRDefault="009446D1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4,36</w:t>
            </w:r>
          </w:p>
        </w:tc>
      </w:tr>
      <w:tr w:rsidR="00330AE7" w:rsidRPr="001A46C1" w:rsidTr="00550037">
        <w:trPr>
          <w:trHeight w:val="520"/>
        </w:trPr>
        <w:tc>
          <w:tcPr>
            <w:tcW w:w="4080" w:type="dxa"/>
            <w:noWrap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готовая продукция и товары для перепродажи</w:t>
            </w:r>
          </w:p>
        </w:tc>
        <w:tc>
          <w:tcPr>
            <w:tcW w:w="598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214</w:t>
            </w:r>
          </w:p>
        </w:tc>
        <w:tc>
          <w:tcPr>
            <w:tcW w:w="992" w:type="dxa"/>
          </w:tcPr>
          <w:p w:rsidR="00330AE7" w:rsidRPr="00E37168" w:rsidRDefault="00330AE7" w:rsidP="002B57D2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149837</w:t>
            </w:r>
          </w:p>
        </w:tc>
        <w:tc>
          <w:tcPr>
            <w:tcW w:w="992" w:type="dxa"/>
          </w:tcPr>
          <w:p w:rsidR="00330AE7" w:rsidRPr="00E37168" w:rsidRDefault="00330AE7" w:rsidP="002B57D2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91844</w:t>
            </w:r>
          </w:p>
        </w:tc>
        <w:tc>
          <w:tcPr>
            <w:tcW w:w="992" w:type="dxa"/>
          </w:tcPr>
          <w:p w:rsidR="00330AE7" w:rsidRPr="00895B48" w:rsidRDefault="00330AE7" w:rsidP="002B57D2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88376</w:t>
            </w:r>
          </w:p>
        </w:tc>
        <w:tc>
          <w:tcPr>
            <w:tcW w:w="1701" w:type="dxa"/>
          </w:tcPr>
          <w:p w:rsidR="00330AE7" w:rsidRPr="00895B48" w:rsidRDefault="00330AE7" w:rsidP="00895B48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-61461</w:t>
            </w:r>
          </w:p>
        </w:tc>
        <w:tc>
          <w:tcPr>
            <w:tcW w:w="993" w:type="dxa"/>
          </w:tcPr>
          <w:p w:rsidR="00330AE7" w:rsidRPr="00C14C39" w:rsidRDefault="007B76C2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46,27</w:t>
            </w:r>
          </w:p>
        </w:tc>
        <w:tc>
          <w:tcPr>
            <w:tcW w:w="992" w:type="dxa"/>
          </w:tcPr>
          <w:p w:rsidR="00330AE7" w:rsidRPr="00C14C39" w:rsidRDefault="007B76C2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37,21</w:t>
            </w:r>
          </w:p>
        </w:tc>
        <w:tc>
          <w:tcPr>
            <w:tcW w:w="992" w:type="dxa"/>
          </w:tcPr>
          <w:p w:rsidR="00330AE7" w:rsidRPr="00C14C39" w:rsidRDefault="00DC343D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33,1</w:t>
            </w:r>
          </w:p>
        </w:tc>
        <w:tc>
          <w:tcPr>
            <w:tcW w:w="1843" w:type="dxa"/>
          </w:tcPr>
          <w:p w:rsidR="00330AE7" w:rsidRPr="001A46C1" w:rsidRDefault="009446D1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-13,17</w:t>
            </w:r>
          </w:p>
        </w:tc>
      </w:tr>
      <w:tr w:rsidR="00330AE7" w:rsidRPr="001A46C1" w:rsidTr="00691C76">
        <w:trPr>
          <w:trHeight w:val="255"/>
        </w:trPr>
        <w:tc>
          <w:tcPr>
            <w:tcW w:w="4080" w:type="dxa"/>
            <w:noWrap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расходы будущих периодов</w:t>
            </w:r>
          </w:p>
        </w:tc>
        <w:tc>
          <w:tcPr>
            <w:tcW w:w="598" w:type="dxa"/>
          </w:tcPr>
          <w:p w:rsidR="00330AE7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216</w:t>
            </w:r>
          </w:p>
        </w:tc>
        <w:tc>
          <w:tcPr>
            <w:tcW w:w="992" w:type="dxa"/>
          </w:tcPr>
          <w:p w:rsidR="00330AE7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676</w:t>
            </w:r>
          </w:p>
        </w:tc>
        <w:tc>
          <w:tcPr>
            <w:tcW w:w="992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1337</w:t>
            </w:r>
          </w:p>
        </w:tc>
        <w:tc>
          <w:tcPr>
            <w:tcW w:w="992" w:type="dxa"/>
          </w:tcPr>
          <w:p w:rsidR="00330AE7" w:rsidRPr="00895B48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95</w:t>
            </w:r>
          </w:p>
        </w:tc>
        <w:tc>
          <w:tcPr>
            <w:tcW w:w="1701" w:type="dxa"/>
          </w:tcPr>
          <w:p w:rsidR="00330AE7" w:rsidRPr="00895B48" w:rsidRDefault="00330AE7" w:rsidP="00895B48">
            <w:pPr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 -581</w:t>
            </w:r>
          </w:p>
        </w:tc>
        <w:tc>
          <w:tcPr>
            <w:tcW w:w="993" w:type="dxa"/>
          </w:tcPr>
          <w:p w:rsidR="00330AE7" w:rsidRPr="00C14C39" w:rsidRDefault="007B76C2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0,21</w:t>
            </w:r>
          </w:p>
        </w:tc>
        <w:tc>
          <w:tcPr>
            <w:tcW w:w="992" w:type="dxa"/>
          </w:tcPr>
          <w:p w:rsidR="00330AE7" w:rsidRPr="00C14C39" w:rsidRDefault="007B76C2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0,54</w:t>
            </w:r>
          </w:p>
        </w:tc>
        <w:tc>
          <w:tcPr>
            <w:tcW w:w="992" w:type="dxa"/>
          </w:tcPr>
          <w:p w:rsidR="00330AE7" w:rsidRPr="00C14C39" w:rsidRDefault="00DC343D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0,04</w:t>
            </w:r>
          </w:p>
        </w:tc>
        <w:tc>
          <w:tcPr>
            <w:tcW w:w="1843" w:type="dxa"/>
          </w:tcPr>
          <w:p w:rsidR="00330AE7" w:rsidRPr="001A46C1" w:rsidRDefault="009446D1" w:rsidP="00DB41C8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-0,17</w:t>
            </w:r>
          </w:p>
        </w:tc>
      </w:tr>
      <w:tr w:rsidR="00330AE7" w:rsidRPr="001A46C1" w:rsidTr="00691C76">
        <w:trPr>
          <w:trHeight w:val="255"/>
        </w:trPr>
        <w:tc>
          <w:tcPr>
            <w:tcW w:w="4080" w:type="dxa"/>
            <w:noWrap/>
          </w:tcPr>
          <w:p w:rsidR="00330AE7" w:rsidRDefault="00AA5EE6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п</w:t>
            </w:r>
            <w:r w:rsidR="00330AE7">
              <w:rPr>
                <w:sz w:val="20"/>
              </w:rPr>
              <w:t>рочие запасы и затраты</w:t>
            </w:r>
          </w:p>
        </w:tc>
        <w:tc>
          <w:tcPr>
            <w:tcW w:w="598" w:type="dxa"/>
          </w:tcPr>
          <w:p w:rsidR="00330AE7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217</w:t>
            </w:r>
          </w:p>
        </w:tc>
        <w:tc>
          <w:tcPr>
            <w:tcW w:w="992" w:type="dxa"/>
          </w:tcPr>
          <w:p w:rsidR="00330AE7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467</w:t>
            </w:r>
          </w:p>
        </w:tc>
        <w:tc>
          <w:tcPr>
            <w:tcW w:w="992" w:type="dxa"/>
          </w:tcPr>
          <w:p w:rsidR="00330AE7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612</w:t>
            </w:r>
          </w:p>
        </w:tc>
        <w:tc>
          <w:tcPr>
            <w:tcW w:w="992" w:type="dxa"/>
          </w:tcPr>
          <w:p w:rsidR="00330AE7" w:rsidRPr="00895B48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1009</w:t>
            </w:r>
          </w:p>
        </w:tc>
        <w:tc>
          <w:tcPr>
            <w:tcW w:w="1701" w:type="dxa"/>
          </w:tcPr>
          <w:p w:rsidR="00330AE7" w:rsidRPr="00895B48" w:rsidRDefault="00330AE7" w:rsidP="00895B48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 542</w:t>
            </w:r>
          </w:p>
        </w:tc>
        <w:tc>
          <w:tcPr>
            <w:tcW w:w="993" w:type="dxa"/>
          </w:tcPr>
          <w:p w:rsidR="00330AE7" w:rsidRPr="00C14C39" w:rsidRDefault="007B76C2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0,14</w:t>
            </w:r>
          </w:p>
        </w:tc>
        <w:tc>
          <w:tcPr>
            <w:tcW w:w="992" w:type="dxa"/>
          </w:tcPr>
          <w:p w:rsidR="00330AE7" w:rsidRPr="00C14C39" w:rsidRDefault="007B76C2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0,25</w:t>
            </w:r>
          </w:p>
        </w:tc>
        <w:tc>
          <w:tcPr>
            <w:tcW w:w="992" w:type="dxa"/>
          </w:tcPr>
          <w:p w:rsidR="00330AE7" w:rsidRPr="00C14C39" w:rsidRDefault="00DC343D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0,38</w:t>
            </w:r>
          </w:p>
        </w:tc>
        <w:tc>
          <w:tcPr>
            <w:tcW w:w="1843" w:type="dxa"/>
          </w:tcPr>
          <w:p w:rsidR="00330AE7" w:rsidRDefault="009446D1" w:rsidP="00DB41C8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0,24</w:t>
            </w:r>
          </w:p>
        </w:tc>
      </w:tr>
      <w:tr w:rsidR="00330AE7" w:rsidRPr="001A46C1" w:rsidTr="00C14C39">
        <w:trPr>
          <w:trHeight w:val="106"/>
        </w:trPr>
        <w:tc>
          <w:tcPr>
            <w:tcW w:w="4080" w:type="dxa"/>
            <w:noWrap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Налог на добавленную стоимость по приобретенным ценностям</w:t>
            </w:r>
          </w:p>
        </w:tc>
        <w:tc>
          <w:tcPr>
            <w:tcW w:w="598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220</w:t>
            </w:r>
          </w:p>
        </w:tc>
        <w:tc>
          <w:tcPr>
            <w:tcW w:w="992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977</w:t>
            </w:r>
          </w:p>
        </w:tc>
        <w:tc>
          <w:tcPr>
            <w:tcW w:w="992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2262</w:t>
            </w:r>
          </w:p>
        </w:tc>
        <w:tc>
          <w:tcPr>
            <w:tcW w:w="992" w:type="dxa"/>
          </w:tcPr>
          <w:p w:rsidR="00330AE7" w:rsidRPr="00895B48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1768</w:t>
            </w:r>
          </w:p>
        </w:tc>
        <w:tc>
          <w:tcPr>
            <w:tcW w:w="1701" w:type="dxa"/>
          </w:tcPr>
          <w:p w:rsidR="00330AE7" w:rsidRPr="00895B48" w:rsidRDefault="00330AE7" w:rsidP="00895B48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791</w:t>
            </w:r>
          </w:p>
        </w:tc>
        <w:tc>
          <w:tcPr>
            <w:tcW w:w="993" w:type="dxa"/>
          </w:tcPr>
          <w:p w:rsidR="00330AE7" w:rsidRPr="00C14C39" w:rsidRDefault="007B76C2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0,3</w:t>
            </w:r>
          </w:p>
        </w:tc>
        <w:tc>
          <w:tcPr>
            <w:tcW w:w="992" w:type="dxa"/>
          </w:tcPr>
          <w:p w:rsidR="00330AE7" w:rsidRPr="00C14C39" w:rsidRDefault="007B76C2" w:rsidP="00C14C39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0,92</w:t>
            </w:r>
          </w:p>
        </w:tc>
        <w:tc>
          <w:tcPr>
            <w:tcW w:w="992" w:type="dxa"/>
          </w:tcPr>
          <w:p w:rsidR="00330AE7" w:rsidRPr="00C14C39" w:rsidRDefault="00DC343D" w:rsidP="00C14C39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0,66</w:t>
            </w:r>
          </w:p>
        </w:tc>
        <w:tc>
          <w:tcPr>
            <w:tcW w:w="1843" w:type="dxa"/>
          </w:tcPr>
          <w:p w:rsidR="00330AE7" w:rsidRPr="001A46C1" w:rsidRDefault="009446D1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0,36</w:t>
            </w:r>
          </w:p>
        </w:tc>
      </w:tr>
      <w:tr w:rsidR="00330AE7" w:rsidRPr="001A46C1" w:rsidTr="00691C76">
        <w:trPr>
          <w:trHeight w:val="255"/>
        </w:trPr>
        <w:tc>
          <w:tcPr>
            <w:tcW w:w="4080" w:type="dxa"/>
            <w:noWrap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Дебиторская задолженность (платежи по которой ожидаются в течение 12 месяцев после отчетной даты)</w:t>
            </w:r>
            <w:r>
              <w:rPr>
                <w:sz w:val="20"/>
              </w:rPr>
              <w:t xml:space="preserve"> в том числе:</w:t>
            </w:r>
          </w:p>
        </w:tc>
        <w:tc>
          <w:tcPr>
            <w:tcW w:w="598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240</w:t>
            </w:r>
          </w:p>
        </w:tc>
        <w:tc>
          <w:tcPr>
            <w:tcW w:w="992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16367</w:t>
            </w:r>
          </w:p>
        </w:tc>
        <w:tc>
          <w:tcPr>
            <w:tcW w:w="992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13604</w:t>
            </w:r>
          </w:p>
        </w:tc>
        <w:tc>
          <w:tcPr>
            <w:tcW w:w="992" w:type="dxa"/>
          </w:tcPr>
          <w:p w:rsidR="00330AE7" w:rsidRPr="00895B48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21509</w:t>
            </w:r>
          </w:p>
        </w:tc>
        <w:tc>
          <w:tcPr>
            <w:tcW w:w="1701" w:type="dxa"/>
          </w:tcPr>
          <w:p w:rsidR="00330AE7" w:rsidRPr="00895B48" w:rsidRDefault="00330AE7" w:rsidP="00895B48">
            <w:pPr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5142</w:t>
            </w:r>
          </w:p>
        </w:tc>
        <w:tc>
          <w:tcPr>
            <w:tcW w:w="993" w:type="dxa"/>
          </w:tcPr>
          <w:p w:rsidR="00330AE7" w:rsidRPr="00C14C39" w:rsidRDefault="007B76C2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5,05</w:t>
            </w:r>
          </w:p>
        </w:tc>
        <w:tc>
          <w:tcPr>
            <w:tcW w:w="992" w:type="dxa"/>
          </w:tcPr>
          <w:p w:rsidR="00330AE7" w:rsidRPr="00C14C39" w:rsidRDefault="007B76C2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5,51</w:t>
            </w:r>
          </w:p>
        </w:tc>
        <w:tc>
          <w:tcPr>
            <w:tcW w:w="992" w:type="dxa"/>
          </w:tcPr>
          <w:p w:rsidR="00330AE7" w:rsidRPr="00C14C39" w:rsidRDefault="00DC343D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8,05</w:t>
            </w:r>
          </w:p>
        </w:tc>
        <w:tc>
          <w:tcPr>
            <w:tcW w:w="1843" w:type="dxa"/>
          </w:tcPr>
          <w:p w:rsidR="00330AE7" w:rsidRPr="001A46C1" w:rsidRDefault="009446D1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330AE7" w:rsidRPr="001A46C1" w:rsidTr="00691C76">
        <w:trPr>
          <w:trHeight w:val="255"/>
        </w:trPr>
        <w:tc>
          <w:tcPr>
            <w:tcW w:w="4080" w:type="dxa"/>
            <w:noWrap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покупатели и заказчики</w:t>
            </w:r>
          </w:p>
        </w:tc>
        <w:tc>
          <w:tcPr>
            <w:tcW w:w="598" w:type="dxa"/>
          </w:tcPr>
          <w:p w:rsidR="00330AE7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241</w:t>
            </w:r>
          </w:p>
        </w:tc>
        <w:tc>
          <w:tcPr>
            <w:tcW w:w="992" w:type="dxa"/>
          </w:tcPr>
          <w:p w:rsidR="00330AE7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1912</w:t>
            </w:r>
          </w:p>
        </w:tc>
        <w:tc>
          <w:tcPr>
            <w:tcW w:w="992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7700</w:t>
            </w:r>
          </w:p>
        </w:tc>
        <w:tc>
          <w:tcPr>
            <w:tcW w:w="992" w:type="dxa"/>
          </w:tcPr>
          <w:p w:rsidR="00330AE7" w:rsidRPr="00895B48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5454</w:t>
            </w:r>
          </w:p>
        </w:tc>
        <w:tc>
          <w:tcPr>
            <w:tcW w:w="1701" w:type="dxa"/>
          </w:tcPr>
          <w:p w:rsidR="00330AE7" w:rsidRPr="00895B48" w:rsidRDefault="00330AE7" w:rsidP="00895B48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 3542</w:t>
            </w:r>
          </w:p>
        </w:tc>
        <w:tc>
          <w:tcPr>
            <w:tcW w:w="993" w:type="dxa"/>
          </w:tcPr>
          <w:p w:rsidR="00330AE7" w:rsidRPr="00C14C39" w:rsidRDefault="007B76C2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0,59</w:t>
            </w:r>
          </w:p>
        </w:tc>
        <w:tc>
          <w:tcPr>
            <w:tcW w:w="992" w:type="dxa"/>
          </w:tcPr>
          <w:p w:rsidR="00330AE7" w:rsidRPr="00C14C39" w:rsidRDefault="007B76C2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3,12</w:t>
            </w:r>
          </w:p>
        </w:tc>
        <w:tc>
          <w:tcPr>
            <w:tcW w:w="992" w:type="dxa"/>
          </w:tcPr>
          <w:p w:rsidR="00330AE7" w:rsidRPr="00C14C39" w:rsidRDefault="00DC343D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2,04</w:t>
            </w:r>
          </w:p>
        </w:tc>
        <w:tc>
          <w:tcPr>
            <w:tcW w:w="1843" w:type="dxa"/>
          </w:tcPr>
          <w:p w:rsidR="00330AE7" w:rsidRPr="001A46C1" w:rsidRDefault="009446D1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1,45</w:t>
            </w:r>
          </w:p>
        </w:tc>
      </w:tr>
      <w:tr w:rsidR="00330AE7" w:rsidRPr="001A46C1" w:rsidTr="00691C76">
        <w:trPr>
          <w:trHeight w:val="255"/>
        </w:trPr>
        <w:tc>
          <w:tcPr>
            <w:tcW w:w="4080" w:type="dxa"/>
            <w:noWrap/>
          </w:tcPr>
          <w:p w:rsidR="00330AE7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Краткосрочные финансовые вложения</w:t>
            </w:r>
          </w:p>
        </w:tc>
        <w:tc>
          <w:tcPr>
            <w:tcW w:w="598" w:type="dxa"/>
          </w:tcPr>
          <w:p w:rsidR="00330AE7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992" w:type="dxa"/>
          </w:tcPr>
          <w:p w:rsidR="00330AE7" w:rsidRPr="00E37168" w:rsidRDefault="00330AE7" w:rsidP="002B57D2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34</w:t>
            </w:r>
          </w:p>
        </w:tc>
        <w:tc>
          <w:tcPr>
            <w:tcW w:w="992" w:type="dxa"/>
          </w:tcPr>
          <w:p w:rsidR="00330AE7" w:rsidRPr="00E37168" w:rsidRDefault="00330AE7" w:rsidP="002B57D2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992" w:type="dxa"/>
          </w:tcPr>
          <w:p w:rsidR="00330AE7" w:rsidRPr="00895B48" w:rsidRDefault="00330AE7" w:rsidP="002B57D2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26</w:t>
            </w:r>
          </w:p>
        </w:tc>
        <w:tc>
          <w:tcPr>
            <w:tcW w:w="1701" w:type="dxa"/>
          </w:tcPr>
          <w:p w:rsidR="00330AE7" w:rsidRPr="00895B48" w:rsidRDefault="00330AE7" w:rsidP="000664FA">
            <w:pPr>
              <w:widowControl/>
              <w:snapToGrid/>
              <w:ind w:firstLine="0"/>
              <w:rPr>
                <w:sz w:val="20"/>
              </w:rPr>
            </w:pPr>
            <w:r w:rsidRPr="00895B48">
              <w:rPr>
                <w:sz w:val="20"/>
              </w:rPr>
              <w:t> -8</w:t>
            </w:r>
          </w:p>
        </w:tc>
        <w:tc>
          <w:tcPr>
            <w:tcW w:w="993" w:type="dxa"/>
          </w:tcPr>
          <w:p w:rsidR="00330AE7" w:rsidRPr="00C14C39" w:rsidRDefault="007B76C2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0,01</w:t>
            </w:r>
          </w:p>
        </w:tc>
        <w:tc>
          <w:tcPr>
            <w:tcW w:w="992" w:type="dxa"/>
          </w:tcPr>
          <w:p w:rsidR="00330AE7" w:rsidRPr="00C14C39" w:rsidRDefault="007B76C2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0,01</w:t>
            </w:r>
          </w:p>
        </w:tc>
        <w:tc>
          <w:tcPr>
            <w:tcW w:w="992" w:type="dxa"/>
          </w:tcPr>
          <w:p w:rsidR="00330AE7" w:rsidRPr="00C14C39" w:rsidRDefault="00DC343D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0,01</w:t>
            </w:r>
          </w:p>
        </w:tc>
        <w:tc>
          <w:tcPr>
            <w:tcW w:w="1843" w:type="dxa"/>
          </w:tcPr>
          <w:p w:rsidR="00330AE7" w:rsidRPr="001A46C1" w:rsidRDefault="009446D1" w:rsidP="002B57D2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330AE7" w:rsidRPr="001A46C1" w:rsidTr="00691C76">
        <w:trPr>
          <w:trHeight w:val="255"/>
        </w:trPr>
        <w:tc>
          <w:tcPr>
            <w:tcW w:w="4080" w:type="dxa"/>
            <w:noWrap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Денежные средства</w:t>
            </w:r>
          </w:p>
        </w:tc>
        <w:tc>
          <w:tcPr>
            <w:tcW w:w="598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260</w:t>
            </w:r>
          </w:p>
        </w:tc>
        <w:tc>
          <w:tcPr>
            <w:tcW w:w="992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992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4494</w:t>
            </w:r>
          </w:p>
        </w:tc>
        <w:tc>
          <w:tcPr>
            <w:tcW w:w="992" w:type="dxa"/>
          </w:tcPr>
          <w:p w:rsidR="00330AE7" w:rsidRPr="00895B48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117</w:t>
            </w:r>
          </w:p>
        </w:tc>
        <w:tc>
          <w:tcPr>
            <w:tcW w:w="1701" w:type="dxa"/>
          </w:tcPr>
          <w:p w:rsidR="00330AE7" w:rsidRPr="00895B48" w:rsidRDefault="00330AE7" w:rsidP="000664FA">
            <w:pPr>
              <w:widowControl/>
              <w:snapToGrid/>
              <w:ind w:firstLine="0"/>
              <w:rPr>
                <w:sz w:val="20"/>
              </w:rPr>
            </w:pPr>
            <w:r w:rsidRPr="00895B48">
              <w:rPr>
                <w:sz w:val="20"/>
              </w:rPr>
              <w:t>95</w:t>
            </w:r>
          </w:p>
        </w:tc>
        <w:tc>
          <w:tcPr>
            <w:tcW w:w="993" w:type="dxa"/>
          </w:tcPr>
          <w:p w:rsidR="00330AE7" w:rsidRPr="00C14C39" w:rsidRDefault="007B76C2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0,007</w:t>
            </w:r>
          </w:p>
        </w:tc>
        <w:tc>
          <w:tcPr>
            <w:tcW w:w="992" w:type="dxa"/>
          </w:tcPr>
          <w:p w:rsidR="00330AE7" w:rsidRPr="00C14C39" w:rsidRDefault="007B76C2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1,82</w:t>
            </w:r>
          </w:p>
        </w:tc>
        <w:tc>
          <w:tcPr>
            <w:tcW w:w="992" w:type="dxa"/>
          </w:tcPr>
          <w:p w:rsidR="00330AE7" w:rsidRPr="00C14C39" w:rsidRDefault="00DC343D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0,04</w:t>
            </w:r>
          </w:p>
        </w:tc>
        <w:tc>
          <w:tcPr>
            <w:tcW w:w="1843" w:type="dxa"/>
          </w:tcPr>
          <w:p w:rsidR="00330AE7" w:rsidRPr="001A46C1" w:rsidRDefault="009446D1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0,033</w:t>
            </w:r>
          </w:p>
        </w:tc>
      </w:tr>
      <w:tr w:rsidR="00330AE7" w:rsidRPr="001A46C1" w:rsidTr="00691C76">
        <w:trPr>
          <w:trHeight w:val="255"/>
        </w:trPr>
        <w:tc>
          <w:tcPr>
            <w:tcW w:w="4080" w:type="dxa"/>
            <w:noWrap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Прочие оборотные активы</w:t>
            </w:r>
          </w:p>
        </w:tc>
        <w:tc>
          <w:tcPr>
            <w:tcW w:w="598" w:type="dxa"/>
          </w:tcPr>
          <w:p w:rsidR="00330AE7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270</w:t>
            </w:r>
          </w:p>
        </w:tc>
        <w:tc>
          <w:tcPr>
            <w:tcW w:w="992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92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992" w:type="dxa"/>
          </w:tcPr>
          <w:p w:rsidR="00330AE7" w:rsidRPr="00895B48" w:rsidRDefault="00DC343D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1701" w:type="dxa"/>
          </w:tcPr>
          <w:p w:rsidR="00330AE7" w:rsidRPr="00895B48" w:rsidRDefault="00330AE7" w:rsidP="000664FA">
            <w:pPr>
              <w:widowControl/>
              <w:snapToGrid/>
              <w:ind w:firstLine="0"/>
              <w:rPr>
                <w:sz w:val="20"/>
              </w:rPr>
            </w:pPr>
            <w:r w:rsidRPr="00895B48">
              <w:rPr>
                <w:sz w:val="20"/>
              </w:rPr>
              <w:t>-4</w:t>
            </w:r>
          </w:p>
        </w:tc>
        <w:tc>
          <w:tcPr>
            <w:tcW w:w="993" w:type="dxa"/>
          </w:tcPr>
          <w:p w:rsidR="00330AE7" w:rsidRPr="00C14C39" w:rsidRDefault="007B76C2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0,001</w:t>
            </w:r>
          </w:p>
        </w:tc>
        <w:tc>
          <w:tcPr>
            <w:tcW w:w="992" w:type="dxa"/>
          </w:tcPr>
          <w:p w:rsidR="00330AE7" w:rsidRPr="00C14C39" w:rsidRDefault="007B76C2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0,002</w:t>
            </w:r>
          </w:p>
        </w:tc>
        <w:tc>
          <w:tcPr>
            <w:tcW w:w="992" w:type="dxa"/>
          </w:tcPr>
          <w:p w:rsidR="00330AE7" w:rsidRPr="00C14C39" w:rsidRDefault="00DC343D" w:rsidP="000664FA">
            <w:pPr>
              <w:widowControl/>
              <w:snapToGrid/>
              <w:ind w:firstLine="0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1843" w:type="dxa"/>
          </w:tcPr>
          <w:p w:rsidR="00330AE7" w:rsidRPr="001A46C1" w:rsidRDefault="009446D1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-0,001</w:t>
            </w:r>
          </w:p>
        </w:tc>
      </w:tr>
      <w:tr w:rsidR="00330AE7" w:rsidRPr="001A46C1" w:rsidTr="00691C76">
        <w:trPr>
          <w:trHeight w:val="255"/>
        </w:trPr>
        <w:tc>
          <w:tcPr>
            <w:tcW w:w="4080" w:type="dxa"/>
            <w:noWrap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bCs/>
                <w:sz w:val="20"/>
              </w:rPr>
              <w:t>БАЛАНС</w:t>
            </w:r>
          </w:p>
        </w:tc>
        <w:tc>
          <w:tcPr>
            <w:tcW w:w="598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300</w:t>
            </w:r>
          </w:p>
        </w:tc>
        <w:tc>
          <w:tcPr>
            <w:tcW w:w="992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323870</w:t>
            </w:r>
          </w:p>
        </w:tc>
        <w:tc>
          <w:tcPr>
            <w:tcW w:w="992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246815</w:t>
            </w:r>
          </w:p>
        </w:tc>
        <w:tc>
          <w:tcPr>
            <w:tcW w:w="992" w:type="dxa"/>
          </w:tcPr>
          <w:p w:rsidR="00330AE7" w:rsidRPr="00895B48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267011</w:t>
            </w:r>
          </w:p>
        </w:tc>
        <w:tc>
          <w:tcPr>
            <w:tcW w:w="1701" w:type="dxa"/>
          </w:tcPr>
          <w:p w:rsidR="00330AE7" w:rsidRPr="00895B48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-56859</w:t>
            </w:r>
          </w:p>
        </w:tc>
        <w:tc>
          <w:tcPr>
            <w:tcW w:w="993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100,0</w:t>
            </w:r>
          </w:p>
        </w:tc>
        <w:tc>
          <w:tcPr>
            <w:tcW w:w="992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100,0</w:t>
            </w:r>
          </w:p>
        </w:tc>
        <w:tc>
          <w:tcPr>
            <w:tcW w:w="992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100,0</w:t>
            </w:r>
          </w:p>
        </w:tc>
        <w:tc>
          <w:tcPr>
            <w:tcW w:w="1843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0,0</w:t>
            </w:r>
          </w:p>
        </w:tc>
      </w:tr>
      <w:tr w:rsidR="00330AE7" w:rsidRPr="001A46C1" w:rsidTr="00691C76">
        <w:trPr>
          <w:trHeight w:val="255"/>
        </w:trPr>
        <w:tc>
          <w:tcPr>
            <w:tcW w:w="4080" w:type="dxa"/>
            <w:noWrap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bCs/>
                <w:sz w:val="20"/>
              </w:rPr>
            </w:pPr>
            <w:r w:rsidRPr="001A46C1">
              <w:rPr>
                <w:sz w:val="20"/>
              </w:rPr>
              <w:t>Соотношение основных и оборотных средств (</w:t>
            </w:r>
            <w:r w:rsidRPr="001A46C1">
              <w:rPr>
                <w:sz w:val="20"/>
                <w:lang w:val="en-US"/>
              </w:rPr>
              <w:t>I</w:t>
            </w:r>
            <w:r w:rsidRPr="001A46C1">
              <w:rPr>
                <w:sz w:val="20"/>
              </w:rPr>
              <w:t xml:space="preserve"> раздел / </w:t>
            </w:r>
            <w:r w:rsidRPr="001A46C1">
              <w:rPr>
                <w:sz w:val="20"/>
                <w:lang w:val="en-US"/>
              </w:rPr>
              <w:t>II</w:t>
            </w:r>
            <w:r w:rsidRPr="001A46C1">
              <w:rPr>
                <w:sz w:val="20"/>
              </w:rPr>
              <w:t xml:space="preserve"> раздел)</w:t>
            </w:r>
          </w:p>
        </w:tc>
        <w:tc>
          <w:tcPr>
            <w:tcW w:w="598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bCs/>
                <w:sz w:val="20"/>
              </w:rPr>
            </w:pPr>
          </w:p>
        </w:tc>
        <w:tc>
          <w:tcPr>
            <w:tcW w:w="992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0,2663</w:t>
            </w:r>
          </w:p>
        </w:tc>
        <w:tc>
          <w:tcPr>
            <w:tcW w:w="992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0,3067</w:t>
            </w:r>
          </w:p>
        </w:tc>
        <w:tc>
          <w:tcPr>
            <w:tcW w:w="992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0,2646</w:t>
            </w:r>
          </w:p>
        </w:tc>
        <w:tc>
          <w:tcPr>
            <w:tcW w:w="1701" w:type="dxa"/>
          </w:tcPr>
          <w:p w:rsidR="00330AE7" w:rsidRPr="009960C2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-0,0017</w:t>
            </w:r>
          </w:p>
        </w:tc>
        <w:tc>
          <w:tcPr>
            <w:tcW w:w="993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992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992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1843" w:type="dxa"/>
          </w:tcPr>
          <w:p w:rsidR="00330AE7" w:rsidRPr="001A46C1" w:rsidRDefault="00330AE7" w:rsidP="00691C76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</w:tr>
    </w:tbl>
    <w:p w:rsidR="006866BD" w:rsidRDefault="006866BD" w:rsidP="006866BD">
      <w:pPr>
        <w:pStyle w:val="ad"/>
        <w:widowControl w:val="0"/>
        <w:spacing w:after="0" w:line="360" w:lineRule="auto"/>
        <w:ind w:left="0" w:firstLine="709"/>
        <w:jc w:val="both"/>
        <w:rPr>
          <w:sz w:val="28"/>
          <w:szCs w:val="28"/>
        </w:rPr>
      </w:pPr>
    </w:p>
    <w:p w:rsidR="006866BD" w:rsidRDefault="006866BD" w:rsidP="006866BD">
      <w:pPr>
        <w:pStyle w:val="ad"/>
        <w:widowControl w:val="0"/>
        <w:spacing w:after="0" w:line="360" w:lineRule="auto"/>
        <w:ind w:left="0" w:firstLine="709"/>
        <w:jc w:val="both"/>
        <w:rPr>
          <w:sz w:val="28"/>
          <w:szCs w:val="28"/>
        </w:rPr>
        <w:sectPr w:rsidR="006866BD" w:rsidSect="006B341F">
          <w:pgSz w:w="16838" w:h="11906" w:orient="landscape" w:code="9"/>
          <w:pgMar w:top="1701" w:right="1134" w:bottom="850" w:left="1134" w:header="709" w:footer="709" w:gutter="0"/>
          <w:pgNumType w:start="2"/>
          <w:cols w:space="708"/>
          <w:titlePg/>
          <w:docGrid w:linePitch="360"/>
        </w:sectPr>
      </w:pPr>
    </w:p>
    <w:p w:rsidR="006866BD" w:rsidRPr="00AA39BB" w:rsidRDefault="00C15DFB" w:rsidP="006866BD">
      <w:pPr>
        <w:pStyle w:val="ad"/>
        <w:widowControl w:val="0"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основе </w:t>
      </w:r>
      <w:r w:rsidR="006866BD" w:rsidRPr="00AA39BB">
        <w:rPr>
          <w:sz w:val="28"/>
          <w:szCs w:val="28"/>
        </w:rPr>
        <w:t>представленных</w:t>
      </w:r>
      <w:r>
        <w:rPr>
          <w:sz w:val="28"/>
          <w:szCs w:val="28"/>
        </w:rPr>
        <w:t xml:space="preserve"> в таблице</w:t>
      </w:r>
      <w:r w:rsidR="006866BD" w:rsidRPr="00AA39BB">
        <w:rPr>
          <w:sz w:val="28"/>
          <w:szCs w:val="28"/>
        </w:rPr>
        <w:t xml:space="preserve"> </w:t>
      </w:r>
      <w:r w:rsidR="00814343" w:rsidRPr="00AA39BB">
        <w:rPr>
          <w:sz w:val="28"/>
          <w:szCs w:val="28"/>
        </w:rPr>
        <w:t>данных</w:t>
      </w:r>
      <w:r>
        <w:rPr>
          <w:sz w:val="28"/>
          <w:szCs w:val="28"/>
        </w:rPr>
        <w:t xml:space="preserve"> </w:t>
      </w:r>
      <w:r w:rsidR="00814343">
        <w:rPr>
          <w:sz w:val="28"/>
          <w:szCs w:val="28"/>
        </w:rPr>
        <w:t xml:space="preserve"> </w:t>
      </w:r>
      <w:r w:rsidR="00C2634D">
        <w:rPr>
          <w:sz w:val="28"/>
          <w:szCs w:val="28"/>
        </w:rPr>
        <w:t>можно сделать ряд выводов.</w:t>
      </w:r>
    </w:p>
    <w:p w:rsidR="006866BD" w:rsidRDefault="006866BD" w:rsidP="006866BD">
      <w:pPr>
        <w:pStyle w:val="aaa"/>
        <w:tabs>
          <w:tab w:val="clear" w:pos="360"/>
        </w:tabs>
        <w:spacing w:line="360" w:lineRule="auto"/>
        <w:ind w:left="0" w:firstLine="709"/>
        <w:jc w:val="both"/>
        <w:rPr>
          <w:szCs w:val="28"/>
        </w:rPr>
      </w:pPr>
      <w:r w:rsidRPr="00AA39BB">
        <w:rPr>
          <w:szCs w:val="28"/>
        </w:rPr>
        <w:t xml:space="preserve">Имущество организации, представленное </w:t>
      </w:r>
      <w:proofErr w:type="spellStart"/>
      <w:r w:rsidRPr="00AA39BB">
        <w:rPr>
          <w:szCs w:val="28"/>
        </w:rPr>
        <w:t>внеоборотными</w:t>
      </w:r>
      <w:proofErr w:type="spellEnd"/>
      <w:r w:rsidRPr="00AA39BB">
        <w:rPr>
          <w:szCs w:val="28"/>
        </w:rPr>
        <w:t xml:space="preserve"> и оборотными активами, за анализируемый период времени </w:t>
      </w:r>
      <w:r w:rsidR="002F7476">
        <w:rPr>
          <w:szCs w:val="28"/>
        </w:rPr>
        <w:t>уменьшилось</w:t>
      </w:r>
      <w:r w:rsidRPr="00AA39BB">
        <w:rPr>
          <w:szCs w:val="28"/>
        </w:rPr>
        <w:t xml:space="preserve"> на </w:t>
      </w:r>
      <w:r w:rsidR="002F7476">
        <w:rPr>
          <w:szCs w:val="28"/>
        </w:rPr>
        <w:t>56859</w:t>
      </w:r>
      <w:r w:rsidRPr="00AA39BB">
        <w:rPr>
          <w:szCs w:val="28"/>
        </w:rPr>
        <w:t xml:space="preserve"> тыс</w:t>
      </w:r>
      <w:proofErr w:type="gramStart"/>
      <w:r w:rsidRPr="00AA39BB">
        <w:rPr>
          <w:szCs w:val="28"/>
        </w:rPr>
        <w:t>.р</w:t>
      </w:r>
      <w:proofErr w:type="gramEnd"/>
      <w:r w:rsidRPr="00AA39BB">
        <w:rPr>
          <w:szCs w:val="28"/>
        </w:rPr>
        <w:t xml:space="preserve">уб. Это произошло за счет </w:t>
      </w:r>
      <w:r w:rsidR="002619BB">
        <w:rPr>
          <w:szCs w:val="28"/>
        </w:rPr>
        <w:t>уменьшения</w:t>
      </w:r>
      <w:r w:rsidR="00403345">
        <w:rPr>
          <w:szCs w:val="28"/>
        </w:rPr>
        <w:t xml:space="preserve"> оборотных активов на </w:t>
      </w:r>
      <w:r w:rsidRPr="00AA39BB">
        <w:rPr>
          <w:szCs w:val="28"/>
        </w:rPr>
        <w:t xml:space="preserve"> </w:t>
      </w:r>
      <w:r w:rsidR="002619BB">
        <w:rPr>
          <w:szCs w:val="28"/>
        </w:rPr>
        <w:t>44619</w:t>
      </w:r>
      <w:r w:rsidR="00403345">
        <w:rPr>
          <w:szCs w:val="28"/>
        </w:rPr>
        <w:t xml:space="preserve"> </w:t>
      </w:r>
      <w:r w:rsidRPr="00AA39BB">
        <w:rPr>
          <w:szCs w:val="28"/>
        </w:rPr>
        <w:t xml:space="preserve">тыс.руб. и </w:t>
      </w:r>
      <w:proofErr w:type="spellStart"/>
      <w:r w:rsidRPr="00AA39BB">
        <w:rPr>
          <w:szCs w:val="28"/>
        </w:rPr>
        <w:t>внеоборотных</w:t>
      </w:r>
      <w:proofErr w:type="spellEnd"/>
      <w:r w:rsidRPr="00AA39BB">
        <w:rPr>
          <w:szCs w:val="28"/>
        </w:rPr>
        <w:t xml:space="preserve"> активов</w:t>
      </w:r>
      <w:r w:rsidR="00403345">
        <w:rPr>
          <w:szCs w:val="28"/>
        </w:rPr>
        <w:t xml:space="preserve">, </w:t>
      </w:r>
      <w:r w:rsidR="002619BB">
        <w:rPr>
          <w:szCs w:val="28"/>
        </w:rPr>
        <w:t>уменьшение</w:t>
      </w:r>
      <w:r w:rsidR="00403345">
        <w:rPr>
          <w:szCs w:val="28"/>
        </w:rPr>
        <w:t xml:space="preserve"> которых со</w:t>
      </w:r>
      <w:r w:rsidR="00047568">
        <w:rPr>
          <w:szCs w:val="28"/>
        </w:rPr>
        <w:t>с</w:t>
      </w:r>
      <w:r w:rsidR="00403345">
        <w:rPr>
          <w:szCs w:val="28"/>
        </w:rPr>
        <w:t>тавило</w:t>
      </w:r>
      <w:r w:rsidRPr="00AA39BB">
        <w:rPr>
          <w:szCs w:val="28"/>
        </w:rPr>
        <w:t xml:space="preserve"> </w:t>
      </w:r>
      <w:r w:rsidR="002619BB">
        <w:rPr>
          <w:szCs w:val="28"/>
        </w:rPr>
        <w:t>12240</w:t>
      </w:r>
      <w:r w:rsidR="00403345">
        <w:rPr>
          <w:szCs w:val="28"/>
        </w:rPr>
        <w:t xml:space="preserve"> </w:t>
      </w:r>
      <w:r w:rsidRPr="00AA39BB">
        <w:rPr>
          <w:szCs w:val="28"/>
        </w:rPr>
        <w:t xml:space="preserve">тыс.руб. </w:t>
      </w:r>
      <w:r w:rsidR="00403345">
        <w:rPr>
          <w:szCs w:val="28"/>
        </w:rPr>
        <w:t>в период с 2008 по 2010 год.</w:t>
      </w:r>
    </w:p>
    <w:p w:rsidR="00C22F5F" w:rsidRPr="00AA39BB" w:rsidRDefault="00C22F5F" w:rsidP="00C22F5F">
      <w:pPr>
        <w:pStyle w:val="aaa"/>
        <w:tabs>
          <w:tab w:val="clear" w:pos="360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Если рассматривать абсолютные изменения </w:t>
      </w:r>
      <w:proofErr w:type="spellStart"/>
      <w:r>
        <w:rPr>
          <w:szCs w:val="28"/>
        </w:rPr>
        <w:t>внеоборотных</w:t>
      </w:r>
      <w:proofErr w:type="spellEnd"/>
      <w:r>
        <w:rPr>
          <w:szCs w:val="28"/>
        </w:rPr>
        <w:t xml:space="preserve"> активов в разрезе статей, то можно заметить, что на у</w:t>
      </w:r>
      <w:r w:rsidR="002619BB">
        <w:rPr>
          <w:szCs w:val="28"/>
        </w:rPr>
        <w:t>меньшение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внеоборотных</w:t>
      </w:r>
      <w:proofErr w:type="spellEnd"/>
      <w:r>
        <w:rPr>
          <w:szCs w:val="28"/>
        </w:rPr>
        <w:t xml:space="preserve"> активов в основном повлияло </w:t>
      </w:r>
      <w:r w:rsidR="002619BB">
        <w:rPr>
          <w:szCs w:val="28"/>
        </w:rPr>
        <w:t>уменьшение</w:t>
      </w:r>
      <w:r>
        <w:rPr>
          <w:szCs w:val="28"/>
        </w:rPr>
        <w:t xml:space="preserve"> </w:t>
      </w:r>
      <w:r w:rsidR="002619BB">
        <w:rPr>
          <w:szCs w:val="28"/>
        </w:rPr>
        <w:t>основных средств</w:t>
      </w:r>
      <w:r>
        <w:rPr>
          <w:szCs w:val="28"/>
        </w:rPr>
        <w:t xml:space="preserve"> на сумму </w:t>
      </w:r>
      <w:r w:rsidR="002619BB">
        <w:rPr>
          <w:szCs w:val="28"/>
        </w:rPr>
        <w:t xml:space="preserve">12962 </w:t>
      </w:r>
      <w:proofErr w:type="spellStart"/>
      <w:r w:rsidR="002619BB">
        <w:rPr>
          <w:szCs w:val="28"/>
        </w:rPr>
        <w:t>тыс</w:t>
      </w:r>
      <w:proofErr w:type="gramStart"/>
      <w:r w:rsidR="002619BB">
        <w:rPr>
          <w:szCs w:val="28"/>
        </w:rPr>
        <w:t>.р</w:t>
      </w:r>
      <w:proofErr w:type="gramEnd"/>
      <w:r w:rsidR="002619BB">
        <w:rPr>
          <w:szCs w:val="28"/>
        </w:rPr>
        <w:t>уб</w:t>
      </w:r>
      <w:proofErr w:type="spellEnd"/>
      <w:r w:rsidR="002619BB">
        <w:rPr>
          <w:szCs w:val="28"/>
        </w:rPr>
        <w:t xml:space="preserve"> и уменьшение суммы долгосрочных финансовых вложений на 70 </w:t>
      </w:r>
      <w:proofErr w:type="spellStart"/>
      <w:r w:rsidR="002619BB">
        <w:rPr>
          <w:szCs w:val="28"/>
        </w:rPr>
        <w:t>тыс.руб</w:t>
      </w:r>
      <w:proofErr w:type="spellEnd"/>
      <w:r w:rsidR="002619BB">
        <w:rPr>
          <w:szCs w:val="28"/>
        </w:rPr>
        <w:t xml:space="preserve">, а также увеличение </w:t>
      </w:r>
      <w:r>
        <w:rPr>
          <w:szCs w:val="28"/>
        </w:rPr>
        <w:t>незавершенно</w:t>
      </w:r>
      <w:r w:rsidR="002619BB">
        <w:rPr>
          <w:szCs w:val="28"/>
        </w:rPr>
        <w:t>го строительства</w:t>
      </w:r>
      <w:r>
        <w:rPr>
          <w:szCs w:val="28"/>
        </w:rPr>
        <w:t xml:space="preserve"> на </w:t>
      </w:r>
      <w:r w:rsidR="002619BB">
        <w:rPr>
          <w:szCs w:val="28"/>
        </w:rPr>
        <w:t>762</w:t>
      </w:r>
      <w:r>
        <w:rPr>
          <w:szCs w:val="28"/>
        </w:rPr>
        <w:t xml:space="preserve"> тыс.руб. Стоит отметить, что в составе </w:t>
      </w:r>
      <w:proofErr w:type="spellStart"/>
      <w:r>
        <w:rPr>
          <w:szCs w:val="28"/>
        </w:rPr>
        <w:t>внеоборотных</w:t>
      </w:r>
      <w:proofErr w:type="spellEnd"/>
      <w:r>
        <w:rPr>
          <w:szCs w:val="28"/>
        </w:rPr>
        <w:t xml:space="preserve"> активов отсутствует такая статья как нематериальные активы.</w:t>
      </w:r>
    </w:p>
    <w:p w:rsidR="006866BD" w:rsidRPr="00AA39BB" w:rsidRDefault="006866BD" w:rsidP="006866BD">
      <w:pPr>
        <w:pStyle w:val="ad"/>
        <w:widowControl w:val="0"/>
        <w:spacing w:after="0" w:line="360" w:lineRule="auto"/>
        <w:ind w:left="0" w:firstLine="709"/>
        <w:jc w:val="both"/>
        <w:rPr>
          <w:sz w:val="28"/>
          <w:szCs w:val="28"/>
        </w:rPr>
      </w:pPr>
      <w:r w:rsidRPr="00AA39BB">
        <w:rPr>
          <w:sz w:val="28"/>
          <w:szCs w:val="28"/>
        </w:rPr>
        <w:t xml:space="preserve">На </w:t>
      </w:r>
      <w:r w:rsidR="00AA5EE6">
        <w:rPr>
          <w:sz w:val="28"/>
          <w:szCs w:val="28"/>
        </w:rPr>
        <w:t xml:space="preserve">изменения в </w:t>
      </w:r>
      <w:r w:rsidR="00342B79">
        <w:rPr>
          <w:sz w:val="28"/>
          <w:szCs w:val="28"/>
        </w:rPr>
        <w:t>состав</w:t>
      </w:r>
      <w:r w:rsidR="00AA5EE6">
        <w:rPr>
          <w:sz w:val="28"/>
          <w:szCs w:val="28"/>
        </w:rPr>
        <w:t>е</w:t>
      </w:r>
      <w:r w:rsidRPr="00AA39BB">
        <w:rPr>
          <w:sz w:val="28"/>
          <w:szCs w:val="28"/>
        </w:rPr>
        <w:t xml:space="preserve"> оборотных активов повлияли в основном такие статьи:</w:t>
      </w:r>
    </w:p>
    <w:p w:rsidR="006866BD" w:rsidRPr="00AA39BB" w:rsidRDefault="002972D5" w:rsidP="006866BD">
      <w:pPr>
        <w:pStyle w:val="aaa"/>
        <w:tabs>
          <w:tab w:val="clear" w:pos="360"/>
        </w:tabs>
        <w:spacing w:line="360" w:lineRule="auto"/>
        <w:ind w:left="0" w:firstLine="709"/>
        <w:jc w:val="both"/>
      </w:pPr>
      <w:r>
        <w:t>–</w:t>
      </w:r>
      <w:r w:rsidR="006866BD" w:rsidRPr="00AA39BB">
        <w:t xml:space="preserve"> </w:t>
      </w:r>
      <w:r w:rsidR="00AA5EE6">
        <w:t>уменьшение</w:t>
      </w:r>
      <w:r w:rsidR="006866BD" w:rsidRPr="00AA39BB">
        <w:t xml:space="preserve"> запасов произошло на сумму </w:t>
      </w:r>
      <w:r w:rsidR="00AA5EE6">
        <w:t>50631</w:t>
      </w:r>
      <w:r w:rsidR="006866BD" w:rsidRPr="00AA39BB">
        <w:t xml:space="preserve"> тыс</w:t>
      </w:r>
      <w:proofErr w:type="gramStart"/>
      <w:r w:rsidR="006866BD" w:rsidRPr="00AA39BB">
        <w:t>.р</w:t>
      </w:r>
      <w:proofErr w:type="gramEnd"/>
      <w:r w:rsidR="006866BD" w:rsidRPr="00AA39BB">
        <w:t xml:space="preserve">уб., при этом в сторону понижения запасов сыграло снижение </w:t>
      </w:r>
      <w:r w:rsidR="000A4394">
        <w:t>готовой продукции</w:t>
      </w:r>
      <w:r w:rsidR="006866BD" w:rsidRPr="00AA39BB">
        <w:t xml:space="preserve"> на сумму</w:t>
      </w:r>
      <w:r w:rsidR="000A4394">
        <w:t xml:space="preserve"> 61461</w:t>
      </w:r>
      <w:r w:rsidR="001A5EE5">
        <w:t xml:space="preserve"> </w:t>
      </w:r>
      <w:r w:rsidR="006866BD" w:rsidRPr="00AA39BB">
        <w:t>тыс.руб.</w:t>
      </w:r>
      <w:r w:rsidR="000A4394">
        <w:t xml:space="preserve"> и расходы будущих периодов на 581 тыс.руб.</w:t>
      </w:r>
      <w:r w:rsidR="001A5EE5">
        <w:t xml:space="preserve">, </w:t>
      </w:r>
      <w:r w:rsidR="006866BD" w:rsidRPr="00AA39BB">
        <w:t xml:space="preserve">а </w:t>
      </w:r>
      <w:r w:rsidR="001A5EE5">
        <w:t>в сторону повышения – увеличение</w:t>
      </w:r>
      <w:r w:rsidR="006866BD" w:rsidRPr="00AA39BB">
        <w:t xml:space="preserve"> </w:t>
      </w:r>
      <w:r w:rsidR="00771667">
        <w:t xml:space="preserve">такой статьи как </w:t>
      </w:r>
      <w:r w:rsidR="000A4394">
        <w:t xml:space="preserve">сырье и материалы на сумму 702 тыс.руб., </w:t>
      </w:r>
      <w:r w:rsidR="001A5EE5">
        <w:t xml:space="preserve">затраты в </w:t>
      </w:r>
      <w:r w:rsidR="000A4394">
        <w:t>незавершенном</w:t>
      </w:r>
      <w:r w:rsidR="001A5EE5">
        <w:t xml:space="preserve"> производстве</w:t>
      </w:r>
      <w:r w:rsidR="006866BD" w:rsidRPr="00AA39BB">
        <w:t xml:space="preserve"> на сумму </w:t>
      </w:r>
      <w:r w:rsidR="000A4394">
        <w:t>10162</w:t>
      </w:r>
      <w:r w:rsidR="00CF780E">
        <w:t xml:space="preserve"> тыс.руб.</w:t>
      </w:r>
      <w:r w:rsidR="000A4394">
        <w:t xml:space="preserve"> и увеличение прочих запасов и затрат на сумму 542 тыс</w:t>
      </w:r>
      <w:proofErr w:type="gramStart"/>
      <w:r w:rsidR="000A4394">
        <w:t>.р</w:t>
      </w:r>
      <w:proofErr w:type="gramEnd"/>
      <w:r w:rsidR="000A4394">
        <w:t>уб.</w:t>
      </w:r>
      <w:r w:rsidR="00CF780E">
        <w:t>;</w:t>
      </w:r>
    </w:p>
    <w:p w:rsidR="006866BD" w:rsidRDefault="002972D5" w:rsidP="006866BD">
      <w:pPr>
        <w:pStyle w:val="aaa"/>
        <w:tabs>
          <w:tab w:val="clear" w:pos="360"/>
        </w:tabs>
        <w:spacing w:line="360" w:lineRule="auto"/>
        <w:ind w:left="0" w:firstLine="709"/>
        <w:jc w:val="both"/>
      </w:pPr>
      <w:r>
        <w:t>–</w:t>
      </w:r>
      <w:r w:rsidR="006866BD" w:rsidRPr="00AA39BB">
        <w:t xml:space="preserve"> </w:t>
      </w:r>
      <w:r w:rsidR="00F766AF">
        <w:t>увеличение</w:t>
      </w:r>
      <w:r w:rsidR="006866BD" w:rsidRPr="00AA39BB">
        <w:t xml:space="preserve"> дебиторской задолженности на сумму </w:t>
      </w:r>
      <w:r w:rsidR="00284ACD">
        <w:t xml:space="preserve">5142 </w:t>
      </w:r>
      <w:r w:rsidR="006866BD" w:rsidRPr="00AA39BB">
        <w:t>тыс</w:t>
      </w:r>
      <w:proofErr w:type="gramStart"/>
      <w:r w:rsidR="006866BD" w:rsidRPr="00AA39BB">
        <w:t>.р</w:t>
      </w:r>
      <w:proofErr w:type="gramEnd"/>
      <w:r w:rsidR="006866BD" w:rsidRPr="00AA39BB">
        <w:t>уб. повлияло на сумму оборотных активов в сторону у</w:t>
      </w:r>
      <w:r w:rsidR="00F766AF">
        <w:t>величения</w:t>
      </w:r>
      <w:r w:rsidR="006866BD" w:rsidRPr="00AA39BB">
        <w:t>,</w:t>
      </w:r>
      <w:r w:rsidR="005A7ED2">
        <w:t xml:space="preserve"> из которых покупатели и заказчики, увеличение этой статьи составило 3542 тыс.руб.</w:t>
      </w:r>
      <w:r w:rsidR="006866BD" w:rsidRPr="00AA39BB">
        <w:t xml:space="preserve"> </w:t>
      </w:r>
      <w:r w:rsidR="005A7ED2">
        <w:t>Э</w:t>
      </w:r>
      <w:r w:rsidR="006866BD" w:rsidRPr="00AA39BB">
        <w:t xml:space="preserve">та тенденция является </w:t>
      </w:r>
      <w:r w:rsidR="00F766AF">
        <w:t>негативным</w:t>
      </w:r>
      <w:r w:rsidR="006866BD" w:rsidRPr="00AA39BB">
        <w:t xml:space="preserve"> фактором в работе организации, так как денежные средства из стадии расчетов </w:t>
      </w:r>
      <w:r w:rsidR="00F766AF">
        <w:t xml:space="preserve">не </w:t>
      </w:r>
      <w:r w:rsidR="006866BD" w:rsidRPr="00AA39BB">
        <w:t xml:space="preserve">превращаются в наличные деньги, что </w:t>
      </w:r>
      <w:r w:rsidR="00F766AF">
        <w:t>снижает</w:t>
      </w:r>
      <w:r w:rsidR="006866BD" w:rsidRPr="00AA39BB">
        <w:t xml:space="preserve"> возможности организации для расширения деятельности;</w:t>
      </w:r>
    </w:p>
    <w:p w:rsidR="005A7ED2" w:rsidRDefault="005A7ED2" w:rsidP="006866BD">
      <w:pPr>
        <w:pStyle w:val="aaa"/>
        <w:tabs>
          <w:tab w:val="clear" w:pos="360"/>
        </w:tabs>
        <w:spacing w:line="360" w:lineRule="auto"/>
        <w:ind w:left="0" w:firstLine="709"/>
        <w:jc w:val="both"/>
      </w:pPr>
      <w:r>
        <w:t>– налог на добавленную стоимость увеличился на 791 тыс</w:t>
      </w:r>
      <w:proofErr w:type="gramStart"/>
      <w:r>
        <w:t>.р</w:t>
      </w:r>
      <w:proofErr w:type="gramEnd"/>
      <w:r>
        <w:t>уб.;</w:t>
      </w:r>
    </w:p>
    <w:p w:rsidR="005A7ED2" w:rsidRDefault="005A7ED2" w:rsidP="006866BD">
      <w:pPr>
        <w:pStyle w:val="aaa"/>
        <w:tabs>
          <w:tab w:val="clear" w:pos="360"/>
        </w:tabs>
        <w:spacing w:line="360" w:lineRule="auto"/>
        <w:ind w:left="0" w:firstLine="709"/>
        <w:jc w:val="both"/>
      </w:pPr>
      <w:r>
        <w:t xml:space="preserve">– </w:t>
      </w:r>
      <w:r w:rsidR="00E620A2">
        <w:t>краткосрочные финансовые вложения снизились на 8 тыс</w:t>
      </w:r>
      <w:proofErr w:type="gramStart"/>
      <w:r w:rsidR="00E620A2">
        <w:t>.р</w:t>
      </w:r>
      <w:proofErr w:type="gramEnd"/>
      <w:r w:rsidR="00E620A2">
        <w:t>уб.;</w:t>
      </w:r>
    </w:p>
    <w:p w:rsidR="00E620A2" w:rsidRDefault="00E620A2" w:rsidP="006866BD">
      <w:pPr>
        <w:pStyle w:val="aaa"/>
        <w:tabs>
          <w:tab w:val="clear" w:pos="360"/>
        </w:tabs>
        <w:spacing w:line="360" w:lineRule="auto"/>
        <w:ind w:left="0" w:firstLine="709"/>
        <w:jc w:val="both"/>
      </w:pPr>
      <w:r>
        <w:lastRenderedPageBreak/>
        <w:t>– денежные средства предприятия с 2008 по 2009 гг. увеличились с 22 тыс</w:t>
      </w:r>
      <w:proofErr w:type="gramStart"/>
      <w:r>
        <w:t>.р</w:t>
      </w:r>
      <w:proofErr w:type="gramEnd"/>
      <w:r>
        <w:t>уб. до 4494 тыс.руб., однако в 2010 году составили 117 тыс.руб., абсолютное изменение за отчетный период составляет 95 тыс.руб.</w:t>
      </w:r>
      <w:r w:rsidR="00585C72">
        <w:t>, что можно отметить как положительный момент</w:t>
      </w:r>
      <w:r>
        <w:t>;</w:t>
      </w:r>
    </w:p>
    <w:p w:rsidR="00E620A2" w:rsidRDefault="00E620A2" w:rsidP="006866BD">
      <w:pPr>
        <w:pStyle w:val="aaa"/>
        <w:tabs>
          <w:tab w:val="clear" w:pos="360"/>
        </w:tabs>
        <w:spacing w:line="360" w:lineRule="auto"/>
        <w:ind w:left="0" w:firstLine="709"/>
        <w:jc w:val="both"/>
      </w:pPr>
      <w:r>
        <w:t>– снижение прочих оборотных активов составило 4 тыс</w:t>
      </w:r>
      <w:proofErr w:type="gramStart"/>
      <w:r>
        <w:t>.р</w:t>
      </w:r>
      <w:proofErr w:type="gramEnd"/>
      <w:r>
        <w:t>уб.</w:t>
      </w:r>
    </w:p>
    <w:p w:rsidR="006866BD" w:rsidRPr="00AA39BB" w:rsidRDefault="006866BD" w:rsidP="006866BD">
      <w:pPr>
        <w:pStyle w:val="ad"/>
        <w:widowControl w:val="0"/>
        <w:spacing w:after="0" w:line="360" w:lineRule="auto"/>
        <w:ind w:left="0" w:firstLine="709"/>
        <w:jc w:val="both"/>
        <w:rPr>
          <w:sz w:val="28"/>
          <w:szCs w:val="28"/>
        </w:rPr>
      </w:pPr>
      <w:r w:rsidRPr="00AA39BB">
        <w:rPr>
          <w:sz w:val="28"/>
          <w:szCs w:val="28"/>
        </w:rPr>
        <w:t>Изменения в абсолютных показателях активов организации, повлекли за собой изменения в структуре активов (см</w:t>
      </w:r>
      <w:proofErr w:type="gramStart"/>
      <w:r w:rsidRPr="00AA39BB">
        <w:rPr>
          <w:sz w:val="28"/>
          <w:szCs w:val="28"/>
        </w:rPr>
        <w:t>.р</w:t>
      </w:r>
      <w:proofErr w:type="gramEnd"/>
      <w:r w:rsidRPr="00AA39BB">
        <w:rPr>
          <w:sz w:val="28"/>
          <w:szCs w:val="28"/>
        </w:rPr>
        <w:t>ис.</w:t>
      </w:r>
      <w:r>
        <w:rPr>
          <w:sz w:val="28"/>
          <w:szCs w:val="28"/>
        </w:rPr>
        <w:t xml:space="preserve"> </w:t>
      </w:r>
      <w:r w:rsidR="002C5E0A">
        <w:rPr>
          <w:sz w:val="28"/>
          <w:szCs w:val="28"/>
        </w:rPr>
        <w:t>2.2).</w:t>
      </w:r>
    </w:p>
    <w:p w:rsidR="006866BD" w:rsidRDefault="002C5E0A" w:rsidP="006866BD">
      <w:pPr>
        <w:pStyle w:val="ad"/>
        <w:widowControl w:val="0"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B95E8A">
        <w:rPr>
          <w:sz w:val="28"/>
          <w:szCs w:val="28"/>
        </w:rPr>
        <w:t>величение</w:t>
      </w:r>
      <w:r w:rsidR="00B95E8A" w:rsidRPr="00AA39BB">
        <w:rPr>
          <w:sz w:val="28"/>
          <w:szCs w:val="28"/>
        </w:rPr>
        <w:t xml:space="preserve"> удельного веса </w:t>
      </w:r>
      <w:r w:rsidR="00665D0A">
        <w:rPr>
          <w:sz w:val="28"/>
          <w:szCs w:val="28"/>
        </w:rPr>
        <w:t>оборотных активов</w:t>
      </w:r>
      <w:r w:rsidR="00B95E8A" w:rsidRPr="00AA39BB">
        <w:rPr>
          <w:sz w:val="28"/>
          <w:szCs w:val="28"/>
        </w:rPr>
        <w:t xml:space="preserve"> и </w:t>
      </w:r>
      <w:r w:rsidR="00B95E8A">
        <w:rPr>
          <w:sz w:val="28"/>
          <w:szCs w:val="28"/>
        </w:rPr>
        <w:t xml:space="preserve">снижение </w:t>
      </w:r>
      <w:proofErr w:type="spellStart"/>
      <w:r w:rsidR="00665D0A">
        <w:rPr>
          <w:sz w:val="28"/>
          <w:szCs w:val="28"/>
        </w:rPr>
        <w:t>вне</w:t>
      </w:r>
      <w:r w:rsidR="00B95E8A">
        <w:rPr>
          <w:sz w:val="28"/>
          <w:szCs w:val="28"/>
        </w:rPr>
        <w:t>оборотных</w:t>
      </w:r>
      <w:proofErr w:type="spellEnd"/>
      <w:r w:rsidR="00B95E8A">
        <w:rPr>
          <w:sz w:val="28"/>
          <w:szCs w:val="28"/>
        </w:rPr>
        <w:t xml:space="preserve">. </w:t>
      </w:r>
      <w:r w:rsidR="00972FE7">
        <w:rPr>
          <w:sz w:val="28"/>
          <w:szCs w:val="28"/>
        </w:rPr>
        <w:t>Так в 2008</w:t>
      </w:r>
      <w:r w:rsidR="006866BD" w:rsidRPr="00AA39BB">
        <w:rPr>
          <w:sz w:val="28"/>
          <w:szCs w:val="28"/>
        </w:rPr>
        <w:t xml:space="preserve"> году соотношение активов было таким: </w:t>
      </w:r>
      <w:r w:rsidR="00665D0A">
        <w:rPr>
          <w:sz w:val="28"/>
          <w:szCs w:val="28"/>
        </w:rPr>
        <w:t>21</w:t>
      </w:r>
      <w:r w:rsidR="006866BD" w:rsidRPr="00AA39BB">
        <w:rPr>
          <w:sz w:val="28"/>
          <w:szCs w:val="28"/>
        </w:rPr>
        <w:t>,</w:t>
      </w:r>
      <w:r w:rsidR="00665D0A">
        <w:rPr>
          <w:sz w:val="28"/>
          <w:szCs w:val="28"/>
        </w:rPr>
        <w:t>03</w:t>
      </w:r>
      <w:r w:rsidR="006866BD" w:rsidRPr="00AA39BB">
        <w:rPr>
          <w:sz w:val="28"/>
          <w:szCs w:val="28"/>
        </w:rPr>
        <w:t>%</w:t>
      </w:r>
      <w:r w:rsidR="00972FE7">
        <w:rPr>
          <w:sz w:val="28"/>
          <w:szCs w:val="28"/>
        </w:rPr>
        <w:t xml:space="preserve"> –</w:t>
      </w:r>
      <w:r w:rsidR="006866BD" w:rsidRPr="00AA39BB">
        <w:rPr>
          <w:sz w:val="28"/>
          <w:szCs w:val="28"/>
        </w:rPr>
        <w:t xml:space="preserve"> </w:t>
      </w:r>
      <w:proofErr w:type="spellStart"/>
      <w:r w:rsidR="006866BD" w:rsidRPr="00AA39BB">
        <w:rPr>
          <w:sz w:val="28"/>
          <w:szCs w:val="28"/>
        </w:rPr>
        <w:t>внеоборотные</w:t>
      </w:r>
      <w:proofErr w:type="spellEnd"/>
      <w:r w:rsidR="006866BD" w:rsidRPr="00AA39BB">
        <w:rPr>
          <w:sz w:val="28"/>
          <w:szCs w:val="28"/>
        </w:rPr>
        <w:t xml:space="preserve"> активы, и</w:t>
      </w:r>
      <w:r w:rsidR="00972FE7">
        <w:rPr>
          <w:sz w:val="28"/>
          <w:szCs w:val="28"/>
        </w:rPr>
        <w:t xml:space="preserve"> </w:t>
      </w:r>
      <w:r w:rsidR="00665D0A">
        <w:rPr>
          <w:sz w:val="28"/>
          <w:szCs w:val="28"/>
        </w:rPr>
        <w:t>78,97</w:t>
      </w:r>
      <w:r w:rsidR="006866BD" w:rsidRPr="00AA39BB">
        <w:rPr>
          <w:sz w:val="28"/>
          <w:szCs w:val="28"/>
        </w:rPr>
        <w:t xml:space="preserve">% </w:t>
      </w:r>
      <w:r w:rsidR="00972FE7">
        <w:rPr>
          <w:sz w:val="28"/>
          <w:szCs w:val="28"/>
        </w:rPr>
        <w:t>–</w:t>
      </w:r>
      <w:r w:rsidR="006866BD" w:rsidRPr="00AA39BB">
        <w:rPr>
          <w:sz w:val="28"/>
          <w:szCs w:val="28"/>
        </w:rPr>
        <w:t xml:space="preserve"> оборотные. В 200</w:t>
      </w:r>
      <w:r w:rsidR="00972FE7">
        <w:rPr>
          <w:sz w:val="28"/>
          <w:szCs w:val="28"/>
        </w:rPr>
        <w:t xml:space="preserve">9 году – </w:t>
      </w:r>
      <w:r w:rsidR="00665D0A">
        <w:rPr>
          <w:sz w:val="28"/>
          <w:szCs w:val="28"/>
        </w:rPr>
        <w:t>23,47</w:t>
      </w:r>
      <w:r w:rsidR="006866BD" w:rsidRPr="00AA39BB">
        <w:rPr>
          <w:sz w:val="28"/>
          <w:szCs w:val="28"/>
        </w:rPr>
        <w:t xml:space="preserve"> %</w:t>
      </w:r>
      <w:r w:rsidR="00972FE7">
        <w:rPr>
          <w:sz w:val="28"/>
          <w:szCs w:val="28"/>
        </w:rPr>
        <w:t xml:space="preserve"> и </w:t>
      </w:r>
      <w:r w:rsidR="00665D0A">
        <w:rPr>
          <w:sz w:val="28"/>
          <w:szCs w:val="28"/>
        </w:rPr>
        <w:t>76</w:t>
      </w:r>
      <w:r w:rsidR="00B95E8A">
        <w:rPr>
          <w:sz w:val="28"/>
          <w:szCs w:val="28"/>
        </w:rPr>
        <w:t>,</w:t>
      </w:r>
      <w:r w:rsidR="00665D0A">
        <w:rPr>
          <w:sz w:val="28"/>
          <w:szCs w:val="28"/>
        </w:rPr>
        <w:t>52</w:t>
      </w:r>
      <w:r w:rsidR="00972FE7">
        <w:rPr>
          <w:sz w:val="28"/>
          <w:szCs w:val="28"/>
        </w:rPr>
        <w:t xml:space="preserve">% соответственно, а в 2010 году </w:t>
      </w:r>
      <w:r w:rsidR="00665D0A">
        <w:rPr>
          <w:sz w:val="28"/>
          <w:szCs w:val="28"/>
        </w:rPr>
        <w:t>20,92</w:t>
      </w:r>
      <w:r w:rsidR="006866BD" w:rsidRPr="00AA39BB">
        <w:rPr>
          <w:sz w:val="28"/>
          <w:szCs w:val="28"/>
        </w:rPr>
        <w:t xml:space="preserve">% составили </w:t>
      </w:r>
      <w:proofErr w:type="spellStart"/>
      <w:r w:rsidR="006866BD" w:rsidRPr="00AA39BB">
        <w:rPr>
          <w:sz w:val="28"/>
          <w:szCs w:val="28"/>
        </w:rPr>
        <w:t>внеоборотные</w:t>
      </w:r>
      <w:proofErr w:type="spellEnd"/>
      <w:r w:rsidR="00972FE7">
        <w:rPr>
          <w:sz w:val="28"/>
          <w:szCs w:val="28"/>
        </w:rPr>
        <w:t xml:space="preserve"> активы</w:t>
      </w:r>
      <w:r w:rsidR="00665D0A">
        <w:rPr>
          <w:sz w:val="28"/>
          <w:szCs w:val="28"/>
        </w:rPr>
        <w:t>, и 79,08</w:t>
      </w:r>
      <w:r w:rsidR="00B95E8A">
        <w:rPr>
          <w:sz w:val="28"/>
          <w:szCs w:val="28"/>
        </w:rPr>
        <w:t xml:space="preserve"> % – оборотные. </w:t>
      </w:r>
      <w:r w:rsidR="00F24116">
        <w:rPr>
          <w:sz w:val="28"/>
          <w:szCs w:val="28"/>
        </w:rPr>
        <w:t>Изменение за анализируемый</w:t>
      </w:r>
      <w:r w:rsidR="00665D0A">
        <w:rPr>
          <w:sz w:val="28"/>
          <w:szCs w:val="28"/>
        </w:rPr>
        <w:t xml:space="preserve"> период составило 0,11</w:t>
      </w:r>
      <w:r w:rsidR="00B95E8A">
        <w:rPr>
          <w:sz w:val="28"/>
          <w:szCs w:val="28"/>
        </w:rPr>
        <w:t>% соответственно.</w:t>
      </w:r>
    </w:p>
    <w:p w:rsidR="00290EBB" w:rsidRPr="00AA39BB" w:rsidRDefault="00290EBB" w:rsidP="00290EBB">
      <w:pPr>
        <w:pStyle w:val="aaa"/>
        <w:tabs>
          <w:tab w:val="clear" w:pos="360"/>
        </w:tabs>
        <w:spacing w:line="360" w:lineRule="auto"/>
        <w:ind w:left="0" w:firstLine="709"/>
        <w:jc w:val="both"/>
      </w:pPr>
      <w:r w:rsidRPr="00AA39BB">
        <w:t>Эта тенденция оценивается</w:t>
      </w:r>
      <w:r w:rsidR="00456CE3">
        <w:t xml:space="preserve"> как негативный фактор</w:t>
      </w:r>
      <w:r w:rsidRPr="00AA39BB">
        <w:t xml:space="preserve"> для </w:t>
      </w:r>
      <w:r w:rsidR="00665D0A">
        <w:t>предприятия</w:t>
      </w:r>
      <w:r w:rsidRPr="00AA39BB">
        <w:t xml:space="preserve"> </w:t>
      </w:r>
      <w:r>
        <w:rPr>
          <w:szCs w:val="28"/>
        </w:rPr>
        <w:t>ОА</w:t>
      </w:r>
      <w:r w:rsidRPr="00AA39BB">
        <w:rPr>
          <w:szCs w:val="28"/>
        </w:rPr>
        <w:t>О «</w:t>
      </w:r>
      <w:r w:rsidR="00665D0A">
        <w:rPr>
          <w:szCs w:val="28"/>
        </w:rPr>
        <w:t>Красный якорь</w:t>
      </w:r>
      <w:r w:rsidRPr="00AA39BB">
        <w:rPr>
          <w:szCs w:val="28"/>
        </w:rPr>
        <w:t>»</w:t>
      </w:r>
      <w:r w:rsidRPr="00AA39BB">
        <w:t xml:space="preserve">, так как </w:t>
      </w:r>
      <w:r w:rsidR="00665D0A">
        <w:t>снижение</w:t>
      </w:r>
      <w:r w:rsidRPr="00AA39BB">
        <w:t xml:space="preserve"> мобильных средств </w:t>
      </w:r>
      <w:r w:rsidR="00665D0A">
        <w:t xml:space="preserve">не </w:t>
      </w:r>
      <w:r w:rsidRPr="00AA39BB">
        <w:t xml:space="preserve">способствует ускорению их оборачиваемости, следовательно, </w:t>
      </w:r>
      <w:r w:rsidR="00665D0A">
        <w:t>снижается</w:t>
      </w:r>
      <w:r w:rsidRPr="00AA39BB">
        <w:t xml:space="preserve"> результативно</w:t>
      </w:r>
      <w:r w:rsidR="00F868F5">
        <w:t>сть хозяйственной деятельности.</w:t>
      </w:r>
    </w:p>
    <w:p w:rsidR="006866BD" w:rsidRDefault="006866BD" w:rsidP="006866BD">
      <w:pPr>
        <w:pStyle w:val="aaa"/>
        <w:tabs>
          <w:tab w:val="clear" w:pos="360"/>
        </w:tabs>
        <w:spacing w:line="360" w:lineRule="auto"/>
        <w:ind w:left="0" w:firstLine="709"/>
        <w:jc w:val="both"/>
        <w:rPr>
          <w:szCs w:val="28"/>
        </w:rPr>
      </w:pPr>
      <w:r w:rsidRPr="00AA39BB">
        <w:rPr>
          <w:szCs w:val="28"/>
        </w:rPr>
        <w:t xml:space="preserve">Следует отметить, что такое перераспределение структуры активов в сторону увеличения доли </w:t>
      </w:r>
      <w:r w:rsidR="00972FE7">
        <w:rPr>
          <w:szCs w:val="28"/>
        </w:rPr>
        <w:t>оборотных активов,</w:t>
      </w:r>
      <w:r w:rsidRPr="00AA39BB">
        <w:rPr>
          <w:szCs w:val="28"/>
        </w:rPr>
        <w:t xml:space="preserve"> </w:t>
      </w:r>
      <w:r w:rsidR="00847662">
        <w:rPr>
          <w:szCs w:val="28"/>
        </w:rPr>
        <w:t>может неблагоприятно</w:t>
      </w:r>
      <w:r w:rsidRPr="00AA39BB">
        <w:rPr>
          <w:szCs w:val="28"/>
        </w:rPr>
        <w:t xml:space="preserve"> повлиять на финансово-хозяйственную деятельность организац</w:t>
      </w:r>
      <w:proofErr w:type="gramStart"/>
      <w:r w:rsidRPr="00AA39BB">
        <w:rPr>
          <w:szCs w:val="28"/>
        </w:rPr>
        <w:t>ии и ее</w:t>
      </w:r>
      <w:proofErr w:type="gramEnd"/>
      <w:r w:rsidRPr="00AA39BB">
        <w:rPr>
          <w:szCs w:val="28"/>
        </w:rPr>
        <w:t xml:space="preserve"> результаты.</w:t>
      </w:r>
    </w:p>
    <w:p w:rsidR="000220FF" w:rsidRPr="00AA39BB" w:rsidRDefault="000220FF" w:rsidP="006866BD">
      <w:pPr>
        <w:pStyle w:val="aaa"/>
        <w:tabs>
          <w:tab w:val="clear" w:pos="360"/>
        </w:tabs>
        <w:spacing w:line="360" w:lineRule="auto"/>
        <w:ind w:left="0" w:firstLine="709"/>
        <w:jc w:val="both"/>
        <w:rPr>
          <w:szCs w:val="28"/>
        </w:rPr>
      </w:pPr>
    </w:p>
    <w:p w:rsidR="006866BD" w:rsidRPr="00AA39BB" w:rsidRDefault="00C95193" w:rsidP="00C95193">
      <w:pPr>
        <w:pStyle w:val="ad"/>
        <w:widowControl w:val="0"/>
        <w:spacing w:after="0" w:line="360" w:lineRule="auto"/>
        <w:ind w:left="0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124450" cy="2019300"/>
            <wp:effectExtent l="19050" t="0" r="1905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866BD" w:rsidRPr="00AA39BB" w:rsidRDefault="006866BD" w:rsidP="006866BD">
      <w:pPr>
        <w:pStyle w:val="ad"/>
        <w:widowControl w:val="0"/>
        <w:spacing w:after="0" w:line="360" w:lineRule="auto"/>
        <w:ind w:left="0" w:firstLine="709"/>
        <w:jc w:val="both"/>
        <w:rPr>
          <w:sz w:val="28"/>
          <w:szCs w:val="28"/>
        </w:rPr>
      </w:pPr>
      <w:r w:rsidRPr="00AA39BB">
        <w:rPr>
          <w:sz w:val="28"/>
          <w:szCs w:val="28"/>
        </w:rPr>
        <w:t>Рис.</w:t>
      </w:r>
      <w:r>
        <w:rPr>
          <w:sz w:val="28"/>
          <w:szCs w:val="28"/>
        </w:rPr>
        <w:t xml:space="preserve"> </w:t>
      </w:r>
      <w:r w:rsidR="002130C5">
        <w:rPr>
          <w:sz w:val="28"/>
          <w:szCs w:val="28"/>
        </w:rPr>
        <w:t xml:space="preserve">2.2. Структура активов </w:t>
      </w:r>
      <w:r w:rsidR="004E0718">
        <w:rPr>
          <w:sz w:val="28"/>
          <w:szCs w:val="28"/>
        </w:rPr>
        <w:t xml:space="preserve">ОАО «ЦКБ по СПК </w:t>
      </w:r>
      <w:proofErr w:type="spellStart"/>
      <w:r w:rsidR="004E0718">
        <w:rPr>
          <w:sz w:val="28"/>
          <w:szCs w:val="28"/>
        </w:rPr>
        <w:t>им.Р.Е.Алексеева</w:t>
      </w:r>
      <w:proofErr w:type="spellEnd"/>
      <w:r w:rsidR="004E0718">
        <w:rPr>
          <w:sz w:val="28"/>
          <w:szCs w:val="28"/>
        </w:rPr>
        <w:t>»</w:t>
      </w:r>
    </w:p>
    <w:p w:rsidR="006866BD" w:rsidRDefault="006866BD" w:rsidP="006866BD">
      <w:pPr>
        <w:pStyle w:val="ad"/>
        <w:widowControl w:val="0"/>
        <w:spacing w:after="0" w:line="360" w:lineRule="auto"/>
        <w:ind w:left="0" w:firstLine="709"/>
        <w:jc w:val="both"/>
        <w:rPr>
          <w:sz w:val="28"/>
          <w:szCs w:val="28"/>
        </w:rPr>
      </w:pPr>
    </w:p>
    <w:p w:rsidR="006866BD" w:rsidRPr="00AA39BB" w:rsidRDefault="006866BD" w:rsidP="006866BD">
      <w:pPr>
        <w:pStyle w:val="ad"/>
        <w:widowControl w:val="0"/>
        <w:spacing w:after="0" w:line="360" w:lineRule="auto"/>
        <w:ind w:left="0" w:firstLine="709"/>
        <w:jc w:val="both"/>
        <w:rPr>
          <w:sz w:val="28"/>
          <w:szCs w:val="28"/>
        </w:rPr>
      </w:pPr>
      <w:r w:rsidRPr="00AA39BB">
        <w:rPr>
          <w:sz w:val="28"/>
          <w:szCs w:val="28"/>
        </w:rPr>
        <w:t>Далее проанализируем динамику и структуру источников средств организации</w:t>
      </w:r>
      <w:r>
        <w:rPr>
          <w:sz w:val="28"/>
          <w:szCs w:val="28"/>
        </w:rPr>
        <w:t xml:space="preserve"> </w:t>
      </w:r>
      <w:r w:rsidR="00A867A3">
        <w:rPr>
          <w:sz w:val="28"/>
          <w:szCs w:val="28"/>
        </w:rPr>
        <w:t>–</w:t>
      </w:r>
      <w:r w:rsidRPr="00AA39BB">
        <w:rPr>
          <w:sz w:val="28"/>
          <w:szCs w:val="28"/>
        </w:rPr>
        <w:t xml:space="preserve"> пассивов.</w:t>
      </w:r>
    </w:p>
    <w:p w:rsidR="006866BD" w:rsidRDefault="006866BD" w:rsidP="00864416">
      <w:pPr>
        <w:pStyle w:val="aaa"/>
        <w:tabs>
          <w:tab w:val="clear" w:pos="360"/>
        </w:tabs>
        <w:spacing w:line="360" w:lineRule="auto"/>
        <w:ind w:left="0" w:firstLine="709"/>
        <w:jc w:val="both"/>
        <w:rPr>
          <w:szCs w:val="28"/>
        </w:rPr>
      </w:pPr>
      <w:r w:rsidRPr="00AA39BB">
        <w:t xml:space="preserve">Рассмотрим изменения капитала, вложенного в имущество </w:t>
      </w:r>
      <w:r w:rsidR="004E1EB8">
        <w:rPr>
          <w:szCs w:val="28"/>
        </w:rPr>
        <w:t>ОА</w:t>
      </w:r>
      <w:r w:rsidR="004E1EB8" w:rsidRPr="00AA39BB">
        <w:rPr>
          <w:szCs w:val="28"/>
        </w:rPr>
        <w:t>О «</w:t>
      </w:r>
      <w:r w:rsidR="00F15049">
        <w:rPr>
          <w:szCs w:val="28"/>
        </w:rPr>
        <w:t>Красный якорь</w:t>
      </w:r>
      <w:r w:rsidR="004E1EB8" w:rsidRPr="00AA39BB">
        <w:rPr>
          <w:szCs w:val="28"/>
        </w:rPr>
        <w:t>»</w:t>
      </w:r>
      <w:r w:rsidR="004E1EB8">
        <w:rPr>
          <w:szCs w:val="28"/>
        </w:rPr>
        <w:t xml:space="preserve"> </w:t>
      </w:r>
      <w:r w:rsidRPr="00AA39BB">
        <w:t>за 200</w:t>
      </w:r>
      <w:r w:rsidR="00864416">
        <w:t>8</w:t>
      </w:r>
      <w:r w:rsidRPr="00AA39BB">
        <w:t>-20</w:t>
      </w:r>
      <w:r w:rsidR="00864416">
        <w:t>1</w:t>
      </w:r>
      <w:r w:rsidRPr="00AA39BB">
        <w:t>0 г</w:t>
      </w:r>
      <w:r w:rsidR="00F15049">
        <w:t>г.</w:t>
      </w:r>
      <w:r w:rsidRPr="00AA39BB">
        <w:t xml:space="preserve"> (см</w:t>
      </w:r>
      <w:proofErr w:type="gramStart"/>
      <w:r w:rsidRPr="00AA39BB">
        <w:t>.т</w:t>
      </w:r>
      <w:proofErr w:type="gramEnd"/>
      <w:r w:rsidRPr="00AA39BB">
        <w:t>абл.</w:t>
      </w:r>
      <w:r>
        <w:t xml:space="preserve"> </w:t>
      </w:r>
      <w:r w:rsidRPr="00AA39BB">
        <w:t>2.2).</w:t>
      </w:r>
    </w:p>
    <w:p w:rsidR="006866BD" w:rsidRDefault="006866BD" w:rsidP="006866BD">
      <w:pPr>
        <w:widowControl/>
        <w:snapToGrid/>
        <w:spacing w:line="360" w:lineRule="auto"/>
        <w:ind w:firstLine="709"/>
        <w:rPr>
          <w:sz w:val="28"/>
          <w:szCs w:val="28"/>
        </w:rPr>
        <w:sectPr w:rsidR="006866BD" w:rsidSect="006B341F">
          <w:pgSz w:w="11906" w:h="16838" w:code="9"/>
          <w:pgMar w:top="1134" w:right="850" w:bottom="1134" w:left="1701" w:header="709" w:footer="709" w:gutter="0"/>
          <w:pgNumType w:start="2"/>
          <w:cols w:space="708"/>
          <w:titlePg/>
          <w:docGrid w:linePitch="360"/>
        </w:sectPr>
      </w:pPr>
    </w:p>
    <w:p w:rsidR="006866BD" w:rsidRPr="00AA39BB" w:rsidRDefault="006866BD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lastRenderedPageBreak/>
        <w:t>Таблица 2.2</w:t>
      </w:r>
    </w:p>
    <w:p w:rsidR="006866BD" w:rsidRPr="00AA39BB" w:rsidRDefault="00AF375B" w:rsidP="006866BD">
      <w:pPr>
        <w:pStyle w:val="4"/>
        <w:spacing w:before="0" w:after="0" w:line="360" w:lineRule="auto"/>
        <w:ind w:firstLine="709"/>
        <w:jc w:val="both"/>
        <w:rPr>
          <w:b w:val="0"/>
        </w:rPr>
      </w:pPr>
      <w:r>
        <w:rPr>
          <w:b w:val="0"/>
        </w:rPr>
        <w:t xml:space="preserve">Анализ структуры капитала </w:t>
      </w:r>
      <w:r w:rsidR="00F119A1" w:rsidRPr="00F119A1">
        <w:rPr>
          <w:b w:val="0"/>
        </w:rPr>
        <w:t>ОАО «</w:t>
      </w:r>
      <w:r w:rsidR="00F97E6F">
        <w:rPr>
          <w:b w:val="0"/>
        </w:rPr>
        <w:t>Красный якорь</w:t>
      </w:r>
      <w:r w:rsidR="00F119A1" w:rsidRPr="00F119A1">
        <w:rPr>
          <w:b w:val="0"/>
        </w:rPr>
        <w:t>»</w:t>
      </w:r>
    </w:p>
    <w:tbl>
      <w:tblPr>
        <w:tblW w:w="1431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69"/>
        <w:gridCol w:w="567"/>
        <w:gridCol w:w="992"/>
        <w:gridCol w:w="993"/>
        <w:gridCol w:w="992"/>
        <w:gridCol w:w="1984"/>
        <w:gridCol w:w="1134"/>
        <w:gridCol w:w="993"/>
        <w:gridCol w:w="992"/>
        <w:gridCol w:w="1701"/>
      </w:tblGrid>
      <w:tr w:rsidR="00B60E4D" w:rsidRPr="001A46C1" w:rsidTr="0011039E">
        <w:trPr>
          <w:trHeight w:val="255"/>
        </w:trPr>
        <w:tc>
          <w:tcPr>
            <w:tcW w:w="3969" w:type="dxa"/>
            <w:vMerge w:val="restart"/>
            <w:noWrap/>
          </w:tcPr>
          <w:p w:rsidR="00B60E4D" w:rsidRPr="001A46C1" w:rsidRDefault="00B60E4D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Показатели</w:t>
            </w:r>
          </w:p>
        </w:tc>
        <w:tc>
          <w:tcPr>
            <w:tcW w:w="567" w:type="dxa"/>
            <w:vMerge w:val="restart"/>
          </w:tcPr>
          <w:p w:rsidR="00B60E4D" w:rsidRPr="001A46C1" w:rsidRDefault="00B60E4D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4961" w:type="dxa"/>
            <w:gridSpan w:val="4"/>
          </w:tcPr>
          <w:p w:rsidR="00B60E4D" w:rsidRPr="001A46C1" w:rsidRDefault="00B60E4D" w:rsidP="00B60E4D">
            <w:pPr>
              <w:snapToGrid/>
              <w:ind w:firstLine="0"/>
              <w:jc w:val="left"/>
              <w:rPr>
                <w:iCs/>
                <w:sz w:val="20"/>
              </w:rPr>
            </w:pPr>
            <w:r w:rsidRPr="001A46C1">
              <w:rPr>
                <w:iCs/>
                <w:sz w:val="20"/>
              </w:rPr>
              <w:t>Абсолютные изменения</w:t>
            </w:r>
            <w:r w:rsidR="00574614">
              <w:rPr>
                <w:iCs/>
                <w:sz w:val="20"/>
              </w:rPr>
              <w:t>, в тыс</w:t>
            </w:r>
            <w:proofErr w:type="gramStart"/>
            <w:r w:rsidR="00574614">
              <w:rPr>
                <w:iCs/>
                <w:sz w:val="20"/>
              </w:rPr>
              <w:t>.р</w:t>
            </w:r>
            <w:proofErr w:type="gramEnd"/>
            <w:r w:rsidR="00574614">
              <w:rPr>
                <w:iCs/>
                <w:sz w:val="20"/>
              </w:rPr>
              <w:t>уб.</w:t>
            </w:r>
          </w:p>
        </w:tc>
        <w:tc>
          <w:tcPr>
            <w:tcW w:w="4820" w:type="dxa"/>
            <w:gridSpan w:val="4"/>
          </w:tcPr>
          <w:p w:rsidR="00B60E4D" w:rsidRPr="001A46C1" w:rsidRDefault="00B60E4D" w:rsidP="00B60E4D">
            <w:pPr>
              <w:snapToGrid/>
              <w:ind w:firstLine="0"/>
              <w:jc w:val="left"/>
              <w:rPr>
                <w:iCs/>
                <w:sz w:val="20"/>
              </w:rPr>
            </w:pPr>
            <w:r w:rsidRPr="001A46C1">
              <w:rPr>
                <w:iCs/>
                <w:sz w:val="20"/>
              </w:rPr>
              <w:t>Относительные изменения</w:t>
            </w:r>
            <w:r w:rsidR="00574614">
              <w:rPr>
                <w:iCs/>
                <w:sz w:val="20"/>
              </w:rPr>
              <w:t xml:space="preserve">, </w:t>
            </w:r>
            <w:proofErr w:type="gramStart"/>
            <w:r w:rsidR="00574614">
              <w:rPr>
                <w:iCs/>
                <w:sz w:val="20"/>
              </w:rPr>
              <w:t>в</w:t>
            </w:r>
            <w:proofErr w:type="gramEnd"/>
            <w:r w:rsidR="00574614">
              <w:rPr>
                <w:iCs/>
                <w:sz w:val="20"/>
              </w:rPr>
              <w:t xml:space="preserve"> %</w:t>
            </w:r>
          </w:p>
        </w:tc>
      </w:tr>
      <w:tr w:rsidR="00B60E4D" w:rsidRPr="001A46C1" w:rsidTr="0011039E">
        <w:trPr>
          <w:trHeight w:val="255"/>
        </w:trPr>
        <w:tc>
          <w:tcPr>
            <w:tcW w:w="3969" w:type="dxa"/>
            <w:vMerge/>
            <w:noWrap/>
          </w:tcPr>
          <w:p w:rsidR="00B60E4D" w:rsidRPr="001A46C1" w:rsidRDefault="00B60E4D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567" w:type="dxa"/>
            <w:vMerge/>
          </w:tcPr>
          <w:p w:rsidR="00B60E4D" w:rsidRPr="001A46C1" w:rsidRDefault="00B60E4D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992" w:type="dxa"/>
          </w:tcPr>
          <w:p w:rsidR="00B60E4D" w:rsidRPr="001A46C1" w:rsidRDefault="00B60E4D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2008</w:t>
            </w:r>
            <w:r w:rsidRPr="001A46C1">
              <w:rPr>
                <w:sz w:val="20"/>
              </w:rPr>
              <w:t xml:space="preserve"> г.</w:t>
            </w:r>
          </w:p>
        </w:tc>
        <w:tc>
          <w:tcPr>
            <w:tcW w:w="993" w:type="dxa"/>
          </w:tcPr>
          <w:p w:rsidR="00B60E4D" w:rsidRPr="001A46C1" w:rsidRDefault="00B60E4D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200</w:t>
            </w:r>
            <w:r>
              <w:rPr>
                <w:sz w:val="20"/>
              </w:rPr>
              <w:t>9</w:t>
            </w:r>
            <w:r w:rsidRPr="001A46C1">
              <w:rPr>
                <w:sz w:val="20"/>
              </w:rPr>
              <w:t xml:space="preserve"> г.</w:t>
            </w:r>
          </w:p>
        </w:tc>
        <w:tc>
          <w:tcPr>
            <w:tcW w:w="992" w:type="dxa"/>
          </w:tcPr>
          <w:p w:rsidR="00B60E4D" w:rsidRPr="001A46C1" w:rsidRDefault="00B60E4D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20</w:t>
            </w:r>
            <w:r>
              <w:rPr>
                <w:sz w:val="20"/>
              </w:rPr>
              <w:t>10</w:t>
            </w:r>
            <w:r w:rsidRPr="001A46C1">
              <w:rPr>
                <w:sz w:val="20"/>
              </w:rPr>
              <w:t xml:space="preserve"> г.</w:t>
            </w:r>
          </w:p>
        </w:tc>
        <w:tc>
          <w:tcPr>
            <w:tcW w:w="1984" w:type="dxa"/>
          </w:tcPr>
          <w:p w:rsidR="00AF77C4" w:rsidRDefault="00B60E4D" w:rsidP="00B60E4D">
            <w:pPr>
              <w:snapToGrid/>
              <w:ind w:firstLine="0"/>
              <w:jc w:val="left"/>
              <w:rPr>
                <w:iCs/>
                <w:sz w:val="20"/>
              </w:rPr>
            </w:pPr>
            <w:r w:rsidRPr="001A46C1">
              <w:rPr>
                <w:iCs/>
                <w:sz w:val="20"/>
              </w:rPr>
              <w:t xml:space="preserve">Изменение </w:t>
            </w:r>
          </w:p>
          <w:p w:rsidR="00B60E4D" w:rsidRPr="001A46C1" w:rsidRDefault="00B60E4D" w:rsidP="00B60E4D">
            <w:pPr>
              <w:snapToGrid/>
              <w:ind w:firstLine="0"/>
              <w:jc w:val="left"/>
              <w:rPr>
                <w:iCs/>
                <w:sz w:val="20"/>
              </w:rPr>
            </w:pPr>
            <w:r w:rsidRPr="001A46C1">
              <w:rPr>
                <w:iCs/>
                <w:sz w:val="20"/>
              </w:rPr>
              <w:t>(200</w:t>
            </w:r>
            <w:r>
              <w:rPr>
                <w:iCs/>
                <w:sz w:val="20"/>
              </w:rPr>
              <w:t>8-2010</w:t>
            </w:r>
            <w:r w:rsidRPr="001A46C1">
              <w:rPr>
                <w:iCs/>
                <w:sz w:val="20"/>
              </w:rPr>
              <w:t xml:space="preserve"> </w:t>
            </w:r>
            <w:r>
              <w:rPr>
                <w:iCs/>
                <w:sz w:val="20"/>
              </w:rPr>
              <w:t>г</w:t>
            </w:r>
            <w:r w:rsidRPr="001A46C1">
              <w:rPr>
                <w:iCs/>
                <w:sz w:val="20"/>
              </w:rPr>
              <w:t>г.)</w:t>
            </w:r>
          </w:p>
        </w:tc>
        <w:tc>
          <w:tcPr>
            <w:tcW w:w="1134" w:type="dxa"/>
          </w:tcPr>
          <w:p w:rsidR="00B60E4D" w:rsidRPr="001A46C1" w:rsidRDefault="00B60E4D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2008</w:t>
            </w:r>
            <w:r w:rsidRPr="001A46C1">
              <w:rPr>
                <w:sz w:val="20"/>
              </w:rPr>
              <w:t xml:space="preserve"> г.</w:t>
            </w:r>
          </w:p>
        </w:tc>
        <w:tc>
          <w:tcPr>
            <w:tcW w:w="993" w:type="dxa"/>
          </w:tcPr>
          <w:p w:rsidR="00B60E4D" w:rsidRPr="001A46C1" w:rsidRDefault="00B60E4D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2009</w:t>
            </w:r>
            <w:r w:rsidRPr="001A46C1">
              <w:rPr>
                <w:sz w:val="20"/>
              </w:rPr>
              <w:t xml:space="preserve"> г.</w:t>
            </w:r>
          </w:p>
        </w:tc>
        <w:tc>
          <w:tcPr>
            <w:tcW w:w="992" w:type="dxa"/>
          </w:tcPr>
          <w:p w:rsidR="00B60E4D" w:rsidRPr="001A46C1" w:rsidRDefault="00B60E4D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20</w:t>
            </w:r>
            <w:r>
              <w:rPr>
                <w:sz w:val="20"/>
              </w:rPr>
              <w:t>10</w:t>
            </w:r>
            <w:r w:rsidRPr="001A46C1">
              <w:rPr>
                <w:sz w:val="20"/>
              </w:rPr>
              <w:t xml:space="preserve"> г.</w:t>
            </w:r>
          </w:p>
        </w:tc>
        <w:tc>
          <w:tcPr>
            <w:tcW w:w="1701" w:type="dxa"/>
          </w:tcPr>
          <w:p w:rsidR="00B60E4D" w:rsidRPr="001A46C1" w:rsidRDefault="00B60E4D" w:rsidP="00B60E4D">
            <w:pPr>
              <w:snapToGrid/>
              <w:ind w:firstLine="0"/>
              <w:jc w:val="left"/>
              <w:rPr>
                <w:iCs/>
                <w:sz w:val="20"/>
              </w:rPr>
            </w:pPr>
            <w:r w:rsidRPr="001A46C1">
              <w:rPr>
                <w:iCs/>
                <w:sz w:val="20"/>
              </w:rPr>
              <w:t>Изменение (200</w:t>
            </w:r>
            <w:r>
              <w:rPr>
                <w:iCs/>
                <w:sz w:val="20"/>
              </w:rPr>
              <w:t>8-</w:t>
            </w:r>
            <w:r w:rsidRPr="001A46C1">
              <w:rPr>
                <w:iCs/>
                <w:sz w:val="20"/>
              </w:rPr>
              <w:t>20</w:t>
            </w:r>
            <w:r>
              <w:rPr>
                <w:iCs/>
                <w:sz w:val="20"/>
              </w:rPr>
              <w:t>1</w:t>
            </w:r>
            <w:r w:rsidRPr="001A46C1">
              <w:rPr>
                <w:iCs/>
                <w:sz w:val="20"/>
              </w:rPr>
              <w:t xml:space="preserve">0 </w:t>
            </w:r>
            <w:r>
              <w:rPr>
                <w:iCs/>
                <w:sz w:val="20"/>
              </w:rPr>
              <w:t>г</w:t>
            </w:r>
            <w:r w:rsidRPr="001A46C1">
              <w:rPr>
                <w:iCs/>
                <w:sz w:val="20"/>
              </w:rPr>
              <w:t>г.)</w:t>
            </w:r>
          </w:p>
        </w:tc>
      </w:tr>
      <w:tr w:rsidR="00B60E4D" w:rsidRPr="001A46C1" w:rsidTr="0011039E">
        <w:trPr>
          <w:trHeight w:val="255"/>
        </w:trPr>
        <w:tc>
          <w:tcPr>
            <w:tcW w:w="3969" w:type="dxa"/>
            <w:noWrap/>
          </w:tcPr>
          <w:p w:rsidR="00B60E4D" w:rsidRPr="001A46C1" w:rsidRDefault="00B60E4D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3. Капитал и резервы</w:t>
            </w:r>
          </w:p>
        </w:tc>
        <w:tc>
          <w:tcPr>
            <w:tcW w:w="567" w:type="dxa"/>
          </w:tcPr>
          <w:p w:rsidR="00B60E4D" w:rsidRPr="001A46C1" w:rsidRDefault="00B60E4D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992" w:type="dxa"/>
          </w:tcPr>
          <w:p w:rsidR="00B60E4D" w:rsidRPr="001A46C1" w:rsidRDefault="00B60E4D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993" w:type="dxa"/>
          </w:tcPr>
          <w:p w:rsidR="00B60E4D" w:rsidRPr="001A46C1" w:rsidRDefault="00B60E4D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992" w:type="dxa"/>
          </w:tcPr>
          <w:p w:rsidR="00B60E4D" w:rsidRPr="001A46C1" w:rsidRDefault="00B60E4D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1984" w:type="dxa"/>
          </w:tcPr>
          <w:p w:rsidR="00B60E4D" w:rsidRPr="001A46C1" w:rsidRDefault="00B60E4D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1134" w:type="dxa"/>
          </w:tcPr>
          <w:p w:rsidR="00B60E4D" w:rsidRPr="001A46C1" w:rsidRDefault="00B60E4D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993" w:type="dxa"/>
          </w:tcPr>
          <w:p w:rsidR="00B60E4D" w:rsidRPr="001A46C1" w:rsidRDefault="00B60E4D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992" w:type="dxa"/>
          </w:tcPr>
          <w:p w:rsidR="00B60E4D" w:rsidRPr="001A46C1" w:rsidRDefault="00B60E4D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1701" w:type="dxa"/>
          </w:tcPr>
          <w:p w:rsidR="00B60E4D" w:rsidRPr="001A46C1" w:rsidRDefault="00B60E4D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</w:tr>
      <w:tr w:rsidR="00B60E4D" w:rsidRPr="001A46C1" w:rsidTr="0011039E">
        <w:trPr>
          <w:trHeight w:val="255"/>
        </w:trPr>
        <w:tc>
          <w:tcPr>
            <w:tcW w:w="3969" w:type="dxa"/>
            <w:noWrap/>
          </w:tcPr>
          <w:p w:rsidR="00B60E4D" w:rsidRPr="001A46C1" w:rsidRDefault="00B60E4D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Уставный капитал</w:t>
            </w:r>
          </w:p>
        </w:tc>
        <w:tc>
          <w:tcPr>
            <w:tcW w:w="567" w:type="dxa"/>
          </w:tcPr>
          <w:p w:rsidR="00B60E4D" w:rsidRPr="001A46C1" w:rsidRDefault="00B60E4D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410</w:t>
            </w:r>
          </w:p>
        </w:tc>
        <w:tc>
          <w:tcPr>
            <w:tcW w:w="992" w:type="dxa"/>
          </w:tcPr>
          <w:p w:rsidR="00B60E4D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993" w:type="dxa"/>
          </w:tcPr>
          <w:p w:rsidR="00B60E4D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992" w:type="dxa"/>
          </w:tcPr>
          <w:p w:rsidR="00B60E4D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89</w:t>
            </w:r>
          </w:p>
        </w:tc>
        <w:tc>
          <w:tcPr>
            <w:tcW w:w="1984" w:type="dxa"/>
          </w:tcPr>
          <w:p w:rsidR="00B60E4D" w:rsidRPr="001A46C1" w:rsidRDefault="00F17038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34" w:type="dxa"/>
          </w:tcPr>
          <w:p w:rsidR="00B60E4D" w:rsidRPr="001A46C1" w:rsidRDefault="004565F6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0,03</w:t>
            </w:r>
          </w:p>
        </w:tc>
        <w:tc>
          <w:tcPr>
            <w:tcW w:w="993" w:type="dxa"/>
          </w:tcPr>
          <w:p w:rsidR="00B60E4D" w:rsidRPr="001A46C1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0,04</w:t>
            </w:r>
          </w:p>
        </w:tc>
        <w:tc>
          <w:tcPr>
            <w:tcW w:w="992" w:type="dxa"/>
          </w:tcPr>
          <w:p w:rsidR="00B60E4D" w:rsidRPr="001A46C1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0,03</w:t>
            </w:r>
          </w:p>
        </w:tc>
        <w:tc>
          <w:tcPr>
            <w:tcW w:w="1701" w:type="dxa"/>
          </w:tcPr>
          <w:p w:rsidR="00B60E4D" w:rsidRPr="001A46C1" w:rsidRDefault="00D57BEC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  <w:tr w:rsidR="006F72D5" w:rsidRPr="001A46C1" w:rsidTr="0011039E">
        <w:trPr>
          <w:trHeight w:val="255"/>
        </w:trPr>
        <w:tc>
          <w:tcPr>
            <w:tcW w:w="3969" w:type="dxa"/>
            <w:noWrap/>
          </w:tcPr>
          <w:p w:rsidR="006F72D5" w:rsidRPr="001A46C1" w:rsidRDefault="006F72D5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Добавочный капитал</w:t>
            </w:r>
          </w:p>
        </w:tc>
        <w:tc>
          <w:tcPr>
            <w:tcW w:w="567" w:type="dxa"/>
          </w:tcPr>
          <w:p w:rsidR="006F72D5" w:rsidRDefault="006F72D5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420</w:t>
            </w:r>
          </w:p>
        </w:tc>
        <w:tc>
          <w:tcPr>
            <w:tcW w:w="992" w:type="dxa"/>
          </w:tcPr>
          <w:p w:rsidR="006F72D5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71062</w:t>
            </w:r>
          </w:p>
        </w:tc>
        <w:tc>
          <w:tcPr>
            <w:tcW w:w="993" w:type="dxa"/>
          </w:tcPr>
          <w:p w:rsidR="006F72D5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69127</w:t>
            </w:r>
          </w:p>
        </w:tc>
        <w:tc>
          <w:tcPr>
            <w:tcW w:w="992" w:type="dxa"/>
          </w:tcPr>
          <w:p w:rsidR="006F72D5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67741</w:t>
            </w:r>
          </w:p>
        </w:tc>
        <w:tc>
          <w:tcPr>
            <w:tcW w:w="1984" w:type="dxa"/>
          </w:tcPr>
          <w:p w:rsidR="006F72D5" w:rsidRDefault="0057033F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-3321</w:t>
            </w:r>
          </w:p>
        </w:tc>
        <w:tc>
          <w:tcPr>
            <w:tcW w:w="1134" w:type="dxa"/>
          </w:tcPr>
          <w:p w:rsidR="006F72D5" w:rsidRDefault="004565F6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21,94</w:t>
            </w:r>
          </w:p>
        </w:tc>
        <w:tc>
          <w:tcPr>
            <w:tcW w:w="993" w:type="dxa"/>
          </w:tcPr>
          <w:p w:rsidR="006F72D5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28,01</w:t>
            </w:r>
          </w:p>
        </w:tc>
        <w:tc>
          <w:tcPr>
            <w:tcW w:w="992" w:type="dxa"/>
          </w:tcPr>
          <w:p w:rsidR="006F72D5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25,37</w:t>
            </w:r>
          </w:p>
        </w:tc>
        <w:tc>
          <w:tcPr>
            <w:tcW w:w="1701" w:type="dxa"/>
          </w:tcPr>
          <w:p w:rsidR="006F72D5" w:rsidRDefault="00D57BEC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3,43</w:t>
            </w:r>
          </w:p>
        </w:tc>
      </w:tr>
      <w:tr w:rsidR="0035184E" w:rsidRPr="001A46C1" w:rsidTr="006F72D5">
        <w:trPr>
          <w:trHeight w:val="200"/>
        </w:trPr>
        <w:tc>
          <w:tcPr>
            <w:tcW w:w="3969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Резервный капитал</w:t>
            </w:r>
            <w:r>
              <w:rPr>
                <w:sz w:val="20"/>
              </w:rPr>
              <w:t xml:space="preserve"> в том числе:</w:t>
            </w:r>
          </w:p>
        </w:tc>
        <w:tc>
          <w:tcPr>
            <w:tcW w:w="567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430</w:t>
            </w: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993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992" w:type="dxa"/>
          </w:tcPr>
          <w:p w:rsidR="0035184E" w:rsidRPr="001A46C1" w:rsidRDefault="0035184E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1984" w:type="dxa"/>
          </w:tcPr>
          <w:p w:rsidR="0035184E" w:rsidRPr="001A46C1" w:rsidRDefault="0035184E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1134" w:type="dxa"/>
          </w:tcPr>
          <w:p w:rsidR="0035184E" w:rsidRPr="001A46C1" w:rsidRDefault="0035184E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993" w:type="dxa"/>
          </w:tcPr>
          <w:p w:rsidR="0035184E" w:rsidRPr="001A46C1" w:rsidRDefault="0035184E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992" w:type="dxa"/>
          </w:tcPr>
          <w:p w:rsidR="0035184E" w:rsidRPr="001A46C1" w:rsidRDefault="0035184E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1701" w:type="dxa"/>
          </w:tcPr>
          <w:p w:rsidR="0035184E" w:rsidRPr="001A46C1" w:rsidRDefault="0035184E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</w:tr>
      <w:tr w:rsidR="0035184E" w:rsidRPr="001A46C1" w:rsidTr="0011039E">
        <w:trPr>
          <w:trHeight w:val="255"/>
        </w:trPr>
        <w:tc>
          <w:tcPr>
            <w:tcW w:w="3969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Нераспределенная прибыль</w:t>
            </w:r>
          </w:p>
        </w:tc>
        <w:tc>
          <w:tcPr>
            <w:tcW w:w="567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470</w:t>
            </w: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-87487</w:t>
            </w:r>
          </w:p>
        </w:tc>
        <w:tc>
          <w:tcPr>
            <w:tcW w:w="993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-87332</w:t>
            </w: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-82198</w:t>
            </w:r>
          </w:p>
        </w:tc>
        <w:tc>
          <w:tcPr>
            <w:tcW w:w="1984" w:type="dxa"/>
          </w:tcPr>
          <w:p w:rsidR="0035184E" w:rsidRPr="001A46C1" w:rsidRDefault="0057033F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5289</w:t>
            </w:r>
          </w:p>
        </w:tc>
        <w:tc>
          <w:tcPr>
            <w:tcW w:w="1134" w:type="dxa"/>
          </w:tcPr>
          <w:p w:rsidR="0035184E" w:rsidRPr="001A46C1" w:rsidRDefault="004565F6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27,01</w:t>
            </w:r>
          </w:p>
        </w:tc>
        <w:tc>
          <w:tcPr>
            <w:tcW w:w="993" w:type="dxa"/>
          </w:tcPr>
          <w:p w:rsidR="0035184E" w:rsidRPr="001A46C1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35,38</w:t>
            </w:r>
          </w:p>
        </w:tc>
        <w:tc>
          <w:tcPr>
            <w:tcW w:w="992" w:type="dxa"/>
          </w:tcPr>
          <w:p w:rsidR="0035184E" w:rsidRPr="001A46C1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30,78</w:t>
            </w:r>
          </w:p>
        </w:tc>
        <w:tc>
          <w:tcPr>
            <w:tcW w:w="1701" w:type="dxa"/>
          </w:tcPr>
          <w:p w:rsidR="0035184E" w:rsidRPr="001A46C1" w:rsidRDefault="00D57BEC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3,77</w:t>
            </w:r>
          </w:p>
        </w:tc>
      </w:tr>
      <w:tr w:rsidR="0035184E" w:rsidRPr="001A46C1" w:rsidTr="0011039E">
        <w:trPr>
          <w:trHeight w:val="255"/>
        </w:trPr>
        <w:tc>
          <w:tcPr>
            <w:tcW w:w="3969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Итого собственный капитал</w:t>
            </w:r>
          </w:p>
        </w:tc>
        <w:tc>
          <w:tcPr>
            <w:tcW w:w="567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490</w:t>
            </w: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-16336</w:t>
            </w:r>
          </w:p>
        </w:tc>
        <w:tc>
          <w:tcPr>
            <w:tcW w:w="993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-18116</w:t>
            </w: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-14368</w:t>
            </w:r>
          </w:p>
        </w:tc>
        <w:tc>
          <w:tcPr>
            <w:tcW w:w="1984" w:type="dxa"/>
          </w:tcPr>
          <w:p w:rsidR="0035184E" w:rsidRPr="001A46C1" w:rsidRDefault="0057033F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1968</w:t>
            </w:r>
          </w:p>
        </w:tc>
        <w:tc>
          <w:tcPr>
            <w:tcW w:w="1134" w:type="dxa"/>
          </w:tcPr>
          <w:p w:rsidR="0035184E" w:rsidRPr="001A46C1" w:rsidRDefault="004565F6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5,04</w:t>
            </w:r>
          </w:p>
        </w:tc>
        <w:tc>
          <w:tcPr>
            <w:tcW w:w="993" w:type="dxa"/>
          </w:tcPr>
          <w:p w:rsidR="0035184E" w:rsidRPr="001A46C1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7,34</w:t>
            </w:r>
          </w:p>
        </w:tc>
        <w:tc>
          <w:tcPr>
            <w:tcW w:w="992" w:type="dxa"/>
          </w:tcPr>
          <w:p w:rsidR="0035184E" w:rsidRPr="001A46C1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5,38</w:t>
            </w:r>
          </w:p>
        </w:tc>
        <w:tc>
          <w:tcPr>
            <w:tcW w:w="1701" w:type="dxa"/>
          </w:tcPr>
          <w:p w:rsidR="0035184E" w:rsidRPr="001A46C1" w:rsidRDefault="00D57BEC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0,34</w:t>
            </w:r>
          </w:p>
        </w:tc>
      </w:tr>
      <w:tr w:rsidR="0035184E" w:rsidRPr="001A46C1" w:rsidTr="0035184E">
        <w:trPr>
          <w:trHeight w:val="139"/>
        </w:trPr>
        <w:tc>
          <w:tcPr>
            <w:tcW w:w="3969" w:type="dxa"/>
            <w:tcBorders>
              <w:bottom w:val="single" w:sz="4" w:space="0" w:color="auto"/>
            </w:tcBorders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4. Долгосрочные обязательства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590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5184E" w:rsidRPr="001A46C1" w:rsidRDefault="0035184E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5184E" w:rsidRPr="001A46C1" w:rsidRDefault="0035184E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35184E" w:rsidRPr="001A46C1" w:rsidRDefault="0035184E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5184E" w:rsidRPr="001A46C1" w:rsidRDefault="0035184E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35184E" w:rsidRPr="001A46C1" w:rsidRDefault="0035184E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5184E" w:rsidRPr="001A46C1" w:rsidRDefault="0035184E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:rsidR="0035184E" w:rsidRPr="001A46C1" w:rsidRDefault="0035184E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</w:tr>
      <w:tr w:rsidR="0035184E" w:rsidRPr="001A46C1" w:rsidTr="0011039E">
        <w:trPr>
          <w:trHeight w:val="255"/>
        </w:trPr>
        <w:tc>
          <w:tcPr>
            <w:tcW w:w="3969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5. Краткосрочные обязательства</w:t>
            </w:r>
          </w:p>
        </w:tc>
        <w:tc>
          <w:tcPr>
            <w:tcW w:w="567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993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1984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1134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993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1701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</w:tr>
      <w:tr w:rsidR="0035184E" w:rsidRPr="001A46C1" w:rsidTr="0011039E">
        <w:trPr>
          <w:trHeight w:val="255"/>
        </w:trPr>
        <w:tc>
          <w:tcPr>
            <w:tcW w:w="3969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Займы</w:t>
            </w:r>
            <w:r w:rsidRPr="001A46C1">
              <w:rPr>
                <w:sz w:val="20"/>
              </w:rPr>
              <w:t xml:space="preserve"> и кредиты</w:t>
            </w:r>
          </w:p>
        </w:tc>
        <w:tc>
          <w:tcPr>
            <w:tcW w:w="567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610</w:t>
            </w: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6710</w:t>
            </w:r>
          </w:p>
        </w:tc>
        <w:tc>
          <w:tcPr>
            <w:tcW w:w="993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79226</w:t>
            </w: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97003</w:t>
            </w:r>
          </w:p>
        </w:tc>
        <w:tc>
          <w:tcPr>
            <w:tcW w:w="1984" w:type="dxa"/>
          </w:tcPr>
          <w:p w:rsidR="0035184E" w:rsidRPr="001A46C1" w:rsidRDefault="0057033F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90293</w:t>
            </w:r>
          </w:p>
        </w:tc>
        <w:tc>
          <w:tcPr>
            <w:tcW w:w="1134" w:type="dxa"/>
          </w:tcPr>
          <w:p w:rsidR="0035184E" w:rsidRPr="001A46C1" w:rsidRDefault="00B83A1B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2,07</w:t>
            </w:r>
          </w:p>
        </w:tc>
        <w:tc>
          <w:tcPr>
            <w:tcW w:w="993" w:type="dxa"/>
          </w:tcPr>
          <w:p w:rsidR="0035184E" w:rsidRPr="001A46C1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32,1</w:t>
            </w:r>
          </w:p>
        </w:tc>
        <w:tc>
          <w:tcPr>
            <w:tcW w:w="992" w:type="dxa"/>
          </w:tcPr>
          <w:p w:rsidR="0035184E" w:rsidRPr="001A46C1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36,33</w:t>
            </w:r>
          </w:p>
        </w:tc>
        <w:tc>
          <w:tcPr>
            <w:tcW w:w="1701" w:type="dxa"/>
          </w:tcPr>
          <w:p w:rsidR="0035184E" w:rsidRPr="001A46C1" w:rsidRDefault="00D57BEC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34,26</w:t>
            </w:r>
          </w:p>
        </w:tc>
      </w:tr>
      <w:tr w:rsidR="0035184E" w:rsidRPr="001A46C1" w:rsidTr="0011039E">
        <w:trPr>
          <w:trHeight w:val="255"/>
        </w:trPr>
        <w:tc>
          <w:tcPr>
            <w:tcW w:w="3969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Кредиторская задолженность</w:t>
            </w:r>
          </w:p>
        </w:tc>
        <w:tc>
          <w:tcPr>
            <w:tcW w:w="567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620</w:t>
            </w: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333496</w:t>
            </w:r>
          </w:p>
        </w:tc>
        <w:tc>
          <w:tcPr>
            <w:tcW w:w="993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185706</w:t>
            </w: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184376</w:t>
            </w:r>
          </w:p>
        </w:tc>
        <w:tc>
          <w:tcPr>
            <w:tcW w:w="1984" w:type="dxa"/>
          </w:tcPr>
          <w:p w:rsidR="0035184E" w:rsidRPr="001A46C1" w:rsidRDefault="0057033F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-149120</w:t>
            </w:r>
          </w:p>
        </w:tc>
        <w:tc>
          <w:tcPr>
            <w:tcW w:w="1134" w:type="dxa"/>
          </w:tcPr>
          <w:p w:rsidR="0035184E" w:rsidRPr="001A46C1" w:rsidRDefault="00B83A1B" w:rsidP="00B83A1B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102,97</w:t>
            </w:r>
          </w:p>
        </w:tc>
        <w:tc>
          <w:tcPr>
            <w:tcW w:w="993" w:type="dxa"/>
          </w:tcPr>
          <w:p w:rsidR="0035184E" w:rsidRPr="001A46C1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75,24</w:t>
            </w:r>
          </w:p>
        </w:tc>
        <w:tc>
          <w:tcPr>
            <w:tcW w:w="992" w:type="dxa"/>
          </w:tcPr>
          <w:p w:rsidR="0035184E" w:rsidRPr="001A46C1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69,05</w:t>
            </w:r>
          </w:p>
        </w:tc>
        <w:tc>
          <w:tcPr>
            <w:tcW w:w="1701" w:type="dxa"/>
          </w:tcPr>
          <w:p w:rsidR="0035184E" w:rsidRPr="001A46C1" w:rsidRDefault="00D57BEC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-33,92</w:t>
            </w:r>
          </w:p>
        </w:tc>
      </w:tr>
      <w:tr w:rsidR="0035184E" w:rsidRPr="001A46C1" w:rsidTr="0011039E">
        <w:trPr>
          <w:trHeight w:val="255"/>
        </w:trPr>
        <w:tc>
          <w:tcPr>
            <w:tcW w:w="3969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поставщики и подрядчики</w:t>
            </w:r>
          </w:p>
        </w:tc>
        <w:tc>
          <w:tcPr>
            <w:tcW w:w="567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621</w:t>
            </w: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135185</w:t>
            </w:r>
          </w:p>
        </w:tc>
        <w:tc>
          <w:tcPr>
            <w:tcW w:w="993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86442</w:t>
            </w: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167394</w:t>
            </w:r>
          </w:p>
        </w:tc>
        <w:tc>
          <w:tcPr>
            <w:tcW w:w="1984" w:type="dxa"/>
          </w:tcPr>
          <w:p w:rsidR="0035184E" w:rsidRPr="001A46C1" w:rsidRDefault="0057033F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32209</w:t>
            </w:r>
          </w:p>
        </w:tc>
        <w:tc>
          <w:tcPr>
            <w:tcW w:w="1134" w:type="dxa"/>
          </w:tcPr>
          <w:p w:rsidR="0035184E" w:rsidRPr="001A46C1" w:rsidRDefault="00B83A1B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41,74</w:t>
            </w:r>
          </w:p>
        </w:tc>
        <w:tc>
          <w:tcPr>
            <w:tcW w:w="993" w:type="dxa"/>
          </w:tcPr>
          <w:p w:rsidR="0035184E" w:rsidRPr="001A46C1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35,02</w:t>
            </w:r>
          </w:p>
        </w:tc>
        <w:tc>
          <w:tcPr>
            <w:tcW w:w="992" w:type="dxa"/>
          </w:tcPr>
          <w:p w:rsidR="0035184E" w:rsidRPr="001A46C1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62,69</w:t>
            </w:r>
          </w:p>
        </w:tc>
        <w:tc>
          <w:tcPr>
            <w:tcW w:w="1701" w:type="dxa"/>
          </w:tcPr>
          <w:p w:rsidR="0035184E" w:rsidRPr="001A46C1" w:rsidRDefault="00D57BEC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20,95</w:t>
            </w:r>
          </w:p>
        </w:tc>
      </w:tr>
      <w:tr w:rsidR="0035184E" w:rsidRPr="001A46C1" w:rsidTr="0011039E">
        <w:trPr>
          <w:trHeight w:val="255"/>
        </w:trPr>
        <w:tc>
          <w:tcPr>
            <w:tcW w:w="3969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задолженность перед персоналом организации</w:t>
            </w:r>
          </w:p>
        </w:tc>
        <w:tc>
          <w:tcPr>
            <w:tcW w:w="567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622</w:t>
            </w: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3047</w:t>
            </w:r>
          </w:p>
        </w:tc>
        <w:tc>
          <w:tcPr>
            <w:tcW w:w="993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1954</w:t>
            </w: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5148</w:t>
            </w:r>
          </w:p>
        </w:tc>
        <w:tc>
          <w:tcPr>
            <w:tcW w:w="1984" w:type="dxa"/>
          </w:tcPr>
          <w:p w:rsidR="0035184E" w:rsidRPr="001A46C1" w:rsidRDefault="0057033F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2101</w:t>
            </w:r>
          </w:p>
        </w:tc>
        <w:tc>
          <w:tcPr>
            <w:tcW w:w="1134" w:type="dxa"/>
          </w:tcPr>
          <w:p w:rsidR="0035184E" w:rsidRPr="001A46C1" w:rsidRDefault="00B83A1B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0,94</w:t>
            </w:r>
          </w:p>
        </w:tc>
        <w:tc>
          <w:tcPr>
            <w:tcW w:w="993" w:type="dxa"/>
          </w:tcPr>
          <w:p w:rsidR="0035184E" w:rsidRPr="001A46C1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0,79</w:t>
            </w:r>
          </w:p>
        </w:tc>
        <w:tc>
          <w:tcPr>
            <w:tcW w:w="992" w:type="dxa"/>
          </w:tcPr>
          <w:p w:rsidR="0035184E" w:rsidRPr="001A46C1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1,93</w:t>
            </w:r>
          </w:p>
        </w:tc>
        <w:tc>
          <w:tcPr>
            <w:tcW w:w="1701" w:type="dxa"/>
          </w:tcPr>
          <w:p w:rsidR="0035184E" w:rsidRPr="001A46C1" w:rsidRDefault="00D57BEC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0,99</w:t>
            </w:r>
          </w:p>
        </w:tc>
      </w:tr>
      <w:tr w:rsidR="0035184E" w:rsidRPr="001A46C1" w:rsidTr="0011039E">
        <w:trPr>
          <w:trHeight w:val="255"/>
        </w:trPr>
        <w:tc>
          <w:tcPr>
            <w:tcW w:w="3969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задолженность перед государственными внебюджетными фондами</w:t>
            </w:r>
          </w:p>
        </w:tc>
        <w:tc>
          <w:tcPr>
            <w:tcW w:w="567" w:type="dxa"/>
          </w:tcPr>
          <w:p w:rsidR="0035184E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623</w:t>
            </w: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4162</w:t>
            </w:r>
          </w:p>
        </w:tc>
        <w:tc>
          <w:tcPr>
            <w:tcW w:w="993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1255</w:t>
            </w: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2092</w:t>
            </w:r>
          </w:p>
        </w:tc>
        <w:tc>
          <w:tcPr>
            <w:tcW w:w="1984" w:type="dxa"/>
          </w:tcPr>
          <w:p w:rsidR="0035184E" w:rsidRPr="001A46C1" w:rsidRDefault="0057033F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-2070</w:t>
            </w:r>
          </w:p>
        </w:tc>
        <w:tc>
          <w:tcPr>
            <w:tcW w:w="1134" w:type="dxa"/>
          </w:tcPr>
          <w:p w:rsidR="0035184E" w:rsidRPr="001A46C1" w:rsidRDefault="00B83A1B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1,28</w:t>
            </w:r>
          </w:p>
        </w:tc>
        <w:tc>
          <w:tcPr>
            <w:tcW w:w="993" w:type="dxa"/>
          </w:tcPr>
          <w:p w:rsidR="0035184E" w:rsidRPr="001A46C1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0,51</w:t>
            </w:r>
          </w:p>
        </w:tc>
        <w:tc>
          <w:tcPr>
            <w:tcW w:w="992" w:type="dxa"/>
          </w:tcPr>
          <w:p w:rsidR="0035184E" w:rsidRPr="001A46C1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0,78</w:t>
            </w:r>
          </w:p>
        </w:tc>
        <w:tc>
          <w:tcPr>
            <w:tcW w:w="1701" w:type="dxa"/>
          </w:tcPr>
          <w:p w:rsidR="0035184E" w:rsidRPr="001A46C1" w:rsidRDefault="00D57BEC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-0,5</w:t>
            </w:r>
          </w:p>
        </w:tc>
      </w:tr>
      <w:tr w:rsidR="0035184E" w:rsidRPr="001A46C1" w:rsidTr="0011039E">
        <w:trPr>
          <w:trHeight w:val="255"/>
        </w:trPr>
        <w:tc>
          <w:tcPr>
            <w:tcW w:w="3969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задолженность по налогам и сборам</w:t>
            </w:r>
          </w:p>
        </w:tc>
        <w:tc>
          <w:tcPr>
            <w:tcW w:w="567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624</w:t>
            </w: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4732</w:t>
            </w:r>
          </w:p>
        </w:tc>
        <w:tc>
          <w:tcPr>
            <w:tcW w:w="993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1597</w:t>
            </w: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7703</w:t>
            </w:r>
          </w:p>
        </w:tc>
        <w:tc>
          <w:tcPr>
            <w:tcW w:w="1984" w:type="dxa"/>
          </w:tcPr>
          <w:p w:rsidR="0035184E" w:rsidRPr="001A46C1" w:rsidRDefault="0057033F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2971</w:t>
            </w:r>
          </w:p>
        </w:tc>
        <w:tc>
          <w:tcPr>
            <w:tcW w:w="1134" w:type="dxa"/>
          </w:tcPr>
          <w:p w:rsidR="0035184E" w:rsidRPr="001A46C1" w:rsidRDefault="00B83A1B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1,46</w:t>
            </w:r>
          </w:p>
        </w:tc>
        <w:tc>
          <w:tcPr>
            <w:tcW w:w="993" w:type="dxa"/>
          </w:tcPr>
          <w:p w:rsidR="0035184E" w:rsidRPr="001A46C1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0,65</w:t>
            </w:r>
          </w:p>
        </w:tc>
        <w:tc>
          <w:tcPr>
            <w:tcW w:w="992" w:type="dxa"/>
          </w:tcPr>
          <w:p w:rsidR="0035184E" w:rsidRPr="001A46C1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2,88</w:t>
            </w:r>
          </w:p>
        </w:tc>
        <w:tc>
          <w:tcPr>
            <w:tcW w:w="1701" w:type="dxa"/>
          </w:tcPr>
          <w:p w:rsidR="0035184E" w:rsidRPr="001A46C1" w:rsidRDefault="00D57BEC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1,42</w:t>
            </w:r>
          </w:p>
        </w:tc>
      </w:tr>
      <w:tr w:rsidR="0035184E" w:rsidRPr="001A46C1" w:rsidTr="0035184E">
        <w:trPr>
          <w:trHeight w:val="162"/>
        </w:trPr>
        <w:tc>
          <w:tcPr>
            <w:tcW w:w="3969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прочие кредиторы</w:t>
            </w:r>
          </w:p>
        </w:tc>
        <w:tc>
          <w:tcPr>
            <w:tcW w:w="567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625</w:t>
            </w: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186370</w:t>
            </w:r>
          </w:p>
        </w:tc>
        <w:tc>
          <w:tcPr>
            <w:tcW w:w="993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94457</w:t>
            </w: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2040</w:t>
            </w:r>
          </w:p>
        </w:tc>
        <w:tc>
          <w:tcPr>
            <w:tcW w:w="1984" w:type="dxa"/>
          </w:tcPr>
          <w:p w:rsidR="0035184E" w:rsidRPr="001A46C1" w:rsidRDefault="0057033F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-184330</w:t>
            </w:r>
          </w:p>
        </w:tc>
        <w:tc>
          <w:tcPr>
            <w:tcW w:w="1134" w:type="dxa"/>
          </w:tcPr>
          <w:p w:rsidR="0035184E" w:rsidRPr="001A46C1" w:rsidRDefault="00B83A1B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57,54</w:t>
            </w:r>
          </w:p>
        </w:tc>
        <w:tc>
          <w:tcPr>
            <w:tcW w:w="993" w:type="dxa"/>
          </w:tcPr>
          <w:p w:rsidR="0035184E" w:rsidRPr="001A46C1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38,27</w:t>
            </w:r>
          </w:p>
        </w:tc>
        <w:tc>
          <w:tcPr>
            <w:tcW w:w="992" w:type="dxa"/>
          </w:tcPr>
          <w:p w:rsidR="0035184E" w:rsidRPr="001A46C1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0,76</w:t>
            </w:r>
          </w:p>
        </w:tc>
        <w:tc>
          <w:tcPr>
            <w:tcW w:w="1701" w:type="dxa"/>
          </w:tcPr>
          <w:p w:rsidR="0035184E" w:rsidRPr="001A46C1" w:rsidRDefault="00D57BEC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-56,78</w:t>
            </w:r>
          </w:p>
        </w:tc>
      </w:tr>
      <w:tr w:rsidR="0035184E" w:rsidRPr="001A46C1" w:rsidTr="0011039E">
        <w:trPr>
          <w:trHeight w:val="255"/>
        </w:trPr>
        <w:tc>
          <w:tcPr>
            <w:tcW w:w="3969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Итого Краткосрочные обязательства</w:t>
            </w:r>
          </w:p>
        </w:tc>
        <w:tc>
          <w:tcPr>
            <w:tcW w:w="567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690</w:t>
            </w: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340206</w:t>
            </w:r>
          </w:p>
        </w:tc>
        <w:tc>
          <w:tcPr>
            <w:tcW w:w="993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264932</w:t>
            </w: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281379</w:t>
            </w:r>
          </w:p>
        </w:tc>
        <w:tc>
          <w:tcPr>
            <w:tcW w:w="1984" w:type="dxa"/>
          </w:tcPr>
          <w:p w:rsidR="0035184E" w:rsidRPr="001A46C1" w:rsidRDefault="0057033F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-58827</w:t>
            </w:r>
          </w:p>
        </w:tc>
        <w:tc>
          <w:tcPr>
            <w:tcW w:w="1134" w:type="dxa"/>
          </w:tcPr>
          <w:p w:rsidR="0035184E" w:rsidRPr="001A46C1" w:rsidRDefault="00B83A1B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105,04</w:t>
            </w:r>
          </w:p>
        </w:tc>
        <w:tc>
          <w:tcPr>
            <w:tcW w:w="993" w:type="dxa"/>
          </w:tcPr>
          <w:p w:rsidR="0035184E" w:rsidRPr="001A46C1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107,34</w:t>
            </w:r>
          </w:p>
        </w:tc>
        <w:tc>
          <w:tcPr>
            <w:tcW w:w="992" w:type="dxa"/>
          </w:tcPr>
          <w:p w:rsidR="0035184E" w:rsidRPr="001A46C1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105,38</w:t>
            </w:r>
          </w:p>
        </w:tc>
        <w:tc>
          <w:tcPr>
            <w:tcW w:w="1701" w:type="dxa"/>
          </w:tcPr>
          <w:p w:rsidR="0035184E" w:rsidRPr="001A46C1" w:rsidRDefault="00D57BEC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0,34</w:t>
            </w:r>
          </w:p>
        </w:tc>
      </w:tr>
      <w:tr w:rsidR="0035184E" w:rsidRPr="001A46C1" w:rsidTr="0011039E">
        <w:trPr>
          <w:trHeight w:val="255"/>
        </w:trPr>
        <w:tc>
          <w:tcPr>
            <w:tcW w:w="3969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Итого Заемный капитал (стр.590 + стр.690)</w:t>
            </w:r>
          </w:p>
        </w:tc>
        <w:tc>
          <w:tcPr>
            <w:tcW w:w="567" w:type="dxa"/>
          </w:tcPr>
          <w:p w:rsidR="0035184E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992" w:type="dxa"/>
          </w:tcPr>
          <w:p w:rsidR="0035184E" w:rsidRPr="001A46C1" w:rsidRDefault="0035184E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340206</w:t>
            </w:r>
          </w:p>
        </w:tc>
        <w:tc>
          <w:tcPr>
            <w:tcW w:w="993" w:type="dxa"/>
          </w:tcPr>
          <w:p w:rsidR="0035184E" w:rsidRPr="001A46C1" w:rsidRDefault="0035184E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264932</w:t>
            </w:r>
          </w:p>
        </w:tc>
        <w:tc>
          <w:tcPr>
            <w:tcW w:w="992" w:type="dxa"/>
          </w:tcPr>
          <w:p w:rsidR="0035184E" w:rsidRPr="001A46C1" w:rsidRDefault="0035184E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281379</w:t>
            </w:r>
          </w:p>
        </w:tc>
        <w:tc>
          <w:tcPr>
            <w:tcW w:w="1984" w:type="dxa"/>
          </w:tcPr>
          <w:p w:rsidR="0035184E" w:rsidRPr="001A46C1" w:rsidRDefault="0057033F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-58827</w:t>
            </w:r>
          </w:p>
        </w:tc>
        <w:tc>
          <w:tcPr>
            <w:tcW w:w="1134" w:type="dxa"/>
          </w:tcPr>
          <w:p w:rsidR="0035184E" w:rsidRPr="001A46C1" w:rsidRDefault="00B83A1B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105,04</w:t>
            </w:r>
          </w:p>
        </w:tc>
        <w:tc>
          <w:tcPr>
            <w:tcW w:w="993" w:type="dxa"/>
          </w:tcPr>
          <w:p w:rsidR="0035184E" w:rsidRPr="001A46C1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107,34</w:t>
            </w:r>
          </w:p>
        </w:tc>
        <w:tc>
          <w:tcPr>
            <w:tcW w:w="992" w:type="dxa"/>
          </w:tcPr>
          <w:p w:rsidR="0035184E" w:rsidRPr="001A46C1" w:rsidRDefault="000D0D59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105,38</w:t>
            </w:r>
          </w:p>
        </w:tc>
        <w:tc>
          <w:tcPr>
            <w:tcW w:w="1701" w:type="dxa"/>
          </w:tcPr>
          <w:p w:rsidR="0035184E" w:rsidRPr="001A46C1" w:rsidRDefault="00D57BEC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0,34</w:t>
            </w:r>
          </w:p>
        </w:tc>
      </w:tr>
      <w:tr w:rsidR="0035184E" w:rsidRPr="001A46C1" w:rsidTr="0011039E">
        <w:trPr>
          <w:trHeight w:val="255"/>
        </w:trPr>
        <w:tc>
          <w:tcPr>
            <w:tcW w:w="3969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 xml:space="preserve">Баланс </w:t>
            </w:r>
          </w:p>
        </w:tc>
        <w:tc>
          <w:tcPr>
            <w:tcW w:w="567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700</w:t>
            </w: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323870</w:t>
            </w:r>
          </w:p>
        </w:tc>
        <w:tc>
          <w:tcPr>
            <w:tcW w:w="993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246815</w:t>
            </w: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267011</w:t>
            </w:r>
          </w:p>
        </w:tc>
        <w:tc>
          <w:tcPr>
            <w:tcW w:w="1984" w:type="dxa"/>
          </w:tcPr>
          <w:p w:rsidR="0035184E" w:rsidRPr="001A46C1" w:rsidRDefault="00547F36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895B48">
              <w:rPr>
                <w:sz w:val="20"/>
              </w:rPr>
              <w:t>-56859</w:t>
            </w:r>
          </w:p>
        </w:tc>
        <w:tc>
          <w:tcPr>
            <w:tcW w:w="1134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100,0</w:t>
            </w:r>
          </w:p>
        </w:tc>
        <w:tc>
          <w:tcPr>
            <w:tcW w:w="993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100,0</w:t>
            </w: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100,0</w:t>
            </w:r>
          </w:p>
        </w:tc>
        <w:tc>
          <w:tcPr>
            <w:tcW w:w="1701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0,0</w:t>
            </w:r>
          </w:p>
        </w:tc>
      </w:tr>
      <w:tr w:rsidR="0035184E" w:rsidRPr="001A46C1" w:rsidTr="0011039E">
        <w:trPr>
          <w:trHeight w:val="255"/>
        </w:trPr>
        <w:tc>
          <w:tcPr>
            <w:tcW w:w="3969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Соотношение собственных и заемных средств (собственный капитал/заемный капитал)</w:t>
            </w:r>
          </w:p>
        </w:tc>
        <w:tc>
          <w:tcPr>
            <w:tcW w:w="567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992" w:type="dxa"/>
          </w:tcPr>
          <w:p w:rsidR="0035184E" w:rsidRPr="001A46C1" w:rsidRDefault="00AF375B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-0,048</w:t>
            </w:r>
          </w:p>
        </w:tc>
        <w:tc>
          <w:tcPr>
            <w:tcW w:w="993" w:type="dxa"/>
          </w:tcPr>
          <w:p w:rsidR="0035184E" w:rsidRPr="001A46C1" w:rsidRDefault="00AF375B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-0,068</w:t>
            </w:r>
          </w:p>
        </w:tc>
        <w:tc>
          <w:tcPr>
            <w:tcW w:w="992" w:type="dxa"/>
          </w:tcPr>
          <w:p w:rsidR="0035184E" w:rsidRPr="001A46C1" w:rsidRDefault="00AF375B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-0,051</w:t>
            </w:r>
          </w:p>
        </w:tc>
        <w:tc>
          <w:tcPr>
            <w:tcW w:w="1984" w:type="dxa"/>
          </w:tcPr>
          <w:p w:rsidR="0035184E" w:rsidRPr="001A46C1" w:rsidRDefault="00AF375B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0,003</w:t>
            </w:r>
          </w:p>
        </w:tc>
        <w:tc>
          <w:tcPr>
            <w:tcW w:w="1134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993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992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1701" w:type="dxa"/>
          </w:tcPr>
          <w:p w:rsidR="0035184E" w:rsidRPr="001A46C1" w:rsidRDefault="0035184E" w:rsidP="00B60E4D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</w:tr>
    </w:tbl>
    <w:p w:rsidR="006866BD" w:rsidRDefault="006866BD" w:rsidP="006866BD">
      <w:pPr>
        <w:snapToGrid/>
        <w:spacing w:line="360" w:lineRule="auto"/>
        <w:ind w:firstLine="709"/>
        <w:rPr>
          <w:sz w:val="28"/>
          <w:szCs w:val="28"/>
        </w:rPr>
        <w:sectPr w:rsidR="006866BD" w:rsidSect="006B341F">
          <w:pgSz w:w="16838" w:h="11906" w:orient="landscape" w:code="9"/>
          <w:pgMar w:top="1701" w:right="1134" w:bottom="850" w:left="1134" w:header="709" w:footer="709" w:gutter="0"/>
          <w:pgNumType w:start="2"/>
          <w:cols w:space="708"/>
          <w:titlePg/>
          <w:docGrid w:linePitch="360"/>
        </w:sectPr>
      </w:pPr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lastRenderedPageBreak/>
        <w:t xml:space="preserve">Проанализируем </w:t>
      </w:r>
      <w:proofErr w:type="gramStart"/>
      <w:r w:rsidR="00680951">
        <w:rPr>
          <w:sz w:val="28"/>
          <w:szCs w:val="28"/>
        </w:rPr>
        <w:t>показатели</w:t>
      </w:r>
      <w:proofErr w:type="gramEnd"/>
      <w:r w:rsidR="00680951">
        <w:rPr>
          <w:sz w:val="28"/>
          <w:szCs w:val="28"/>
        </w:rPr>
        <w:t xml:space="preserve"> </w:t>
      </w:r>
      <w:r w:rsidR="00680951" w:rsidRPr="00AA39BB">
        <w:rPr>
          <w:sz w:val="28"/>
          <w:szCs w:val="28"/>
        </w:rPr>
        <w:t>представленные</w:t>
      </w:r>
      <w:r w:rsidR="00680951">
        <w:rPr>
          <w:sz w:val="28"/>
          <w:szCs w:val="28"/>
        </w:rPr>
        <w:t xml:space="preserve"> в таблице 2.2.</w:t>
      </w:r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 xml:space="preserve">Пассивы организации за </w:t>
      </w:r>
      <w:r w:rsidR="00D5300E">
        <w:rPr>
          <w:sz w:val="28"/>
          <w:szCs w:val="28"/>
        </w:rPr>
        <w:t>анализируемый</w:t>
      </w:r>
      <w:r w:rsidRPr="00AA39BB">
        <w:rPr>
          <w:sz w:val="28"/>
          <w:szCs w:val="28"/>
        </w:rPr>
        <w:t xml:space="preserve"> период 200</w:t>
      </w:r>
      <w:r w:rsidR="00680951">
        <w:rPr>
          <w:sz w:val="28"/>
          <w:szCs w:val="28"/>
        </w:rPr>
        <w:t>8</w:t>
      </w:r>
      <w:r w:rsidRPr="00AA39BB">
        <w:rPr>
          <w:sz w:val="28"/>
          <w:szCs w:val="28"/>
        </w:rPr>
        <w:t>-20</w:t>
      </w:r>
      <w:r w:rsidR="00680951">
        <w:rPr>
          <w:sz w:val="28"/>
          <w:szCs w:val="28"/>
        </w:rPr>
        <w:t>10</w:t>
      </w:r>
      <w:r w:rsidRPr="00AA39BB">
        <w:rPr>
          <w:sz w:val="28"/>
          <w:szCs w:val="28"/>
        </w:rPr>
        <w:t xml:space="preserve"> гг. возросли на </w:t>
      </w:r>
      <w:r w:rsidR="00D5300E">
        <w:rPr>
          <w:sz w:val="28"/>
          <w:szCs w:val="28"/>
        </w:rPr>
        <w:t>56859</w:t>
      </w:r>
      <w:r w:rsidR="003F1378">
        <w:rPr>
          <w:sz w:val="28"/>
          <w:szCs w:val="28"/>
        </w:rPr>
        <w:t xml:space="preserve"> </w:t>
      </w:r>
      <w:r w:rsidRPr="00AA39BB">
        <w:rPr>
          <w:sz w:val="28"/>
          <w:szCs w:val="28"/>
        </w:rPr>
        <w:t>тыс</w:t>
      </w:r>
      <w:proofErr w:type="gramStart"/>
      <w:r w:rsidRPr="00AA39BB">
        <w:rPr>
          <w:sz w:val="28"/>
          <w:szCs w:val="28"/>
        </w:rPr>
        <w:t>.р</w:t>
      </w:r>
      <w:proofErr w:type="gramEnd"/>
      <w:r w:rsidRPr="00AA39BB">
        <w:rPr>
          <w:sz w:val="28"/>
          <w:szCs w:val="28"/>
        </w:rPr>
        <w:t xml:space="preserve">уб., на это оказало </w:t>
      </w:r>
      <w:r w:rsidR="00680951">
        <w:rPr>
          <w:sz w:val="28"/>
          <w:szCs w:val="28"/>
        </w:rPr>
        <w:t xml:space="preserve">значительное влияние </w:t>
      </w:r>
      <w:r w:rsidR="00D5300E">
        <w:rPr>
          <w:sz w:val="28"/>
          <w:szCs w:val="28"/>
        </w:rPr>
        <w:t>уменьшение</w:t>
      </w:r>
      <w:r w:rsidRPr="00AA39BB">
        <w:rPr>
          <w:sz w:val="28"/>
          <w:szCs w:val="28"/>
        </w:rPr>
        <w:t xml:space="preserve"> </w:t>
      </w:r>
      <w:r w:rsidR="003F1378">
        <w:rPr>
          <w:sz w:val="28"/>
          <w:szCs w:val="28"/>
        </w:rPr>
        <w:t>заемного</w:t>
      </w:r>
      <w:r w:rsidRPr="00AA39BB">
        <w:rPr>
          <w:sz w:val="28"/>
          <w:szCs w:val="28"/>
        </w:rPr>
        <w:t xml:space="preserve"> капитала на </w:t>
      </w:r>
      <w:r w:rsidR="00D5300E">
        <w:rPr>
          <w:sz w:val="28"/>
          <w:szCs w:val="28"/>
        </w:rPr>
        <w:t>58827</w:t>
      </w:r>
      <w:r w:rsidRPr="00AA39BB">
        <w:rPr>
          <w:sz w:val="28"/>
          <w:szCs w:val="28"/>
        </w:rPr>
        <w:t xml:space="preserve"> тыс.руб.</w:t>
      </w:r>
      <w:r>
        <w:rPr>
          <w:sz w:val="28"/>
          <w:szCs w:val="28"/>
        </w:rPr>
        <w:t xml:space="preserve"> </w:t>
      </w:r>
      <w:r w:rsidR="00D5300E">
        <w:rPr>
          <w:sz w:val="28"/>
          <w:szCs w:val="28"/>
        </w:rPr>
        <w:t xml:space="preserve">и увеличение </w:t>
      </w:r>
      <w:r w:rsidRPr="00AA39BB">
        <w:rPr>
          <w:sz w:val="28"/>
          <w:szCs w:val="28"/>
        </w:rPr>
        <w:t xml:space="preserve">собственного на </w:t>
      </w:r>
      <w:r w:rsidR="00D5300E">
        <w:rPr>
          <w:sz w:val="28"/>
          <w:szCs w:val="28"/>
        </w:rPr>
        <w:t>1968</w:t>
      </w:r>
      <w:r w:rsidRPr="00AA39BB">
        <w:rPr>
          <w:sz w:val="28"/>
          <w:szCs w:val="28"/>
        </w:rPr>
        <w:t xml:space="preserve"> тыс.руб. </w:t>
      </w:r>
    </w:p>
    <w:p w:rsidR="006866BD" w:rsidRPr="00AA39BB" w:rsidRDefault="006866BD" w:rsidP="006866BD">
      <w:pPr>
        <w:widowControl/>
        <w:tabs>
          <w:tab w:val="left" w:pos="1545"/>
        </w:tabs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 xml:space="preserve">Данные таблицы 2.2 показывают </w:t>
      </w:r>
      <w:r w:rsidR="00241436">
        <w:rPr>
          <w:sz w:val="28"/>
          <w:szCs w:val="28"/>
        </w:rPr>
        <w:t>снижение</w:t>
      </w:r>
      <w:r w:rsidRPr="00AA39BB">
        <w:rPr>
          <w:sz w:val="28"/>
          <w:szCs w:val="28"/>
        </w:rPr>
        <w:t xml:space="preserve"> источников средств </w:t>
      </w:r>
      <w:r w:rsidRPr="003F1378">
        <w:rPr>
          <w:sz w:val="28"/>
          <w:szCs w:val="28"/>
        </w:rPr>
        <w:t>организации</w:t>
      </w:r>
      <w:r w:rsidR="003F1378" w:rsidRPr="003F1378">
        <w:rPr>
          <w:sz w:val="28"/>
          <w:szCs w:val="28"/>
        </w:rPr>
        <w:t xml:space="preserve"> ОАО «</w:t>
      </w:r>
      <w:r w:rsidR="00241436">
        <w:rPr>
          <w:sz w:val="28"/>
          <w:szCs w:val="28"/>
        </w:rPr>
        <w:t>Красный якорь</w:t>
      </w:r>
      <w:r w:rsidR="003F1378" w:rsidRPr="003F1378">
        <w:rPr>
          <w:sz w:val="28"/>
          <w:szCs w:val="28"/>
        </w:rPr>
        <w:t>»</w:t>
      </w:r>
      <w:r w:rsidRPr="00680951">
        <w:rPr>
          <w:sz w:val="28"/>
          <w:szCs w:val="28"/>
        </w:rPr>
        <w:t xml:space="preserve"> с </w:t>
      </w:r>
      <w:r w:rsidR="00241436">
        <w:rPr>
          <w:sz w:val="28"/>
          <w:szCs w:val="28"/>
        </w:rPr>
        <w:t>323870</w:t>
      </w:r>
      <w:r w:rsidRPr="00680951">
        <w:rPr>
          <w:sz w:val="28"/>
          <w:szCs w:val="28"/>
        </w:rPr>
        <w:t xml:space="preserve"> тыс</w:t>
      </w:r>
      <w:proofErr w:type="gramStart"/>
      <w:r w:rsidRPr="00680951">
        <w:rPr>
          <w:sz w:val="28"/>
          <w:szCs w:val="28"/>
        </w:rPr>
        <w:t>.р</w:t>
      </w:r>
      <w:proofErr w:type="gramEnd"/>
      <w:r w:rsidRPr="00680951">
        <w:rPr>
          <w:sz w:val="28"/>
          <w:szCs w:val="28"/>
        </w:rPr>
        <w:t>уб. в 200</w:t>
      </w:r>
      <w:r w:rsidR="00680951" w:rsidRPr="00680951">
        <w:rPr>
          <w:sz w:val="28"/>
          <w:szCs w:val="28"/>
        </w:rPr>
        <w:t>8 году</w:t>
      </w:r>
      <w:r w:rsidRPr="00680951">
        <w:rPr>
          <w:sz w:val="28"/>
          <w:szCs w:val="28"/>
        </w:rPr>
        <w:t xml:space="preserve"> до </w:t>
      </w:r>
      <w:r w:rsidR="00241436">
        <w:rPr>
          <w:sz w:val="28"/>
          <w:szCs w:val="28"/>
        </w:rPr>
        <w:t>267011</w:t>
      </w:r>
      <w:r w:rsidRPr="00AA39BB">
        <w:rPr>
          <w:sz w:val="28"/>
          <w:szCs w:val="28"/>
        </w:rPr>
        <w:t xml:space="preserve"> тыс.руб. в 20</w:t>
      </w:r>
      <w:r w:rsidR="00680951">
        <w:rPr>
          <w:sz w:val="28"/>
          <w:szCs w:val="28"/>
        </w:rPr>
        <w:t>1</w:t>
      </w:r>
      <w:r w:rsidRPr="00AA39BB">
        <w:rPr>
          <w:sz w:val="28"/>
          <w:szCs w:val="28"/>
        </w:rPr>
        <w:t xml:space="preserve">0 году. </w:t>
      </w:r>
    </w:p>
    <w:p w:rsidR="00C43B37" w:rsidRDefault="006866BD" w:rsidP="00C43B37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Собственный капитал организации в 200</w:t>
      </w:r>
      <w:r w:rsidR="00E26B36">
        <w:rPr>
          <w:sz w:val="28"/>
          <w:szCs w:val="28"/>
        </w:rPr>
        <w:t>8</w:t>
      </w:r>
      <w:r w:rsidRPr="00AA39BB">
        <w:rPr>
          <w:sz w:val="28"/>
          <w:szCs w:val="28"/>
        </w:rPr>
        <w:t>-20</w:t>
      </w:r>
      <w:r w:rsidR="00E26B36">
        <w:rPr>
          <w:sz w:val="28"/>
          <w:szCs w:val="28"/>
        </w:rPr>
        <w:t>1</w:t>
      </w:r>
      <w:r w:rsidRPr="00AA39BB">
        <w:rPr>
          <w:sz w:val="28"/>
          <w:szCs w:val="28"/>
        </w:rPr>
        <w:t xml:space="preserve">0 </w:t>
      </w:r>
      <w:r w:rsidR="00E26B36">
        <w:rPr>
          <w:sz w:val="28"/>
          <w:szCs w:val="28"/>
        </w:rPr>
        <w:t>гг.</w:t>
      </w:r>
      <w:r w:rsidR="00C43B37">
        <w:rPr>
          <w:sz w:val="28"/>
          <w:szCs w:val="28"/>
        </w:rPr>
        <w:t xml:space="preserve"> представлен уставным, </w:t>
      </w:r>
      <w:r w:rsidR="008A2980">
        <w:rPr>
          <w:sz w:val="28"/>
          <w:szCs w:val="28"/>
        </w:rPr>
        <w:t xml:space="preserve">добавочным </w:t>
      </w:r>
      <w:r w:rsidRPr="00AA39BB">
        <w:rPr>
          <w:sz w:val="28"/>
          <w:szCs w:val="28"/>
        </w:rPr>
        <w:t>капиталом</w:t>
      </w:r>
      <w:r w:rsidR="00C43B37">
        <w:rPr>
          <w:sz w:val="28"/>
          <w:szCs w:val="28"/>
        </w:rPr>
        <w:t xml:space="preserve"> и нераспределенной прибылью. Р</w:t>
      </w:r>
      <w:r w:rsidR="00C43B37" w:rsidRPr="00AA39BB">
        <w:rPr>
          <w:sz w:val="28"/>
          <w:szCs w:val="28"/>
        </w:rPr>
        <w:t>езервны</w:t>
      </w:r>
      <w:r w:rsidR="00C43B37">
        <w:rPr>
          <w:sz w:val="28"/>
          <w:szCs w:val="28"/>
        </w:rPr>
        <w:t>й</w:t>
      </w:r>
      <w:r w:rsidR="00C43B37" w:rsidRPr="00AA39BB">
        <w:rPr>
          <w:sz w:val="28"/>
          <w:szCs w:val="28"/>
        </w:rPr>
        <w:t xml:space="preserve"> капитал</w:t>
      </w:r>
      <w:r w:rsidR="00C43B37">
        <w:rPr>
          <w:sz w:val="28"/>
          <w:szCs w:val="28"/>
        </w:rPr>
        <w:t xml:space="preserve"> в составе баланса организации отсутствует.</w:t>
      </w:r>
    </w:p>
    <w:p w:rsidR="008A2980" w:rsidRDefault="008A2980" w:rsidP="006866BD">
      <w:pPr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Уставной капитал </w:t>
      </w:r>
      <w:r w:rsidR="00E26B36">
        <w:rPr>
          <w:sz w:val="28"/>
          <w:szCs w:val="28"/>
        </w:rPr>
        <w:t xml:space="preserve">за анализируемый период </w:t>
      </w:r>
      <w:r w:rsidR="0052370B">
        <w:rPr>
          <w:sz w:val="28"/>
          <w:szCs w:val="28"/>
        </w:rPr>
        <w:t>остался неизменным, добавочный капитал</w:t>
      </w:r>
      <w:r>
        <w:rPr>
          <w:sz w:val="28"/>
          <w:szCs w:val="28"/>
        </w:rPr>
        <w:t xml:space="preserve"> снизился за анализируемый период на 3321 тыс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>уб.</w:t>
      </w:r>
      <w:r w:rsidR="0052370B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Убыток предприятия </w:t>
      </w:r>
      <w:r w:rsidR="002B7808">
        <w:rPr>
          <w:sz w:val="28"/>
          <w:szCs w:val="28"/>
        </w:rPr>
        <w:t xml:space="preserve">на протяжении всего анализируемого периода отмечается отрицательной динамикой, за анализируемый период он уменьшился на 5289 тыс.руб., что можно отметить как положительный момент. </w:t>
      </w:r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 xml:space="preserve">Удельный вес собственного капитала в общей стоимости пассивов составил </w:t>
      </w:r>
      <w:proofErr w:type="gramStart"/>
      <w:r w:rsidRPr="00AA39BB">
        <w:rPr>
          <w:sz w:val="28"/>
          <w:szCs w:val="28"/>
        </w:rPr>
        <w:t>на ко</w:t>
      </w:r>
      <w:r w:rsidR="0077313D">
        <w:rPr>
          <w:sz w:val="28"/>
          <w:szCs w:val="28"/>
        </w:rPr>
        <w:t>нец</w:t>
      </w:r>
      <w:proofErr w:type="gramEnd"/>
      <w:r w:rsidR="0077313D">
        <w:rPr>
          <w:sz w:val="28"/>
          <w:szCs w:val="28"/>
        </w:rPr>
        <w:t xml:space="preserve"> 2010</w:t>
      </w:r>
      <w:r w:rsidRPr="00AA39BB">
        <w:rPr>
          <w:sz w:val="28"/>
          <w:szCs w:val="28"/>
        </w:rPr>
        <w:t xml:space="preserve"> года </w:t>
      </w:r>
      <w:r w:rsidR="00C43B37">
        <w:rPr>
          <w:sz w:val="28"/>
          <w:szCs w:val="28"/>
        </w:rPr>
        <w:t>5,38</w:t>
      </w:r>
      <w:r w:rsidRPr="00AA39BB">
        <w:rPr>
          <w:sz w:val="28"/>
          <w:szCs w:val="28"/>
        </w:rPr>
        <w:t xml:space="preserve">%, что </w:t>
      </w:r>
      <w:r w:rsidR="0077313D">
        <w:rPr>
          <w:sz w:val="28"/>
          <w:szCs w:val="28"/>
        </w:rPr>
        <w:t>выше</w:t>
      </w:r>
      <w:r w:rsidRPr="00AA39BB">
        <w:rPr>
          <w:sz w:val="28"/>
          <w:szCs w:val="28"/>
        </w:rPr>
        <w:t xml:space="preserve"> 200</w:t>
      </w:r>
      <w:r w:rsidR="0077313D">
        <w:rPr>
          <w:sz w:val="28"/>
          <w:szCs w:val="28"/>
        </w:rPr>
        <w:t>8 года на</w:t>
      </w:r>
      <w:r w:rsidRPr="00AA39BB">
        <w:rPr>
          <w:sz w:val="28"/>
          <w:szCs w:val="28"/>
        </w:rPr>
        <w:t xml:space="preserve"> </w:t>
      </w:r>
      <w:r w:rsidR="0052370B">
        <w:rPr>
          <w:sz w:val="28"/>
          <w:szCs w:val="28"/>
        </w:rPr>
        <w:t>0</w:t>
      </w:r>
      <w:r w:rsidRPr="00AA39BB">
        <w:rPr>
          <w:sz w:val="28"/>
          <w:szCs w:val="28"/>
        </w:rPr>
        <w:t>,</w:t>
      </w:r>
      <w:r w:rsidR="00C43B37">
        <w:rPr>
          <w:sz w:val="28"/>
          <w:szCs w:val="28"/>
        </w:rPr>
        <w:t>3</w:t>
      </w:r>
      <w:r w:rsidR="0052370B">
        <w:rPr>
          <w:sz w:val="28"/>
          <w:szCs w:val="28"/>
        </w:rPr>
        <w:t>4</w:t>
      </w:r>
      <w:r w:rsidRPr="00AA39BB">
        <w:rPr>
          <w:sz w:val="28"/>
          <w:szCs w:val="28"/>
        </w:rPr>
        <w:t>%.</w:t>
      </w:r>
    </w:p>
    <w:p w:rsidR="006866BD" w:rsidRDefault="006866BD" w:rsidP="006866BD">
      <w:pPr>
        <w:widowControl/>
        <w:tabs>
          <w:tab w:val="left" w:pos="1545"/>
        </w:tabs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 xml:space="preserve">Анализ структуры </w:t>
      </w:r>
      <w:r w:rsidR="00736194">
        <w:rPr>
          <w:sz w:val="28"/>
          <w:szCs w:val="28"/>
        </w:rPr>
        <w:t xml:space="preserve">пассивов </w:t>
      </w:r>
      <w:r w:rsidRPr="00AA39BB">
        <w:rPr>
          <w:sz w:val="28"/>
          <w:szCs w:val="28"/>
        </w:rPr>
        <w:t>показывает, что</w:t>
      </w:r>
      <w:r>
        <w:rPr>
          <w:sz w:val="28"/>
          <w:szCs w:val="28"/>
        </w:rPr>
        <w:t xml:space="preserve"> </w:t>
      </w:r>
      <w:r w:rsidRPr="00AA39BB">
        <w:rPr>
          <w:sz w:val="28"/>
          <w:szCs w:val="28"/>
        </w:rPr>
        <w:t xml:space="preserve">в организации происходит </w:t>
      </w:r>
      <w:r w:rsidR="007E5A89">
        <w:rPr>
          <w:sz w:val="28"/>
          <w:szCs w:val="28"/>
        </w:rPr>
        <w:t>снижение</w:t>
      </w:r>
      <w:r w:rsidRPr="00AA39BB">
        <w:rPr>
          <w:sz w:val="28"/>
          <w:szCs w:val="28"/>
        </w:rPr>
        <w:t xml:space="preserve"> собственных источников средств</w:t>
      </w:r>
      <w:r w:rsidR="00736194">
        <w:rPr>
          <w:sz w:val="28"/>
          <w:szCs w:val="28"/>
        </w:rPr>
        <w:t>, в большинстве своем з</w:t>
      </w:r>
      <w:r w:rsidR="00C43B37">
        <w:rPr>
          <w:sz w:val="28"/>
          <w:szCs w:val="28"/>
        </w:rPr>
        <w:t>а счет нераспределенной прибыли,</w:t>
      </w:r>
      <w:r w:rsidRPr="00AA39BB">
        <w:rPr>
          <w:sz w:val="28"/>
          <w:szCs w:val="28"/>
        </w:rPr>
        <w:t xml:space="preserve"> и </w:t>
      </w:r>
      <w:r w:rsidR="00C43B37">
        <w:rPr>
          <w:sz w:val="28"/>
          <w:szCs w:val="28"/>
        </w:rPr>
        <w:t>увеличения заемных.</w:t>
      </w:r>
      <w:r w:rsidRPr="00AA39BB">
        <w:rPr>
          <w:sz w:val="28"/>
          <w:szCs w:val="28"/>
        </w:rPr>
        <w:t xml:space="preserve"> </w:t>
      </w:r>
      <w:r w:rsidR="00C43B37">
        <w:rPr>
          <w:sz w:val="28"/>
          <w:szCs w:val="28"/>
        </w:rPr>
        <w:t>З</w:t>
      </w:r>
      <w:r w:rsidR="00733B58">
        <w:rPr>
          <w:sz w:val="28"/>
          <w:szCs w:val="28"/>
        </w:rPr>
        <w:t xml:space="preserve">аемный капитал, который представлен краткосрочными обязательствами, </w:t>
      </w:r>
      <w:r w:rsidR="00C43B37">
        <w:rPr>
          <w:sz w:val="28"/>
          <w:szCs w:val="28"/>
        </w:rPr>
        <w:t>составлял</w:t>
      </w:r>
      <w:r w:rsidRPr="00AA39BB">
        <w:rPr>
          <w:sz w:val="28"/>
          <w:szCs w:val="28"/>
        </w:rPr>
        <w:t xml:space="preserve"> на конец 20</w:t>
      </w:r>
      <w:r w:rsidR="00736194">
        <w:rPr>
          <w:sz w:val="28"/>
          <w:szCs w:val="28"/>
        </w:rPr>
        <w:t>10</w:t>
      </w:r>
      <w:r w:rsidRPr="00AA39BB">
        <w:rPr>
          <w:sz w:val="28"/>
          <w:szCs w:val="28"/>
        </w:rPr>
        <w:t xml:space="preserve"> года</w:t>
      </w:r>
      <w:r>
        <w:rPr>
          <w:sz w:val="28"/>
          <w:szCs w:val="28"/>
        </w:rPr>
        <w:t xml:space="preserve"> </w:t>
      </w:r>
      <w:r w:rsidR="00C43B37">
        <w:rPr>
          <w:sz w:val="28"/>
          <w:szCs w:val="28"/>
        </w:rPr>
        <w:t>105</w:t>
      </w:r>
      <w:r w:rsidR="007E5A89">
        <w:rPr>
          <w:sz w:val="28"/>
          <w:szCs w:val="28"/>
        </w:rPr>
        <w:t>,</w:t>
      </w:r>
      <w:r w:rsidR="00C43B37">
        <w:rPr>
          <w:sz w:val="28"/>
          <w:szCs w:val="28"/>
        </w:rPr>
        <w:t>38</w:t>
      </w:r>
      <w:r w:rsidR="00736194">
        <w:rPr>
          <w:sz w:val="28"/>
          <w:szCs w:val="28"/>
        </w:rPr>
        <w:t xml:space="preserve">%, то есть </w:t>
      </w:r>
      <w:r w:rsidR="007E5A89">
        <w:rPr>
          <w:sz w:val="28"/>
          <w:szCs w:val="28"/>
        </w:rPr>
        <w:t>увеличился</w:t>
      </w:r>
      <w:r w:rsidR="00736194">
        <w:rPr>
          <w:sz w:val="28"/>
          <w:szCs w:val="28"/>
        </w:rPr>
        <w:t xml:space="preserve"> на </w:t>
      </w:r>
      <w:r w:rsidR="00C43B37">
        <w:rPr>
          <w:sz w:val="28"/>
          <w:szCs w:val="28"/>
        </w:rPr>
        <w:t>0</w:t>
      </w:r>
      <w:r w:rsidR="007E5A89">
        <w:rPr>
          <w:sz w:val="28"/>
          <w:szCs w:val="28"/>
        </w:rPr>
        <w:t>,</w:t>
      </w:r>
      <w:r w:rsidR="00C43B37">
        <w:rPr>
          <w:sz w:val="28"/>
          <w:szCs w:val="28"/>
        </w:rPr>
        <w:t>3</w:t>
      </w:r>
      <w:r w:rsidR="007E5A89">
        <w:rPr>
          <w:sz w:val="28"/>
          <w:szCs w:val="28"/>
        </w:rPr>
        <w:t>4</w:t>
      </w:r>
      <w:r w:rsidR="00736194">
        <w:rPr>
          <w:sz w:val="28"/>
          <w:szCs w:val="28"/>
        </w:rPr>
        <w:t>%.</w:t>
      </w:r>
    </w:p>
    <w:p w:rsidR="00C43B37" w:rsidRDefault="00847B13" w:rsidP="00847B13">
      <w:pPr>
        <w:widowControl/>
        <w:tabs>
          <w:tab w:val="left" w:pos="1545"/>
        </w:tabs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Наблюдается положительная динамика </w:t>
      </w:r>
      <w:r w:rsidR="00C43B37">
        <w:rPr>
          <w:sz w:val="28"/>
          <w:szCs w:val="28"/>
        </w:rPr>
        <w:t xml:space="preserve">таких </w:t>
      </w:r>
      <w:r>
        <w:rPr>
          <w:sz w:val="28"/>
          <w:szCs w:val="28"/>
        </w:rPr>
        <w:t xml:space="preserve">статей </w:t>
      </w:r>
      <w:r w:rsidRPr="00AA39BB">
        <w:rPr>
          <w:sz w:val="28"/>
          <w:szCs w:val="28"/>
        </w:rPr>
        <w:t>заемных средств</w:t>
      </w:r>
      <w:r>
        <w:rPr>
          <w:sz w:val="28"/>
          <w:szCs w:val="28"/>
        </w:rPr>
        <w:t xml:space="preserve"> </w:t>
      </w:r>
      <w:r w:rsidRPr="00AA39BB">
        <w:rPr>
          <w:sz w:val="28"/>
          <w:szCs w:val="28"/>
        </w:rPr>
        <w:t>организации</w:t>
      </w:r>
      <w:r w:rsidR="00C43B37">
        <w:rPr>
          <w:sz w:val="28"/>
          <w:szCs w:val="28"/>
        </w:rPr>
        <w:t>:</w:t>
      </w:r>
    </w:p>
    <w:p w:rsidR="00C43B37" w:rsidRDefault="00C43B37" w:rsidP="00C43B37">
      <w:pPr>
        <w:widowControl/>
        <w:tabs>
          <w:tab w:val="left" w:pos="1545"/>
        </w:tabs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– займы и кредиты по краткосрочным обязательствам, абсолютное изменение которых составило за анализируемый период 90293 тыс. рублей, относительное изменение – 34,26%</w:t>
      </w:r>
      <w:r w:rsidR="00733B58">
        <w:rPr>
          <w:sz w:val="28"/>
          <w:szCs w:val="28"/>
        </w:rPr>
        <w:t>;</w:t>
      </w:r>
    </w:p>
    <w:p w:rsidR="00733B58" w:rsidRDefault="00733B58" w:rsidP="00C43B37">
      <w:pPr>
        <w:widowControl/>
        <w:tabs>
          <w:tab w:val="left" w:pos="1545"/>
        </w:tabs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– поставщики и подрядчики – эта статья увеличилась на 32209 тыс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>уб., относительное изменение составило – 20,95%;</w:t>
      </w:r>
    </w:p>
    <w:p w:rsidR="00733B58" w:rsidRDefault="00733B58" w:rsidP="00C43B37">
      <w:pPr>
        <w:widowControl/>
        <w:tabs>
          <w:tab w:val="left" w:pos="1545"/>
        </w:tabs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– задолженность перед персоналом организации увеличилась на 2101 тыс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>уб., относительное изменение – 0,99%;</w:t>
      </w:r>
    </w:p>
    <w:p w:rsidR="00733B58" w:rsidRDefault="00733B58" w:rsidP="00C43B37">
      <w:pPr>
        <w:widowControl/>
        <w:tabs>
          <w:tab w:val="left" w:pos="1545"/>
        </w:tabs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– задолженность по налогам и сборам также увеличилась на 2971 тыс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>уб., ее относительное изменение составило 1,42%.</w:t>
      </w:r>
    </w:p>
    <w:p w:rsidR="00847B13" w:rsidRDefault="00847B13" w:rsidP="00847B13">
      <w:pPr>
        <w:widowControl/>
        <w:tabs>
          <w:tab w:val="left" w:pos="1545"/>
        </w:tabs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 Это отрицательно сказывается</w:t>
      </w:r>
      <w:r w:rsidRPr="00AA39BB">
        <w:rPr>
          <w:sz w:val="28"/>
          <w:szCs w:val="28"/>
        </w:rPr>
        <w:t xml:space="preserve"> на финан</w:t>
      </w:r>
      <w:r w:rsidR="00C43B37">
        <w:rPr>
          <w:sz w:val="28"/>
          <w:szCs w:val="28"/>
        </w:rPr>
        <w:t>совой устойчивости организации.</w:t>
      </w:r>
    </w:p>
    <w:p w:rsidR="00733B58" w:rsidRDefault="00C43B37" w:rsidP="00847B13">
      <w:pPr>
        <w:widowControl/>
        <w:tabs>
          <w:tab w:val="left" w:pos="1545"/>
        </w:tabs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Можно отметить положительным фактором отсутствие долгосрочных обязательств, а также общее снижение краткосрочных обязательств у предприятия</w:t>
      </w:r>
      <w:r w:rsidR="00733B58">
        <w:rPr>
          <w:sz w:val="28"/>
          <w:szCs w:val="28"/>
        </w:rPr>
        <w:t>, которые снизились за анализируемый период на 58827 тыс</w:t>
      </w:r>
      <w:proofErr w:type="gramStart"/>
      <w:r w:rsidR="00733B58">
        <w:rPr>
          <w:sz w:val="28"/>
          <w:szCs w:val="28"/>
        </w:rPr>
        <w:t>.р</w:t>
      </w:r>
      <w:proofErr w:type="gramEnd"/>
      <w:r w:rsidR="00733B58">
        <w:rPr>
          <w:sz w:val="28"/>
          <w:szCs w:val="28"/>
        </w:rPr>
        <w:t>уб.</w:t>
      </w:r>
    </w:p>
    <w:p w:rsidR="006866BD" w:rsidRDefault="00126B3B" w:rsidP="006866BD">
      <w:pPr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</w:t>
      </w:r>
      <w:r w:rsidR="006866BD" w:rsidRPr="00AA39BB">
        <w:rPr>
          <w:sz w:val="28"/>
          <w:szCs w:val="28"/>
        </w:rPr>
        <w:t xml:space="preserve">оэффициент соотношения собственных и заемных </w:t>
      </w:r>
      <w:r w:rsidR="0095381D">
        <w:rPr>
          <w:sz w:val="28"/>
          <w:szCs w:val="28"/>
        </w:rPr>
        <w:t xml:space="preserve">средств организации был таким: </w:t>
      </w:r>
      <w:r w:rsidR="0021049D">
        <w:rPr>
          <w:sz w:val="28"/>
          <w:szCs w:val="28"/>
        </w:rPr>
        <w:t>в 2008 году – -0,048</w:t>
      </w:r>
      <w:r w:rsidR="00A601A4">
        <w:rPr>
          <w:sz w:val="28"/>
          <w:szCs w:val="28"/>
        </w:rPr>
        <w:t>,</w:t>
      </w:r>
      <w:r w:rsidR="006866BD" w:rsidRPr="00AA39BB">
        <w:rPr>
          <w:sz w:val="28"/>
          <w:szCs w:val="28"/>
        </w:rPr>
        <w:t xml:space="preserve"> в 200</w:t>
      </w:r>
      <w:r w:rsidR="00144FBC">
        <w:rPr>
          <w:sz w:val="28"/>
          <w:szCs w:val="28"/>
        </w:rPr>
        <w:t>9</w:t>
      </w:r>
      <w:r w:rsidR="006866BD" w:rsidRPr="00AA39BB">
        <w:rPr>
          <w:sz w:val="28"/>
          <w:szCs w:val="28"/>
        </w:rPr>
        <w:t xml:space="preserve"> г</w:t>
      </w:r>
      <w:r w:rsidR="0095381D">
        <w:rPr>
          <w:sz w:val="28"/>
          <w:szCs w:val="28"/>
        </w:rPr>
        <w:t xml:space="preserve">оду </w:t>
      </w:r>
      <w:r w:rsidR="0021049D">
        <w:rPr>
          <w:sz w:val="28"/>
          <w:szCs w:val="28"/>
        </w:rPr>
        <w:t xml:space="preserve">– </w:t>
      </w:r>
      <w:r w:rsidR="00A601A4">
        <w:rPr>
          <w:sz w:val="28"/>
          <w:szCs w:val="28"/>
        </w:rPr>
        <w:t>-0,</w:t>
      </w:r>
      <w:r w:rsidR="0021049D">
        <w:rPr>
          <w:sz w:val="28"/>
          <w:szCs w:val="28"/>
        </w:rPr>
        <w:t>068</w:t>
      </w:r>
      <w:r w:rsidR="006866BD" w:rsidRPr="00AA39BB">
        <w:rPr>
          <w:sz w:val="28"/>
          <w:szCs w:val="28"/>
        </w:rPr>
        <w:t>, в 20</w:t>
      </w:r>
      <w:r w:rsidR="0095381D">
        <w:rPr>
          <w:sz w:val="28"/>
          <w:szCs w:val="28"/>
        </w:rPr>
        <w:t>1</w:t>
      </w:r>
      <w:r w:rsidR="006866BD" w:rsidRPr="00AA39BB">
        <w:rPr>
          <w:sz w:val="28"/>
          <w:szCs w:val="28"/>
        </w:rPr>
        <w:t>0</w:t>
      </w:r>
      <w:r w:rsidR="0095381D">
        <w:rPr>
          <w:sz w:val="28"/>
          <w:szCs w:val="28"/>
        </w:rPr>
        <w:t xml:space="preserve"> году</w:t>
      </w:r>
      <w:r w:rsidR="006866BD" w:rsidRPr="00AA39BB">
        <w:rPr>
          <w:sz w:val="28"/>
          <w:szCs w:val="28"/>
        </w:rPr>
        <w:t xml:space="preserve"> </w:t>
      </w:r>
      <w:r w:rsidR="0021049D">
        <w:rPr>
          <w:sz w:val="28"/>
          <w:szCs w:val="28"/>
        </w:rPr>
        <w:t xml:space="preserve">– </w:t>
      </w:r>
      <w:r w:rsidR="00A601A4">
        <w:rPr>
          <w:sz w:val="28"/>
          <w:szCs w:val="28"/>
        </w:rPr>
        <w:t>-0,</w:t>
      </w:r>
      <w:r w:rsidR="0021049D">
        <w:rPr>
          <w:sz w:val="28"/>
          <w:szCs w:val="28"/>
        </w:rPr>
        <w:t>051</w:t>
      </w:r>
      <w:r w:rsidR="006866BD" w:rsidRPr="00AA39BB">
        <w:rPr>
          <w:sz w:val="28"/>
          <w:szCs w:val="28"/>
        </w:rPr>
        <w:t xml:space="preserve">. </w:t>
      </w:r>
      <w:r w:rsidR="00684F98">
        <w:rPr>
          <w:sz w:val="28"/>
          <w:szCs w:val="28"/>
        </w:rPr>
        <w:t>Отрицательный показатель является свидетельством того, что заемные средства составляют более 100% источников сре</w:t>
      </w:r>
      <w:proofErr w:type="gramStart"/>
      <w:r w:rsidR="00684F98">
        <w:rPr>
          <w:sz w:val="28"/>
          <w:szCs w:val="28"/>
        </w:rPr>
        <w:t>дств пр</w:t>
      </w:r>
      <w:proofErr w:type="gramEnd"/>
      <w:r w:rsidR="00684F98">
        <w:rPr>
          <w:sz w:val="28"/>
          <w:szCs w:val="28"/>
        </w:rPr>
        <w:t>едприятия,   к тому же н</w:t>
      </w:r>
      <w:r w:rsidR="006866BD" w:rsidRPr="00AA39BB">
        <w:rPr>
          <w:sz w:val="28"/>
          <w:szCs w:val="28"/>
        </w:rPr>
        <w:t xml:space="preserve">аблюдается </w:t>
      </w:r>
      <w:r w:rsidR="00684F98">
        <w:rPr>
          <w:sz w:val="28"/>
          <w:szCs w:val="28"/>
        </w:rPr>
        <w:t xml:space="preserve">положительная динамика </w:t>
      </w:r>
      <w:r w:rsidR="00A601A4">
        <w:rPr>
          <w:sz w:val="28"/>
          <w:szCs w:val="28"/>
        </w:rPr>
        <w:t>заемных</w:t>
      </w:r>
      <w:r w:rsidR="0095381D">
        <w:rPr>
          <w:sz w:val="28"/>
          <w:szCs w:val="28"/>
        </w:rPr>
        <w:t xml:space="preserve"> </w:t>
      </w:r>
      <w:r w:rsidR="006866BD" w:rsidRPr="00AA39BB">
        <w:rPr>
          <w:sz w:val="28"/>
          <w:szCs w:val="28"/>
        </w:rPr>
        <w:t xml:space="preserve">средств на </w:t>
      </w:r>
      <w:r w:rsidR="00BD4F7F">
        <w:rPr>
          <w:sz w:val="28"/>
          <w:szCs w:val="28"/>
        </w:rPr>
        <w:t xml:space="preserve">ОАО </w:t>
      </w:r>
      <w:r w:rsidR="00A601A4" w:rsidRPr="003F1378">
        <w:rPr>
          <w:sz w:val="28"/>
          <w:szCs w:val="28"/>
        </w:rPr>
        <w:t>«</w:t>
      </w:r>
      <w:r w:rsidR="0021049D">
        <w:rPr>
          <w:sz w:val="28"/>
          <w:szCs w:val="28"/>
        </w:rPr>
        <w:t>Красный якорь</w:t>
      </w:r>
      <w:r w:rsidR="00A601A4" w:rsidRPr="003F1378">
        <w:rPr>
          <w:sz w:val="28"/>
          <w:szCs w:val="28"/>
        </w:rPr>
        <w:t>»</w:t>
      </w:r>
      <w:r w:rsidR="00684F98">
        <w:rPr>
          <w:sz w:val="28"/>
          <w:szCs w:val="28"/>
        </w:rPr>
        <w:t>,</w:t>
      </w:r>
      <w:r w:rsidR="006866BD" w:rsidRPr="00AA39BB">
        <w:rPr>
          <w:sz w:val="28"/>
          <w:szCs w:val="28"/>
        </w:rPr>
        <w:t xml:space="preserve"> что является </w:t>
      </w:r>
      <w:r w:rsidR="00A601A4">
        <w:rPr>
          <w:sz w:val="28"/>
          <w:szCs w:val="28"/>
        </w:rPr>
        <w:t>отрицательным</w:t>
      </w:r>
      <w:r w:rsidR="0095381D">
        <w:rPr>
          <w:sz w:val="28"/>
          <w:szCs w:val="28"/>
        </w:rPr>
        <w:t xml:space="preserve"> </w:t>
      </w:r>
      <w:r w:rsidR="006866BD" w:rsidRPr="00AA39BB">
        <w:rPr>
          <w:sz w:val="28"/>
          <w:szCs w:val="28"/>
        </w:rPr>
        <w:t xml:space="preserve">фактором, который </w:t>
      </w:r>
      <w:r w:rsidR="0095381D">
        <w:rPr>
          <w:sz w:val="28"/>
          <w:szCs w:val="28"/>
        </w:rPr>
        <w:t>свидетельствует</w:t>
      </w:r>
      <w:r w:rsidR="006866BD" w:rsidRPr="00AA39BB">
        <w:rPr>
          <w:sz w:val="28"/>
          <w:szCs w:val="28"/>
        </w:rPr>
        <w:t xml:space="preserve"> </w:t>
      </w:r>
      <w:r w:rsidR="0095381D">
        <w:rPr>
          <w:sz w:val="28"/>
          <w:szCs w:val="28"/>
        </w:rPr>
        <w:t>о</w:t>
      </w:r>
      <w:r w:rsidR="00A601A4">
        <w:rPr>
          <w:sz w:val="28"/>
          <w:szCs w:val="28"/>
        </w:rPr>
        <w:t>б</w:t>
      </w:r>
      <w:r w:rsidR="0095381D">
        <w:rPr>
          <w:sz w:val="28"/>
          <w:szCs w:val="28"/>
        </w:rPr>
        <w:t xml:space="preserve"> </w:t>
      </w:r>
      <w:r w:rsidR="00A601A4">
        <w:rPr>
          <w:sz w:val="28"/>
          <w:szCs w:val="28"/>
        </w:rPr>
        <w:t>очень плохой</w:t>
      </w:r>
      <w:r w:rsidR="0095381D">
        <w:rPr>
          <w:sz w:val="28"/>
          <w:szCs w:val="28"/>
        </w:rPr>
        <w:t xml:space="preserve"> финансовой устойчивости предприятия</w:t>
      </w:r>
      <w:r w:rsidR="006866BD" w:rsidRPr="00AA39BB">
        <w:rPr>
          <w:sz w:val="28"/>
          <w:szCs w:val="28"/>
        </w:rPr>
        <w:t>.</w:t>
      </w:r>
      <w:r w:rsidR="00684F98">
        <w:rPr>
          <w:sz w:val="28"/>
          <w:szCs w:val="28"/>
        </w:rPr>
        <w:t xml:space="preserve"> Изменение за анализируемый период составил </w:t>
      </w:r>
      <w:r w:rsidR="00341315">
        <w:rPr>
          <w:sz w:val="28"/>
          <w:szCs w:val="28"/>
        </w:rPr>
        <w:t>– 0,003.</w:t>
      </w:r>
    </w:p>
    <w:p w:rsidR="00073BCF" w:rsidRDefault="006866BD" w:rsidP="006866BD">
      <w:pPr>
        <w:pStyle w:val="ad"/>
        <w:widowControl w:val="0"/>
        <w:spacing w:after="0" w:line="360" w:lineRule="auto"/>
        <w:ind w:left="0" w:firstLine="709"/>
        <w:jc w:val="both"/>
        <w:rPr>
          <w:sz w:val="28"/>
          <w:szCs w:val="28"/>
        </w:rPr>
      </w:pPr>
      <w:r w:rsidRPr="00AA39BB">
        <w:rPr>
          <w:sz w:val="28"/>
          <w:szCs w:val="28"/>
        </w:rPr>
        <w:t>На рисунке представим динамику и</w:t>
      </w:r>
      <w:r w:rsidR="005971FE">
        <w:rPr>
          <w:sz w:val="28"/>
          <w:szCs w:val="28"/>
        </w:rPr>
        <w:t>зменений в структуре пассивов</w:t>
      </w:r>
      <w:r w:rsidR="005027F1" w:rsidRPr="005027F1">
        <w:rPr>
          <w:sz w:val="28"/>
          <w:szCs w:val="28"/>
        </w:rPr>
        <w:t xml:space="preserve"> </w:t>
      </w:r>
      <w:r w:rsidR="005027F1">
        <w:rPr>
          <w:sz w:val="28"/>
          <w:szCs w:val="28"/>
        </w:rPr>
        <w:t xml:space="preserve">ОАО </w:t>
      </w:r>
      <w:r w:rsidR="005027F1" w:rsidRPr="003F1378">
        <w:rPr>
          <w:sz w:val="28"/>
          <w:szCs w:val="28"/>
        </w:rPr>
        <w:t>«</w:t>
      </w:r>
      <w:r w:rsidR="007D7377">
        <w:rPr>
          <w:sz w:val="28"/>
          <w:szCs w:val="28"/>
        </w:rPr>
        <w:t>Красный якорь</w:t>
      </w:r>
      <w:r w:rsidR="005027F1" w:rsidRPr="003F1378">
        <w:rPr>
          <w:sz w:val="28"/>
          <w:szCs w:val="28"/>
        </w:rPr>
        <w:t>»</w:t>
      </w:r>
      <w:r w:rsidR="005027F1">
        <w:rPr>
          <w:sz w:val="28"/>
          <w:szCs w:val="28"/>
        </w:rPr>
        <w:t>.</w:t>
      </w:r>
    </w:p>
    <w:p w:rsidR="00073BCF" w:rsidRDefault="00073BCF" w:rsidP="00404A49">
      <w:pPr>
        <w:pStyle w:val="ad"/>
        <w:widowControl w:val="0"/>
        <w:spacing w:after="0" w:line="360" w:lineRule="auto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49850" cy="2362200"/>
            <wp:effectExtent l="19050" t="0" r="1270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866BD" w:rsidRPr="00AA39BB" w:rsidRDefault="006866BD" w:rsidP="006866BD">
      <w:pPr>
        <w:pStyle w:val="ad"/>
        <w:widowControl w:val="0"/>
        <w:spacing w:after="0" w:line="360" w:lineRule="auto"/>
        <w:ind w:left="0" w:firstLine="709"/>
        <w:jc w:val="both"/>
        <w:rPr>
          <w:sz w:val="28"/>
          <w:szCs w:val="28"/>
        </w:rPr>
      </w:pPr>
      <w:r w:rsidRPr="00AA39BB">
        <w:rPr>
          <w:sz w:val="28"/>
          <w:szCs w:val="28"/>
        </w:rPr>
        <w:t>Рис.</w:t>
      </w:r>
      <w:r>
        <w:rPr>
          <w:sz w:val="28"/>
          <w:szCs w:val="28"/>
        </w:rPr>
        <w:t xml:space="preserve"> </w:t>
      </w:r>
      <w:r w:rsidR="00073BCF">
        <w:rPr>
          <w:sz w:val="28"/>
          <w:szCs w:val="28"/>
        </w:rPr>
        <w:t xml:space="preserve">2.3. Структура пассивов </w:t>
      </w:r>
      <w:r w:rsidR="004E0718">
        <w:rPr>
          <w:sz w:val="28"/>
          <w:szCs w:val="28"/>
        </w:rPr>
        <w:t xml:space="preserve">ОАО «ЦКБ по СПК </w:t>
      </w:r>
      <w:proofErr w:type="spellStart"/>
      <w:r w:rsidR="004E0718">
        <w:rPr>
          <w:sz w:val="28"/>
          <w:szCs w:val="28"/>
        </w:rPr>
        <w:t>им.Р.Е.Алексеева</w:t>
      </w:r>
      <w:proofErr w:type="spellEnd"/>
      <w:r w:rsidR="004E0718">
        <w:rPr>
          <w:sz w:val="28"/>
          <w:szCs w:val="28"/>
        </w:rPr>
        <w:t>»</w:t>
      </w:r>
    </w:p>
    <w:p w:rsidR="006866BD" w:rsidRDefault="006866BD" w:rsidP="006866BD">
      <w:pPr>
        <w:pStyle w:val="ad"/>
        <w:widowControl w:val="0"/>
        <w:spacing w:after="0" w:line="360" w:lineRule="auto"/>
        <w:ind w:left="0" w:firstLine="709"/>
        <w:jc w:val="both"/>
        <w:rPr>
          <w:bCs/>
          <w:sz w:val="28"/>
          <w:szCs w:val="28"/>
        </w:rPr>
      </w:pPr>
    </w:p>
    <w:p w:rsidR="006866BD" w:rsidRPr="00AA39BB" w:rsidRDefault="006866BD" w:rsidP="006866BD">
      <w:pPr>
        <w:pStyle w:val="ad"/>
        <w:widowControl w:val="0"/>
        <w:spacing w:after="0" w:line="360" w:lineRule="auto"/>
        <w:ind w:left="0" w:firstLine="709"/>
        <w:jc w:val="both"/>
        <w:rPr>
          <w:sz w:val="28"/>
          <w:szCs w:val="28"/>
        </w:rPr>
      </w:pPr>
      <w:r w:rsidRPr="00AA39BB">
        <w:rPr>
          <w:bCs/>
          <w:sz w:val="28"/>
          <w:szCs w:val="28"/>
        </w:rPr>
        <w:t>Далее рассмотрим состав и ди</w:t>
      </w:r>
      <w:r w:rsidR="00FD0362">
        <w:rPr>
          <w:bCs/>
          <w:sz w:val="28"/>
          <w:szCs w:val="28"/>
        </w:rPr>
        <w:t xml:space="preserve">намику прибыли </w:t>
      </w:r>
      <w:r w:rsidR="009767D6">
        <w:rPr>
          <w:sz w:val="28"/>
          <w:szCs w:val="28"/>
        </w:rPr>
        <w:t xml:space="preserve">ОАО </w:t>
      </w:r>
      <w:r w:rsidR="009767D6" w:rsidRPr="003F1378">
        <w:rPr>
          <w:sz w:val="28"/>
          <w:szCs w:val="28"/>
        </w:rPr>
        <w:t>«</w:t>
      </w:r>
      <w:r w:rsidR="005B5058">
        <w:rPr>
          <w:sz w:val="28"/>
          <w:szCs w:val="28"/>
        </w:rPr>
        <w:t>Красный якорь</w:t>
      </w:r>
      <w:r w:rsidR="009767D6" w:rsidRPr="003F1378">
        <w:rPr>
          <w:sz w:val="28"/>
          <w:szCs w:val="28"/>
        </w:rPr>
        <w:t>»</w:t>
      </w:r>
      <w:r w:rsidR="009767D6">
        <w:rPr>
          <w:sz w:val="28"/>
          <w:szCs w:val="28"/>
        </w:rPr>
        <w:t xml:space="preserve"> </w:t>
      </w:r>
      <w:r w:rsidRPr="00AA39BB">
        <w:rPr>
          <w:bCs/>
          <w:sz w:val="28"/>
          <w:szCs w:val="28"/>
        </w:rPr>
        <w:t>с 200</w:t>
      </w:r>
      <w:r w:rsidR="00FD0362">
        <w:rPr>
          <w:bCs/>
          <w:sz w:val="28"/>
          <w:szCs w:val="28"/>
        </w:rPr>
        <w:t>8 по 2010</w:t>
      </w:r>
      <w:r w:rsidRPr="00AA39BB">
        <w:rPr>
          <w:bCs/>
          <w:sz w:val="28"/>
          <w:szCs w:val="28"/>
        </w:rPr>
        <w:t xml:space="preserve"> гг. в таблице 2.3.</w:t>
      </w:r>
      <w:r w:rsidRPr="00AA39BB">
        <w:rPr>
          <w:sz w:val="28"/>
          <w:szCs w:val="28"/>
        </w:rPr>
        <w:t xml:space="preserve"> Источниками анализа послужили данные </w:t>
      </w:r>
      <w:r w:rsidR="005B5058">
        <w:rPr>
          <w:sz w:val="28"/>
          <w:szCs w:val="28"/>
        </w:rPr>
        <w:t>финансовой</w:t>
      </w:r>
      <w:r w:rsidRPr="00AA39BB">
        <w:rPr>
          <w:sz w:val="28"/>
          <w:szCs w:val="28"/>
        </w:rPr>
        <w:t xml:space="preserve"> отчетности – форма №2 </w:t>
      </w:r>
      <w:r w:rsidR="00FD0362">
        <w:rPr>
          <w:sz w:val="28"/>
          <w:szCs w:val="28"/>
        </w:rPr>
        <w:t>«Отчет о прибылях и убытках»</w:t>
      </w:r>
      <w:r w:rsidRPr="00AA39BB">
        <w:rPr>
          <w:sz w:val="28"/>
          <w:szCs w:val="28"/>
        </w:rPr>
        <w:t>.</w:t>
      </w:r>
    </w:p>
    <w:p w:rsidR="006866BD" w:rsidRPr="00AA39BB" w:rsidRDefault="006866BD" w:rsidP="006866BD">
      <w:pPr>
        <w:tabs>
          <w:tab w:val="left" w:pos="709"/>
          <w:tab w:val="left" w:pos="851"/>
          <w:tab w:val="left" w:pos="1000"/>
          <w:tab w:val="left" w:pos="1574"/>
        </w:tabs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Таблица 2.3</w:t>
      </w:r>
    </w:p>
    <w:p w:rsidR="006866BD" w:rsidRPr="00AA39BB" w:rsidRDefault="00BC5673" w:rsidP="006866BD">
      <w:pPr>
        <w:tabs>
          <w:tab w:val="left" w:pos="709"/>
          <w:tab w:val="left" w:pos="851"/>
        </w:tabs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Состав и динамика прибыли</w:t>
      </w:r>
      <w:r w:rsidR="001E78E9" w:rsidRPr="001E78E9">
        <w:rPr>
          <w:sz w:val="28"/>
          <w:szCs w:val="28"/>
        </w:rPr>
        <w:t xml:space="preserve"> </w:t>
      </w:r>
      <w:r w:rsidR="001E78E9">
        <w:rPr>
          <w:sz w:val="28"/>
          <w:szCs w:val="28"/>
        </w:rPr>
        <w:t xml:space="preserve">ОАО </w:t>
      </w:r>
      <w:r w:rsidR="001E78E9" w:rsidRPr="003F1378">
        <w:rPr>
          <w:sz w:val="28"/>
          <w:szCs w:val="28"/>
        </w:rPr>
        <w:t>«</w:t>
      </w:r>
      <w:r w:rsidR="00AB7D88">
        <w:rPr>
          <w:sz w:val="28"/>
          <w:szCs w:val="28"/>
        </w:rPr>
        <w:t>Красный якорь</w:t>
      </w:r>
      <w:r w:rsidR="001E78E9" w:rsidRPr="003F1378">
        <w:rPr>
          <w:sz w:val="28"/>
          <w:szCs w:val="28"/>
        </w:rPr>
        <w:t>»</w:t>
      </w:r>
      <w:r w:rsidR="0068257C">
        <w:rPr>
          <w:sz w:val="28"/>
          <w:szCs w:val="28"/>
        </w:rPr>
        <w:t>, в тыс</w:t>
      </w:r>
      <w:proofErr w:type="gramStart"/>
      <w:r w:rsidR="0068257C">
        <w:rPr>
          <w:sz w:val="28"/>
          <w:szCs w:val="28"/>
        </w:rPr>
        <w:t>.р</w:t>
      </w:r>
      <w:proofErr w:type="gramEnd"/>
      <w:r w:rsidR="0068257C">
        <w:rPr>
          <w:sz w:val="28"/>
          <w:szCs w:val="28"/>
        </w:rPr>
        <w:t>уб.</w:t>
      </w:r>
    </w:p>
    <w:tbl>
      <w:tblPr>
        <w:tblW w:w="9373" w:type="dxa"/>
        <w:tblInd w:w="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69"/>
        <w:gridCol w:w="567"/>
        <w:gridCol w:w="992"/>
        <w:gridCol w:w="992"/>
        <w:gridCol w:w="1560"/>
        <w:gridCol w:w="1069"/>
        <w:gridCol w:w="1624"/>
      </w:tblGrid>
      <w:tr w:rsidR="00E35D42" w:rsidRPr="001A46C1" w:rsidTr="00937888">
        <w:trPr>
          <w:trHeight w:val="701"/>
        </w:trPr>
        <w:tc>
          <w:tcPr>
            <w:tcW w:w="2569" w:type="dxa"/>
          </w:tcPr>
          <w:p w:rsidR="00E35D42" w:rsidRPr="001A46C1" w:rsidRDefault="00E35D42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Содержание</w:t>
            </w:r>
          </w:p>
        </w:tc>
        <w:tc>
          <w:tcPr>
            <w:tcW w:w="567" w:type="dxa"/>
          </w:tcPr>
          <w:p w:rsidR="00E35D42" w:rsidRPr="001A46C1" w:rsidRDefault="00E35D42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992" w:type="dxa"/>
          </w:tcPr>
          <w:p w:rsidR="00E35D42" w:rsidRPr="001A46C1" w:rsidRDefault="00E35D42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200</w:t>
            </w:r>
            <w:r>
              <w:rPr>
                <w:sz w:val="20"/>
              </w:rPr>
              <w:t>8</w:t>
            </w:r>
            <w:r w:rsidRPr="001A46C1">
              <w:rPr>
                <w:sz w:val="20"/>
              </w:rPr>
              <w:t xml:space="preserve"> г.</w:t>
            </w:r>
          </w:p>
        </w:tc>
        <w:tc>
          <w:tcPr>
            <w:tcW w:w="992" w:type="dxa"/>
          </w:tcPr>
          <w:p w:rsidR="00E35D42" w:rsidRPr="001A46C1" w:rsidRDefault="00E35D42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200</w:t>
            </w:r>
            <w:r>
              <w:rPr>
                <w:sz w:val="20"/>
              </w:rPr>
              <w:t>9</w:t>
            </w:r>
            <w:r w:rsidRPr="001A46C1">
              <w:rPr>
                <w:sz w:val="20"/>
              </w:rPr>
              <w:t xml:space="preserve"> г.</w:t>
            </w:r>
          </w:p>
        </w:tc>
        <w:tc>
          <w:tcPr>
            <w:tcW w:w="1560" w:type="dxa"/>
          </w:tcPr>
          <w:p w:rsidR="00AE646E" w:rsidRDefault="00AB7D88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Абсолютное отклонение,</w:t>
            </w:r>
          </w:p>
          <w:p w:rsidR="00E35D42" w:rsidRPr="001A46C1" w:rsidRDefault="00E35D42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(200</w:t>
            </w:r>
            <w:r>
              <w:rPr>
                <w:sz w:val="20"/>
              </w:rPr>
              <w:t>8</w:t>
            </w:r>
            <w:r w:rsidRPr="001A46C1">
              <w:rPr>
                <w:sz w:val="20"/>
              </w:rPr>
              <w:t>г.-200</w:t>
            </w:r>
            <w:r>
              <w:rPr>
                <w:sz w:val="20"/>
              </w:rPr>
              <w:t>9</w:t>
            </w:r>
            <w:r w:rsidRPr="001A46C1">
              <w:rPr>
                <w:sz w:val="20"/>
              </w:rPr>
              <w:t>г.)</w:t>
            </w:r>
          </w:p>
        </w:tc>
        <w:tc>
          <w:tcPr>
            <w:tcW w:w="1069" w:type="dxa"/>
          </w:tcPr>
          <w:p w:rsidR="00E35D42" w:rsidRPr="001A46C1" w:rsidRDefault="00E35D42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20</w:t>
            </w:r>
            <w:r>
              <w:rPr>
                <w:sz w:val="20"/>
              </w:rPr>
              <w:t>10</w:t>
            </w:r>
            <w:r w:rsidRPr="001A46C1">
              <w:rPr>
                <w:sz w:val="20"/>
              </w:rPr>
              <w:t xml:space="preserve"> г.</w:t>
            </w:r>
          </w:p>
        </w:tc>
        <w:tc>
          <w:tcPr>
            <w:tcW w:w="1624" w:type="dxa"/>
          </w:tcPr>
          <w:p w:rsidR="00E35D42" w:rsidRPr="001A46C1" w:rsidRDefault="00AB7D88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Абсолютное отклонение, </w:t>
            </w:r>
            <w:r w:rsidR="00E35D42" w:rsidRPr="001A46C1">
              <w:rPr>
                <w:sz w:val="20"/>
              </w:rPr>
              <w:t>(200</w:t>
            </w:r>
            <w:r w:rsidR="00E35D42">
              <w:rPr>
                <w:sz w:val="20"/>
              </w:rPr>
              <w:t>9</w:t>
            </w:r>
            <w:r w:rsidR="00E35D42" w:rsidRPr="001A46C1">
              <w:rPr>
                <w:sz w:val="20"/>
              </w:rPr>
              <w:t>г.-20</w:t>
            </w:r>
            <w:r w:rsidR="00E35D42">
              <w:rPr>
                <w:sz w:val="20"/>
              </w:rPr>
              <w:t>10</w:t>
            </w:r>
            <w:r w:rsidR="00E35D42" w:rsidRPr="001A46C1">
              <w:rPr>
                <w:sz w:val="20"/>
              </w:rPr>
              <w:t>г.)</w:t>
            </w:r>
          </w:p>
        </w:tc>
      </w:tr>
      <w:tr w:rsidR="00937888" w:rsidRPr="001A46C1" w:rsidTr="00937888">
        <w:trPr>
          <w:trHeight w:val="129"/>
        </w:trPr>
        <w:tc>
          <w:tcPr>
            <w:tcW w:w="2569" w:type="dxa"/>
          </w:tcPr>
          <w:p w:rsidR="00937888" w:rsidRPr="001A46C1" w:rsidRDefault="00937888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Выручка</w:t>
            </w:r>
          </w:p>
        </w:tc>
        <w:tc>
          <w:tcPr>
            <w:tcW w:w="567" w:type="dxa"/>
          </w:tcPr>
          <w:p w:rsidR="00937888" w:rsidRPr="001A46C1" w:rsidRDefault="00937888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010</w:t>
            </w:r>
          </w:p>
        </w:tc>
        <w:tc>
          <w:tcPr>
            <w:tcW w:w="992" w:type="dxa"/>
          </w:tcPr>
          <w:p w:rsidR="00937888" w:rsidRPr="001A46C1" w:rsidRDefault="00EB2395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550955</w:t>
            </w:r>
          </w:p>
        </w:tc>
        <w:tc>
          <w:tcPr>
            <w:tcW w:w="992" w:type="dxa"/>
          </w:tcPr>
          <w:p w:rsidR="00937888" w:rsidRPr="001A46C1" w:rsidRDefault="00EB2395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413047</w:t>
            </w:r>
          </w:p>
        </w:tc>
        <w:tc>
          <w:tcPr>
            <w:tcW w:w="1560" w:type="dxa"/>
          </w:tcPr>
          <w:p w:rsidR="00937888" w:rsidRPr="001A46C1" w:rsidRDefault="00FB1129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-137908</w:t>
            </w:r>
          </w:p>
        </w:tc>
        <w:tc>
          <w:tcPr>
            <w:tcW w:w="1069" w:type="dxa"/>
          </w:tcPr>
          <w:p w:rsidR="00937888" w:rsidRPr="001A46C1" w:rsidRDefault="00EB2395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337577</w:t>
            </w:r>
          </w:p>
        </w:tc>
        <w:tc>
          <w:tcPr>
            <w:tcW w:w="1624" w:type="dxa"/>
          </w:tcPr>
          <w:p w:rsidR="00937888" w:rsidRPr="001A46C1" w:rsidRDefault="0031657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-75470</w:t>
            </w:r>
          </w:p>
        </w:tc>
      </w:tr>
      <w:tr w:rsidR="00937888" w:rsidRPr="001A46C1" w:rsidTr="00937888">
        <w:trPr>
          <w:trHeight w:val="234"/>
        </w:trPr>
        <w:tc>
          <w:tcPr>
            <w:tcW w:w="2569" w:type="dxa"/>
          </w:tcPr>
          <w:p w:rsidR="00937888" w:rsidRPr="001A46C1" w:rsidRDefault="00937888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Себестоимость</w:t>
            </w:r>
          </w:p>
        </w:tc>
        <w:tc>
          <w:tcPr>
            <w:tcW w:w="567" w:type="dxa"/>
          </w:tcPr>
          <w:p w:rsidR="00937888" w:rsidRPr="001A46C1" w:rsidRDefault="00937888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020</w:t>
            </w:r>
          </w:p>
        </w:tc>
        <w:tc>
          <w:tcPr>
            <w:tcW w:w="992" w:type="dxa"/>
          </w:tcPr>
          <w:p w:rsidR="00937888" w:rsidRPr="001A46C1" w:rsidRDefault="00EB2395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525864</w:t>
            </w:r>
          </w:p>
        </w:tc>
        <w:tc>
          <w:tcPr>
            <w:tcW w:w="992" w:type="dxa"/>
          </w:tcPr>
          <w:p w:rsidR="00937888" w:rsidRPr="001A46C1" w:rsidRDefault="00EB2395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378274</w:t>
            </w:r>
          </w:p>
        </w:tc>
        <w:tc>
          <w:tcPr>
            <w:tcW w:w="1560" w:type="dxa"/>
          </w:tcPr>
          <w:p w:rsidR="00937888" w:rsidRPr="001A46C1" w:rsidRDefault="00FB1129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-147590</w:t>
            </w:r>
          </w:p>
        </w:tc>
        <w:tc>
          <w:tcPr>
            <w:tcW w:w="1069" w:type="dxa"/>
          </w:tcPr>
          <w:p w:rsidR="00937888" w:rsidRPr="001A46C1" w:rsidRDefault="00EB2395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285354</w:t>
            </w:r>
          </w:p>
        </w:tc>
        <w:tc>
          <w:tcPr>
            <w:tcW w:w="1624" w:type="dxa"/>
          </w:tcPr>
          <w:p w:rsidR="00937888" w:rsidRPr="001A46C1" w:rsidRDefault="0031657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-92920</w:t>
            </w:r>
          </w:p>
        </w:tc>
      </w:tr>
      <w:tr w:rsidR="00937888" w:rsidRPr="001A46C1" w:rsidTr="00937888">
        <w:trPr>
          <w:trHeight w:val="195"/>
        </w:trPr>
        <w:tc>
          <w:tcPr>
            <w:tcW w:w="2569" w:type="dxa"/>
          </w:tcPr>
          <w:p w:rsidR="00937888" w:rsidRPr="001A46C1" w:rsidRDefault="00937888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Валовая прибыль</w:t>
            </w:r>
          </w:p>
        </w:tc>
        <w:tc>
          <w:tcPr>
            <w:tcW w:w="567" w:type="dxa"/>
          </w:tcPr>
          <w:p w:rsidR="00937888" w:rsidRDefault="00937888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029</w:t>
            </w:r>
          </w:p>
        </w:tc>
        <w:tc>
          <w:tcPr>
            <w:tcW w:w="992" w:type="dxa"/>
          </w:tcPr>
          <w:p w:rsidR="00937888" w:rsidRPr="001A46C1" w:rsidRDefault="00BE5A8C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25091</w:t>
            </w:r>
          </w:p>
        </w:tc>
        <w:tc>
          <w:tcPr>
            <w:tcW w:w="992" w:type="dxa"/>
          </w:tcPr>
          <w:p w:rsidR="00937888" w:rsidRPr="001A46C1" w:rsidRDefault="00BE5A8C" w:rsidP="00730165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34773</w:t>
            </w:r>
          </w:p>
        </w:tc>
        <w:tc>
          <w:tcPr>
            <w:tcW w:w="1560" w:type="dxa"/>
          </w:tcPr>
          <w:p w:rsidR="00937888" w:rsidRPr="001A46C1" w:rsidRDefault="00FB1129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+9682</w:t>
            </w:r>
          </w:p>
        </w:tc>
        <w:tc>
          <w:tcPr>
            <w:tcW w:w="1069" w:type="dxa"/>
          </w:tcPr>
          <w:p w:rsidR="00937888" w:rsidRPr="001A46C1" w:rsidRDefault="00BE5A8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52223</w:t>
            </w:r>
          </w:p>
        </w:tc>
        <w:tc>
          <w:tcPr>
            <w:tcW w:w="1624" w:type="dxa"/>
          </w:tcPr>
          <w:p w:rsidR="00937888" w:rsidRPr="001A46C1" w:rsidRDefault="0031657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+17450</w:t>
            </w:r>
          </w:p>
        </w:tc>
      </w:tr>
      <w:tr w:rsidR="00BE5A8C" w:rsidRPr="001A46C1" w:rsidTr="00937888">
        <w:trPr>
          <w:trHeight w:val="195"/>
        </w:trPr>
        <w:tc>
          <w:tcPr>
            <w:tcW w:w="2569" w:type="dxa"/>
          </w:tcPr>
          <w:p w:rsidR="00BE5A8C" w:rsidRDefault="00BE5A8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Коммерческие расходы</w:t>
            </w:r>
          </w:p>
        </w:tc>
        <w:tc>
          <w:tcPr>
            <w:tcW w:w="567" w:type="dxa"/>
          </w:tcPr>
          <w:p w:rsidR="00BE5A8C" w:rsidRDefault="00BE5A8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030</w:t>
            </w:r>
          </w:p>
        </w:tc>
        <w:tc>
          <w:tcPr>
            <w:tcW w:w="992" w:type="dxa"/>
          </w:tcPr>
          <w:p w:rsidR="00BE5A8C" w:rsidRDefault="00BE5A8C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2795</w:t>
            </w:r>
          </w:p>
        </w:tc>
        <w:tc>
          <w:tcPr>
            <w:tcW w:w="992" w:type="dxa"/>
          </w:tcPr>
          <w:p w:rsidR="00BE5A8C" w:rsidRDefault="00BE5A8C" w:rsidP="00730165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1745</w:t>
            </w:r>
          </w:p>
        </w:tc>
        <w:tc>
          <w:tcPr>
            <w:tcW w:w="1560" w:type="dxa"/>
          </w:tcPr>
          <w:p w:rsidR="00BE5A8C" w:rsidRPr="001A46C1" w:rsidRDefault="00FB1129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-1050</w:t>
            </w:r>
          </w:p>
        </w:tc>
        <w:tc>
          <w:tcPr>
            <w:tcW w:w="1069" w:type="dxa"/>
          </w:tcPr>
          <w:p w:rsidR="00BE5A8C" w:rsidRDefault="00BE5A8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6275</w:t>
            </w:r>
          </w:p>
        </w:tc>
        <w:tc>
          <w:tcPr>
            <w:tcW w:w="1624" w:type="dxa"/>
          </w:tcPr>
          <w:p w:rsidR="00BE5A8C" w:rsidRPr="001A46C1" w:rsidRDefault="0031657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+4530</w:t>
            </w:r>
          </w:p>
        </w:tc>
      </w:tr>
      <w:tr w:rsidR="00BE5A8C" w:rsidRPr="001A46C1" w:rsidTr="00937888">
        <w:trPr>
          <w:trHeight w:val="195"/>
        </w:trPr>
        <w:tc>
          <w:tcPr>
            <w:tcW w:w="2569" w:type="dxa"/>
          </w:tcPr>
          <w:p w:rsidR="00BE5A8C" w:rsidRDefault="00BE5A8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Управленческие расходы</w:t>
            </w:r>
          </w:p>
        </w:tc>
        <w:tc>
          <w:tcPr>
            <w:tcW w:w="567" w:type="dxa"/>
          </w:tcPr>
          <w:p w:rsidR="00BE5A8C" w:rsidRDefault="00BE5A8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040</w:t>
            </w:r>
          </w:p>
        </w:tc>
        <w:tc>
          <w:tcPr>
            <w:tcW w:w="992" w:type="dxa"/>
          </w:tcPr>
          <w:p w:rsidR="00BE5A8C" w:rsidRDefault="00BE5A8C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992" w:type="dxa"/>
          </w:tcPr>
          <w:p w:rsidR="00BE5A8C" w:rsidRDefault="00BE5A8C" w:rsidP="00730165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31732</w:t>
            </w:r>
          </w:p>
        </w:tc>
        <w:tc>
          <w:tcPr>
            <w:tcW w:w="1560" w:type="dxa"/>
          </w:tcPr>
          <w:p w:rsidR="00BE5A8C" w:rsidRPr="001A46C1" w:rsidRDefault="00FB1129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+31732</w:t>
            </w:r>
          </w:p>
        </w:tc>
        <w:tc>
          <w:tcPr>
            <w:tcW w:w="1069" w:type="dxa"/>
          </w:tcPr>
          <w:p w:rsidR="00BE5A8C" w:rsidRDefault="00BE5A8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29945</w:t>
            </w:r>
          </w:p>
        </w:tc>
        <w:tc>
          <w:tcPr>
            <w:tcW w:w="1624" w:type="dxa"/>
          </w:tcPr>
          <w:p w:rsidR="00BE5A8C" w:rsidRPr="001A46C1" w:rsidRDefault="0031657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-1787</w:t>
            </w:r>
          </w:p>
        </w:tc>
      </w:tr>
      <w:tr w:rsidR="00730165" w:rsidRPr="001A46C1" w:rsidTr="00730165">
        <w:trPr>
          <w:trHeight w:val="370"/>
        </w:trPr>
        <w:tc>
          <w:tcPr>
            <w:tcW w:w="2569" w:type="dxa"/>
            <w:tcBorders>
              <w:bottom w:val="single" w:sz="4" w:space="0" w:color="auto"/>
            </w:tcBorders>
          </w:tcPr>
          <w:p w:rsidR="00730165" w:rsidRPr="001A46C1" w:rsidRDefault="00730165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Прибыль (убыток) от продаж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30165" w:rsidRPr="001A46C1" w:rsidRDefault="00730165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050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30165" w:rsidRPr="001A46C1" w:rsidRDefault="00BE5A8C" w:rsidP="002B57D2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22296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30165" w:rsidRPr="001A46C1" w:rsidRDefault="00BE5A8C" w:rsidP="002B57D2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730165" w:rsidRPr="001A46C1" w:rsidRDefault="00FB1129" w:rsidP="002B57D2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-21000</w:t>
            </w:r>
          </w:p>
        </w:tc>
        <w:tc>
          <w:tcPr>
            <w:tcW w:w="1069" w:type="dxa"/>
            <w:tcBorders>
              <w:bottom w:val="single" w:sz="4" w:space="0" w:color="auto"/>
            </w:tcBorders>
          </w:tcPr>
          <w:p w:rsidR="00730165" w:rsidRPr="001A46C1" w:rsidRDefault="00BE5A8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16003</w:t>
            </w:r>
          </w:p>
        </w:tc>
        <w:tc>
          <w:tcPr>
            <w:tcW w:w="1624" w:type="dxa"/>
            <w:tcBorders>
              <w:bottom w:val="single" w:sz="4" w:space="0" w:color="auto"/>
            </w:tcBorders>
          </w:tcPr>
          <w:p w:rsidR="00730165" w:rsidRPr="001A46C1" w:rsidRDefault="0031657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+14707</w:t>
            </w:r>
          </w:p>
        </w:tc>
      </w:tr>
      <w:tr w:rsidR="00BE5A8C" w:rsidRPr="001A46C1" w:rsidTr="00BE5A8C">
        <w:trPr>
          <w:trHeight w:val="127"/>
        </w:trPr>
        <w:tc>
          <w:tcPr>
            <w:tcW w:w="2569" w:type="dxa"/>
            <w:tcBorders>
              <w:bottom w:val="single" w:sz="4" w:space="0" w:color="auto"/>
            </w:tcBorders>
          </w:tcPr>
          <w:p w:rsidR="00BE5A8C" w:rsidRPr="001A46C1" w:rsidRDefault="00BE5A8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Проценты к получению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BE5A8C" w:rsidRDefault="00BE5A8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060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A8C" w:rsidRDefault="00BE5A8C" w:rsidP="002B57D2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BE5A8C" w:rsidRDefault="00BE5A8C" w:rsidP="002B57D2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BE5A8C" w:rsidRPr="001A46C1" w:rsidRDefault="00FB1129" w:rsidP="002B57D2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-57</w:t>
            </w:r>
          </w:p>
        </w:tc>
        <w:tc>
          <w:tcPr>
            <w:tcW w:w="1069" w:type="dxa"/>
            <w:tcBorders>
              <w:bottom w:val="single" w:sz="4" w:space="0" w:color="auto"/>
            </w:tcBorders>
          </w:tcPr>
          <w:p w:rsidR="00BE5A8C" w:rsidRDefault="00BE5A8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624" w:type="dxa"/>
            <w:tcBorders>
              <w:bottom w:val="single" w:sz="4" w:space="0" w:color="auto"/>
            </w:tcBorders>
          </w:tcPr>
          <w:p w:rsidR="00BE5A8C" w:rsidRPr="001A46C1" w:rsidRDefault="0031657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+10</w:t>
            </w:r>
          </w:p>
        </w:tc>
      </w:tr>
      <w:tr w:rsidR="00730165" w:rsidRPr="001A46C1" w:rsidTr="00BE5A8C">
        <w:trPr>
          <w:trHeight w:val="174"/>
        </w:trPr>
        <w:tc>
          <w:tcPr>
            <w:tcW w:w="2569" w:type="dxa"/>
            <w:tcBorders>
              <w:bottom w:val="single" w:sz="4" w:space="0" w:color="auto"/>
            </w:tcBorders>
          </w:tcPr>
          <w:p w:rsidR="00730165" w:rsidRPr="001A46C1" w:rsidRDefault="00730165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Проценты к уплате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30165" w:rsidRPr="001A46C1" w:rsidRDefault="00730165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070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30165" w:rsidRPr="001A46C1" w:rsidRDefault="00BE5A8C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30165" w:rsidRPr="001A46C1" w:rsidRDefault="00BE5A8C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1981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730165" w:rsidRPr="001A46C1" w:rsidRDefault="00FB1129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+740</w:t>
            </w:r>
          </w:p>
        </w:tc>
        <w:tc>
          <w:tcPr>
            <w:tcW w:w="1069" w:type="dxa"/>
            <w:tcBorders>
              <w:bottom w:val="single" w:sz="4" w:space="0" w:color="auto"/>
            </w:tcBorders>
          </w:tcPr>
          <w:p w:rsidR="00730165" w:rsidRPr="001A46C1" w:rsidRDefault="00BE5A8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8172</w:t>
            </w:r>
          </w:p>
        </w:tc>
        <w:tc>
          <w:tcPr>
            <w:tcW w:w="1624" w:type="dxa"/>
            <w:tcBorders>
              <w:bottom w:val="single" w:sz="4" w:space="0" w:color="auto"/>
            </w:tcBorders>
          </w:tcPr>
          <w:p w:rsidR="00730165" w:rsidRPr="001A46C1" w:rsidRDefault="0031657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+6191</w:t>
            </w:r>
          </w:p>
        </w:tc>
      </w:tr>
      <w:tr w:rsidR="00730165" w:rsidRPr="001A46C1" w:rsidTr="00937888">
        <w:trPr>
          <w:trHeight w:val="159"/>
        </w:trPr>
        <w:tc>
          <w:tcPr>
            <w:tcW w:w="2569" w:type="dxa"/>
          </w:tcPr>
          <w:p w:rsidR="00730165" w:rsidRPr="001A46C1" w:rsidRDefault="00730165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Прочие доходы</w:t>
            </w:r>
          </w:p>
        </w:tc>
        <w:tc>
          <w:tcPr>
            <w:tcW w:w="567" w:type="dxa"/>
          </w:tcPr>
          <w:p w:rsidR="00730165" w:rsidRPr="001A46C1" w:rsidRDefault="00730165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090</w:t>
            </w:r>
          </w:p>
        </w:tc>
        <w:tc>
          <w:tcPr>
            <w:tcW w:w="992" w:type="dxa"/>
          </w:tcPr>
          <w:p w:rsidR="00730165" w:rsidRPr="001A46C1" w:rsidRDefault="00BE5A8C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9862</w:t>
            </w:r>
          </w:p>
        </w:tc>
        <w:tc>
          <w:tcPr>
            <w:tcW w:w="992" w:type="dxa"/>
          </w:tcPr>
          <w:p w:rsidR="00730165" w:rsidRPr="001A46C1" w:rsidRDefault="00BE5A8C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17011</w:t>
            </w:r>
          </w:p>
        </w:tc>
        <w:tc>
          <w:tcPr>
            <w:tcW w:w="1560" w:type="dxa"/>
          </w:tcPr>
          <w:p w:rsidR="00730165" w:rsidRPr="001A46C1" w:rsidRDefault="00FB1129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+7149</w:t>
            </w:r>
          </w:p>
        </w:tc>
        <w:tc>
          <w:tcPr>
            <w:tcW w:w="1069" w:type="dxa"/>
          </w:tcPr>
          <w:p w:rsidR="00730165" w:rsidRPr="001A46C1" w:rsidRDefault="00BE5A8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12295</w:t>
            </w:r>
          </w:p>
        </w:tc>
        <w:tc>
          <w:tcPr>
            <w:tcW w:w="1624" w:type="dxa"/>
          </w:tcPr>
          <w:p w:rsidR="00730165" w:rsidRPr="001A46C1" w:rsidRDefault="0031657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-4716</w:t>
            </w:r>
          </w:p>
        </w:tc>
      </w:tr>
      <w:tr w:rsidR="00730165" w:rsidRPr="001A46C1" w:rsidTr="00937888">
        <w:trPr>
          <w:trHeight w:val="204"/>
        </w:trPr>
        <w:tc>
          <w:tcPr>
            <w:tcW w:w="2569" w:type="dxa"/>
          </w:tcPr>
          <w:p w:rsidR="00730165" w:rsidRPr="001A46C1" w:rsidRDefault="00730165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Прочие расходы</w:t>
            </w:r>
          </w:p>
        </w:tc>
        <w:tc>
          <w:tcPr>
            <w:tcW w:w="567" w:type="dxa"/>
          </w:tcPr>
          <w:p w:rsidR="00730165" w:rsidRPr="001A46C1" w:rsidRDefault="00730165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100</w:t>
            </w:r>
          </w:p>
        </w:tc>
        <w:tc>
          <w:tcPr>
            <w:tcW w:w="992" w:type="dxa"/>
          </w:tcPr>
          <w:p w:rsidR="00730165" w:rsidRPr="001A46C1" w:rsidRDefault="00BE5A8C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21172</w:t>
            </w:r>
          </w:p>
        </w:tc>
        <w:tc>
          <w:tcPr>
            <w:tcW w:w="992" w:type="dxa"/>
          </w:tcPr>
          <w:p w:rsidR="00730165" w:rsidRPr="001A46C1" w:rsidRDefault="00BE5A8C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18227</w:t>
            </w:r>
          </w:p>
        </w:tc>
        <w:tc>
          <w:tcPr>
            <w:tcW w:w="1560" w:type="dxa"/>
          </w:tcPr>
          <w:p w:rsidR="00730165" w:rsidRPr="001A46C1" w:rsidRDefault="00FB1129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-2945</w:t>
            </w:r>
          </w:p>
        </w:tc>
        <w:tc>
          <w:tcPr>
            <w:tcW w:w="1069" w:type="dxa"/>
          </w:tcPr>
          <w:p w:rsidR="00730165" w:rsidRPr="001A46C1" w:rsidRDefault="00BE5A8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14588</w:t>
            </w:r>
          </w:p>
        </w:tc>
        <w:tc>
          <w:tcPr>
            <w:tcW w:w="1624" w:type="dxa"/>
          </w:tcPr>
          <w:p w:rsidR="00730165" w:rsidRPr="001A46C1" w:rsidRDefault="0031657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-3639</w:t>
            </w:r>
          </w:p>
        </w:tc>
      </w:tr>
      <w:tr w:rsidR="00730165" w:rsidRPr="001A46C1" w:rsidTr="00937888">
        <w:trPr>
          <w:trHeight w:val="250"/>
        </w:trPr>
        <w:tc>
          <w:tcPr>
            <w:tcW w:w="2569" w:type="dxa"/>
          </w:tcPr>
          <w:p w:rsidR="00730165" w:rsidRPr="001A46C1" w:rsidRDefault="00730165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Прибыль (убыток) до налогообложения</w:t>
            </w:r>
          </w:p>
        </w:tc>
        <w:tc>
          <w:tcPr>
            <w:tcW w:w="567" w:type="dxa"/>
          </w:tcPr>
          <w:p w:rsidR="00730165" w:rsidRPr="001A46C1" w:rsidRDefault="00730165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140</w:t>
            </w:r>
          </w:p>
        </w:tc>
        <w:tc>
          <w:tcPr>
            <w:tcW w:w="992" w:type="dxa"/>
          </w:tcPr>
          <w:p w:rsidR="00730165" w:rsidRPr="001A46C1" w:rsidRDefault="00BE5A8C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9801</w:t>
            </w:r>
          </w:p>
        </w:tc>
        <w:tc>
          <w:tcPr>
            <w:tcW w:w="992" w:type="dxa"/>
          </w:tcPr>
          <w:p w:rsidR="00730165" w:rsidRPr="001A46C1" w:rsidRDefault="00BE5A8C" w:rsidP="00BE5A8C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-1901</w:t>
            </w:r>
          </w:p>
        </w:tc>
        <w:tc>
          <w:tcPr>
            <w:tcW w:w="1560" w:type="dxa"/>
          </w:tcPr>
          <w:p w:rsidR="00730165" w:rsidRPr="001A46C1" w:rsidRDefault="00FB1129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-11702</w:t>
            </w:r>
          </w:p>
        </w:tc>
        <w:tc>
          <w:tcPr>
            <w:tcW w:w="1069" w:type="dxa"/>
          </w:tcPr>
          <w:p w:rsidR="00730165" w:rsidRPr="001A46C1" w:rsidRDefault="00BE5A8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5548</w:t>
            </w:r>
          </w:p>
        </w:tc>
        <w:tc>
          <w:tcPr>
            <w:tcW w:w="1624" w:type="dxa"/>
          </w:tcPr>
          <w:p w:rsidR="00730165" w:rsidRPr="001A46C1" w:rsidRDefault="0031657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+7449</w:t>
            </w:r>
          </w:p>
        </w:tc>
      </w:tr>
      <w:tr w:rsidR="00730165" w:rsidRPr="001A46C1" w:rsidTr="008C14D6">
        <w:trPr>
          <w:trHeight w:val="106"/>
        </w:trPr>
        <w:tc>
          <w:tcPr>
            <w:tcW w:w="2569" w:type="dxa"/>
            <w:tcBorders>
              <w:bottom w:val="single" w:sz="4" w:space="0" w:color="auto"/>
            </w:tcBorders>
          </w:tcPr>
          <w:p w:rsidR="00730165" w:rsidRPr="001A46C1" w:rsidRDefault="00730165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Отложенные налоговые активы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30165" w:rsidRPr="001A46C1" w:rsidRDefault="00730165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30165" w:rsidRPr="001A46C1" w:rsidRDefault="00BE5A8C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30165" w:rsidRPr="001A46C1" w:rsidRDefault="00BE5A8C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730165" w:rsidRPr="001A46C1" w:rsidRDefault="00FB1129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+121</w:t>
            </w:r>
          </w:p>
        </w:tc>
        <w:tc>
          <w:tcPr>
            <w:tcW w:w="1069" w:type="dxa"/>
            <w:tcBorders>
              <w:bottom w:val="single" w:sz="4" w:space="0" w:color="auto"/>
            </w:tcBorders>
          </w:tcPr>
          <w:p w:rsidR="00730165" w:rsidRPr="001A46C1" w:rsidRDefault="00BE5A8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-121</w:t>
            </w:r>
          </w:p>
        </w:tc>
        <w:tc>
          <w:tcPr>
            <w:tcW w:w="1624" w:type="dxa"/>
            <w:tcBorders>
              <w:bottom w:val="single" w:sz="4" w:space="0" w:color="auto"/>
            </w:tcBorders>
          </w:tcPr>
          <w:p w:rsidR="00730165" w:rsidRPr="001A46C1" w:rsidRDefault="0031657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-242</w:t>
            </w:r>
          </w:p>
        </w:tc>
      </w:tr>
      <w:tr w:rsidR="00730165" w:rsidRPr="001A46C1" w:rsidTr="008C14D6">
        <w:trPr>
          <w:trHeight w:val="212"/>
        </w:trPr>
        <w:tc>
          <w:tcPr>
            <w:tcW w:w="2569" w:type="dxa"/>
            <w:tcBorders>
              <w:bottom w:val="single" w:sz="4" w:space="0" w:color="auto"/>
            </w:tcBorders>
          </w:tcPr>
          <w:p w:rsidR="00730165" w:rsidRPr="001A46C1" w:rsidRDefault="00730165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Текущий налог на прибыль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730165" w:rsidRPr="001A46C1" w:rsidRDefault="00730165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30165" w:rsidRPr="001A46C1" w:rsidRDefault="008C14D6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30165" w:rsidRPr="001A46C1" w:rsidRDefault="008C14D6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730165" w:rsidRPr="001A46C1" w:rsidRDefault="00FB1129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-1060</w:t>
            </w:r>
          </w:p>
        </w:tc>
        <w:tc>
          <w:tcPr>
            <w:tcW w:w="1069" w:type="dxa"/>
            <w:tcBorders>
              <w:bottom w:val="single" w:sz="4" w:space="0" w:color="auto"/>
            </w:tcBorders>
          </w:tcPr>
          <w:p w:rsidR="00730165" w:rsidRPr="001A46C1" w:rsidRDefault="008C14D6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1677</w:t>
            </w:r>
          </w:p>
        </w:tc>
        <w:tc>
          <w:tcPr>
            <w:tcW w:w="1624" w:type="dxa"/>
            <w:tcBorders>
              <w:bottom w:val="single" w:sz="4" w:space="0" w:color="auto"/>
            </w:tcBorders>
          </w:tcPr>
          <w:p w:rsidR="00730165" w:rsidRPr="001A46C1" w:rsidRDefault="0031657C" w:rsidP="00730165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+1677</w:t>
            </w:r>
          </w:p>
        </w:tc>
      </w:tr>
      <w:tr w:rsidR="00730165" w:rsidRPr="001A46C1" w:rsidTr="00937888">
        <w:trPr>
          <w:trHeight w:val="96"/>
        </w:trPr>
        <w:tc>
          <w:tcPr>
            <w:tcW w:w="2569" w:type="dxa"/>
          </w:tcPr>
          <w:p w:rsidR="00730165" w:rsidRPr="001A46C1" w:rsidRDefault="00730165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Чистая прибыль (убыток)</w:t>
            </w:r>
          </w:p>
        </w:tc>
        <w:tc>
          <w:tcPr>
            <w:tcW w:w="567" w:type="dxa"/>
          </w:tcPr>
          <w:p w:rsidR="00730165" w:rsidRPr="001A46C1" w:rsidRDefault="00730165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992" w:type="dxa"/>
          </w:tcPr>
          <w:p w:rsidR="00730165" w:rsidRPr="001A46C1" w:rsidRDefault="008C14D6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7284</w:t>
            </w:r>
          </w:p>
        </w:tc>
        <w:tc>
          <w:tcPr>
            <w:tcW w:w="992" w:type="dxa"/>
          </w:tcPr>
          <w:p w:rsidR="00730165" w:rsidRPr="001A46C1" w:rsidRDefault="008C14D6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-1780</w:t>
            </w:r>
          </w:p>
        </w:tc>
        <w:tc>
          <w:tcPr>
            <w:tcW w:w="1560" w:type="dxa"/>
          </w:tcPr>
          <w:p w:rsidR="00730165" w:rsidRPr="001A46C1" w:rsidRDefault="00FB1129" w:rsidP="0055003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-9064</w:t>
            </w:r>
          </w:p>
        </w:tc>
        <w:tc>
          <w:tcPr>
            <w:tcW w:w="1069" w:type="dxa"/>
          </w:tcPr>
          <w:p w:rsidR="00730165" w:rsidRPr="001A46C1" w:rsidRDefault="008C14D6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3750</w:t>
            </w:r>
          </w:p>
        </w:tc>
        <w:tc>
          <w:tcPr>
            <w:tcW w:w="1624" w:type="dxa"/>
          </w:tcPr>
          <w:p w:rsidR="00730165" w:rsidRPr="001A46C1" w:rsidRDefault="0031657C" w:rsidP="00525C1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+5530</w:t>
            </w:r>
          </w:p>
        </w:tc>
      </w:tr>
    </w:tbl>
    <w:p w:rsidR="006866BD" w:rsidRPr="00AA39BB" w:rsidRDefault="006866BD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</w:p>
    <w:p w:rsidR="006866BD" w:rsidRPr="00AA39BB" w:rsidRDefault="000051BB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Наблюдается отрицательная динамика выручки</w:t>
      </w:r>
      <w:r w:rsidR="006866BD" w:rsidRPr="00AA39BB">
        <w:rPr>
          <w:sz w:val="28"/>
          <w:szCs w:val="28"/>
        </w:rPr>
        <w:t xml:space="preserve"> организации</w:t>
      </w:r>
      <w:r>
        <w:rPr>
          <w:sz w:val="28"/>
          <w:szCs w:val="28"/>
        </w:rPr>
        <w:t>, за</w:t>
      </w:r>
      <w:r w:rsidR="006866BD" w:rsidRPr="00AA39BB">
        <w:rPr>
          <w:sz w:val="28"/>
          <w:szCs w:val="28"/>
        </w:rPr>
        <w:t xml:space="preserve"> анализируемый период </w:t>
      </w:r>
      <w:r>
        <w:rPr>
          <w:sz w:val="28"/>
          <w:szCs w:val="28"/>
        </w:rPr>
        <w:t xml:space="preserve">она </w:t>
      </w:r>
      <w:r w:rsidR="00756887">
        <w:rPr>
          <w:sz w:val="28"/>
          <w:szCs w:val="28"/>
        </w:rPr>
        <w:t>снизилась</w:t>
      </w:r>
      <w:r w:rsidR="006866BD" w:rsidRPr="00AA39BB">
        <w:rPr>
          <w:sz w:val="28"/>
          <w:szCs w:val="28"/>
        </w:rPr>
        <w:t>: в 200</w:t>
      </w:r>
      <w:r w:rsidR="00A142D8">
        <w:rPr>
          <w:sz w:val="28"/>
          <w:szCs w:val="28"/>
        </w:rPr>
        <w:t>9</w:t>
      </w:r>
      <w:r w:rsidR="006866BD" w:rsidRPr="00AA39BB">
        <w:rPr>
          <w:sz w:val="28"/>
          <w:szCs w:val="28"/>
        </w:rPr>
        <w:t xml:space="preserve"> году на </w:t>
      </w:r>
      <w:r>
        <w:rPr>
          <w:sz w:val="28"/>
          <w:szCs w:val="28"/>
        </w:rPr>
        <w:t>137908</w:t>
      </w:r>
      <w:r w:rsidR="00756887">
        <w:rPr>
          <w:sz w:val="28"/>
          <w:szCs w:val="28"/>
        </w:rPr>
        <w:t xml:space="preserve"> </w:t>
      </w:r>
      <w:r w:rsidR="006866BD" w:rsidRPr="00AA39BB">
        <w:rPr>
          <w:sz w:val="28"/>
          <w:szCs w:val="28"/>
        </w:rPr>
        <w:t>тыс</w:t>
      </w:r>
      <w:proofErr w:type="gramStart"/>
      <w:r w:rsidR="006866BD" w:rsidRPr="00AA39BB">
        <w:rPr>
          <w:sz w:val="28"/>
          <w:szCs w:val="28"/>
        </w:rPr>
        <w:t>.р</w:t>
      </w:r>
      <w:proofErr w:type="gramEnd"/>
      <w:r w:rsidR="006866BD" w:rsidRPr="00AA39BB">
        <w:rPr>
          <w:sz w:val="28"/>
          <w:szCs w:val="28"/>
        </w:rPr>
        <w:t>уб. по сравнению с 200</w:t>
      </w:r>
      <w:r w:rsidR="00A142D8">
        <w:rPr>
          <w:sz w:val="28"/>
          <w:szCs w:val="28"/>
        </w:rPr>
        <w:t>8 годом, в 2010</w:t>
      </w:r>
      <w:r w:rsidR="00756887">
        <w:rPr>
          <w:sz w:val="28"/>
          <w:szCs w:val="28"/>
        </w:rPr>
        <w:t xml:space="preserve"> году </w:t>
      </w:r>
      <w:r w:rsidR="006866BD" w:rsidRPr="00AA39BB">
        <w:rPr>
          <w:sz w:val="28"/>
          <w:szCs w:val="28"/>
        </w:rPr>
        <w:t xml:space="preserve">на </w:t>
      </w:r>
      <w:r>
        <w:rPr>
          <w:sz w:val="28"/>
          <w:szCs w:val="28"/>
        </w:rPr>
        <w:t>75470</w:t>
      </w:r>
      <w:r w:rsidR="006866BD" w:rsidRPr="00AA39BB">
        <w:rPr>
          <w:sz w:val="28"/>
          <w:szCs w:val="28"/>
        </w:rPr>
        <w:t xml:space="preserve"> тыс.руб. по сравнению с 200</w:t>
      </w:r>
      <w:r w:rsidR="00A142D8">
        <w:rPr>
          <w:sz w:val="28"/>
          <w:szCs w:val="28"/>
        </w:rPr>
        <w:t>9</w:t>
      </w:r>
      <w:r w:rsidR="006866BD">
        <w:rPr>
          <w:sz w:val="28"/>
          <w:szCs w:val="28"/>
        </w:rPr>
        <w:t xml:space="preserve"> </w:t>
      </w:r>
      <w:r w:rsidR="006866BD" w:rsidRPr="00AA39BB">
        <w:rPr>
          <w:sz w:val="28"/>
          <w:szCs w:val="28"/>
        </w:rPr>
        <w:t>годом.</w:t>
      </w:r>
    </w:p>
    <w:p w:rsidR="006866BD" w:rsidRPr="00AA39BB" w:rsidRDefault="000051BB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Также наблюдается отрицательная динамика себестоимости проданных товаров (продукции, работ, услуг). </w:t>
      </w:r>
      <w:r w:rsidR="006866BD" w:rsidRPr="00AA39BB">
        <w:rPr>
          <w:sz w:val="28"/>
          <w:szCs w:val="28"/>
        </w:rPr>
        <w:t>В 200</w:t>
      </w:r>
      <w:r w:rsidR="00A142D8">
        <w:rPr>
          <w:sz w:val="28"/>
          <w:szCs w:val="28"/>
        </w:rPr>
        <w:t>9</w:t>
      </w:r>
      <w:r w:rsidR="006866BD" w:rsidRPr="00AA39BB">
        <w:rPr>
          <w:sz w:val="28"/>
          <w:szCs w:val="28"/>
        </w:rPr>
        <w:t xml:space="preserve"> году себестоимость </w:t>
      </w:r>
      <w:r>
        <w:rPr>
          <w:sz w:val="28"/>
          <w:szCs w:val="28"/>
        </w:rPr>
        <w:t>снизилась</w:t>
      </w:r>
      <w:r w:rsidR="005F2213">
        <w:rPr>
          <w:sz w:val="28"/>
          <w:szCs w:val="28"/>
        </w:rPr>
        <w:t xml:space="preserve"> </w:t>
      </w:r>
      <w:r w:rsidR="006866BD" w:rsidRPr="00AA39BB">
        <w:rPr>
          <w:sz w:val="28"/>
          <w:szCs w:val="28"/>
        </w:rPr>
        <w:t>по сравнению с 200</w:t>
      </w:r>
      <w:r w:rsidR="00A142D8">
        <w:rPr>
          <w:sz w:val="28"/>
          <w:szCs w:val="28"/>
        </w:rPr>
        <w:t>8 годом</w:t>
      </w:r>
      <w:r w:rsidR="006866BD" w:rsidRPr="00AA39BB">
        <w:rPr>
          <w:sz w:val="28"/>
          <w:szCs w:val="28"/>
        </w:rPr>
        <w:t xml:space="preserve"> на </w:t>
      </w:r>
      <w:r>
        <w:rPr>
          <w:sz w:val="28"/>
          <w:szCs w:val="28"/>
        </w:rPr>
        <w:t>147590</w:t>
      </w:r>
      <w:r w:rsidR="00A142D8">
        <w:rPr>
          <w:sz w:val="28"/>
          <w:szCs w:val="28"/>
        </w:rPr>
        <w:t xml:space="preserve"> тыс</w:t>
      </w:r>
      <w:proofErr w:type="gramStart"/>
      <w:r w:rsidR="00A142D8">
        <w:rPr>
          <w:sz w:val="28"/>
          <w:szCs w:val="28"/>
        </w:rPr>
        <w:t>.р</w:t>
      </w:r>
      <w:proofErr w:type="gramEnd"/>
      <w:r w:rsidR="00A142D8">
        <w:rPr>
          <w:sz w:val="28"/>
          <w:szCs w:val="28"/>
        </w:rPr>
        <w:t>уб.</w:t>
      </w:r>
      <w:r w:rsidR="00AD67CE">
        <w:rPr>
          <w:sz w:val="28"/>
          <w:szCs w:val="28"/>
        </w:rPr>
        <w:t>, в</w:t>
      </w:r>
      <w:r w:rsidR="00A142D8">
        <w:rPr>
          <w:sz w:val="28"/>
          <w:szCs w:val="28"/>
        </w:rPr>
        <w:t xml:space="preserve"> 2010 году по сравнению с 2009 </w:t>
      </w:r>
      <w:r w:rsidR="00756887">
        <w:rPr>
          <w:sz w:val="28"/>
          <w:szCs w:val="28"/>
        </w:rPr>
        <w:t xml:space="preserve">годом снизилась </w:t>
      </w:r>
      <w:r w:rsidR="006866BD" w:rsidRPr="00AA39BB">
        <w:rPr>
          <w:sz w:val="28"/>
          <w:szCs w:val="28"/>
        </w:rPr>
        <w:t xml:space="preserve">на </w:t>
      </w:r>
      <w:r>
        <w:rPr>
          <w:sz w:val="28"/>
          <w:szCs w:val="28"/>
        </w:rPr>
        <w:t>92920</w:t>
      </w:r>
      <w:r w:rsidR="00756887">
        <w:rPr>
          <w:sz w:val="28"/>
          <w:szCs w:val="28"/>
        </w:rPr>
        <w:t xml:space="preserve"> тыс</w:t>
      </w:r>
      <w:r w:rsidR="006866BD" w:rsidRPr="00AA39BB">
        <w:rPr>
          <w:sz w:val="28"/>
          <w:szCs w:val="28"/>
        </w:rPr>
        <w:t>.руб.</w:t>
      </w:r>
    </w:p>
    <w:p w:rsidR="0075484E" w:rsidRDefault="0037449F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Прибыль</w:t>
      </w:r>
      <w:r w:rsidR="007568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организации с 2008 по 2009 гг. имела </w:t>
      </w:r>
      <w:r w:rsidR="00756887">
        <w:rPr>
          <w:sz w:val="28"/>
          <w:szCs w:val="28"/>
        </w:rPr>
        <w:t>отрицательную динамику</w:t>
      </w:r>
      <w:r>
        <w:rPr>
          <w:sz w:val="28"/>
          <w:szCs w:val="28"/>
        </w:rPr>
        <w:t xml:space="preserve">, ее </w:t>
      </w:r>
      <w:r w:rsidR="005F2213">
        <w:rPr>
          <w:sz w:val="28"/>
          <w:szCs w:val="28"/>
        </w:rPr>
        <w:t>изменение</w:t>
      </w:r>
      <w:r>
        <w:rPr>
          <w:sz w:val="28"/>
          <w:szCs w:val="28"/>
        </w:rPr>
        <w:t xml:space="preserve"> составило </w:t>
      </w:r>
      <w:r w:rsidR="00756887">
        <w:rPr>
          <w:sz w:val="28"/>
          <w:szCs w:val="28"/>
        </w:rPr>
        <w:t>-</w:t>
      </w:r>
      <w:r w:rsidR="0075484E">
        <w:rPr>
          <w:sz w:val="28"/>
          <w:szCs w:val="28"/>
        </w:rPr>
        <w:t>21000</w:t>
      </w:r>
      <w:r w:rsidR="00756887">
        <w:rPr>
          <w:sz w:val="28"/>
          <w:szCs w:val="28"/>
        </w:rPr>
        <w:t xml:space="preserve"> </w:t>
      </w:r>
      <w:r w:rsidR="005F2213">
        <w:rPr>
          <w:sz w:val="28"/>
          <w:szCs w:val="28"/>
        </w:rPr>
        <w:t>тыс</w:t>
      </w:r>
      <w:proofErr w:type="gramStart"/>
      <w:r w:rsidR="005F2213">
        <w:rPr>
          <w:sz w:val="28"/>
          <w:szCs w:val="28"/>
        </w:rPr>
        <w:t>.р</w:t>
      </w:r>
      <w:proofErr w:type="gramEnd"/>
      <w:r w:rsidR="005F2213">
        <w:rPr>
          <w:sz w:val="28"/>
          <w:szCs w:val="28"/>
        </w:rPr>
        <w:t>уб.</w:t>
      </w:r>
      <w:r>
        <w:rPr>
          <w:sz w:val="28"/>
          <w:szCs w:val="28"/>
        </w:rPr>
        <w:t xml:space="preserve">, но к 2010 году прибыль </w:t>
      </w:r>
      <w:r w:rsidR="00756887">
        <w:rPr>
          <w:sz w:val="28"/>
          <w:szCs w:val="28"/>
        </w:rPr>
        <w:t xml:space="preserve">увеличилась </w:t>
      </w:r>
      <w:r>
        <w:rPr>
          <w:sz w:val="28"/>
          <w:szCs w:val="28"/>
        </w:rPr>
        <w:t xml:space="preserve"> на </w:t>
      </w:r>
      <w:r w:rsidR="0075484E">
        <w:rPr>
          <w:sz w:val="28"/>
          <w:szCs w:val="28"/>
        </w:rPr>
        <w:t>14707</w:t>
      </w:r>
      <w:r>
        <w:rPr>
          <w:sz w:val="28"/>
          <w:szCs w:val="28"/>
        </w:rPr>
        <w:t xml:space="preserve"> тыс.руб.</w:t>
      </w:r>
      <w:r w:rsidR="00756887">
        <w:rPr>
          <w:sz w:val="28"/>
          <w:szCs w:val="28"/>
        </w:rPr>
        <w:t xml:space="preserve"> </w:t>
      </w:r>
    </w:p>
    <w:p w:rsidR="006C3738" w:rsidRDefault="006C3738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Прочие доходы организации с 2008 года по 2009 год увеличились на </w:t>
      </w:r>
      <w:r w:rsidR="009769CE">
        <w:rPr>
          <w:sz w:val="28"/>
          <w:szCs w:val="28"/>
        </w:rPr>
        <w:t>7149</w:t>
      </w:r>
      <w:r>
        <w:rPr>
          <w:sz w:val="28"/>
          <w:szCs w:val="28"/>
        </w:rPr>
        <w:t xml:space="preserve"> тыс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>уб., но к 2010 снизились на</w:t>
      </w:r>
      <w:r w:rsidR="005F2213">
        <w:rPr>
          <w:sz w:val="28"/>
          <w:szCs w:val="28"/>
        </w:rPr>
        <w:t xml:space="preserve"> </w:t>
      </w:r>
      <w:r w:rsidR="009769CE">
        <w:rPr>
          <w:sz w:val="28"/>
          <w:szCs w:val="28"/>
        </w:rPr>
        <w:t>4716</w:t>
      </w:r>
      <w:r>
        <w:rPr>
          <w:sz w:val="28"/>
          <w:szCs w:val="28"/>
        </w:rPr>
        <w:t xml:space="preserve"> тыс.руб. В то время как </w:t>
      </w:r>
      <w:r w:rsidR="009769CE">
        <w:rPr>
          <w:sz w:val="28"/>
          <w:szCs w:val="28"/>
        </w:rPr>
        <w:t xml:space="preserve">у </w:t>
      </w:r>
      <w:r>
        <w:rPr>
          <w:sz w:val="28"/>
          <w:szCs w:val="28"/>
        </w:rPr>
        <w:t>прочи</w:t>
      </w:r>
      <w:r w:rsidR="009769CE">
        <w:rPr>
          <w:sz w:val="28"/>
          <w:szCs w:val="28"/>
        </w:rPr>
        <w:t>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lastRenderedPageBreak/>
        <w:t xml:space="preserve">расходы организации </w:t>
      </w:r>
      <w:r w:rsidR="009769CE">
        <w:rPr>
          <w:sz w:val="28"/>
          <w:szCs w:val="28"/>
        </w:rPr>
        <w:t xml:space="preserve">за весь анализируемый период наблюдалась отрицательная динамика, так </w:t>
      </w:r>
      <w:r>
        <w:rPr>
          <w:sz w:val="28"/>
          <w:szCs w:val="28"/>
        </w:rPr>
        <w:t xml:space="preserve">с 2008 года по 2009 год </w:t>
      </w:r>
      <w:r w:rsidR="009769CE">
        <w:rPr>
          <w:sz w:val="28"/>
          <w:szCs w:val="28"/>
        </w:rPr>
        <w:t>снижение составило</w:t>
      </w:r>
      <w:r>
        <w:rPr>
          <w:sz w:val="28"/>
          <w:szCs w:val="28"/>
        </w:rPr>
        <w:t xml:space="preserve"> </w:t>
      </w:r>
      <w:r w:rsidR="009769CE">
        <w:rPr>
          <w:sz w:val="28"/>
          <w:szCs w:val="28"/>
        </w:rPr>
        <w:t>–</w:t>
      </w:r>
      <w:r w:rsidRPr="006C3738">
        <w:rPr>
          <w:sz w:val="28"/>
          <w:szCs w:val="28"/>
        </w:rPr>
        <w:t xml:space="preserve"> </w:t>
      </w:r>
      <w:r w:rsidR="009769CE">
        <w:rPr>
          <w:sz w:val="28"/>
          <w:szCs w:val="28"/>
        </w:rPr>
        <w:t>2945</w:t>
      </w:r>
      <w:r w:rsidR="0075688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тыс.руб., а </w:t>
      </w:r>
      <w:r w:rsidR="00FD0FB4">
        <w:rPr>
          <w:sz w:val="28"/>
          <w:szCs w:val="28"/>
        </w:rPr>
        <w:t>в</w:t>
      </w:r>
      <w:r>
        <w:rPr>
          <w:sz w:val="28"/>
          <w:szCs w:val="28"/>
        </w:rPr>
        <w:t xml:space="preserve"> 2010 </w:t>
      </w:r>
      <w:r w:rsidR="009769CE">
        <w:rPr>
          <w:sz w:val="28"/>
          <w:szCs w:val="28"/>
        </w:rPr>
        <w:t>году</w:t>
      </w:r>
      <w:r>
        <w:rPr>
          <w:sz w:val="28"/>
          <w:szCs w:val="28"/>
        </w:rPr>
        <w:t xml:space="preserve"> </w:t>
      </w:r>
      <w:r w:rsidR="009769C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9769CE">
        <w:rPr>
          <w:sz w:val="28"/>
          <w:szCs w:val="28"/>
        </w:rPr>
        <w:t xml:space="preserve">3639 </w:t>
      </w:r>
      <w:r>
        <w:rPr>
          <w:sz w:val="28"/>
          <w:szCs w:val="28"/>
        </w:rPr>
        <w:t>тыс.руб.</w:t>
      </w:r>
    </w:p>
    <w:p w:rsidR="006866BD" w:rsidRDefault="006C3738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  <w:proofErr w:type="spellStart"/>
      <w:r>
        <w:rPr>
          <w:sz w:val="28"/>
          <w:szCs w:val="28"/>
        </w:rPr>
        <w:t>В</w:t>
      </w:r>
      <w:r w:rsidR="006866BD" w:rsidRPr="00AA39BB">
        <w:rPr>
          <w:sz w:val="28"/>
          <w:szCs w:val="28"/>
        </w:rPr>
        <w:t>нереализационны</w:t>
      </w:r>
      <w:r w:rsidR="00401E6C">
        <w:rPr>
          <w:sz w:val="28"/>
          <w:szCs w:val="28"/>
        </w:rPr>
        <w:t>е</w:t>
      </w:r>
      <w:proofErr w:type="spellEnd"/>
      <w:r w:rsidR="006866BD" w:rsidRPr="00AA39BB">
        <w:rPr>
          <w:sz w:val="28"/>
          <w:szCs w:val="28"/>
        </w:rPr>
        <w:t xml:space="preserve"> доходов </w:t>
      </w:r>
      <w:r w:rsidR="00DD7A39">
        <w:rPr>
          <w:sz w:val="28"/>
          <w:szCs w:val="28"/>
        </w:rPr>
        <w:t xml:space="preserve">и </w:t>
      </w:r>
      <w:r>
        <w:rPr>
          <w:sz w:val="28"/>
          <w:szCs w:val="28"/>
        </w:rPr>
        <w:t>расход</w:t>
      </w:r>
      <w:r w:rsidR="00DD7A39">
        <w:rPr>
          <w:sz w:val="28"/>
          <w:szCs w:val="28"/>
        </w:rPr>
        <w:t>ов</w:t>
      </w:r>
      <w:r>
        <w:rPr>
          <w:sz w:val="28"/>
          <w:szCs w:val="28"/>
        </w:rPr>
        <w:t xml:space="preserve"> за анализируемый период не было.</w:t>
      </w:r>
    </w:p>
    <w:p w:rsidR="00AB3188" w:rsidRDefault="00AB3188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Чистая прибыль организации с 2008-2009 год снизилась на 9064 тыс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>уб., а в 2010 году увеличилась на 5530 тыс. рублей.</w:t>
      </w:r>
    </w:p>
    <w:p w:rsidR="001E78E9" w:rsidRDefault="00575769" w:rsidP="001E78E9">
      <w:pPr>
        <w:widowControl/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Изобразим наглядно динамику выручки, затрат, прибыли </w:t>
      </w:r>
      <w:r w:rsidR="001E78E9">
        <w:rPr>
          <w:sz w:val="28"/>
          <w:szCs w:val="28"/>
        </w:rPr>
        <w:t xml:space="preserve">ОАО </w:t>
      </w:r>
      <w:r w:rsidR="001E78E9" w:rsidRPr="003F1378">
        <w:rPr>
          <w:sz w:val="28"/>
          <w:szCs w:val="28"/>
        </w:rPr>
        <w:t>«</w:t>
      </w:r>
      <w:r w:rsidR="00AB3188">
        <w:rPr>
          <w:sz w:val="28"/>
          <w:szCs w:val="28"/>
        </w:rPr>
        <w:t>Красный якорь</w:t>
      </w:r>
      <w:r w:rsidR="001E78E9" w:rsidRPr="003F1378">
        <w:rPr>
          <w:sz w:val="28"/>
          <w:szCs w:val="28"/>
        </w:rPr>
        <w:t>»</w:t>
      </w:r>
      <w:r w:rsidR="001E78E9">
        <w:rPr>
          <w:sz w:val="28"/>
          <w:szCs w:val="28"/>
        </w:rPr>
        <w:t xml:space="preserve"> </w:t>
      </w:r>
    </w:p>
    <w:p w:rsidR="000E136C" w:rsidRDefault="000E136C" w:rsidP="001E78E9">
      <w:pPr>
        <w:widowControl/>
        <w:snapToGrid/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3200400"/>
            <wp:effectExtent l="19050" t="0" r="1905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A1C10" w:rsidRDefault="006866BD" w:rsidP="00DA1C10">
      <w:pPr>
        <w:widowControl/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Рис.</w:t>
      </w:r>
      <w:r>
        <w:rPr>
          <w:sz w:val="28"/>
          <w:szCs w:val="28"/>
        </w:rPr>
        <w:t xml:space="preserve"> </w:t>
      </w:r>
      <w:r w:rsidRPr="00AA39BB">
        <w:rPr>
          <w:sz w:val="28"/>
          <w:szCs w:val="28"/>
        </w:rPr>
        <w:t>2.4.</w:t>
      </w:r>
      <w:r>
        <w:rPr>
          <w:sz w:val="28"/>
          <w:szCs w:val="28"/>
        </w:rPr>
        <w:t xml:space="preserve"> </w:t>
      </w:r>
      <w:r w:rsidRPr="00AA39BB">
        <w:rPr>
          <w:sz w:val="28"/>
          <w:szCs w:val="28"/>
        </w:rPr>
        <w:t xml:space="preserve">Динамика выручки, затрат, прибыли </w:t>
      </w:r>
      <w:r w:rsidR="00DA1C10">
        <w:rPr>
          <w:sz w:val="28"/>
          <w:szCs w:val="28"/>
        </w:rPr>
        <w:t xml:space="preserve">ОАО </w:t>
      </w:r>
      <w:r w:rsidR="00DA1C10" w:rsidRPr="003F1378">
        <w:rPr>
          <w:sz w:val="28"/>
          <w:szCs w:val="28"/>
        </w:rPr>
        <w:t>«</w:t>
      </w:r>
      <w:r w:rsidR="00F66FEE">
        <w:rPr>
          <w:sz w:val="28"/>
          <w:szCs w:val="28"/>
        </w:rPr>
        <w:t>Красный якорь</w:t>
      </w:r>
      <w:r w:rsidR="00DA1C10" w:rsidRPr="003F1378">
        <w:rPr>
          <w:sz w:val="28"/>
          <w:szCs w:val="28"/>
        </w:rPr>
        <w:t>»</w:t>
      </w:r>
      <w:r w:rsidR="00DA1C10">
        <w:rPr>
          <w:sz w:val="28"/>
          <w:szCs w:val="28"/>
        </w:rPr>
        <w:t xml:space="preserve"> </w:t>
      </w:r>
    </w:p>
    <w:p w:rsidR="006866BD" w:rsidRDefault="006866BD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</w:p>
    <w:p w:rsidR="00E10ED4" w:rsidRPr="00E10ED4" w:rsidRDefault="006866BD" w:rsidP="00E10ED4">
      <w:pPr>
        <w:widowControl/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Следует отметить, что уровень прибыли организации является весь</w:t>
      </w:r>
      <w:r w:rsidR="00433151">
        <w:rPr>
          <w:sz w:val="28"/>
          <w:szCs w:val="28"/>
        </w:rPr>
        <w:t>ма низким относительно выручки</w:t>
      </w:r>
      <w:r w:rsidR="00B92F7F">
        <w:rPr>
          <w:sz w:val="28"/>
          <w:szCs w:val="28"/>
        </w:rPr>
        <w:t>, что</w:t>
      </w:r>
      <w:r w:rsidR="007253DD">
        <w:rPr>
          <w:sz w:val="28"/>
          <w:szCs w:val="28"/>
        </w:rPr>
        <w:t xml:space="preserve"> обусловлено высокими затратами</w:t>
      </w:r>
      <w:r w:rsidR="00B92F7F">
        <w:rPr>
          <w:sz w:val="28"/>
          <w:szCs w:val="28"/>
        </w:rPr>
        <w:t xml:space="preserve"> </w:t>
      </w:r>
      <w:r w:rsidR="007253DD">
        <w:rPr>
          <w:sz w:val="28"/>
          <w:szCs w:val="28"/>
        </w:rPr>
        <w:t xml:space="preserve">и </w:t>
      </w:r>
      <w:r w:rsidR="00B92F7F">
        <w:rPr>
          <w:sz w:val="28"/>
          <w:szCs w:val="28"/>
        </w:rPr>
        <w:t>объясняется отраслевой принадлежностью предприятия ОАО «Красный якорь» (металлургическая отрасль).</w:t>
      </w:r>
      <w:bookmarkStart w:id="1" w:name="_Toc184984172"/>
    </w:p>
    <w:p w:rsidR="006866BD" w:rsidRPr="00AA39BB" w:rsidRDefault="006866BD" w:rsidP="006866BD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</w:rPr>
      </w:pPr>
      <w:r w:rsidRPr="00AA39BB">
        <w:rPr>
          <w:rFonts w:ascii="Times New Roman" w:hAnsi="Times New Roman" w:cs="Times New Roman"/>
          <w:i w:val="0"/>
          <w:iCs w:val="0"/>
        </w:rPr>
        <w:t>2.3 Оценка ликвидности и платежеспособности</w:t>
      </w:r>
      <w:bookmarkEnd w:id="1"/>
    </w:p>
    <w:p w:rsidR="006866BD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</w:p>
    <w:p w:rsidR="006866BD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В таблице 2.</w:t>
      </w:r>
      <w:r w:rsidR="00B406EF">
        <w:rPr>
          <w:sz w:val="28"/>
          <w:szCs w:val="28"/>
        </w:rPr>
        <w:t>4</w:t>
      </w:r>
      <w:r w:rsidRPr="00AA39BB">
        <w:rPr>
          <w:sz w:val="28"/>
          <w:szCs w:val="28"/>
        </w:rPr>
        <w:t xml:space="preserve"> </w:t>
      </w:r>
      <w:r w:rsidR="00E10ED4">
        <w:rPr>
          <w:sz w:val="28"/>
          <w:szCs w:val="28"/>
        </w:rPr>
        <w:t xml:space="preserve">и </w:t>
      </w:r>
      <w:r w:rsidR="00B406EF">
        <w:rPr>
          <w:sz w:val="28"/>
          <w:szCs w:val="28"/>
        </w:rPr>
        <w:t>2.5</w:t>
      </w:r>
      <w:r w:rsidR="00A37C7D">
        <w:rPr>
          <w:sz w:val="28"/>
          <w:szCs w:val="28"/>
        </w:rPr>
        <w:t xml:space="preserve"> </w:t>
      </w:r>
      <w:r w:rsidRPr="00AA39BB">
        <w:rPr>
          <w:sz w:val="28"/>
          <w:szCs w:val="28"/>
        </w:rPr>
        <w:t>представлен анализ ликвидности баланса организации.</w:t>
      </w:r>
    </w:p>
    <w:p w:rsidR="006866BD" w:rsidRDefault="006866BD" w:rsidP="006866BD">
      <w:pPr>
        <w:snapToGrid/>
        <w:spacing w:line="360" w:lineRule="auto"/>
        <w:ind w:firstLine="709"/>
        <w:rPr>
          <w:sz w:val="28"/>
          <w:szCs w:val="28"/>
        </w:rPr>
        <w:sectPr w:rsidR="006866BD" w:rsidSect="006B341F">
          <w:pgSz w:w="11906" w:h="16838" w:code="9"/>
          <w:pgMar w:top="1134" w:right="850" w:bottom="1134" w:left="1701" w:header="709" w:footer="709" w:gutter="0"/>
          <w:pgNumType w:start="2"/>
          <w:cols w:space="708"/>
          <w:titlePg/>
          <w:docGrid w:linePitch="360"/>
        </w:sectPr>
      </w:pPr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lastRenderedPageBreak/>
        <w:t>Таблица 2.5</w:t>
      </w:r>
    </w:p>
    <w:p w:rsidR="006866BD" w:rsidRPr="00AA39BB" w:rsidRDefault="006866BD" w:rsidP="00A37C7D">
      <w:pPr>
        <w:widowControl/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Анализ ликвидности баланса</w:t>
      </w:r>
      <w:r w:rsidR="00890785">
        <w:rPr>
          <w:bCs/>
          <w:sz w:val="28"/>
          <w:szCs w:val="28"/>
        </w:rPr>
        <w:t xml:space="preserve"> </w:t>
      </w:r>
      <w:r w:rsidR="00A37C7D">
        <w:rPr>
          <w:sz w:val="28"/>
          <w:szCs w:val="28"/>
        </w:rPr>
        <w:t xml:space="preserve">ОАО </w:t>
      </w:r>
      <w:r w:rsidR="00A37C7D" w:rsidRPr="003F1378">
        <w:rPr>
          <w:sz w:val="28"/>
          <w:szCs w:val="28"/>
        </w:rPr>
        <w:t>«</w:t>
      </w:r>
      <w:r w:rsidR="006632BC">
        <w:rPr>
          <w:sz w:val="28"/>
          <w:szCs w:val="28"/>
        </w:rPr>
        <w:t>Красный якорь</w:t>
      </w:r>
      <w:r w:rsidR="00A37C7D" w:rsidRPr="003F1378">
        <w:rPr>
          <w:sz w:val="28"/>
          <w:szCs w:val="28"/>
        </w:rPr>
        <w:t>»</w:t>
      </w:r>
      <w:r w:rsidR="00A37C7D">
        <w:rPr>
          <w:sz w:val="28"/>
          <w:szCs w:val="28"/>
        </w:rPr>
        <w:t xml:space="preserve"> </w:t>
      </w:r>
      <w:r w:rsidRPr="00AA39BB">
        <w:rPr>
          <w:sz w:val="28"/>
          <w:szCs w:val="28"/>
        </w:rPr>
        <w:t>за 200</w:t>
      </w:r>
      <w:r w:rsidR="00890785">
        <w:rPr>
          <w:sz w:val="28"/>
          <w:szCs w:val="28"/>
        </w:rPr>
        <w:t>8</w:t>
      </w:r>
      <w:r w:rsidRPr="00AA39BB">
        <w:rPr>
          <w:sz w:val="28"/>
          <w:szCs w:val="28"/>
        </w:rPr>
        <w:t>-20</w:t>
      </w:r>
      <w:r w:rsidR="00890785">
        <w:rPr>
          <w:sz w:val="28"/>
          <w:szCs w:val="28"/>
        </w:rPr>
        <w:t>0</w:t>
      </w:r>
      <w:r w:rsidR="0044467B">
        <w:rPr>
          <w:sz w:val="28"/>
          <w:szCs w:val="28"/>
        </w:rPr>
        <w:t>9</w:t>
      </w:r>
      <w:r w:rsidRPr="00AA39BB">
        <w:rPr>
          <w:sz w:val="28"/>
          <w:szCs w:val="28"/>
        </w:rPr>
        <w:t xml:space="preserve"> гг.</w:t>
      </w:r>
      <w:r>
        <w:rPr>
          <w:sz w:val="28"/>
          <w:szCs w:val="28"/>
        </w:rPr>
        <w:t xml:space="preserve"> </w:t>
      </w:r>
    </w:p>
    <w:tbl>
      <w:tblPr>
        <w:tblW w:w="14034" w:type="dxa"/>
        <w:jc w:val="center"/>
        <w:tblInd w:w="-20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567"/>
        <w:gridCol w:w="1134"/>
        <w:gridCol w:w="993"/>
        <w:gridCol w:w="992"/>
        <w:gridCol w:w="2410"/>
        <w:gridCol w:w="1275"/>
        <w:gridCol w:w="1134"/>
        <w:gridCol w:w="1276"/>
        <w:gridCol w:w="1134"/>
        <w:gridCol w:w="1119"/>
      </w:tblGrid>
      <w:tr w:rsidR="006866BD" w:rsidRPr="001A46C1" w:rsidTr="004F0F4D">
        <w:trPr>
          <w:cantSplit/>
          <w:jc w:val="center"/>
        </w:trPr>
        <w:tc>
          <w:tcPr>
            <w:tcW w:w="2567" w:type="dxa"/>
            <w:vMerge w:val="restart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Актив</w:t>
            </w:r>
          </w:p>
        </w:tc>
        <w:tc>
          <w:tcPr>
            <w:tcW w:w="1134" w:type="dxa"/>
            <w:vMerge w:val="restart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Расчет (строки баланса)</w:t>
            </w:r>
          </w:p>
        </w:tc>
        <w:tc>
          <w:tcPr>
            <w:tcW w:w="993" w:type="dxa"/>
            <w:vMerge w:val="restart"/>
          </w:tcPr>
          <w:p w:rsidR="006866BD" w:rsidRPr="001A46C1" w:rsidRDefault="00360117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</w:rPr>
              <w:t>2008</w:t>
            </w:r>
            <w:r w:rsidR="006866BD" w:rsidRPr="001A46C1">
              <w:rPr>
                <w:sz w:val="20"/>
              </w:rPr>
              <w:t xml:space="preserve"> г.</w:t>
            </w:r>
          </w:p>
        </w:tc>
        <w:tc>
          <w:tcPr>
            <w:tcW w:w="992" w:type="dxa"/>
            <w:vMerge w:val="restart"/>
          </w:tcPr>
          <w:p w:rsidR="006866BD" w:rsidRPr="001A46C1" w:rsidRDefault="006866BD" w:rsidP="00360117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200</w:t>
            </w:r>
            <w:r w:rsidR="00360117">
              <w:rPr>
                <w:sz w:val="20"/>
              </w:rPr>
              <w:t>9</w:t>
            </w:r>
            <w:r w:rsidRPr="001A46C1">
              <w:rPr>
                <w:sz w:val="20"/>
              </w:rPr>
              <w:t xml:space="preserve"> г.</w:t>
            </w:r>
          </w:p>
        </w:tc>
        <w:tc>
          <w:tcPr>
            <w:tcW w:w="2410" w:type="dxa"/>
            <w:vMerge w:val="restart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Пассив</w:t>
            </w:r>
          </w:p>
        </w:tc>
        <w:tc>
          <w:tcPr>
            <w:tcW w:w="1275" w:type="dxa"/>
            <w:vMerge w:val="restart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расчет</w:t>
            </w:r>
          </w:p>
        </w:tc>
        <w:tc>
          <w:tcPr>
            <w:tcW w:w="1134" w:type="dxa"/>
            <w:vMerge w:val="restart"/>
          </w:tcPr>
          <w:p w:rsidR="006866BD" w:rsidRPr="001A46C1" w:rsidRDefault="00360117" w:rsidP="0044467B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</w:rPr>
              <w:t>200</w:t>
            </w:r>
            <w:r w:rsidR="0044467B">
              <w:rPr>
                <w:sz w:val="20"/>
              </w:rPr>
              <w:t>8</w:t>
            </w:r>
            <w:r w:rsidR="006866BD" w:rsidRPr="001A46C1">
              <w:rPr>
                <w:sz w:val="20"/>
              </w:rPr>
              <w:t xml:space="preserve"> г.</w:t>
            </w:r>
          </w:p>
        </w:tc>
        <w:tc>
          <w:tcPr>
            <w:tcW w:w="1276" w:type="dxa"/>
            <w:vMerge w:val="restart"/>
          </w:tcPr>
          <w:p w:rsidR="006866BD" w:rsidRPr="001A46C1" w:rsidRDefault="0044467B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</w:rPr>
              <w:t>20</w:t>
            </w:r>
            <w:r w:rsidR="00360117">
              <w:rPr>
                <w:sz w:val="20"/>
              </w:rPr>
              <w:t>0</w:t>
            </w:r>
            <w:r>
              <w:rPr>
                <w:sz w:val="20"/>
              </w:rPr>
              <w:t>9</w:t>
            </w:r>
            <w:r w:rsidR="006866BD" w:rsidRPr="001A46C1">
              <w:rPr>
                <w:sz w:val="20"/>
              </w:rPr>
              <w:t xml:space="preserve"> г.</w:t>
            </w:r>
          </w:p>
        </w:tc>
        <w:tc>
          <w:tcPr>
            <w:tcW w:w="2253" w:type="dxa"/>
            <w:gridSpan w:val="2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Платежный излишек или недостаток</w:t>
            </w:r>
          </w:p>
        </w:tc>
      </w:tr>
      <w:tr w:rsidR="006866BD" w:rsidRPr="001A46C1" w:rsidTr="004F0F4D">
        <w:trPr>
          <w:cantSplit/>
          <w:jc w:val="center"/>
        </w:trPr>
        <w:tc>
          <w:tcPr>
            <w:tcW w:w="2567" w:type="dxa"/>
            <w:vMerge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134" w:type="dxa"/>
            <w:vMerge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993" w:type="dxa"/>
            <w:vMerge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992" w:type="dxa"/>
            <w:vMerge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2410" w:type="dxa"/>
            <w:vMerge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275" w:type="dxa"/>
            <w:vMerge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134" w:type="dxa"/>
            <w:vMerge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276" w:type="dxa"/>
            <w:vMerge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134" w:type="dxa"/>
          </w:tcPr>
          <w:p w:rsidR="006866BD" w:rsidRPr="001A46C1" w:rsidRDefault="006866BD" w:rsidP="0044467B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200</w:t>
            </w:r>
            <w:r w:rsidR="0044467B">
              <w:rPr>
                <w:sz w:val="20"/>
              </w:rPr>
              <w:t>8</w:t>
            </w:r>
            <w:r w:rsidRPr="001A46C1">
              <w:rPr>
                <w:sz w:val="20"/>
              </w:rPr>
              <w:t xml:space="preserve"> г.</w:t>
            </w:r>
          </w:p>
        </w:tc>
        <w:tc>
          <w:tcPr>
            <w:tcW w:w="1119" w:type="dxa"/>
          </w:tcPr>
          <w:p w:rsidR="006866BD" w:rsidRPr="001A46C1" w:rsidRDefault="006866BD" w:rsidP="0044467B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20</w:t>
            </w:r>
            <w:r w:rsidR="0044467B">
              <w:rPr>
                <w:sz w:val="20"/>
              </w:rPr>
              <w:t>09</w:t>
            </w:r>
            <w:r w:rsidRPr="001A46C1">
              <w:rPr>
                <w:sz w:val="20"/>
              </w:rPr>
              <w:t xml:space="preserve"> г.</w:t>
            </w:r>
          </w:p>
        </w:tc>
      </w:tr>
      <w:tr w:rsidR="006866BD" w:rsidRPr="001A46C1" w:rsidTr="004F0F4D">
        <w:trPr>
          <w:jc w:val="center"/>
        </w:trPr>
        <w:tc>
          <w:tcPr>
            <w:tcW w:w="2567" w:type="dxa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2</w:t>
            </w:r>
          </w:p>
        </w:tc>
        <w:tc>
          <w:tcPr>
            <w:tcW w:w="993" w:type="dxa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3</w:t>
            </w:r>
          </w:p>
        </w:tc>
        <w:tc>
          <w:tcPr>
            <w:tcW w:w="992" w:type="dxa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4</w:t>
            </w:r>
          </w:p>
        </w:tc>
        <w:tc>
          <w:tcPr>
            <w:tcW w:w="2410" w:type="dxa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5</w:t>
            </w:r>
          </w:p>
        </w:tc>
        <w:tc>
          <w:tcPr>
            <w:tcW w:w="1275" w:type="dxa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7</w:t>
            </w:r>
          </w:p>
        </w:tc>
        <w:tc>
          <w:tcPr>
            <w:tcW w:w="1276" w:type="dxa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8</w:t>
            </w:r>
          </w:p>
        </w:tc>
        <w:tc>
          <w:tcPr>
            <w:tcW w:w="1134" w:type="dxa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9=3-7</w:t>
            </w:r>
          </w:p>
        </w:tc>
        <w:tc>
          <w:tcPr>
            <w:tcW w:w="1119" w:type="dxa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10=4-8</w:t>
            </w:r>
          </w:p>
        </w:tc>
      </w:tr>
      <w:tr w:rsidR="00BB7D61" w:rsidRPr="001A46C1" w:rsidTr="004F0F4D">
        <w:trPr>
          <w:jc w:val="center"/>
        </w:trPr>
        <w:tc>
          <w:tcPr>
            <w:tcW w:w="2567" w:type="dxa"/>
          </w:tcPr>
          <w:p w:rsidR="00BB7D61" w:rsidRPr="001A46C1" w:rsidRDefault="00BB7D61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1.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Наиболее ликвидные активы (А</w:t>
            </w:r>
            <w:proofErr w:type="gramStart"/>
            <w:r w:rsidRPr="001A46C1">
              <w:rPr>
                <w:sz w:val="20"/>
              </w:rPr>
              <w:t>1</w:t>
            </w:r>
            <w:proofErr w:type="gramEnd"/>
            <w:r w:rsidRPr="001A46C1">
              <w:rPr>
                <w:sz w:val="20"/>
              </w:rPr>
              <w:t>)</w:t>
            </w:r>
          </w:p>
        </w:tc>
        <w:tc>
          <w:tcPr>
            <w:tcW w:w="1134" w:type="dxa"/>
          </w:tcPr>
          <w:p w:rsidR="00BB7D61" w:rsidRPr="001A46C1" w:rsidRDefault="00BB7D61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250+260</w:t>
            </w:r>
          </w:p>
        </w:tc>
        <w:tc>
          <w:tcPr>
            <w:tcW w:w="993" w:type="dxa"/>
          </w:tcPr>
          <w:p w:rsidR="00BB7D61" w:rsidRPr="00E01673" w:rsidRDefault="00BB7D61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56</w:t>
            </w:r>
          </w:p>
        </w:tc>
        <w:tc>
          <w:tcPr>
            <w:tcW w:w="992" w:type="dxa"/>
          </w:tcPr>
          <w:p w:rsidR="00BB7D61" w:rsidRPr="00E01673" w:rsidRDefault="00BB7D61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4520</w:t>
            </w:r>
          </w:p>
        </w:tc>
        <w:tc>
          <w:tcPr>
            <w:tcW w:w="2410" w:type="dxa"/>
          </w:tcPr>
          <w:p w:rsidR="00BB7D61" w:rsidRPr="001A46C1" w:rsidRDefault="00BB7D61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1.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Наиболее срочные обязательства (П</w:t>
            </w:r>
            <w:proofErr w:type="gramStart"/>
            <w:r w:rsidRPr="001A46C1">
              <w:rPr>
                <w:sz w:val="20"/>
              </w:rPr>
              <w:t>1</w:t>
            </w:r>
            <w:proofErr w:type="gramEnd"/>
            <w:r w:rsidRPr="001A46C1">
              <w:rPr>
                <w:sz w:val="20"/>
              </w:rPr>
              <w:t>)</w:t>
            </w:r>
          </w:p>
        </w:tc>
        <w:tc>
          <w:tcPr>
            <w:tcW w:w="1275" w:type="dxa"/>
          </w:tcPr>
          <w:p w:rsidR="00BB7D61" w:rsidRPr="001A46C1" w:rsidRDefault="00BB7D61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620</w:t>
            </w:r>
          </w:p>
        </w:tc>
        <w:tc>
          <w:tcPr>
            <w:tcW w:w="1134" w:type="dxa"/>
          </w:tcPr>
          <w:p w:rsidR="00BB7D61" w:rsidRPr="00E01673" w:rsidRDefault="00BB7D61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0"/>
                <w:lang w:eastAsia="en-US"/>
              </w:rPr>
              <w:t>333 496</w:t>
            </w:r>
          </w:p>
        </w:tc>
        <w:tc>
          <w:tcPr>
            <w:tcW w:w="1276" w:type="dxa"/>
          </w:tcPr>
          <w:p w:rsidR="00BB7D61" w:rsidRPr="00E01673" w:rsidRDefault="00BB7D61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0"/>
                <w:lang w:eastAsia="en-US"/>
              </w:rPr>
              <w:t>185 706</w:t>
            </w:r>
          </w:p>
        </w:tc>
        <w:tc>
          <w:tcPr>
            <w:tcW w:w="1134" w:type="dxa"/>
          </w:tcPr>
          <w:p w:rsidR="00BB7D61" w:rsidRPr="00E01673" w:rsidRDefault="009C0160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-333440</w:t>
            </w:r>
          </w:p>
        </w:tc>
        <w:tc>
          <w:tcPr>
            <w:tcW w:w="1119" w:type="dxa"/>
          </w:tcPr>
          <w:p w:rsidR="00BB7D61" w:rsidRPr="00E01673" w:rsidRDefault="009C0160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-181186</w:t>
            </w:r>
          </w:p>
        </w:tc>
      </w:tr>
      <w:tr w:rsidR="00BB7D61" w:rsidRPr="001A46C1" w:rsidTr="004F0F4D">
        <w:trPr>
          <w:jc w:val="center"/>
        </w:trPr>
        <w:tc>
          <w:tcPr>
            <w:tcW w:w="2567" w:type="dxa"/>
          </w:tcPr>
          <w:p w:rsidR="00BB7D61" w:rsidRPr="001A46C1" w:rsidRDefault="00BB7D61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2.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Быстрореализуемые активы (А</w:t>
            </w:r>
            <w:proofErr w:type="gramStart"/>
            <w:r w:rsidRPr="001A46C1">
              <w:rPr>
                <w:sz w:val="20"/>
              </w:rPr>
              <w:t>2</w:t>
            </w:r>
            <w:proofErr w:type="gramEnd"/>
            <w:r w:rsidRPr="001A46C1">
              <w:rPr>
                <w:sz w:val="20"/>
              </w:rPr>
              <w:t>)</w:t>
            </w:r>
          </w:p>
        </w:tc>
        <w:tc>
          <w:tcPr>
            <w:tcW w:w="1134" w:type="dxa"/>
          </w:tcPr>
          <w:p w:rsidR="00BB7D61" w:rsidRPr="001A46C1" w:rsidRDefault="00BB7D61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240</w:t>
            </w:r>
          </w:p>
        </w:tc>
        <w:tc>
          <w:tcPr>
            <w:tcW w:w="993" w:type="dxa"/>
          </w:tcPr>
          <w:p w:rsidR="00BB7D61" w:rsidRPr="00E01673" w:rsidRDefault="00BB7D61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0"/>
                <w:lang w:eastAsia="en-US"/>
              </w:rPr>
              <w:t>16 367</w:t>
            </w:r>
          </w:p>
        </w:tc>
        <w:tc>
          <w:tcPr>
            <w:tcW w:w="992" w:type="dxa"/>
          </w:tcPr>
          <w:p w:rsidR="00BB7D61" w:rsidRPr="00E01673" w:rsidRDefault="00BB7D61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0"/>
                <w:lang w:eastAsia="en-US"/>
              </w:rPr>
              <w:t>13 604</w:t>
            </w:r>
          </w:p>
        </w:tc>
        <w:tc>
          <w:tcPr>
            <w:tcW w:w="2410" w:type="dxa"/>
          </w:tcPr>
          <w:p w:rsidR="00BB7D61" w:rsidRPr="001A46C1" w:rsidRDefault="00BB7D61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2.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Краткосрочные пассивы (П</w:t>
            </w:r>
            <w:proofErr w:type="gramStart"/>
            <w:r w:rsidRPr="001A46C1">
              <w:rPr>
                <w:sz w:val="20"/>
              </w:rPr>
              <w:t>2</w:t>
            </w:r>
            <w:proofErr w:type="gramEnd"/>
            <w:r w:rsidRPr="001A46C1">
              <w:rPr>
                <w:sz w:val="20"/>
              </w:rPr>
              <w:t>)</w:t>
            </w:r>
          </w:p>
        </w:tc>
        <w:tc>
          <w:tcPr>
            <w:tcW w:w="1275" w:type="dxa"/>
          </w:tcPr>
          <w:p w:rsidR="00BB7D61" w:rsidRPr="001A46C1" w:rsidRDefault="00BB7D61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690-620</w:t>
            </w:r>
          </w:p>
        </w:tc>
        <w:tc>
          <w:tcPr>
            <w:tcW w:w="1134" w:type="dxa"/>
          </w:tcPr>
          <w:p w:rsidR="00BB7D61" w:rsidRPr="00E01673" w:rsidRDefault="00BB7D61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6710</w:t>
            </w:r>
          </w:p>
        </w:tc>
        <w:tc>
          <w:tcPr>
            <w:tcW w:w="1276" w:type="dxa"/>
          </w:tcPr>
          <w:p w:rsidR="00BB7D61" w:rsidRPr="00E01673" w:rsidRDefault="00BB7D61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76226</w:t>
            </w:r>
          </w:p>
        </w:tc>
        <w:tc>
          <w:tcPr>
            <w:tcW w:w="1134" w:type="dxa"/>
          </w:tcPr>
          <w:p w:rsidR="00BB7D61" w:rsidRPr="00E01673" w:rsidRDefault="009C0160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9657</w:t>
            </w:r>
          </w:p>
        </w:tc>
        <w:tc>
          <w:tcPr>
            <w:tcW w:w="1119" w:type="dxa"/>
          </w:tcPr>
          <w:p w:rsidR="00BB7D61" w:rsidRPr="00E01673" w:rsidRDefault="009C0160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-62622</w:t>
            </w:r>
          </w:p>
        </w:tc>
      </w:tr>
      <w:tr w:rsidR="00BB7D61" w:rsidRPr="001A46C1" w:rsidTr="004F0F4D">
        <w:trPr>
          <w:jc w:val="center"/>
        </w:trPr>
        <w:tc>
          <w:tcPr>
            <w:tcW w:w="2567" w:type="dxa"/>
          </w:tcPr>
          <w:p w:rsidR="00BB7D61" w:rsidRPr="001A46C1" w:rsidRDefault="00BB7D61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3.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Медленно реализуемые активы (А3)</w:t>
            </w:r>
          </w:p>
        </w:tc>
        <w:tc>
          <w:tcPr>
            <w:tcW w:w="1134" w:type="dxa"/>
          </w:tcPr>
          <w:p w:rsidR="00BB7D61" w:rsidRPr="001A46C1" w:rsidRDefault="00BB7D61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210+220+230+270</w:t>
            </w:r>
          </w:p>
        </w:tc>
        <w:tc>
          <w:tcPr>
            <w:tcW w:w="993" w:type="dxa"/>
          </w:tcPr>
          <w:p w:rsidR="00BB7D61" w:rsidRPr="00E01673" w:rsidRDefault="00BB7D61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239341</w:t>
            </w:r>
          </w:p>
        </w:tc>
        <w:tc>
          <w:tcPr>
            <w:tcW w:w="992" w:type="dxa"/>
          </w:tcPr>
          <w:p w:rsidR="00BB7D61" w:rsidRPr="00E01673" w:rsidRDefault="00BB7D61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170753</w:t>
            </w:r>
          </w:p>
        </w:tc>
        <w:tc>
          <w:tcPr>
            <w:tcW w:w="2410" w:type="dxa"/>
          </w:tcPr>
          <w:p w:rsidR="00BB7D61" w:rsidRPr="001A46C1" w:rsidRDefault="00BB7D61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3.</w:t>
            </w:r>
            <w:r>
              <w:rPr>
                <w:sz w:val="20"/>
              </w:rPr>
              <w:t xml:space="preserve"> </w:t>
            </w:r>
            <w:proofErr w:type="spellStart"/>
            <w:r w:rsidRPr="001A46C1">
              <w:rPr>
                <w:sz w:val="20"/>
              </w:rPr>
              <w:t>Долгосроч</w:t>
            </w:r>
            <w:proofErr w:type="spellEnd"/>
            <w:r w:rsidRPr="001A46C1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пассивы (П3)</w:t>
            </w:r>
          </w:p>
        </w:tc>
        <w:tc>
          <w:tcPr>
            <w:tcW w:w="1275" w:type="dxa"/>
          </w:tcPr>
          <w:p w:rsidR="00BB7D61" w:rsidRPr="001A46C1" w:rsidRDefault="00BB7D61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590</w:t>
            </w:r>
          </w:p>
        </w:tc>
        <w:tc>
          <w:tcPr>
            <w:tcW w:w="1134" w:type="dxa"/>
          </w:tcPr>
          <w:p w:rsidR="00BB7D61" w:rsidRPr="00E01673" w:rsidRDefault="00BB7D61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76" w:type="dxa"/>
          </w:tcPr>
          <w:p w:rsidR="00BB7D61" w:rsidRPr="00E01673" w:rsidRDefault="00BB7D61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34" w:type="dxa"/>
          </w:tcPr>
          <w:p w:rsidR="00BB7D61" w:rsidRPr="00E01673" w:rsidRDefault="009C0160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239341</w:t>
            </w:r>
          </w:p>
        </w:tc>
        <w:tc>
          <w:tcPr>
            <w:tcW w:w="1119" w:type="dxa"/>
          </w:tcPr>
          <w:p w:rsidR="00BB7D61" w:rsidRPr="00E01673" w:rsidRDefault="009C0160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170753</w:t>
            </w:r>
          </w:p>
        </w:tc>
      </w:tr>
      <w:tr w:rsidR="00BB7D61" w:rsidRPr="001A46C1" w:rsidTr="004F0F4D">
        <w:trPr>
          <w:jc w:val="center"/>
        </w:trPr>
        <w:tc>
          <w:tcPr>
            <w:tcW w:w="2567" w:type="dxa"/>
          </w:tcPr>
          <w:p w:rsidR="00BB7D61" w:rsidRPr="001A46C1" w:rsidRDefault="00BB7D61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4.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Труднореализуемые активы (А</w:t>
            </w:r>
            <w:proofErr w:type="gramStart"/>
            <w:r w:rsidRPr="001A46C1">
              <w:rPr>
                <w:sz w:val="20"/>
              </w:rPr>
              <w:t>4</w:t>
            </w:r>
            <w:proofErr w:type="gramEnd"/>
            <w:r w:rsidRPr="001A46C1">
              <w:rPr>
                <w:sz w:val="20"/>
              </w:rPr>
              <w:t>)</w:t>
            </w:r>
          </w:p>
        </w:tc>
        <w:tc>
          <w:tcPr>
            <w:tcW w:w="1134" w:type="dxa"/>
          </w:tcPr>
          <w:p w:rsidR="00BB7D61" w:rsidRPr="001A46C1" w:rsidRDefault="00BB7D61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190</w:t>
            </w:r>
          </w:p>
        </w:tc>
        <w:tc>
          <w:tcPr>
            <w:tcW w:w="993" w:type="dxa"/>
          </w:tcPr>
          <w:p w:rsidR="00BB7D61" w:rsidRPr="00E01673" w:rsidRDefault="00BB7D61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0"/>
                <w:lang w:eastAsia="en-US"/>
              </w:rPr>
              <w:t>68 105</w:t>
            </w:r>
          </w:p>
        </w:tc>
        <w:tc>
          <w:tcPr>
            <w:tcW w:w="992" w:type="dxa"/>
          </w:tcPr>
          <w:p w:rsidR="00BB7D61" w:rsidRPr="00E01673" w:rsidRDefault="00BB7D61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0"/>
                <w:lang w:eastAsia="en-US"/>
              </w:rPr>
              <w:t>57 939</w:t>
            </w:r>
          </w:p>
        </w:tc>
        <w:tc>
          <w:tcPr>
            <w:tcW w:w="2410" w:type="dxa"/>
          </w:tcPr>
          <w:p w:rsidR="00BB7D61" w:rsidRPr="001A46C1" w:rsidRDefault="00BB7D61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4.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Постоянные пассивы (П</w:t>
            </w:r>
            <w:proofErr w:type="gramStart"/>
            <w:r w:rsidRPr="001A46C1">
              <w:rPr>
                <w:sz w:val="20"/>
              </w:rPr>
              <w:t>4</w:t>
            </w:r>
            <w:proofErr w:type="gramEnd"/>
            <w:r w:rsidRPr="001A46C1">
              <w:rPr>
                <w:sz w:val="20"/>
              </w:rPr>
              <w:t>)</w:t>
            </w:r>
          </w:p>
        </w:tc>
        <w:tc>
          <w:tcPr>
            <w:tcW w:w="1275" w:type="dxa"/>
          </w:tcPr>
          <w:p w:rsidR="00BB7D61" w:rsidRPr="001A46C1" w:rsidRDefault="00BB7D61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490-465-475</w:t>
            </w:r>
          </w:p>
        </w:tc>
        <w:tc>
          <w:tcPr>
            <w:tcW w:w="1134" w:type="dxa"/>
          </w:tcPr>
          <w:p w:rsidR="00BB7D61" w:rsidRPr="00E01673" w:rsidRDefault="00BB7D61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-16336</w:t>
            </w:r>
          </w:p>
        </w:tc>
        <w:tc>
          <w:tcPr>
            <w:tcW w:w="1276" w:type="dxa"/>
          </w:tcPr>
          <w:p w:rsidR="00BB7D61" w:rsidRPr="00E01673" w:rsidRDefault="00BB7D61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-18116</w:t>
            </w:r>
          </w:p>
        </w:tc>
        <w:tc>
          <w:tcPr>
            <w:tcW w:w="1134" w:type="dxa"/>
          </w:tcPr>
          <w:p w:rsidR="00BB7D61" w:rsidRPr="00E01673" w:rsidRDefault="009C0160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84441</w:t>
            </w:r>
          </w:p>
        </w:tc>
        <w:tc>
          <w:tcPr>
            <w:tcW w:w="1119" w:type="dxa"/>
          </w:tcPr>
          <w:p w:rsidR="00BB7D61" w:rsidRPr="00E01673" w:rsidRDefault="009C0160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76055</w:t>
            </w:r>
          </w:p>
        </w:tc>
      </w:tr>
      <w:tr w:rsidR="00BB7D61" w:rsidRPr="001A46C1" w:rsidTr="004F0F4D">
        <w:trPr>
          <w:jc w:val="center"/>
        </w:trPr>
        <w:tc>
          <w:tcPr>
            <w:tcW w:w="2567" w:type="dxa"/>
          </w:tcPr>
          <w:p w:rsidR="00BB7D61" w:rsidRPr="001A46C1" w:rsidRDefault="00BB7D61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Баланс</w:t>
            </w:r>
          </w:p>
        </w:tc>
        <w:tc>
          <w:tcPr>
            <w:tcW w:w="1134" w:type="dxa"/>
          </w:tcPr>
          <w:p w:rsidR="00BB7D61" w:rsidRPr="001A46C1" w:rsidRDefault="00BB7D61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300</w:t>
            </w:r>
          </w:p>
        </w:tc>
        <w:tc>
          <w:tcPr>
            <w:tcW w:w="993" w:type="dxa"/>
          </w:tcPr>
          <w:p w:rsidR="00BB7D61" w:rsidRPr="00E01673" w:rsidRDefault="00BB7D61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0"/>
                <w:lang w:eastAsia="en-US"/>
              </w:rPr>
              <w:t>323 870</w:t>
            </w:r>
          </w:p>
        </w:tc>
        <w:tc>
          <w:tcPr>
            <w:tcW w:w="992" w:type="dxa"/>
          </w:tcPr>
          <w:p w:rsidR="00BB7D61" w:rsidRPr="00E01673" w:rsidRDefault="00BB7D61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0"/>
                <w:lang w:eastAsia="en-US"/>
              </w:rPr>
              <w:t>246 815</w:t>
            </w:r>
          </w:p>
        </w:tc>
        <w:tc>
          <w:tcPr>
            <w:tcW w:w="2410" w:type="dxa"/>
          </w:tcPr>
          <w:p w:rsidR="00BB7D61" w:rsidRPr="001A46C1" w:rsidRDefault="00BB7D61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Баланс</w:t>
            </w:r>
          </w:p>
        </w:tc>
        <w:tc>
          <w:tcPr>
            <w:tcW w:w="1275" w:type="dxa"/>
          </w:tcPr>
          <w:p w:rsidR="00BB7D61" w:rsidRPr="001A46C1" w:rsidRDefault="00BB7D61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700</w:t>
            </w:r>
          </w:p>
        </w:tc>
        <w:tc>
          <w:tcPr>
            <w:tcW w:w="1134" w:type="dxa"/>
          </w:tcPr>
          <w:p w:rsidR="00BB7D61" w:rsidRPr="00E01673" w:rsidRDefault="00BB7D61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0"/>
                <w:lang w:eastAsia="en-US"/>
              </w:rPr>
              <w:t>323 870</w:t>
            </w:r>
          </w:p>
        </w:tc>
        <w:tc>
          <w:tcPr>
            <w:tcW w:w="1276" w:type="dxa"/>
          </w:tcPr>
          <w:p w:rsidR="00BB7D61" w:rsidRPr="00E01673" w:rsidRDefault="00BB7D61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0"/>
                <w:lang w:eastAsia="en-US"/>
              </w:rPr>
              <w:t>246 815</w:t>
            </w:r>
          </w:p>
        </w:tc>
        <w:tc>
          <w:tcPr>
            <w:tcW w:w="1134" w:type="dxa"/>
          </w:tcPr>
          <w:p w:rsidR="00BB7D61" w:rsidRPr="001A46C1" w:rsidRDefault="00BB7D61" w:rsidP="006B341F">
            <w:pPr>
              <w:widowControl/>
              <w:snapToGrid/>
              <w:spacing w:line="360" w:lineRule="auto"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0</w:t>
            </w:r>
          </w:p>
        </w:tc>
        <w:tc>
          <w:tcPr>
            <w:tcW w:w="1119" w:type="dxa"/>
          </w:tcPr>
          <w:p w:rsidR="00BB7D61" w:rsidRPr="001A46C1" w:rsidRDefault="00BB7D61" w:rsidP="006B341F">
            <w:pPr>
              <w:widowControl/>
              <w:snapToGrid/>
              <w:spacing w:line="360" w:lineRule="auto"/>
              <w:ind w:firstLine="0"/>
              <w:jc w:val="left"/>
              <w:rPr>
                <w:sz w:val="20"/>
              </w:rPr>
            </w:pPr>
            <w:r w:rsidRPr="001A46C1">
              <w:rPr>
                <w:sz w:val="20"/>
              </w:rPr>
              <w:t>0</w:t>
            </w:r>
          </w:p>
        </w:tc>
      </w:tr>
    </w:tbl>
    <w:p w:rsidR="006866BD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AA39BB">
        <w:rPr>
          <w:sz w:val="28"/>
          <w:szCs w:val="28"/>
        </w:rPr>
        <w:lastRenderedPageBreak/>
        <w:t>Таблица 2.6</w:t>
      </w:r>
    </w:p>
    <w:p w:rsidR="006866BD" w:rsidRPr="00AA39BB" w:rsidRDefault="006866BD" w:rsidP="00A37C7D">
      <w:pPr>
        <w:widowControl/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Анализ ликвидности баланса</w:t>
      </w:r>
      <w:r w:rsidR="00AA5E91">
        <w:rPr>
          <w:bCs/>
          <w:sz w:val="28"/>
          <w:szCs w:val="28"/>
        </w:rPr>
        <w:t xml:space="preserve"> </w:t>
      </w:r>
      <w:r w:rsidR="00A37C7D">
        <w:rPr>
          <w:sz w:val="28"/>
          <w:szCs w:val="28"/>
        </w:rPr>
        <w:t xml:space="preserve">ОАО </w:t>
      </w:r>
      <w:r w:rsidR="00A37C7D" w:rsidRPr="003F1378">
        <w:rPr>
          <w:sz w:val="28"/>
          <w:szCs w:val="28"/>
        </w:rPr>
        <w:t>«</w:t>
      </w:r>
      <w:r w:rsidR="003C79AD">
        <w:rPr>
          <w:sz w:val="28"/>
          <w:szCs w:val="28"/>
        </w:rPr>
        <w:t>Красный якорь</w:t>
      </w:r>
      <w:r w:rsidR="00A37C7D" w:rsidRPr="003F1378">
        <w:rPr>
          <w:sz w:val="28"/>
          <w:szCs w:val="28"/>
        </w:rPr>
        <w:t>»</w:t>
      </w:r>
      <w:r w:rsidR="003C79AD">
        <w:rPr>
          <w:sz w:val="28"/>
          <w:szCs w:val="28"/>
        </w:rPr>
        <w:t xml:space="preserve"> </w:t>
      </w:r>
      <w:r w:rsidRPr="00AA39BB">
        <w:rPr>
          <w:sz w:val="28"/>
          <w:szCs w:val="28"/>
        </w:rPr>
        <w:t>за 200</w:t>
      </w:r>
      <w:r w:rsidR="00FD28DD">
        <w:rPr>
          <w:sz w:val="28"/>
          <w:szCs w:val="28"/>
        </w:rPr>
        <w:t>9</w:t>
      </w:r>
      <w:r w:rsidRPr="00AA39BB">
        <w:rPr>
          <w:sz w:val="28"/>
          <w:szCs w:val="28"/>
        </w:rPr>
        <w:t>-20</w:t>
      </w:r>
      <w:r w:rsidR="00FD28DD">
        <w:rPr>
          <w:sz w:val="28"/>
          <w:szCs w:val="28"/>
        </w:rPr>
        <w:t>1</w:t>
      </w:r>
      <w:r w:rsidRPr="00AA39BB">
        <w:rPr>
          <w:sz w:val="28"/>
          <w:szCs w:val="28"/>
        </w:rPr>
        <w:t>0 гг.</w:t>
      </w:r>
    </w:p>
    <w:tbl>
      <w:tblPr>
        <w:tblW w:w="13833" w:type="dxa"/>
        <w:jc w:val="center"/>
        <w:tblInd w:w="-1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467"/>
        <w:gridCol w:w="1134"/>
        <w:gridCol w:w="993"/>
        <w:gridCol w:w="992"/>
        <w:gridCol w:w="2410"/>
        <w:gridCol w:w="1275"/>
        <w:gridCol w:w="1134"/>
        <w:gridCol w:w="1276"/>
        <w:gridCol w:w="1134"/>
        <w:gridCol w:w="1018"/>
      </w:tblGrid>
      <w:tr w:rsidR="00AA5E91" w:rsidRPr="00AA39BB" w:rsidTr="00AA5E91">
        <w:trPr>
          <w:cantSplit/>
          <w:jc w:val="center"/>
        </w:trPr>
        <w:tc>
          <w:tcPr>
            <w:tcW w:w="2467" w:type="dxa"/>
            <w:vMerge w:val="restart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Актив</w:t>
            </w:r>
          </w:p>
        </w:tc>
        <w:tc>
          <w:tcPr>
            <w:tcW w:w="1134" w:type="dxa"/>
            <w:vMerge w:val="restart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Расчет (строки баланса)</w:t>
            </w:r>
          </w:p>
        </w:tc>
        <w:tc>
          <w:tcPr>
            <w:tcW w:w="993" w:type="dxa"/>
            <w:vMerge w:val="restart"/>
          </w:tcPr>
          <w:p w:rsidR="006866BD" w:rsidRPr="001A46C1" w:rsidRDefault="0044467B" w:rsidP="0044467B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</w:rPr>
              <w:t>2009</w:t>
            </w:r>
            <w:r w:rsidR="006866BD" w:rsidRPr="001A46C1">
              <w:rPr>
                <w:sz w:val="20"/>
              </w:rPr>
              <w:t xml:space="preserve"> г.</w:t>
            </w:r>
          </w:p>
        </w:tc>
        <w:tc>
          <w:tcPr>
            <w:tcW w:w="992" w:type="dxa"/>
            <w:vMerge w:val="restart"/>
          </w:tcPr>
          <w:p w:rsidR="006866BD" w:rsidRPr="001A46C1" w:rsidRDefault="0044467B" w:rsidP="0044467B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</w:rPr>
              <w:t>2010</w:t>
            </w:r>
            <w:r w:rsidR="006866BD" w:rsidRPr="001A46C1">
              <w:rPr>
                <w:sz w:val="20"/>
              </w:rPr>
              <w:t xml:space="preserve"> г.</w:t>
            </w:r>
          </w:p>
        </w:tc>
        <w:tc>
          <w:tcPr>
            <w:tcW w:w="2410" w:type="dxa"/>
            <w:vMerge w:val="restart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Пассив</w:t>
            </w:r>
          </w:p>
        </w:tc>
        <w:tc>
          <w:tcPr>
            <w:tcW w:w="1275" w:type="dxa"/>
            <w:vMerge w:val="restart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расчет</w:t>
            </w:r>
          </w:p>
        </w:tc>
        <w:tc>
          <w:tcPr>
            <w:tcW w:w="1134" w:type="dxa"/>
            <w:vMerge w:val="restart"/>
          </w:tcPr>
          <w:p w:rsidR="006866BD" w:rsidRPr="001A46C1" w:rsidRDefault="0044467B" w:rsidP="0044467B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</w:rPr>
              <w:t>2009</w:t>
            </w:r>
            <w:r w:rsidR="006866BD" w:rsidRPr="001A46C1">
              <w:rPr>
                <w:sz w:val="20"/>
              </w:rPr>
              <w:t xml:space="preserve"> г.</w:t>
            </w:r>
          </w:p>
        </w:tc>
        <w:tc>
          <w:tcPr>
            <w:tcW w:w="1276" w:type="dxa"/>
            <w:vMerge w:val="restart"/>
          </w:tcPr>
          <w:p w:rsidR="006866BD" w:rsidRPr="001A46C1" w:rsidRDefault="0044467B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</w:rPr>
              <w:t>2010</w:t>
            </w:r>
            <w:r w:rsidR="006866BD" w:rsidRPr="001A46C1">
              <w:rPr>
                <w:sz w:val="20"/>
              </w:rPr>
              <w:t xml:space="preserve"> г.</w:t>
            </w:r>
          </w:p>
        </w:tc>
        <w:tc>
          <w:tcPr>
            <w:tcW w:w="2152" w:type="dxa"/>
            <w:gridSpan w:val="2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Платежный излишек или недостаток</w:t>
            </w:r>
          </w:p>
        </w:tc>
      </w:tr>
      <w:tr w:rsidR="00AA5E91" w:rsidRPr="00AA39BB" w:rsidTr="00AA5E91">
        <w:trPr>
          <w:cantSplit/>
          <w:jc w:val="center"/>
        </w:trPr>
        <w:tc>
          <w:tcPr>
            <w:tcW w:w="2467" w:type="dxa"/>
            <w:vMerge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134" w:type="dxa"/>
            <w:vMerge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993" w:type="dxa"/>
            <w:vMerge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992" w:type="dxa"/>
            <w:vMerge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2410" w:type="dxa"/>
            <w:vMerge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275" w:type="dxa"/>
            <w:vMerge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134" w:type="dxa"/>
            <w:vMerge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276" w:type="dxa"/>
            <w:vMerge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</w:p>
        </w:tc>
        <w:tc>
          <w:tcPr>
            <w:tcW w:w="1134" w:type="dxa"/>
          </w:tcPr>
          <w:p w:rsidR="006866BD" w:rsidRPr="001A46C1" w:rsidRDefault="006866BD" w:rsidP="0044467B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200</w:t>
            </w:r>
            <w:r w:rsidR="0044467B">
              <w:rPr>
                <w:sz w:val="20"/>
              </w:rPr>
              <w:t>9</w:t>
            </w:r>
            <w:r w:rsidRPr="001A46C1">
              <w:rPr>
                <w:sz w:val="20"/>
              </w:rPr>
              <w:t xml:space="preserve"> г.</w:t>
            </w:r>
          </w:p>
        </w:tc>
        <w:tc>
          <w:tcPr>
            <w:tcW w:w="1018" w:type="dxa"/>
          </w:tcPr>
          <w:p w:rsidR="006866BD" w:rsidRPr="001A46C1" w:rsidRDefault="006866BD" w:rsidP="0044467B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20</w:t>
            </w:r>
            <w:r w:rsidR="0044467B">
              <w:rPr>
                <w:sz w:val="20"/>
              </w:rPr>
              <w:t>10</w:t>
            </w:r>
            <w:r w:rsidRPr="001A46C1">
              <w:rPr>
                <w:sz w:val="20"/>
              </w:rPr>
              <w:t xml:space="preserve"> г.</w:t>
            </w:r>
          </w:p>
        </w:tc>
      </w:tr>
      <w:tr w:rsidR="00AA5E91" w:rsidRPr="00AA39BB" w:rsidTr="00AA5E91">
        <w:trPr>
          <w:jc w:val="center"/>
        </w:trPr>
        <w:tc>
          <w:tcPr>
            <w:tcW w:w="2467" w:type="dxa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1</w:t>
            </w:r>
          </w:p>
        </w:tc>
        <w:tc>
          <w:tcPr>
            <w:tcW w:w="1134" w:type="dxa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2</w:t>
            </w:r>
          </w:p>
        </w:tc>
        <w:tc>
          <w:tcPr>
            <w:tcW w:w="993" w:type="dxa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3</w:t>
            </w:r>
          </w:p>
        </w:tc>
        <w:tc>
          <w:tcPr>
            <w:tcW w:w="992" w:type="dxa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4</w:t>
            </w:r>
          </w:p>
        </w:tc>
        <w:tc>
          <w:tcPr>
            <w:tcW w:w="2410" w:type="dxa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5</w:t>
            </w:r>
          </w:p>
        </w:tc>
        <w:tc>
          <w:tcPr>
            <w:tcW w:w="1275" w:type="dxa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6</w:t>
            </w:r>
          </w:p>
        </w:tc>
        <w:tc>
          <w:tcPr>
            <w:tcW w:w="1134" w:type="dxa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7</w:t>
            </w:r>
          </w:p>
        </w:tc>
        <w:tc>
          <w:tcPr>
            <w:tcW w:w="1276" w:type="dxa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8</w:t>
            </w:r>
          </w:p>
        </w:tc>
        <w:tc>
          <w:tcPr>
            <w:tcW w:w="1134" w:type="dxa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9=3-7</w:t>
            </w:r>
          </w:p>
        </w:tc>
        <w:tc>
          <w:tcPr>
            <w:tcW w:w="1018" w:type="dxa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10=4-8</w:t>
            </w:r>
          </w:p>
        </w:tc>
      </w:tr>
      <w:tr w:rsidR="003B700A" w:rsidRPr="00AA39BB" w:rsidTr="00AA5E91">
        <w:trPr>
          <w:jc w:val="center"/>
        </w:trPr>
        <w:tc>
          <w:tcPr>
            <w:tcW w:w="2467" w:type="dxa"/>
          </w:tcPr>
          <w:p w:rsidR="003B700A" w:rsidRPr="001A46C1" w:rsidRDefault="003B700A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1.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Наиболее ликвидные активы (А</w:t>
            </w:r>
            <w:proofErr w:type="gramStart"/>
            <w:r w:rsidRPr="001A46C1">
              <w:rPr>
                <w:sz w:val="20"/>
              </w:rPr>
              <w:t>1</w:t>
            </w:r>
            <w:proofErr w:type="gramEnd"/>
            <w:r w:rsidRPr="001A46C1">
              <w:rPr>
                <w:sz w:val="20"/>
              </w:rPr>
              <w:t>)</w:t>
            </w:r>
          </w:p>
        </w:tc>
        <w:tc>
          <w:tcPr>
            <w:tcW w:w="1134" w:type="dxa"/>
          </w:tcPr>
          <w:p w:rsidR="003B700A" w:rsidRPr="001A46C1" w:rsidRDefault="003B700A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250+260</w:t>
            </w:r>
          </w:p>
        </w:tc>
        <w:tc>
          <w:tcPr>
            <w:tcW w:w="993" w:type="dxa"/>
          </w:tcPr>
          <w:p w:rsidR="003B700A" w:rsidRPr="00E01673" w:rsidRDefault="003B700A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4520</w:t>
            </w:r>
          </w:p>
        </w:tc>
        <w:tc>
          <w:tcPr>
            <w:tcW w:w="992" w:type="dxa"/>
          </w:tcPr>
          <w:p w:rsidR="003B700A" w:rsidRPr="00E01673" w:rsidRDefault="003B700A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143</w:t>
            </w:r>
          </w:p>
        </w:tc>
        <w:tc>
          <w:tcPr>
            <w:tcW w:w="2410" w:type="dxa"/>
          </w:tcPr>
          <w:p w:rsidR="003B700A" w:rsidRPr="001A46C1" w:rsidRDefault="003B700A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1.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Наиболее срочные обязательства (П</w:t>
            </w:r>
            <w:proofErr w:type="gramStart"/>
            <w:r w:rsidRPr="001A46C1">
              <w:rPr>
                <w:sz w:val="20"/>
              </w:rPr>
              <w:t>1</w:t>
            </w:r>
            <w:proofErr w:type="gramEnd"/>
            <w:r w:rsidRPr="001A46C1">
              <w:rPr>
                <w:sz w:val="20"/>
              </w:rPr>
              <w:t>)</w:t>
            </w:r>
          </w:p>
        </w:tc>
        <w:tc>
          <w:tcPr>
            <w:tcW w:w="1275" w:type="dxa"/>
          </w:tcPr>
          <w:p w:rsidR="003B700A" w:rsidRPr="001A46C1" w:rsidRDefault="003B700A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620</w:t>
            </w:r>
          </w:p>
        </w:tc>
        <w:tc>
          <w:tcPr>
            <w:tcW w:w="1134" w:type="dxa"/>
          </w:tcPr>
          <w:p w:rsidR="003B700A" w:rsidRPr="00E01673" w:rsidRDefault="003B700A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0"/>
                <w:lang w:eastAsia="en-US"/>
              </w:rPr>
              <w:t>185 706</w:t>
            </w:r>
          </w:p>
        </w:tc>
        <w:tc>
          <w:tcPr>
            <w:tcW w:w="1276" w:type="dxa"/>
          </w:tcPr>
          <w:p w:rsidR="003B700A" w:rsidRPr="00E01673" w:rsidRDefault="003B700A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0"/>
                <w:lang w:eastAsia="en-US"/>
              </w:rPr>
              <w:t>184 376</w:t>
            </w:r>
          </w:p>
        </w:tc>
        <w:tc>
          <w:tcPr>
            <w:tcW w:w="1134" w:type="dxa"/>
          </w:tcPr>
          <w:p w:rsidR="003B700A" w:rsidRPr="00E01673" w:rsidRDefault="007B1A24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-181186</w:t>
            </w:r>
          </w:p>
        </w:tc>
        <w:tc>
          <w:tcPr>
            <w:tcW w:w="1018" w:type="dxa"/>
          </w:tcPr>
          <w:p w:rsidR="003B700A" w:rsidRPr="00E01673" w:rsidRDefault="007B1A24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-184233</w:t>
            </w:r>
          </w:p>
        </w:tc>
      </w:tr>
      <w:tr w:rsidR="007B1A24" w:rsidRPr="00AA39BB" w:rsidTr="00AA5E91">
        <w:trPr>
          <w:jc w:val="center"/>
        </w:trPr>
        <w:tc>
          <w:tcPr>
            <w:tcW w:w="2467" w:type="dxa"/>
          </w:tcPr>
          <w:p w:rsidR="007B1A24" w:rsidRPr="001A46C1" w:rsidRDefault="007B1A24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2.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Быстрореализуемые активы (А</w:t>
            </w:r>
            <w:proofErr w:type="gramStart"/>
            <w:r w:rsidRPr="001A46C1">
              <w:rPr>
                <w:sz w:val="20"/>
              </w:rPr>
              <w:t>2</w:t>
            </w:r>
            <w:proofErr w:type="gramEnd"/>
            <w:r w:rsidRPr="001A46C1">
              <w:rPr>
                <w:sz w:val="20"/>
              </w:rPr>
              <w:t>)</w:t>
            </w:r>
          </w:p>
        </w:tc>
        <w:tc>
          <w:tcPr>
            <w:tcW w:w="1134" w:type="dxa"/>
          </w:tcPr>
          <w:p w:rsidR="007B1A24" w:rsidRPr="001A46C1" w:rsidRDefault="007B1A24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240</w:t>
            </w:r>
          </w:p>
        </w:tc>
        <w:tc>
          <w:tcPr>
            <w:tcW w:w="993" w:type="dxa"/>
          </w:tcPr>
          <w:p w:rsidR="007B1A24" w:rsidRPr="00E01673" w:rsidRDefault="007B1A24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0"/>
                <w:lang w:eastAsia="en-US"/>
              </w:rPr>
              <w:t>13 604</w:t>
            </w:r>
          </w:p>
        </w:tc>
        <w:tc>
          <w:tcPr>
            <w:tcW w:w="992" w:type="dxa"/>
          </w:tcPr>
          <w:p w:rsidR="007B1A24" w:rsidRPr="00E01673" w:rsidRDefault="007B1A24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0"/>
                <w:lang w:eastAsia="en-US"/>
              </w:rPr>
              <w:t>21 509</w:t>
            </w:r>
          </w:p>
        </w:tc>
        <w:tc>
          <w:tcPr>
            <w:tcW w:w="2410" w:type="dxa"/>
          </w:tcPr>
          <w:p w:rsidR="007B1A24" w:rsidRPr="001A46C1" w:rsidRDefault="007B1A24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2.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Краткосрочные пассивы (П</w:t>
            </w:r>
            <w:proofErr w:type="gramStart"/>
            <w:r w:rsidRPr="001A46C1">
              <w:rPr>
                <w:sz w:val="20"/>
              </w:rPr>
              <w:t>2</w:t>
            </w:r>
            <w:proofErr w:type="gramEnd"/>
            <w:r w:rsidRPr="001A46C1">
              <w:rPr>
                <w:sz w:val="20"/>
              </w:rPr>
              <w:t>)</w:t>
            </w:r>
          </w:p>
        </w:tc>
        <w:tc>
          <w:tcPr>
            <w:tcW w:w="1275" w:type="dxa"/>
          </w:tcPr>
          <w:p w:rsidR="007B1A24" w:rsidRPr="001A46C1" w:rsidRDefault="007B1A24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690-620</w:t>
            </w:r>
          </w:p>
        </w:tc>
        <w:tc>
          <w:tcPr>
            <w:tcW w:w="1134" w:type="dxa"/>
          </w:tcPr>
          <w:p w:rsidR="007B1A24" w:rsidRPr="00E01673" w:rsidRDefault="007B1A24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76226</w:t>
            </w:r>
          </w:p>
        </w:tc>
        <w:tc>
          <w:tcPr>
            <w:tcW w:w="1276" w:type="dxa"/>
          </w:tcPr>
          <w:p w:rsidR="007B1A24" w:rsidRPr="00E01673" w:rsidRDefault="007B1A24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97003</w:t>
            </w:r>
          </w:p>
        </w:tc>
        <w:tc>
          <w:tcPr>
            <w:tcW w:w="1134" w:type="dxa"/>
          </w:tcPr>
          <w:p w:rsidR="007B1A24" w:rsidRPr="00E01673" w:rsidRDefault="007B1A24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-62622</w:t>
            </w:r>
          </w:p>
        </w:tc>
        <w:tc>
          <w:tcPr>
            <w:tcW w:w="1018" w:type="dxa"/>
          </w:tcPr>
          <w:p w:rsidR="007B1A24" w:rsidRPr="00E01673" w:rsidRDefault="007B1A24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-75494</w:t>
            </w:r>
          </w:p>
        </w:tc>
      </w:tr>
      <w:tr w:rsidR="007B1A24" w:rsidRPr="00AA39BB" w:rsidTr="00AA5E91">
        <w:trPr>
          <w:jc w:val="center"/>
        </w:trPr>
        <w:tc>
          <w:tcPr>
            <w:tcW w:w="2467" w:type="dxa"/>
          </w:tcPr>
          <w:p w:rsidR="007B1A24" w:rsidRPr="001A46C1" w:rsidRDefault="007B1A24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3.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Медленно реализуемые активы (А3)</w:t>
            </w:r>
          </w:p>
        </w:tc>
        <w:tc>
          <w:tcPr>
            <w:tcW w:w="1134" w:type="dxa"/>
          </w:tcPr>
          <w:p w:rsidR="007B1A24" w:rsidRPr="001A46C1" w:rsidRDefault="007B1A24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210+220+230+270</w:t>
            </w:r>
          </w:p>
        </w:tc>
        <w:tc>
          <w:tcPr>
            <w:tcW w:w="993" w:type="dxa"/>
          </w:tcPr>
          <w:p w:rsidR="007B1A24" w:rsidRPr="00E01673" w:rsidRDefault="007B1A24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170753</w:t>
            </w:r>
          </w:p>
        </w:tc>
        <w:tc>
          <w:tcPr>
            <w:tcW w:w="992" w:type="dxa"/>
          </w:tcPr>
          <w:p w:rsidR="007B1A24" w:rsidRPr="00E01673" w:rsidRDefault="007B1A24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189494</w:t>
            </w:r>
          </w:p>
        </w:tc>
        <w:tc>
          <w:tcPr>
            <w:tcW w:w="2410" w:type="dxa"/>
          </w:tcPr>
          <w:p w:rsidR="007B1A24" w:rsidRPr="001A46C1" w:rsidRDefault="007B1A24" w:rsidP="00AA5E91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3.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Долгосроч</w:t>
            </w:r>
            <w:r>
              <w:rPr>
                <w:sz w:val="20"/>
              </w:rPr>
              <w:t xml:space="preserve">ные </w:t>
            </w:r>
            <w:r w:rsidRPr="001A46C1">
              <w:rPr>
                <w:sz w:val="20"/>
              </w:rPr>
              <w:t>пассивы (П3)</w:t>
            </w:r>
          </w:p>
        </w:tc>
        <w:tc>
          <w:tcPr>
            <w:tcW w:w="1275" w:type="dxa"/>
          </w:tcPr>
          <w:p w:rsidR="007B1A24" w:rsidRPr="001A46C1" w:rsidRDefault="007B1A24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590</w:t>
            </w:r>
          </w:p>
        </w:tc>
        <w:tc>
          <w:tcPr>
            <w:tcW w:w="1134" w:type="dxa"/>
          </w:tcPr>
          <w:p w:rsidR="007B1A24" w:rsidRPr="00E01673" w:rsidRDefault="007B1A24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276" w:type="dxa"/>
          </w:tcPr>
          <w:p w:rsidR="007B1A24" w:rsidRPr="00E01673" w:rsidRDefault="007B1A24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134" w:type="dxa"/>
          </w:tcPr>
          <w:p w:rsidR="007B1A24" w:rsidRPr="00E01673" w:rsidRDefault="007B1A24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170753</w:t>
            </w:r>
          </w:p>
        </w:tc>
        <w:tc>
          <w:tcPr>
            <w:tcW w:w="1018" w:type="dxa"/>
          </w:tcPr>
          <w:p w:rsidR="007B1A24" w:rsidRPr="00E01673" w:rsidRDefault="007B1A24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189494</w:t>
            </w:r>
          </w:p>
        </w:tc>
      </w:tr>
      <w:tr w:rsidR="007B1A24" w:rsidRPr="00AA39BB" w:rsidTr="00AA5E91">
        <w:trPr>
          <w:jc w:val="center"/>
        </w:trPr>
        <w:tc>
          <w:tcPr>
            <w:tcW w:w="2467" w:type="dxa"/>
          </w:tcPr>
          <w:p w:rsidR="007B1A24" w:rsidRPr="001A46C1" w:rsidRDefault="007B1A24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4.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Труднореализуемые активы (А</w:t>
            </w:r>
            <w:proofErr w:type="gramStart"/>
            <w:r w:rsidRPr="001A46C1">
              <w:rPr>
                <w:sz w:val="20"/>
              </w:rPr>
              <w:t>4</w:t>
            </w:r>
            <w:proofErr w:type="gramEnd"/>
            <w:r w:rsidRPr="001A46C1">
              <w:rPr>
                <w:sz w:val="20"/>
              </w:rPr>
              <w:t>)</w:t>
            </w:r>
          </w:p>
        </w:tc>
        <w:tc>
          <w:tcPr>
            <w:tcW w:w="1134" w:type="dxa"/>
          </w:tcPr>
          <w:p w:rsidR="007B1A24" w:rsidRPr="001A46C1" w:rsidRDefault="007B1A24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190</w:t>
            </w:r>
          </w:p>
        </w:tc>
        <w:tc>
          <w:tcPr>
            <w:tcW w:w="993" w:type="dxa"/>
          </w:tcPr>
          <w:p w:rsidR="007B1A24" w:rsidRPr="00E01673" w:rsidRDefault="007B1A24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0"/>
                <w:lang w:eastAsia="en-US"/>
              </w:rPr>
              <w:t>57 939</w:t>
            </w:r>
          </w:p>
        </w:tc>
        <w:tc>
          <w:tcPr>
            <w:tcW w:w="992" w:type="dxa"/>
          </w:tcPr>
          <w:p w:rsidR="007B1A24" w:rsidRPr="00E01673" w:rsidRDefault="007B1A24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0"/>
                <w:lang w:eastAsia="en-US"/>
              </w:rPr>
              <w:t>55 865</w:t>
            </w:r>
          </w:p>
        </w:tc>
        <w:tc>
          <w:tcPr>
            <w:tcW w:w="2410" w:type="dxa"/>
          </w:tcPr>
          <w:p w:rsidR="007B1A24" w:rsidRPr="001A46C1" w:rsidRDefault="007B1A24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4.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Постоянные пассивы (П</w:t>
            </w:r>
            <w:proofErr w:type="gramStart"/>
            <w:r w:rsidRPr="001A46C1">
              <w:rPr>
                <w:sz w:val="20"/>
              </w:rPr>
              <w:t>4</w:t>
            </w:r>
            <w:proofErr w:type="gramEnd"/>
            <w:r w:rsidRPr="001A46C1">
              <w:rPr>
                <w:sz w:val="20"/>
              </w:rPr>
              <w:t>)</w:t>
            </w:r>
          </w:p>
        </w:tc>
        <w:tc>
          <w:tcPr>
            <w:tcW w:w="1275" w:type="dxa"/>
          </w:tcPr>
          <w:p w:rsidR="007B1A24" w:rsidRPr="001A46C1" w:rsidRDefault="007B1A24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490-465-475</w:t>
            </w:r>
          </w:p>
        </w:tc>
        <w:tc>
          <w:tcPr>
            <w:tcW w:w="1134" w:type="dxa"/>
          </w:tcPr>
          <w:p w:rsidR="007B1A24" w:rsidRPr="00E01673" w:rsidRDefault="007B1A24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-18116</w:t>
            </w:r>
          </w:p>
        </w:tc>
        <w:tc>
          <w:tcPr>
            <w:tcW w:w="1276" w:type="dxa"/>
          </w:tcPr>
          <w:p w:rsidR="007B1A24" w:rsidRPr="00E01673" w:rsidRDefault="007B1A24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-14368</w:t>
            </w:r>
          </w:p>
        </w:tc>
        <w:tc>
          <w:tcPr>
            <w:tcW w:w="1134" w:type="dxa"/>
          </w:tcPr>
          <w:p w:rsidR="007B1A24" w:rsidRPr="00E01673" w:rsidRDefault="007B1A24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76055</w:t>
            </w:r>
          </w:p>
        </w:tc>
        <w:tc>
          <w:tcPr>
            <w:tcW w:w="1018" w:type="dxa"/>
          </w:tcPr>
          <w:p w:rsidR="007B1A24" w:rsidRPr="00E01673" w:rsidRDefault="007B1A24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70233</w:t>
            </w:r>
          </w:p>
        </w:tc>
      </w:tr>
      <w:tr w:rsidR="007B1A24" w:rsidRPr="00AA39BB" w:rsidTr="00AA5E91">
        <w:trPr>
          <w:jc w:val="center"/>
        </w:trPr>
        <w:tc>
          <w:tcPr>
            <w:tcW w:w="2467" w:type="dxa"/>
          </w:tcPr>
          <w:p w:rsidR="007B1A24" w:rsidRPr="001A46C1" w:rsidRDefault="007B1A24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Баланс</w:t>
            </w:r>
          </w:p>
        </w:tc>
        <w:tc>
          <w:tcPr>
            <w:tcW w:w="1134" w:type="dxa"/>
          </w:tcPr>
          <w:p w:rsidR="007B1A24" w:rsidRPr="001A46C1" w:rsidRDefault="007B1A24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300</w:t>
            </w:r>
          </w:p>
        </w:tc>
        <w:tc>
          <w:tcPr>
            <w:tcW w:w="993" w:type="dxa"/>
          </w:tcPr>
          <w:p w:rsidR="007B1A24" w:rsidRPr="00E01673" w:rsidRDefault="007B1A24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0"/>
                <w:lang w:eastAsia="en-US"/>
              </w:rPr>
              <w:t>246 815</w:t>
            </w:r>
          </w:p>
        </w:tc>
        <w:tc>
          <w:tcPr>
            <w:tcW w:w="992" w:type="dxa"/>
          </w:tcPr>
          <w:p w:rsidR="007B1A24" w:rsidRPr="00E01673" w:rsidRDefault="007B1A24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0"/>
                <w:lang w:eastAsia="en-US"/>
              </w:rPr>
              <w:t>267 011</w:t>
            </w:r>
          </w:p>
        </w:tc>
        <w:tc>
          <w:tcPr>
            <w:tcW w:w="2410" w:type="dxa"/>
          </w:tcPr>
          <w:p w:rsidR="007B1A24" w:rsidRPr="001A46C1" w:rsidRDefault="007B1A24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Баланс</w:t>
            </w:r>
          </w:p>
        </w:tc>
        <w:tc>
          <w:tcPr>
            <w:tcW w:w="1275" w:type="dxa"/>
          </w:tcPr>
          <w:p w:rsidR="007B1A24" w:rsidRPr="001A46C1" w:rsidRDefault="007B1A24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700</w:t>
            </w:r>
          </w:p>
        </w:tc>
        <w:tc>
          <w:tcPr>
            <w:tcW w:w="1134" w:type="dxa"/>
          </w:tcPr>
          <w:p w:rsidR="007B1A24" w:rsidRPr="00E01673" w:rsidRDefault="007B1A24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0"/>
                <w:lang w:eastAsia="en-US"/>
              </w:rPr>
              <w:t>246 815</w:t>
            </w:r>
          </w:p>
        </w:tc>
        <w:tc>
          <w:tcPr>
            <w:tcW w:w="1276" w:type="dxa"/>
          </w:tcPr>
          <w:p w:rsidR="007B1A24" w:rsidRPr="00E01673" w:rsidRDefault="007B1A24" w:rsidP="000664FA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rFonts w:ascii="TimesNewRomanPSMT" w:eastAsiaTheme="minorHAnsi" w:hAnsi="TimesNewRomanPSMT" w:cs="TimesNewRomanPSMT"/>
                <w:sz w:val="20"/>
                <w:lang w:eastAsia="en-US"/>
              </w:rPr>
              <w:t>267 011</w:t>
            </w:r>
          </w:p>
        </w:tc>
        <w:tc>
          <w:tcPr>
            <w:tcW w:w="1134" w:type="dxa"/>
          </w:tcPr>
          <w:p w:rsidR="007B1A24" w:rsidRPr="001A46C1" w:rsidRDefault="007B1A24" w:rsidP="006B341F">
            <w:pPr>
              <w:widowControl/>
              <w:snapToGrid/>
              <w:spacing w:line="36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18" w:type="dxa"/>
          </w:tcPr>
          <w:p w:rsidR="007B1A24" w:rsidRPr="001A46C1" w:rsidRDefault="007B1A24" w:rsidP="006B341F">
            <w:pPr>
              <w:widowControl/>
              <w:snapToGrid/>
              <w:spacing w:line="36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</w:tr>
    </w:tbl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4"/>
        </w:rPr>
      </w:pPr>
    </w:p>
    <w:p w:rsidR="00D74411" w:rsidRDefault="00D74411" w:rsidP="006866BD">
      <w:pPr>
        <w:snapToGrid/>
        <w:spacing w:line="360" w:lineRule="auto"/>
        <w:ind w:firstLine="709"/>
        <w:rPr>
          <w:sz w:val="28"/>
          <w:szCs w:val="28"/>
        </w:rPr>
      </w:pPr>
    </w:p>
    <w:p w:rsidR="00D74411" w:rsidRDefault="00D74411" w:rsidP="006866BD">
      <w:pPr>
        <w:snapToGrid/>
        <w:spacing w:line="360" w:lineRule="auto"/>
        <w:ind w:firstLine="709"/>
        <w:rPr>
          <w:sz w:val="28"/>
          <w:szCs w:val="28"/>
        </w:rPr>
      </w:pPr>
    </w:p>
    <w:p w:rsidR="00D74411" w:rsidRDefault="00D74411" w:rsidP="006866BD">
      <w:pPr>
        <w:snapToGrid/>
        <w:spacing w:line="360" w:lineRule="auto"/>
        <w:ind w:firstLine="709"/>
        <w:rPr>
          <w:sz w:val="28"/>
          <w:szCs w:val="28"/>
        </w:rPr>
      </w:pPr>
    </w:p>
    <w:p w:rsidR="00D74411" w:rsidRDefault="00D74411" w:rsidP="006866BD">
      <w:pPr>
        <w:snapToGrid/>
        <w:spacing w:line="360" w:lineRule="auto"/>
        <w:ind w:firstLine="709"/>
        <w:rPr>
          <w:sz w:val="28"/>
          <w:szCs w:val="28"/>
        </w:rPr>
      </w:pPr>
    </w:p>
    <w:p w:rsidR="00D74411" w:rsidRDefault="00D74411" w:rsidP="006866BD">
      <w:pPr>
        <w:snapToGrid/>
        <w:spacing w:line="360" w:lineRule="auto"/>
        <w:ind w:firstLine="709"/>
        <w:rPr>
          <w:sz w:val="28"/>
          <w:szCs w:val="28"/>
        </w:rPr>
      </w:pPr>
    </w:p>
    <w:p w:rsidR="00D74411" w:rsidRDefault="00D74411" w:rsidP="006866BD">
      <w:pPr>
        <w:snapToGrid/>
        <w:spacing w:line="360" w:lineRule="auto"/>
        <w:ind w:firstLine="709"/>
        <w:rPr>
          <w:sz w:val="28"/>
          <w:szCs w:val="28"/>
        </w:rPr>
      </w:pPr>
    </w:p>
    <w:p w:rsidR="00D74411" w:rsidRDefault="00D74411" w:rsidP="006866BD">
      <w:pPr>
        <w:snapToGrid/>
        <w:spacing w:line="360" w:lineRule="auto"/>
        <w:ind w:firstLine="709"/>
        <w:rPr>
          <w:sz w:val="28"/>
          <w:szCs w:val="28"/>
        </w:rPr>
      </w:pPr>
    </w:p>
    <w:p w:rsidR="00D74411" w:rsidRDefault="00D74411" w:rsidP="006866BD">
      <w:pPr>
        <w:snapToGrid/>
        <w:spacing w:line="360" w:lineRule="auto"/>
        <w:ind w:firstLine="709"/>
        <w:rPr>
          <w:sz w:val="28"/>
          <w:szCs w:val="28"/>
        </w:rPr>
        <w:sectPr w:rsidR="00D74411" w:rsidSect="006B341F">
          <w:pgSz w:w="16838" w:h="11906" w:orient="landscape" w:code="9"/>
          <w:pgMar w:top="1701" w:right="1134" w:bottom="850" w:left="1134" w:header="709" w:footer="709" w:gutter="0"/>
          <w:pgNumType w:start="2"/>
          <w:cols w:space="708"/>
          <w:titlePg/>
          <w:docGrid w:linePitch="360"/>
        </w:sectPr>
      </w:pPr>
    </w:p>
    <w:p w:rsidR="00D74411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lastRenderedPageBreak/>
        <w:t xml:space="preserve">Баланс считается абсолютно ликвидным, если имеют место </w:t>
      </w:r>
      <w:proofErr w:type="gramStart"/>
      <w:r w:rsidRPr="00AA39BB">
        <w:rPr>
          <w:sz w:val="28"/>
          <w:szCs w:val="28"/>
        </w:rPr>
        <w:t>соотношения</w:t>
      </w:r>
      <w:proofErr w:type="gramEnd"/>
      <w:r w:rsidRPr="00AA39BB">
        <w:rPr>
          <w:sz w:val="28"/>
          <w:szCs w:val="28"/>
        </w:rPr>
        <w:t xml:space="preserve"> представленные в таблице 2.7.</w:t>
      </w:r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Таблица 2.7</w:t>
      </w:r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 xml:space="preserve">Соотношение активов и пассивов баланса </w:t>
      </w:r>
      <w:r w:rsidR="008927E8">
        <w:rPr>
          <w:sz w:val="28"/>
          <w:szCs w:val="28"/>
        </w:rPr>
        <w:t xml:space="preserve">ОАО </w:t>
      </w:r>
      <w:r w:rsidR="008927E8" w:rsidRPr="003F1378">
        <w:rPr>
          <w:sz w:val="28"/>
          <w:szCs w:val="28"/>
        </w:rPr>
        <w:t>«</w:t>
      </w:r>
      <w:r w:rsidR="00D6122D">
        <w:rPr>
          <w:sz w:val="28"/>
          <w:szCs w:val="28"/>
        </w:rPr>
        <w:t>Красный якорь</w:t>
      </w:r>
      <w:r w:rsidR="008927E8" w:rsidRPr="003F1378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187"/>
        <w:gridCol w:w="1378"/>
        <w:gridCol w:w="1378"/>
        <w:gridCol w:w="1378"/>
      </w:tblGrid>
      <w:tr w:rsidR="006866BD" w:rsidRPr="001A46C1" w:rsidTr="006B341F">
        <w:trPr>
          <w:jc w:val="center"/>
        </w:trPr>
        <w:tc>
          <w:tcPr>
            <w:tcW w:w="2187" w:type="dxa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Ликвидный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баланс</w:t>
            </w:r>
          </w:p>
        </w:tc>
        <w:tc>
          <w:tcPr>
            <w:tcW w:w="1378" w:type="dxa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200</w:t>
            </w:r>
            <w:r w:rsidR="006D48D5">
              <w:rPr>
                <w:sz w:val="20"/>
              </w:rPr>
              <w:t>8</w:t>
            </w:r>
          </w:p>
        </w:tc>
        <w:tc>
          <w:tcPr>
            <w:tcW w:w="1378" w:type="dxa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200</w:t>
            </w:r>
            <w:r w:rsidR="006D48D5">
              <w:rPr>
                <w:sz w:val="20"/>
              </w:rPr>
              <w:t>9</w:t>
            </w:r>
          </w:p>
        </w:tc>
        <w:tc>
          <w:tcPr>
            <w:tcW w:w="1378" w:type="dxa"/>
          </w:tcPr>
          <w:p w:rsidR="006866BD" w:rsidRPr="001A46C1" w:rsidRDefault="006866BD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20</w:t>
            </w:r>
            <w:r w:rsidR="006D48D5">
              <w:rPr>
                <w:sz w:val="20"/>
              </w:rPr>
              <w:t>10</w:t>
            </w:r>
          </w:p>
        </w:tc>
      </w:tr>
      <w:tr w:rsidR="004F6313" w:rsidRPr="001A46C1" w:rsidTr="0056036D">
        <w:trPr>
          <w:trHeight w:val="62"/>
          <w:jc w:val="center"/>
        </w:trPr>
        <w:tc>
          <w:tcPr>
            <w:tcW w:w="2187" w:type="dxa"/>
          </w:tcPr>
          <w:p w:rsidR="004F6313" w:rsidRPr="001A46C1" w:rsidRDefault="004F6313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1.А</w:t>
            </w:r>
            <w:proofErr w:type="gramStart"/>
            <w:r w:rsidRPr="001A46C1">
              <w:rPr>
                <w:sz w:val="20"/>
              </w:rPr>
              <w:t>1</w:t>
            </w:r>
            <w:proofErr w:type="gramEnd"/>
            <w:r w:rsidRPr="001A46C1"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sym w:font="Symbol" w:char="F0B3"/>
            </w:r>
            <w:r w:rsidRPr="001A46C1">
              <w:rPr>
                <w:sz w:val="20"/>
              </w:rPr>
              <w:t xml:space="preserve"> П1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:rsidR="004F6313" w:rsidRPr="001A46C1" w:rsidRDefault="004F6313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А</w:t>
            </w:r>
            <w:proofErr w:type="gramStart"/>
            <w:r w:rsidRPr="001A46C1">
              <w:rPr>
                <w:sz w:val="20"/>
              </w:rPr>
              <w:t>1</w:t>
            </w:r>
            <w:proofErr w:type="gramEnd"/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&lt;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П1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:rsidR="004F6313" w:rsidRPr="001A46C1" w:rsidRDefault="004F6313" w:rsidP="002B57D2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А</w:t>
            </w:r>
            <w:proofErr w:type="gramStart"/>
            <w:r w:rsidRPr="001A46C1">
              <w:rPr>
                <w:sz w:val="20"/>
              </w:rPr>
              <w:t>1</w:t>
            </w:r>
            <w:proofErr w:type="gramEnd"/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&lt;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П1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:rsidR="004F6313" w:rsidRPr="001A46C1" w:rsidRDefault="004F6313" w:rsidP="002B57D2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А</w:t>
            </w:r>
            <w:proofErr w:type="gramStart"/>
            <w:r w:rsidRPr="001A46C1">
              <w:rPr>
                <w:sz w:val="20"/>
              </w:rPr>
              <w:t>1</w:t>
            </w:r>
            <w:proofErr w:type="gramEnd"/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&lt;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П1</w:t>
            </w:r>
          </w:p>
        </w:tc>
      </w:tr>
      <w:tr w:rsidR="004F6313" w:rsidRPr="001A46C1" w:rsidTr="0056036D">
        <w:trPr>
          <w:jc w:val="center"/>
        </w:trPr>
        <w:tc>
          <w:tcPr>
            <w:tcW w:w="2187" w:type="dxa"/>
          </w:tcPr>
          <w:p w:rsidR="004F6313" w:rsidRPr="001A46C1" w:rsidRDefault="004F6313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2.А</w:t>
            </w:r>
            <w:proofErr w:type="gramStart"/>
            <w:r w:rsidRPr="001A46C1">
              <w:rPr>
                <w:sz w:val="20"/>
              </w:rPr>
              <w:t>2</w:t>
            </w:r>
            <w:proofErr w:type="gramEnd"/>
            <w:r w:rsidRPr="001A46C1"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sym w:font="Symbol" w:char="F0B3"/>
            </w:r>
            <w:r w:rsidRPr="001A46C1">
              <w:rPr>
                <w:sz w:val="20"/>
              </w:rPr>
              <w:t xml:space="preserve"> П2</w:t>
            </w:r>
          </w:p>
        </w:tc>
        <w:tc>
          <w:tcPr>
            <w:tcW w:w="1378" w:type="dxa"/>
            <w:shd w:val="clear" w:color="auto" w:fill="FFFFFF" w:themeFill="background1"/>
          </w:tcPr>
          <w:p w:rsidR="004F6313" w:rsidRPr="001A46C1" w:rsidRDefault="004F6313" w:rsidP="00996C97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А</w:t>
            </w:r>
            <w:proofErr w:type="gramStart"/>
            <w:r w:rsidRPr="001A46C1">
              <w:rPr>
                <w:sz w:val="20"/>
              </w:rPr>
              <w:t>2</w:t>
            </w:r>
            <w:proofErr w:type="gramEnd"/>
            <w:r>
              <w:rPr>
                <w:sz w:val="20"/>
              </w:rPr>
              <w:t xml:space="preserve"> </w:t>
            </w:r>
            <w:r w:rsidR="00996C97" w:rsidRPr="001A46C1">
              <w:rPr>
                <w:sz w:val="20"/>
              </w:rPr>
              <w:t>&gt;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П2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:rsidR="004F6313" w:rsidRPr="001A46C1" w:rsidRDefault="004F6313" w:rsidP="002B57D2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А</w:t>
            </w:r>
            <w:proofErr w:type="gramStart"/>
            <w:r w:rsidRPr="001A46C1">
              <w:rPr>
                <w:sz w:val="20"/>
              </w:rPr>
              <w:t>2</w:t>
            </w:r>
            <w:proofErr w:type="gramEnd"/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&lt;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П2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:rsidR="004F6313" w:rsidRPr="001A46C1" w:rsidRDefault="004F6313" w:rsidP="002B57D2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А</w:t>
            </w:r>
            <w:proofErr w:type="gramStart"/>
            <w:r w:rsidRPr="001A46C1">
              <w:rPr>
                <w:sz w:val="20"/>
              </w:rPr>
              <w:t>2</w:t>
            </w:r>
            <w:proofErr w:type="gramEnd"/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&lt;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П2</w:t>
            </w:r>
          </w:p>
        </w:tc>
      </w:tr>
      <w:tr w:rsidR="004F6313" w:rsidRPr="001A46C1" w:rsidTr="00283E30">
        <w:trPr>
          <w:jc w:val="center"/>
        </w:trPr>
        <w:tc>
          <w:tcPr>
            <w:tcW w:w="2187" w:type="dxa"/>
          </w:tcPr>
          <w:p w:rsidR="004F6313" w:rsidRPr="001A46C1" w:rsidRDefault="004F6313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 xml:space="preserve">3.А3 </w:t>
            </w:r>
            <w:r w:rsidRPr="001A46C1">
              <w:rPr>
                <w:sz w:val="20"/>
              </w:rPr>
              <w:sym w:font="Symbol" w:char="F0B3"/>
            </w:r>
            <w:r w:rsidRPr="001A46C1">
              <w:rPr>
                <w:sz w:val="20"/>
              </w:rPr>
              <w:t xml:space="preserve"> П3</w:t>
            </w:r>
          </w:p>
        </w:tc>
        <w:tc>
          <w:tcPr>
            <w:tcW w:w="1378" w:type="dxa"/>
            <w:shd w:val="clear" w:color="auto" w:fill="FFFFFF" w:themeFill="background1"/>
          </w:tcPr>
          <w:p w:rsidR="004F6313" w:rsidRPr="001A46C1" w:rsidRDefault="004F6313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А3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&gt;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П3</w:t>
            </w:r>
          </w:p>
        </w:tc>
        <w:tc>
          <w:tcPr>
            <w:tcW w:w="1378" w:type="dxa"/>
            <w:shd w:val="clear" w:color="auto" w:fill="FFFFFF" w:themeFill="background1"/>
          </w:tcPr>
          <w:p w:rsidR="004F6313" w:rsidRPr="001A46C1" w:rsidRDefault="004F6313" w:rsidP="002B57D2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А3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&gt;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П3</w:t>
            </w:r>
          </w:p>
        </w:tc>
        <w:tc>
          <w:tcPr>
            <w:tcW w:w="1378" w:type="dxa"/>
            <w:shd w:val="clear" w:color="auto" w:fill="FFFFFF" w:themeFill="background1"/>
          </w:tcPr>
          <w:p w:rsidR="004F6313" w:rsidRPr="001A46C1" w:rsidRDefault="004F6313" w:rsidP="002B57D2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А3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&gt;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П3</w:t>
            </w:r>
          </w:p>
        </w:tc>
      </w:tr>
      <w:tr w:rsidR="004F6313" w:rsidRPr="001A46C1" w:rsidTr="0056036D">
        <w:trPr>
          <w:jc w:val="center"/>
        </w:trPr>
        <w:tc>
          <w:tcPr>
            <w:tcW w:w="2187" w:type="dxa"/>
          </w:tcPr>
          <w:p w:rsidR="004F6313" w:rsidRPr="001A46C1" w:rsidRDefault="004F6313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 w:rsidRPr="001A46C1">
              <w:rPr>
                <w:sz w:val="20"/>
              </w:rPr>
              <w:t>4.А</w:t>
            </w:r>
            <w:proofErr w:type="gramStart"/>
            <w:r w:rsidRPr="001A46C1">
              <w:rPr>
                <w:sz w:val="20"/>
              </w:rPr>
              <w:t>4</w:t>
            </w:r>
            <w:proofErr w:type="gramEnd"/>
            <w:r w:rsidRPr="001A46C1"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sym w:font="Symbol" w:char="F0A3"/>
            </w:r>
            <w:r w:rsidRPr="001A46C1">
              <w:rPr>
                <w:sz w:val="20"/>
              </w:rPr>
              <w:t xml:space="preserve"> П4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:rsidR="004F6313" w:rsidRPr="001A46C1" w:rsidRDefault="004F6313" w:rsidP="006B341F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</w:rPr>
              <w:t>А</w:t>
            </w:r>
            <w:proofErr w:type="gramStart"/>
            <w:r>
              <w:rPr>
                <w:sz w:val="20"/>
              </w:rPr>
              <w:t>4</w:t>
            </w:r>
            <w:proofErr w:type="gramEnd"/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&gt;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П4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:rsidR="004F6313" w:rsidRPr="001A46C1" w:rsidRDefault="004F6313" w:rsidP="002B57D2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</w:rPr>
              <w:t>А</w:t>
            </w:r>
            <w:proofErr w:type="gramStart"/>
            <w:r>
              <w:rPr>
                <w:sz w:val="20"/>
              </w:rPr>
              <w:t>4</w:t>
            </w:r>
            <w:proofErr w:type="gramEnd"/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&gt;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П4</w:t>
            </w:r>
          </w:p>
        </w:tc>
        <w:tc>
          <w:tcPr>
            <w:tcW w:w="1378" w:type="dxa"/>
            <w:shd w:val="clear" w:color="auto" w:fill="D9D9D9" w:themeFill="background1" w:themeFillShade="D9"/>
          </w:tcPr>
          <w:p w:rsidR="004F6313" w:rsidRPr="001A46C1" w:rsidRDefault="004F6313" w:rsidP="002B57D2">
            <w:pPr>
              <w:pStyle w:val="af6"/>
              <w:widowControl w:val="0"/>
              <w:spacing w:line="360" w:lineRule="auto"/>
              <w:jc w:val="left"/>
              <w:rPr>
                <w:sz w:val="20"/>
              </w:rPr>
            </w:pPr>
            <w:r>
              <w:rPr>
                <w:sz w:val="20"/>
              </w:rPr>
              <w:t>А</w:t>
            </w:r>
            <w:proofErr w:type="gramStart"/>
            <w:r>
              <w:rPr>
                <w:sz w:val="20"/>
              </w:rPr>
              <w:t>4</w:t>
            </w:r>
            <w:proofErr w:type="gramEnd"/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&gt;</w:t>
            </w:r>
            <w:r>
              <w:rPr>
                <w:sz w:val="20"/>
              </w:rPr>
              <w:t xml:space="preserve"> </w:t>
            </w:r>
            <w:r w:rsidRPr="001A46C1">
              <w:rPr>
                <w:sz w:val="20"/>
              </w:rPr>
              <w:t>П4</w:t>
            </w:r>
          </w:p>
        </w:tc>
      </w:tr>
    </w:tbl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4"/>
        </w:rPr>
      </w:pPr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Итак, соотношение А</w:t>
      </w:r>
      <w:proofErr w:type="gramStart"/>
      <w:r w:rsidRPr="00AA39BB">
        <w:rPr>
          <w:sz w:val="28"/>
          <w:szCs w:val="28"/>
        </w:rPr>
        <w:t>1</w:t>
      </w:r>
      <w:proofErr w:type="gramEnd"/>
      <w:r w:rsidRPr="00AA39BB">
        <w:rPr>
          <w:sz w:val="28"/>
          <w:szCs w:val="28"/>
        </w:rPr>
        <w:t xml:space="preserve"> </w:t>
      </w:r>
      <w:r w:rsidRPr="00AA39BB">
        <w:rPr>
          <w:sz w:val="28"/>
          <w:szCs w:val="28"/>
        </w:rPr>
        <w:sym w:font="Symbol" w:char="F0B3"/>
      </w:r>
      <w:r w:rsidRPr="00AA39BB">
        <w:rPr>
          <w:sz w:val="28"/>
          <w:szCs w:val="28"/>
        </w:rPr>
        <w:t xml:space="preserve"> П1 </w:t>
      </w:r>
      <w:r w:rsidR="00B95E7A">
        <w:rPr>
          <w:sz w:val="28"/>
          <w:szCs w:val="28"/>
        </w:rPr>
        <w:t xml:space="preserve">за весь анализируемый период </w:t>
      </w:r>
      <w:r w:rsidRPr="00AA39BB">
        <w:rPr>
          <w:sz w:val="28"/>
          <w:szCs w:val="28"/>
        </w:rPr>
        <w:t xml:space="preserve">не соблюдено, то есть наиболее ликвидных средств, а в данном случае это денежные средства, не хватает для покрытия наиболее срочных обязательств – кредиторской задолженности. Следовательно, за данный период отмечается недостаточная ликвидность баланса. </w:t>
      </w:r>
    </w:p>
    <w:p w:rsidR="006866BD" w:rsidRPr="00F94C02" w:rsidRDefault="006866BD" w:rsidP="006866BD">
      <w:pPr>
        <w:snapToGrid/>
        <w:spacing w:line="360" w:lineRule="auto"/>
        <w:ind w:firstLine="709"/>
        <w:rPr>
          <w:color w:val="FF0000"/>
          <w:sz w:val="28"/>
          <w:szCs w:val="28"/>
        </w:rPr>
      </w:pPr>
      <w:r w:rsidRPr="00AA39BB">
        <w:rPr>
          <w:sz w:val="28"/>
          <w:szCs w:val="28"/>
        </w:rPr>
        <w:t>Соотношение А</w:t>
      </w:r>
      <w:proofErr w:type="gramStart"/>
      <w:r w:rsidRPr="00AA39BB">
        <w:rPr>
          <w:sz w:val="28"/>
          <w:szCs w:val="28"/>
        </w:rPr>
        <w:t>2</w:t>
      </w:r>
      <w:proofErr w:type="gramEnd"/>
      <w:r w:rsidRPr="00AA39BB">
        <w:rPr>
          <w:sz w:val="28"/>
          <w:szCs w:val="28"/>
        </w:rPr>
        <w:t xml:space="preserve"> </w:t>
      </w:r>
      <w:r w:rsidRPr="00AA39BB">
        <w:rPr>
          <w:sz w:val="28"/>
          <w:szCs w:val="28"/>
        </w:rPr>
        <w:sym w:font="Symbol" w:char="F0B3"/>
      </w:r>
      <w:r w:rsidRPr="00AA39BB">
        <w:rPr>
          <w:sz w:val="28"/>
          <w:szCs w:val="28"/>
        </w:rPr>
        <w:t xml:space="preserve"> П2 </w:t>
      </w:r>
      <w:r w:rsidR="00BD373A">
        <w:rPr>
          <w:sz w:val="28"/>
          <w:szCs w:val="28"/>
        </w:rPr>
        <w:t xml:space="preserve">не </w:t>
      </w:r>
      <w:r w:rsidRPr="00AA39BB">
        <w:rPr>
          <w:sz w:val="28"/>
          <w:szCs w:val="28"/>
        </w:rPr>
        <w:t>соблюдается</w:t>
      </w:r>
      <w:r w:rsidR="00DE55E3">
        <w:rPr>
          <w:sz w:val="28"/>
          <w:szCs w:val="28"/>
        </w:rPr>
        <w:t xml:space="preserve"> в 2009-2010 гг.</w:t>
      </w:r>
      <w:r w:rsidRPr="00AA39BB">
        <w:rPr>
          <w:sz w:val="28"/>
          <w:szCs w:val="28"/>
        </w:rPr>
        <w:t xml:space="preserve">, что говорит о том, что быстро реализуемых активов </w:t>
      </w:r>
      <w:r w:rsidR="00BD373A">
        <w:rPr>
          <w:sz w:val="28"/>
          <w:szCs w:val="28"/>
        </w:rPr>
        <w:t>не</w:t>
      </w:r>
      <w:r w:rsidRPr="00AA39BB">
        <w:rPr>
          <w:sz w:val="28"/>
          <w:szCs w:val="28"/>
        </w:rPr>
        <w:t xml:space="preserve">достаточно для расчета по краткосрочным </w:t>
      </w:r>
      <w:r w:rsidRPr="00DC4772">
        <w:rPr>
          <w:sz w:val="28"/>
          <w:szCs w:val="28"/>
        </w:rPr>
        <w:t>пассивам</w:t>
      </w:r>
      <w:r w:rsidR="00F94C02">
        <w:rPr>
          <w:sz w:val="28"/>
          <w:szCs w:val="28"/>
        </w:rPr>
        <w:t>.</w:t>
      </w:r>
      <w:r w:rsidR="00DE55E3">
        <w:rPr>
          <w:sz w:val="28"/>
          <w:szCs w:val="28"/>
        </w:rPr>
        <w:t xml:space="preserve"> Исключение составляет 2008 год.</w:t>
      </w:r>
    </w:p>
    <w:p w:rsidR="00DC4772" w:rsidRPr="00F94C02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proofErr w:type="gramStart"/>
      <w:r w:rsidRPr="00AA39BB">
        <w:rPr>
          <w:sz w:val="28"/>
          <w:szCs w:val="28"/>
        </w:rPr>
        <w:t xml:space="preserve">Соотношение А3 </w:t>
      </w:r>
      <w:r w:rsidRPr="00AA39BB">
        <w:rPr>
          <w:sz w:val="28"/>
          <w:szCs w:val="28"/>
        </w:rPr>
        <w:sym w:font="Symbol" w:char="F0B3"/>
      </w:r>
      <w:r w:rsidRPr="00AA39BB">
        <w:rPr>
          <w:sz w:val="28"/>
          <w:szCs w:val="28"/>
        </w:rPr>
        <w:t xml:space="preserve"> П3 соблюдено, так как </w:t>
      </w:r>
      <w:r w:rsidR="00F94C02" w:rsidRPr="00F94C02">
        <w:rPr>
          <w:sz w:val="28"/>
          <w:szCs w:val="28"/>
        </w:rPr>
        <w:t>медленно реализуемых активов достаточно для</w:t>
      </w:r>
      <w:r w:rsidR="006A22AA">
        <w:rPr>
          <w:sz w:val="28"/>
          <w:szCs w:val="28"/>
        </w:rPr>
        <w:t xml:space="preserve"> покрытия долгосрочных пассивов, так как </w:t>
      </w:r>
      <w:r w:rsidR="00DE55E3">
        <w:rPr>
          <w:sz w:val="28"/>
          <w:szCs w:val="28"/>
        </w:rPr>
        <w:t>последние</w:t>
      </w:r>
      <w:r w:rsidR="00E56E4C">
        <w:rPr>
          <w:sz w:val="28"/>
          <w:szCs w:val="28"/>
        </w:rPr>
        <w:t xml:space="preserve"> </w:t>
      </w:r>
      <w:r w:rsidR="00DE55E3">
        <w:rPr>
          <w:sz w:val="28"/>
          <w:szCs w:val="28"/>
        </w:rPr>
        <w:t xml:space="preserve">отсутствуют в составе пассивов баланса на протяжении всего </w:t>
      </w:r>
      <w:r w:rsidR="006A22AA">
        <w:rPr>
          <w:sz w:val="28"/>
          <w:szCs w:val="28"/>
        </w:rPr>
        <w:t>анализируем</w:t>
      </w:r>
      <w:r w:rsidR="00DE55E3">
        <w:rPr>
          <w:sz w:val="28"/>
          <w:szCs w:val="28"/>
        </w:rPr>
        <w:t>ого</w:t>
      </w:r>
      <w:r w:rsidR="006A22AA">
        <w:rPr>
          <w:sz w:val="28"/>
          <w:szCs w:val="28"/>
        </w:rPr>
        <w:t xml:space="preserve"> период</w:t>
      </w:r>
      <w:r w:rsidR="00DE55E3">
        <w:rPr>
          <w:sz w:val="28"/>
          <w:szCs w:val="28"/>
        </w:rPr>
        <w:t>а.</w:t>
      </w:r>
      <w:proofErr w:type="gramEnd"/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Соотношение А</w:t>
      </w:r>
      <w:proofErr w:type="gramStart"/>
      <w:r w:rsidRPr="00AA39BB">
        <w:rPr>
          <w:sz w:val="28"/>
          <w:szCs w:val="28"/>
        </w:rPr>
        <w:t>4</w:t>
      </w:r>
      <w:proofErr w:type="gramEnd"/>
      <w:r w:rsidRPr="00AA39BB">
        <w:rPr>
          <w:sz w:val="28"/>
          <w:szCs w:val="28"/>
        </w:rPr>
        <w:t xml:space="preserve"> </w:t>
      </w:r>
      <w:r w:rsidRPr="00AA39BB">
        <w:rPr>
          <w:sz w:val="28"/>
          <w:szCs w:val="28"/>
        </w:rPr>
        <w:sym w:font="Symbol" w:char="F0A3"/>
      </w:r>
      <w:r w:rsidRPr="00AA39BB">
        <w:rPr>
          <w:sz w:val="28"/>
          <w:szCs w:val="28"/>
        </w:rPr>
        <w:t xml:space="preserve"> П4 </w:t>
      </w:r>
      <w:r w:rsidR="00DC4772">
        <w:rPr>
          <w:sz w:val="28"/>
          <w:szCs w:val="28"/>
        </w:rPr>
        <w:t>не соблюдено</w:t>
      </w:r>
      <w:r w:rsidRPr="00AA39BB">
        <w:rPr>
          <w:sz w:val="28"/>
          <w:szCs w:val="28"/>
        </w:rPr>
        <w:t xml:space="preserve">, и это значит, что постоянные пассивы, это собственный капитал организации </w:t>
      </w:r>
      <w:r w:rsidR="00DC4772">
        <w:rPr>
          <w:sz w:val="28"/>
          <w:szCs w:val="28"/>
        </w:rPr>
        <w:t>меньше</w:t>
      </w:r>
      <w:r w:rsidRPr="00AA39BB">
        <w:rPr>
          <w:sz w:val="28"/>
          <w:szCs w:val="28"/>
        </w:rPr>
        <w:t xml:space="preserve"> трудно</w:t>
      </w:r>
      <w:r w:rsidR="00DC4772">
        <w:rPr>
          <w:sz w:val="28"/>
          <w:szCs w:val="28"/>
        </w:rPr>
        <w:t>реализуемых</w:t>
      </w:r>
      <w:r w:rsidRPr="00AA39BB">
        <w:rPr>
          <w:sz w:val="28"/>
          <w:szCs w:val="28"/>
        </w:rPr>
        <w:t xml:space="preserve"> актив</w:t>
      </w:r>
      <w:r w:rsidR="00DC4772">
        <w:rPr>
          <w:sz w:val="28"/>
          <w:szCs w:val="28"/>
        </w:rPr>
        <w:t>ов</w:t>
      </w:r>
      <w:r w:rsidRPr="00AA39BB">
        <w:rPr>
          <w:sz w:val="28"/>
          <w:szCs w:val="28"/>
        </w:rPr>
        <w:t xml:space="preserve">. Следовательно, </w:t>
      </w:r>
      <w:r w:rsidR="00DC4772">
        <w:rPr>
          <w:sz w:val="28"/>
          <w:szCs w:val="28"/>
        </w:rPr>
        <w:t xml:space="preserve">можно сделать вывод, что </w:t>
      </w:r>
      <w:r w:rsidRPr="00AA39BB">
        <w:rPr>
          <w:sz w:val="28"/>
          <w:szCs w:val="28"/>
        </w:rPr>
        <w:t xml:space="preserve">организация работает </w:t>
      </w:r>
      <w:r w:rsidR="00DC4772">
        <w:rPr>
          <w:sz w:val="28"/>
          <w:szCs w:val="28"/>
        </w:rPr>
        <w:t xml:space="preserve">не </w:t>
      </w:r>
      <w:r w:rsidRPr="00AA39BB">
        <w:rPr>
          <w:sz w:val="28"/>
          <w:szCs w:val="28"/>
        </w:rPr>
        <w:t xml:space="preserve">стабильно, собственный капитал </w:t>
      </w:r>
      <w:r w:rsidR="00DC4772">
        <w:rPr>
          <w:sz w:val="28"/>
          <w:szCs w:val="28"/>
        </w:rPr>
        <w:t xml:space="preserve">не </w:t>
      </w:r>
      <w:r w:rsidRPr="00AA39BB">
        <w:rPr>
          <w:sz w:val="28"/>
          <w:szCs w:val="28"/>
        </w:rPr>
        <w:t xml:space="preserve">покрывает </w:t>
      </w:r>
      <w:proofErr w:type="spellStart"/>
      <w:r w:rsidRPr="00AA39BB">
        <w:rPr>
          <w:sz w:val="28"/>
          <w:szCs w:val="28"/>
        </w:rPr>
        <w:t>внеоборотные</w:t>
      </w:r>
      <w:proofErr w:type="spellEnd"/>
      <w:r w:rsidRPr="00AA39BB">
        <w:rPr>
          <w:sz w:val="28"/>
          <w:szCs w:val="28"/>
        </w:rPr>
        <w:t xml:space="preserve"> активы.</w:t>
      </w:r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Рассчитаем относительные показатели платежеспособности</w:t>
      </w:r>
      <w:r w:rsidRPr="00AA39BB">
        <w:rPr>
          <w:bCs/>
          <w:sz w:val="28"/>
          <w:szCs w:val="28"/>
        </w:rPr>
        <w:t xml:space="preserve"> </w:t>
      </w:r>
      <w:r w:rsidR="00B14BAF">
        <w:rPr>
          <w:sz w:val="28"/>
          <w:szCs w:val="28"/>
        </w:rPr>
        <w:t xml:space="preserve">ОАО </w:t>
      </w:r>
      <w:r w:rsidR="00B14BAF" w:rsidRPr="003F1378">
        <w:rPr>
          <w:sz w:val="28"/>
          <w:szCs w:val="28"/>
        </w:rPr>
        <w:t>«</w:t>
      </w:r>
      <w:r w:rsidR="006405E3">
        <w:rPr>
          <w:sz w:val="28"/>
          <w:szCs w:val="28"/>
        </w:rPr>
        <w:t>Красный якорь</w:t>
      </w:r>
      <w:r w:rsidR="00B14BAF" w:rsidRPr="003F1378">
        <w:rPr>
          <w:sz w:val="28"/>
          <w:szCs w:val="28"/>
        </w:rPr>
        <w:t>»</w:t>
      </w:r>
      <w:r w:rsidRPr="00AA39BB">
        <w:rPr>
          <w:sz w:val="28"/>
          <w:szCs w:val="28"/>
        </w:rPr>
        <w:t>:</w:t>
      </w:r>
      <w:r w:rsidRPr="00AA39BB">
        <w:rPr>
          <w:rStyle w:val="a6"/>
          <w:sz w:val="28"/>
          <w:szCs w:val="28"/>
        </w:rPr>
        <w:footnoteReference w:id="2"/>
      </w:r>
    </w:p>
    <w:p w:rsidR="006866BD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AA39BB">
        <w:rPr>
          <w:sz w:val="28"/>
          <w:szCs w:val="28"/>
        </w:rPr>
        <w:t>Коэффициент абсолютной ликвидности (платежеспособности) по формуле (1):</w:t>
      </w:r>
    </w:p>
    <w:p w:rsidR="00AD1C27" w:rsidRDefault="006866BD" w:rsidP="00AD1C27">
      <w:pPr>
        <w:snapToGrid/>
        <w:spacing w:line="360" w:lineRule="auto"/>
        <w:ind w:firstLine="567"/>
        <w:rPr>
          <w:sz w:val="28"/>
          <w:szCs w:val="28"/>
        </w:rPr>
      </w:pPr>
      <w:r w:rsidRPr="00AA39BB">
        <w:rPr>
          <w:sz w:val="28"/>
          <w:szCs w:val="28"/>
        </w:rPr>
        <w:lastRenderedPageBreak/>
        <w:t>200</w:t>
      </w:r>
      <w:r w:rsidR="005E05DB">
        <w:rPr>
          <w:sz w:val="28"/>
          <w:szCs w:val="28"/>
        </w:rPr>
        <w:t>8</w:t>
      </w:r>
      <w:r w:rsidRPr="00AA39BB">
        <w:rPr>
          <w:sz w:val="28"/>
          <w:szCs w:val="28"/>
        </w:rPr>
        <w:t xml:space="preserve"> год:</w:t>
      </w:r>
    </w:p>
    <w:p w:rsidR="006866BD" w:rsidRPr="00AD1C27" w:rsidRDefault="009E306B" w:rsidP="00AD1C27">
      <w:pPr>
        <w:snapToGrid/>
        <w:spacing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ал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22+34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340306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0,000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</m:t>
          </m:r>
        </m:oMath>
      </m:oMathPara>
    </w:p>
    <w:p w:rsidR="006866BD" w:rsidRDefault="006866BD" w:rsidP="006866BD">
      <w:pPr>
        <w:snapToGrid/>
        <w:spacing w:line="360" w:lineRule="auto"/>
        <w:ind w:firstLine="567"/>
        <w:rPr>
          <w:sz w:val="28"/>
          <w:szCs w:val="28"/>
          <w:lang w:val="en-US"/>
        </w:rPr>
      </w:pPr>
      <w:r w:rsidRPr="00AA39BB">
        <w:rPr>
          <w:sz w:val="28"/>
          <w:szCs w:val="28"/>
        </w:rPr>
        <w:t>200</w:t>
      </w:r>
      <w:r w:rsidR="00D77E52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AA39BB">
        <w:rPr>
          <w:sz w:val="28"/>
          <w:szCs w:val="28"/>
        </w:rPr>
        <w:t>год:</w:t>
      </w:r>
    </w:p>
    <w:p w:rsidR="00340592" w:rsidRDefault="009E306B" w:rsidP="00FB20F9">
      <w:pPr>
        <w:snapToGrid/>
        <w:spacing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а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л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4494+26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264932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0171</m:t>
          </m:r>
        </m:oMath>
      </m:oMathPara>
    </w:p>
    <w:p w:rsidR="006866BD" w:rsidRDefault="00D77E52" w:rsidP="00AD1C27">
      <w:pPr>
        <w:snapToGrid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2010</w:t>
      </w:r>
      <w:r w:rsidR="006866BD" w:rsidRPr="00AA39BB">
        <w:rPr>
          <w:sz w:val="28"/>
          <w:szCs w:val="28"/>
        </w:rPr>
        <w:t xml:space="preserve"> год:</w:t>
      </w:r>
    </w:p>
    <w:p w:rsidR="00053243" w:rsidRDefault="009E306B" w:rsidP="00053243">
      <w:pPr>
        <w:snapToGrid/>
        <w:spacing w:line="360" w:lineRule="auto"/>
        <w:ind w:firstLine="567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ал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117+26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281379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005</m:t>
          </m:r>
        </m:oMath>
      </m:oMathPara>
    </w:p>
    <w:p w:rsidR="006866BD" w:rsidRPr="00AA39BB" w:rsidRDefault="006866BD" w:rsidP="005C3219">
      <w:pPr>
        <w:snapToGrid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A39BB">
        <w:rPr>
          <w:sz w:val="28"/>
          <w:szCs w:val="28"/>
        </w:rPr>
        <w:t xml:space="preserve"> </w:t>
      </w:r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Коэффициент абсолютной ликвидности характеризует мгновенную платежеспособность организации.</w:t>
      </w:r>
    </w:p>
    <w:p w:rsidR="005A636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При нормативе 0,2</w:t>
      </w:r>
      <w:r w:rsidR="00D77E52">
        <w:rPr>
          <w:sz w:val="28"/>
          <w:szCs w:val="28"/>
        </w:rPr>
        <w:t>5</w:t>
      </w:r>
      <w:r w:rsidRPr="00AA39BB">
        <w:rPr>
          <w:sz w:val="28"/>
          <w:szCs w:val="28"/>
        </w:rPr>
        <w:t xml:space="preserve"> коэ</w:t>
      </w:r>
      <w:r w:rsidR="003C6347">
        <w:rPr>
          <w:sz w:val="28"/>
          <w:szCs w:val="28"/>
        </w:rPr>
        <w:t xml:space="preserve">ффициент абсолютной ликвидности </w:t>
      </w:r>
      <w:r w:rsidRPr="00AA39BB">
        <w:rPr>
          <w:sz w:val="28"/>
          <w:szCs w:val="28"/>
        </w:rPr>
        <w:t>в 200</w:t>
      </w:r>
      <w:r w:rsidR="00AD1C27">
        <w:rPr>
          <w:sz w:val="28"/>
          <w:szCs w:val="28"/>
        </w:rPr>
        <w:t>8 году принимает значение 0,00</w:t>
      </w:r>
      <w:r w:rsidR="00C14D38">
        <w:rPr>
          <w:sz w:val="28"/>
          <w:szCs w:val="28"/>
        </w:rPr>
        <w:t>02</w:t>
      </w:r>
      <w:r w:rsidRPr="00AA39BB">
        <w:rPr>
          <w:sz w:val="28"/>
          <w:szCs w:val="28"/>
        </w:rPr>
        <w:t>, в 200</w:t>
      </w:r>
      <w:r w:rsidR="00995A28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  <w:r w:rsidRPr="00AA39BB">
        <w:rPr>
          <w:sz w:val="28"/>
          <w:szCs w:val="28"/>
        </w:rPr>
        <w:t>г</w:t>
      </w:r>
      <w:r w:rsidR="00995A28">
        <w:rPr>
          <w:sz w:val="28"/>
          <w:szCs w:val="28"/>
        </w:rPr>
        <w:t>оду</w:t>
      </w:r>
      <w:r w:rsidRPr="00AA39BB">
        <w:rPr>
          <w:sz w:val="28"/>
          <w:szCs w:val="28"/>
        </w:rPr>
        <w:t xml:space="preserve"> 0,</w:t>
      </w:r>
      <w:r w:rsidR="00AD1C27">
        <w:rPr>
          <w:sz w:val="28"/>
          <w:szCs w:val="28"/>
        </w:rPr>
        <w:t>0</w:t>
      </w:r>
      <w:r w:rsidR="00C14D38">
        <w:rPr>
          <w:sz w:val="28"/>
          <w:szCs w:val="28"/>
        </w:rPr>
        <w:t>171</w:t>
      </w:r>
      <w:r w:rsidRPr="00AA39BB">
        <w:rPr>
          <w:sz w:val="28"/>
          <w:szCs w:val="28"/>
        </w:rPr>
        <w:t>, в 20</w:t>
      </w:r>
      <w:r w:rsidR="00995A28">
        <w:rPr>
          <w:sz w:val="28"/>
          <w:szCs w:val="28"/>
        </w:rPr>
        <w:t>1</w:t>
      </w:r>
      <w:r w:rsidRPr="00AA39BB">
        <w:rPr>
          <w:sz w:val="28"/>
          <w:szCs w:val="28"/>
        </w:rPr>
        <w:t>0 г</w:t>
      </w:r>
      <w:r w:rsidR="00995A28">
        <w:rPr>
          <w:sz w:val="28"/>
          <w:szCs w:val="28"/>
        </w:rPr>
        <w:t>оду 0,0</w:t>
      </w:r>
      <w:r w:rsidR="00C14D38">
        <w:rPr>
          <w:sz w:val="28"/>
          <w:szCs w:val="28"/>
        </w:rPr>
        <w:t>005</w:t>
      </w:r>
      <w:r w:rsidRPr="00AA39BB">
        <w:rPr>
          <w:sz w:val="28"/>
          <w:szCs w:val="28"/>
        </w:rPr>
        <w:t xml:space="preserve">. </w:t>
      </w:r>
      <w:r w:rsidR="005A636B">
        <w:rPr>
          <w:sz w:val="28"/>
          <w:szCs w:val="28"/>
        </w:rPr>
        <w:t>Из расчетов видно, что коэффициент абсолютной ликвидности значительно ниже норматива. Это связано с малым количеством денежных сре</w:t>
      </w:r>
      <w:proofErr w:type="gramStart"/>
      <w:r w:rsidR="005A636B">
        <w:rPr>
          <w:sz w:val="28"/>
          <w:szCs w:val="28"/>
        </w:rPr>
        <w:t xml:space="preserve">дств </w:t>
      </w:r>
      <w:r w:rsidR="00AD0A9C">
        <w:rPr>
          <w:sz w:val="28"/>
          <w:szCs w:val="28"/>
        </w:rPr>
        <w:t>пр</w:t>
      </w:r>
      <w:proofErr w:type="gramEnd"/>
      <w:r w:rsidR="00AD0A9C">
        <w:rPr>
          <w:sz w:val="28"/>
          <w:szCs w:val="28"/>
        </w:rPr>
        <w:t xml:space="preserve">едприятия, а также с незначительным количеством </w:t>
      </w:r>
      <w:r w:rsidR="005A636B">
        <w:rPr>
          <w:sz w:val="28"/>
          <w:szCs w:val="28"/>
        </w:rPr>
        <w:t xml:space="preserve">краткосрочных финансовых вложений за анализируемый период, что отмечается как негативный фактор.  </w:t>
      </w:r>
    </w:p>
    <w:p w:rsidR="00995A28" w:rsidRDefault="00BC5E8F" w:rsidP="006866BD">
      <w:pPr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Представим наглядно динамику показателя на рисунке 2.1.</w:t>
      </w:r>
    </w:p>
    <w:p w:rsidR="006866BD" w:rsidRPr="00AA39BB" w:rsidRDefault="00995A28" w:rsidP="006866BD">
      <w:pPr>
        <w:snapToGrid/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35338" cy="2620370"/>
            <wp:effectExtent l="19050" t="0" r="22462" b="853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866BD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Рис. 2.6.</w:t>
      </w:r>
      <w:r>
        <w:rPr>
          <w:sz w:val="28"/>
          <w:szCs w:val="28"/>
        </w:rPr>
        <w:t xml:space="preserve"> </w:t>
      </w:r>
      <w:r w:rsidRPr="00AA39BB">
        <w:rPr>
          <w:sz w:val="28"/>
          <w:szCs w:val="28"/>
        </w:rPr>
        <w:t>Динамика коэффициента абсолютной ликвидности</w:t>
      </w:r>
    </w:p>
    <w:p w:rsidR="00BC5E8F" w:rsidRPr="00AA39BB" w:rsidRDefault="00BC5E8F" w:rsidP="006866BD">
      <w:pPr>
        <w:snapToGrid/>
        <w:spacing w:line="360" w:lineRule="auto"/>
        <w:ind w:firstLine="709"/>
        <w:rPr>
          <w:sz w:val="28"/>
          <w:szCs w:val="28"/>
        </w:rPr>
      </w:pPr>
    </w:p>
    <w:p w:rsidR="006866BD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lastRenderedPageBreak/>
        <w:t>2.</w:t>
      </w:r>
      <w:r>
        <w:rPr>
          <w:sz w:val="28"/>
          <w:szCs w:val="28"/>
        </w:rPr>
        <w:t xml:space="preserve"> </w:t>
      </w:r>
      <w:r w:rsidRPr="00AA39BB">
        <w:rPr>
          <w:sz w:val="28"/>
          <w:szCs w:val="28"/>
        </w:rPr>
        <w:t>Коэффициент текущей ликвидности определим по формуле (3):</w:t>
      </w:r>
    </w:p>
    <w:p w:rsidR="002B2F5F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200</w:t>
      </w:r>
      <w:r w:rsidR="004225AB">
        <w:rPr>
          <w:sz w:val="28"/>
          <w:szCs w:val="28"/>
        </w:rPr>
        <w:t>8</w:t>
      </w:r>
      <w:r w:rsidRPr="00AA39BB">
        <w:rPr>
          <w:sz w:val="28"/>
          <w:szCs w:val="28"/>
        </w:rPr>
        <w:t xml:space="preserve"> год: </w:t>
      </w:r>
    </w:p>
    <w:p w:rsidR="002B2F5F" w:rsidRDefault="009E306B" w:rsidP="002B2F5F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тл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255765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340206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=0,752</m:t>
          </m:r>
        </m:oMath>
      </m:oMathPara>
    </w:p>
    <w:p w:rsidR="002B2F5F" w:rsidRDefault="004225AB" w:rsidP="006866BD">
      <w:pPr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2009</w:t>
      </w:r>
      <w:r w:rsidR="006866BD" w:rsidRPr="00AA39BB">
        <w:rPr>
          <w:sz w:val="28"/>
          <w:szCs w:val="28"/>
        </w:rPr>
        <w:t xml:space="preserve"> год: </w:t>
      </w:r>
    </w:p>
    <w:p w:rsidR="002B2F5F" w:rsidRDefault="009E306B" w:rsidP="002B2F5F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тл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188877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264932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713</m:t>
          </m:r>
        </m:oMath>
      </m:oMathPara>
    </w:p>
    <w:p w:rsidR="002B2F5F" w:rsidRDefault="004225AB" w:rsidP="006866BD">
      <w:pPr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2010</w:t>
      </w:r>
      <w:r w:rsidR="006866BD" w:rsidRPr="00AA39BB">
        <w:rPr>
          <w:sz w:val="28"/>
          <w:szCs w:val="28"/>
        </w:rPr>
        <w:t xml:space="preserve"> год: </w:t>
      </w:r>
    </w:p>
    <w:p w:rsidR="002B2F5F" w:rsidRDefault="009E306B" w:rsidP="002B2F5F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тл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211146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281379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75</m:t>
          </m:r>
        </m:oMath>
      </m:oMathPara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Платежеспособность организации с учетом имеющихся денежных средств, предстоящих поступлений от дебиторов, и реализации запасов характеризует коэффициент текущей ликвидности.</w:t>
      </w:r>
      <w:r w:rsidR="00C421F2">
        <w:rPr>
          <w:sz w:val="28"/>
          <w:szCs w:val="28"/>
        </w:rPr>
        <w:t xml:space="preserve"> </w:t>
      </w:r>
      <w:r w:rsidRPr="00AA39BB">
        <w:rPr>
          <w:sz w:val="28"/>
          <w:szCs w:val="28"/>
        </w:rPr>
        <w:t xml:space="preserve">Нормативный уровень показателя текущей ликвидности </w:t>
      </w:r>
      <w:r w:rsidR="00F3041C">
        <w:rPr>
          <w:sz w:val="28"/>
          <w:szCs w:val="28"/>
        </w:rPr>
        <w:t>≥</w:t>
      </w:r>
      <w:r w:rsidR="006A1D5E">
        <w:rPr>
          <w:sz w:val="28"/>
          <w:szCs w:val="28"/>
        </w:rPr>
        <w:t xml:space="preserve"> </w:t>
      </w:r>
      <w:r w:rsidRPr="00AA39BB">
        <w:rPr>
          <w:sz w:val="28"/>
          <w:szCs w:val="28"/>
        </w:rPr>
        <w:t xml:space="preserve">2. </w:t>
      </w:r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Значения, рассчитанные выше, следующие: в 200</w:t>
      </w:r>
      <w:r w:rsidR="006A1D5E">
        <w:rPr>
          <w:sz w:val="28"/>
          <w:szCs w:val="28"/>
        </w:rPr>
        <w:t>8</w:t>
      </w:r>
      <w:r w:rsidRPr="00AA39BB">
        <w:rPr>
          <w:sz w:val="28"/>
          <w:szCs w:val="28"/>
        </w:rPr>
        <w:t xml:space="preserve"> г</w:t>
      </w:r>
      <w:r w:rsidR="006A1D5E">
        <w:rPr>
          <w:sz w:val="28"/>
          <w:szCs w:val="28"/>
        </w:rPr>
        <w:t xml:space="preserve">оду </w:t>
      </w:r>
      <w:r w:rsidR="00C421F2">
        <w:rPr>
          <w:sz w:val="28"/>
          <w:szCs w:val="28"/>
        </w:rPr>
        <w:t xml:space="preserve">– </w:t>
      </w:r>
      <w:r w:rsidR="006A1D5E">
        <w:rPr>
          <w:sz w:val="28"/>
          <w:szCs w:val="28"/>
        </w:rPr>
        <w:t>0,</w:t>
      </w:r>
      <w:r w:rsidR="00C421F2">
        <w:rPr>
          <w:sz w:val="28"/>
          <w:szCs w:val="28"/>
        </w:rPr>
        <w:t>7</w:t>
      </w:r>
      <w:r w:rsidR="001D7C73">
        <w:rPr>
          <w:sz w:val="28"/>
          <w:szCs w:val="28"/>
        </w:rPr>
        <w:t>52</w:t>
      </w:r>
      <w:r w:rsidR="006A1D5E">
        <w:rPr>
          <w:sz w:val="28"/>
          <w:szCs w:val="28"/>
        </w:rPr>
        <w:t>, в 2009</w:t>
      </w:r>
      <w:r w:rsidRPr="00AA39BB">
        <w:rPr>
          <w:sz w:val="28"/>
          <w:szCs w:val="28"/>
        </w:rPr>
        <w:t xml:space="preserve"> г</w:t>
      </w:r>
      <w:r w:rsidR="006A1D5E">
        <w:rPr>
          <w:sz w:val="28"/>
          <w:szCs w:val="28"/>
        </w:rPr>
        <w:t>оду –</w:t>
      </w:r>
      <w:r w:rsidRPr="00AA39BB">
        <w:rPr>
          <w:sz w:val="28"/>
          <w:szCs w:val="28"/>
        </w:rPr>
        <w:t xml:space="preserve"> </w:t>
      </w:r>
      <w:r w:rsidR="006A1D5E">
        <w:rPr>
          <w:sz w:val="28"/>
          <w:szCs w:val="28"/>
        </w:rPr>
        <w:t>0</w:t>
      </w:r>
      <w:r w:rsidRPr="00AA39BB">
        <w:rPr>
          <w:sz w:val="28"/>
          <w:szCs w:val="28"/>
        </w:rPr>
        <w:t>,</w:t>
      </w:r>
      <w:r w:rsidR="001D7C73">
        <w:rPr>
          <w:sz w:val="28"/>
          <w:szCs w:val="28"/>
        </w:rPr>
        <w:t>713</w:t>
      </w:r>
      <w:r w:rsidRPr="00AA39BB">
        <w:rPr>
          <w:sz w:val="28"/>
          <w:szCs w:val="28"/>
        </w:rPr>
        <w:t>, в 20</w:t>
      </w:r>
      <w:r w:rsidR="006A1D5E">
        <w:rPr>
          <w:sz w:val="28"/>
          <w:szCs w:val="28"/>
        </w:rPr>
        <w:t>1</w:t>
      </w:r>
      <w:r w:rsidRPr="00AA39BB">
        <w:rPr>
          <w:sz w:val="28"/>
          <w:szCs w:val="28"/>
        </w:rPr>
        <w:t>0 г</w:t>
      </w:r>
      <w:r w:rsidR="006A1D5E">
        <w:rPr>
          <w:sz w:val="28"/>
          <w:szCs w:val="28"/>
        </w:rPr>
        <w:t>оду</w:t>
      </w:r>
      <w:r w:rsidRPr="00AA39BB">
        <w:rPr>
          <w:sz w:val="28"/>
          <w:szCs w:val="28"/>
        </w:rPr>
        <w:t xml:space="preserve"> </w:t>
      </w:r>
      <w:r w:rsidR="006A1D5E">
        <w:rPr>
          <w:sz w:val="28"/>
          <w:szCs w:val="28"/>
        </w:rPr>
        <w:t>– 0</w:t>
      </w:r>
      <w:r w:rsidRPr="00AA39BB">
        <w:rPr>
          <w:sz w:val="28"/>
          <w:szCs w:val="28"/>
        </w:rPr>
        <w:t>,</w:t>
      </w:r>
      <w:r w:rsidR="001D7C73">
        <w:rPr>
          <w:sz w:val="28"/>
          <w:szCs w:val="28"/>
        </w:rPr>
        <w:t>75</w:t>
      </w:r>
      <w:r w:rsidRPr="00AA39BB">
        <w:rPr>
          <w:sz w:val="28"/>
          <w:szCs w:val="28"/>
        </w:rPr>
        <w:t xml:space="preserve">. Следовательно, при реализации запасов, дебиторской задолженности и денежных средств организация </w:t>
      </w:r>
      <w:r w:rsidR="000504D5">
        <w:rPr>
          <w:sz w:val="28"/>
          <w:szCs w:val="28"/>
        </w:rPr>
        <w:t xml:space="preserve">не </w:t>
      </w:r>
      <w:r w:rsidRPr="00AA39BB">
        <w:rPr>
          <w:sz w:val="28"/>
          <w:szCs w:val="28"/>
        </w:rPr>
        <w:t>сможет ответить по обязательствам.</w:t>
      </w:r>
    </w:p>
    <w:p w:rsidR="006866BD" w:rsidRDefault="00582F18" w:rsidP="006866BD">
      <w:pPr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На рисунке 2.5</w:t>
      </w:r>
      <w:r w:rsidR="006866BD" w:rsidRPr="00AA39BB">
        <w:rPr>
          <w:sz w:val="28"/>
          <w:szCs w:val="28"/>
        </w:rPr>
        <w:t xml:space="preserve"> представлен</w:t>
      </w:r>
      <w:r w:rsidR="00C421F2">
        <w:rPr>
          <w:sz w:val="28"/>
          <w:szCs w:val="28"/>
        </w:rPr>
        <w:t>а динамика</w:t>
      </w:r>
      <w:r w:rsidR="006866BD" w:rsidRPr="00AA39BB">
        <w:rPr>
          <w:sz w:val="28"/>
          <w:szCs w:val="28"/>
        </w:rPr>
        <w:t xml:space="preserve"> значения коэффициента:</w:t>
      </w:r>
    </w:p>
    <w:p w:rsidR="00582F18" w:rsidRPr="00AA39BB" w:rsidRDefault="00582F18" w:rsidP="006866BD">
      <w:pPr>
        <w:snapToGrid/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39804" cy="2497541"/>
            <wp:effectExtent l="19050" t="0" r="22746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Рис. 2.5.</w:t>
      </w:r>
      <w:r>
        <w:rPr>
          <w:sz w:val="28"/>
          <w:szCs w:val="28"/>
        </w:rPr>
        <w:t xml:space="preserve"> </w:t>
      </w:r>
      <w:r w:rsidRPr="00AA39BB">
        <w:rPr>
          <w:sz w:val="28"/>
          <w:szCs w:val="28"/>
        </w:rPr>
        <w:t>Динамика коэффициента текущей ликвидности</w:t>
      </w:r>
    </w:p>
    <w:p w:rsidR="006866BD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 xml:space="preserve">3. Коэффициент </w:t>
      </w:r>
      <w:r w:rsidR="002B57D2">
        <w:rPr>
          <w:sz w:val="28"/>
          <w:szCs w:val="28"/>
        </w:rPr>
        <w:t>критической (</w:t>
      </w:r>
      <w:r w:rsidRPr="00AA39BB">
        <w:rPr>
          <w:sz w:val="28"/>
          <w:szCs w:val="28"/>
        </w:rPr>
        <w:t>быстрой</w:t>
      </w:r>
      <w:r w:rsidR="002B57D2">
        <w:rPr>
          <w:sz w:val="28"/>
          <w:szCs w:val="28"/>
        </w:rPr>
        <w:t xml:space="preserve">, </w:t>
      </w:r>
      <w:r w:rsidRPr="00AA39BB">
        <w:rPr>
          <w:sz w:val="28"/>
          <w:szCs w:val="28"/>
        </w:rPr>
        <w:t>срочной) ликвидности определим по формуле (2):</w:t>
      </w:r>
    </w:p>
    <w:p w:rsidR="006866BD" w:rsidRDefault="00F1328A" w:rsidP="006866BD">
      <w:pPr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2008</w:t>
      </w:r>
      <w:r w:rsidR="006866BD" w:rsidRPr="00AA39BB">
        <w:rPr>
          <w:sz w:val="28"/>
          <w:szCs w:val="28"/>
        </w:rPr>
        <w:t xml:space="preserve"> год: </w:t>
      </w:r>
    </w:p>
    <w:p w:rsidR="002B57D2" w:rsidRDefault="009E306B" w:rsidP="002B57D2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кл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22+34+977+16367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340206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,051</m:t>
          </m:r>
        </m:oMath>
      </m:oMathPara>
    </w:p>
    <w:p w:rsidR="006866BD" w:rsidRDefault="00F1328A" w:rsidP="006866BD">
      <w:pPr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2009</w:t>
      </w:r>
      <w:r w:rsidR="006866BD" w:rsidRPr="00AA39BB">
        <w:rPr>
          <w:sz w:val="28"/>
          <w:szCs w:val="28"/>
        </w:rPr>
        <w:t xml:space="preserve"> год: </w:t>
      </w:r>
    </w:p>
    <w:p w:rsidR="002B57D2" w:rsidRDefault="009E306B" w:rsidP="002B57D2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кл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4494+26+2262+13604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264932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77</m:t>
          </m:r>
        </m:oMath>
      </m:oMathPara>
    </w:p>
    <w:p w:rsidR="006866BD" w:rsidRDefault="00F1328A" w:rsidP="006866BD">
      <w:pPr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2010</w:t>
      </w:r>
      <w:r w:rsidR="006866BD" w:rsidRPr="00AA39BB">
        <w:rPr>
          <w:sz w:val="28"/>
          <w:szCs w:val="28"/>
        </w:rPr>
        <w:t xml:space="preserve"> год: </w:t>
      </w:r>
    </w:p>
    <w:p w:rsidR="002B57D2" w:rsidRDefault="009E306B" w:rsidP="002B57D2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кл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117+26+1768+21509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281379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=0,083</m:t>
          </m:r>
        </m:oMath>
      </m:oMathPara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 xml:space="preserve">Прогнозируемые платежные возможности организации при условии погашения краткосрочной дебиторской задолженности и денежных средств отражает коэффициент </w:t>
      </w:r>
      <w:r w:rsidR="0011138F">
        <w:rPr>
          <w:sz w:val="28"/>
          <w:szCs w:val="28"/>
        </w:rPr>
        <w:t>критической</w:t>
      </w:r>
      <w:r w:rsidR="00E23C89">
        <w:rPr>
          <w:sz w:val="28"/>
          <w:szCs w:val="28"/>
        </w:rPr>
        <w:t xml:space="preserve"> (</w:t>
      </w:r>
      <w:r w:rsidR="0011138F">
        <w:rPr>
          <w:sz w:val="28"/>
          <w:szCs w:val="28"/>
        </w:rPr>
        <w:t>быстрой, срочной</w:t>
      </w:r>
      <w:r w:rsidR="00E23C89">
        <w:rPr>
          <w:sz w:val="28"/>
          <w:szCs w:val="28"/>
        </w:rPr>
        <w:t>)</w:t>
      </w:r>
      <w:r w:rsidRPr="00AA39BB">
        <w:rPr>
          <w:sz w:val="28"/>
          <w:szCs w:val="28"/>
        </w:rPr>
        <w:t xml:space="preserve"> ликвидности.</w:t>
      </w:r>
    </w:p>
    <w:p w:rsidR="006866BD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 xml:space="preserve">Нормативный уровень показателя </w:t>
      </w:r>
      <w:r w:rsidR="009275E5">
        <w:rPr>
          <w:sz w:val="28"/>
          <w:szCs w:val="28"/>
        </w:rPr>
        <w:t xml:space="preserve"> ≥</w:t>
      </w:r>
      <w:r w:rsidRPr="00AA39BB">
        <w:rPr>
          <w:sz w:val="28"/>
          <w:szCs w:val="28"/>
        </w:rPr>
        <w:t>0,75, при имеющихся значениях – в 200</w:t>
      </w:r>
      <w:r w:rsidR="004E1514">
        <w:rPr>
          <w:sz w:val="28"/>
          <w:szCs w:val="28"/>
        </w:rPr>
        <w:t>8</w:t>
      </w:r>
      <w:r w:rsidRPr="00AA39BB">
        <w:rPr>
          <w:sz w:val="28"/>
          <w:szCs w:val="28"/>
        </w:rPr>
        <w:t xml:space="preserve"> г</w:t>
      </w:r>
      <w:r w:rsidR="004E1514">
        <w:rPr>
          <w:sz w:val="28"/>
          <w:szCs w:val="28"/>
        </w:rPr>
        <w:t>оду</w:t>
      </w:r>
      <w:r w:rsidRPr="00AA39BB">
        <w:rPr>
          <w:sz w:val="28"/>
          <w:szCs w:val="28"/>
        </w:rPr>
        <w:t xml:space="preserve"> </w:t>
      </w:r>
      <w:r w:rsidR="004E1514">
        <w:rPr>
          <w:sz w:val="28"/>
          <w:szCs w:val="28"/>
        </w:rPr>
        <w:t>– 0,</w:t>
      </w:r>
      <w:r w:rsidR="00C55580">
        <w:rPr>
          <w:sz w:val="28"/>
          <w:szCs w:val="28"/>
        </w:rPr>
        <w:t>051</w:t>
      </w:r>
      <w:r w:rsidRPr="00AA39BB">
        <w:rPr>
          <w:sz w:val="28"/>
          <w:szCs w:val="28"/>
        </w:rPr>
        <w:t>, в 200</w:t>
      </w:r>
      <w:r w:rsidR="004E1514">
        <w:rPr>
          <w:sz w:val="28"/>
          <w:szCs w:val="28"/>
        </w:rPr>
        <w:t xml:space="preserve">9 году – </w:t>
      </w:r>
      <w:r w:rsidRPr="00AA39BB">
        <w:rPr>
          <w:sz w:val="28"/>
          <w:szCs w:val="28"/>
        </w:rPr>
        <w:t>0,</w:t>
      </w:r>
      <w:r w:rsidR="00C55580">
        <w:rPr>
          <w:sz w:val="28"/>
          <w:szCs w:val="28"/>
        </w:rPr>
        <w:t>077</w:t>
      </w:r>
      <w:r w:rsidR="004E1514">
        <w:rPr>
          <w:sz w:val="28"/>
          <w:szCs w:val="28"/>
        </w:rPr>
        <w:t xml:space="preserve">, </w:t>
      </w:r>
      <w:r w:rsidRPr="00AA39BB">
        <w:rPr>
          <w:sz w:val="28"/>
          <w:szCs w:val="28"/>
        </w:rPr>
        <w:t>в 20</w:t>
      </w:r>
      <w:r w:rsidR="004E1514">
        <w:rPr>
          <w:sz w:val="28"/>
          <w:szCs w:val="28"/>
        </w:rPr>
        <w:t>1</w:t>
      </w:r>
      <w:r w:rsidRPr="00AA39BB">
        <w:rPr>
          <w:sz w:val="28"/>
          <w:szCs w:val="28"/>
        </w:rPr>
        <w:t>0 г</w:t>
      </w:r>
      <w:r w:rsidR="004E1514">
        <w:rPr>
          <w:sz w:val="28"/>
          <w:szCs w:val="28"/>
        </w:rPr>
        <w:t>оду</w:t>
      </w:r>
      <w:r w:rsidRPr="00AA39BB">
        <w:rPr>
          <w:sz w:val="28"/>
          <w:szCs w:val="28"/>
        </w:rPr>
        <w:t xml:space="preserve"> </w:t>
      </w:r>
      <w:r w:rsidR="00611419">
        <w:rPr>
          <w:sz w:val="28"/>
          <w:szCs w:val="28"/>
        </w:rPr>
        <w:t xml:space="preserve">– </w:t>
      </w:r>
      <w:r w:rsidRPr="00AA39BB">
        <w:rPr>
          <w:sz w:val="28"/>
          <w:szCs w:val="28"/>
        </w:rPr>
        <w:t>0,</w:t>
      </w:r>
      <w:r w:rsidR="00C55580">
        <w:rPr>
          <w:sz w:val="28"/>
          <w:szCs w:val="28"/>
        </w:rPr>
        <w:t>083</w:t>
      </w:r>
      <w:r w:rsidRPr="00AA39BB">
        <w:rPr>
          <w:sz w:val="28"/>
          <w:szCs w:val="28"/>
        </w:rPr>
        <w:t xml:space="preserve">. Можно отметить, что значения коэффициента </w:t>
      </w:r>
      <w:r w:rsidR="00C55580">
        <w:rPr>
          <w:sz w:val="28"/>
          <w:szCs w:val="28"/>
        </w:rPr>
        <w:t>намного меньше</w:t>
      </w:r>
      <w:r w:rsidR="00251FC7">
        <w:rPr>
          <w:sz w:val="28"/>
          <w:szCs w:val="28"/>
        </w:rPr>
        <w:t xml:space="preserve"> нормативного уровня. Это связано с малы</w:t>
      </w:r>
      <w:r w:rsidR="00C55580">
        <w:rPr>
          <w:sz w:val="28"/>
          <w:szCs w:val="28"/>
        </w:rPr>
        <w:t xml:space="preserve">м количеством денежных средств и </w:t>
      </w:r>
      <w:r w:rsidR="00251FC7">
        <w:rPr>
          <w:sz w:val="28"/>
          <w:szCs w:val="28"/>
        </w:rPr>
        <w:t xml:space="preserve">краткосрочных финансовых вложений, а также с положительной динамикой такой статьи </w:t>
      </w:r>
      <w:r w:rsidR="00FD46D6">
        <w:rPr>
          <w:sz w:val="28"/>
          <w:szCs w:val="28"/>
        </w:rPr>
        <w:t>краткосрочных обязательств как займы и кредиты</w:t>
      </w:r>
      <w:r w:rsidR="00251FC7">
        <w:rPr>
          <w:sz w:val="28"/>
          <w:szCs w:val="28"/>
        </w:rPr>
        <w:t xml:space="preserve">. </w:t>
      </w:r>
      <w:r w:rsidRPr="00AA39BB">
        <w:rPr>
          <w:sz w:val="28"/>
          <w:szCs w:val="28"/>
        </w:rPr>
        <w:t>Значения коэффициента показаны на рисунке 2.8:</w:t>
      </w:r>
    </w:p>
    <w:p w:rsidR="00E87CA4" w:rsidRDefault="00E87CA4" w:rsidP="006866BD">
      <w:pPr>
        <w:snapToGrid/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9244" cy="2183642"/>
            <wp:effectExtent l="19050" t="0" r="16206" b="7108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Рис. 2.8.</w:t>
      </w:r>
      <w:r>
        <w:rPr>
          <w:sz w:val="28"/>
          <w:szCs w:val="28"/>
        </w:rPr>
        <w:t xml:space="preserve"> </w:t>
      </w:r>
      <w:r w:rsidRPr="00AA39BB">
        <w:rPr>
          <w:sz w:val="28"/>
          <w:szCs w:val="28"/>
        </w:rPr>
        <w:t>Динамика коэффициента критической ликвидности</w:t>
      </w:r>
    </w:p>
    <w:p w:rsidR="006866BD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</w:p>
    <w:p w:rsidR="009275E5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 xml:space="preserve">Коэффициенты, характеризующие платежеспособность </w:t>
      </w:r>
      <w:r w:rsidR="00606158">
        <w:rPr>
          <w:sz w:val="28"/>
          <w:szCs w:val="28"/>
        </w:rPr>
        <w:t>предприятия</w:t>
      </w:r>
      <w:r w:rsidRPr="00AA39BB">
        <w:rPr>
          <w:sz w:val="28"/>
          <w:szCs w:val="28"/>
        </w:rPr>
        <w:t xml:space="preserve"> представлены в таблице 2.8.</w:t>
      </w:r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Таблица 2.8</w:t>
      </w:r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lastRenderedPageBreak/>
        <w:t xml:space="preserve">Коэффициенты, характеризующие платежеспособность </w:t>
      </w:r>
      <w:r w:rsidR="00085870">
        <w:rPr>
          <w:sz w:val="28"/>
          <w:szCs w:val="28"/>
        </w:rPr>
        <w:t xml:space="preserve">ОАО </w:t>
      </w:r>
      <w:r w:rsidR="00606158">
        <w:rPr>
          <w:sz w:val="28"/>
          <w:szCs w:val="28"/>
        </w:rPr>
        <w:t>«Красный якорь</w:t>
      </w:r>
      <w:r w:rsidR="00085870" w:rsidRPr="003F1378">
        <w:rPr>
          <w:sz w:val="28"/>
          <w:szCs w:val="28"/>
        </w:rPr>
        <w:t>»</w:t>
      </w:r>
    </w:p>
    <w:tbl>
      <w:tblPr>
        <w:tblStyle w:val="afa"/>
        <w:tblW w:w="8900" w:type="dxa"/>
        <w:tblLook w:val="04A0"/>
      </w:tblPr>
      <w:tblGrid>
        <w:gridCol w:w="1715"/>
        <w:gridCol w:w="1035"/>
        <w:gridCol w:w="1028"/>
        <w:gridCol w:w="1028"/>
        <w:gridCol w:w="1028"/>
        <w:gridCol w:w="1022"/>
        <w:gridCol w:w="1022"/>
        <w:gridCol w:w="1022"/>
      </w:tblGrid>
      <w:tr w:rsidR="001C3E1C" w:rsidRPr="00393B53" w:rsidTr="00B100EE">
        <w:trPr>
          <w:trHeight w:val="198"/>
        </w:trPr>
        <w:tc>
          <w:tcPr>
            <w:tcW w:w="1715" w:type="dxa"/>
            <w:vMerge w:val="restart"/>
          </w:tcPr>
          <w:p w:rsidR="001C3E1C" w:rsidRPr="00393B53" w:rsidRDefault="001C3E1C" w:rsidP="009C2657">
            <w:pPr>
              <w:pStyle w:val="af6"/>
              <w:widowControl w:val="0"/>
              <w:jc w:val="left"/>
              <w:rPr>
                <w:szCs w:val="22"/>
              </w:rPr>
            </w:pPr>
            <w:r w:rsidRPr="00393B53">
              <w:rPr>
                <w:szCs w:val="22"/>
              </w:rPr>
              <w:t>Наименование показателя</w:t>
            </w:r>
          </w:p>
        </w:tc>
        <w:tc>
          <w:tcPr>
            <w:tcW w:w="1035" w:type="dxa"/>
            <w:vMerge w:val="restart"/>
          </w:tcPr>
          <w:p w:rsidR="001C3E1C" w:rsidRPr="00393B53" w:rsidRDefault="001C3E1C" w:rsidP="009C2657">
            <w:pPr>
              <w:pStyle w:val="af6"/>
              <w:widowControl w:val="0"/>
              <w:jc w:val="left"/>
              <w:rPr>
                <w:szCs w:val="22"/>
              </w:rPr>
            </w:pPr>
            <w:r w:rsidRPr="00393B53">
              <w:rPr>
                <w:szCs w:val="22"/>
              </w:rPr>
              <w:t>Норма</w:t>
            </w:r>
          </w:p>
        </w:tc>
        <w:tc>
          <w:tcPr>
            <w:tcW w:w="1028" w:type="dxa"/>
            <w:vMerge w:val="restart"/>
          </w:tcPr>
          <w:p w:rsidR="001C3E1C" w:rsidRPr="00393B53" w:rsidRDefault="001C3E1C" w:rsidP="009C2657">
            <w:pPr>
              <w:pStyle w:val="af6"/>
              <w:widowControl w:val="0"/>
              <w:jc w:val="left"/>
              <w:rPr>
                <w:szCs w:val="22"/>
              </w:rPr>
            </w:pPr>
            <w:r w:rsidRPr="00393B53">
              <w:rPr>
                <w:szCs w:val="22"/>
              </w:rPr>
              <w:t>2008 год</w:t>
            </w:r>
          </w:p>
        </w:tc>
        <w:tc>
          <w:tcPr>
            <w:tcW w:w="1028" w:type="dxa"/>
            <w:vMerge w:val="restart"/>
          </w:tcPr>
          <w:p w:rsidR="001C3E1C" w:rsidRPr="00393B53" w:rsidRDefault="001C3E1C" w:rsidP="009C2657">
            <w:pPr>
              <w:pStyle w:val="af6"/>
              <w:widowControl w:val="0"/>
              <w:jc w:val="left"/>
              <w:rPr>
                <w:szCs w:val="22"/>
              </w:rPr>
            </w:pPr>
            <w:r w:rsidRPr="00393B53">
              <w:rPr>
                <w:szCs w:val="22"/>
              </w:rPr>
              <w:t>2009 год</w:t>
            </w:r>
          </w:p>
        </w:tc>
        <w:tc>
          <w:tcPr>
            <w:tcW w:w="1028" w:type="dxa"/>
            <w:vMerge w:val="restart"/>
          </w:tcPr>
          <w:p w:rsidR="001C3E1C" w:rsidRPr="00393B53" w:rsidRDefault="001C3E1C" w:rsidP="009C2657">
            <w:pPr>
              <w:pStyle w:val="af6"/>
              <w:widowControl w:val="0"/>
              <w:jc w:val="left"/>
              <w:rPr>
                <w:szCs w:val="22"/>
              </w:rPr>
            </w:pPr>
            <w:r w:rsidRPr="00393B53">
              <w:rPr>
                <w:szCs w:val="22"/>
              </w:rPr>
              <w:t>2010 год</w:t>
            </w:r>
          </w:p>
        </w:tc>
        <w:tc>
          <w:tcPr>
            <w:tcW w:w="3066" w:type="dxa"/>
            <w:gridSpan w:val="3"/>
          </w:tcPr>
          <w:p w:rsidR="001C3E1C" w:rsidRPr="00393B53" w:rsidRDefault="001C3E1C" w:rsidP="009C2657">
            <w:pPr>
              <w:widowControl/>
              <w:snapToGrid/>
              <w:ind w:firstLine="0"/>
              <w:jc w:val="center"/>
              <w:rPr>
                <w:szCs w:val="22"/>
              </w:rPr>
            </w:pPr>
            <w:r w:rsidRPr="00393B53">
              <w:rPr>
                <w:szCs w:val="22"/>
              </w:rPr>
              <w:t>Отклонения</w:t>
            </w:r>
          </w:p>
        </w:tc>
      </w:tr>
      <w:tr w:rsidR="001C3E1C" w:rsidRPr="00393B53" w:rsidTr="00B100EE">
        <w:trPr>
          <w:trHeight w:val="353"/>
        </w:trPr>
        <w:tc>
          <w:tcPr>
            <w:tcW w:w="1715" w:type="dxa"/>
            <w:vMerge/>
          </w:tcPr>
          <w:p w:rsidR="001C3E1C" w:rsidRPr="00393B53" w:rsidRDefault="001C3E1C" w:rsidP="009C2657">
            <w:pPr>
              <w:pStyle w:val="af6"/>
              <w:widowControl w:val="0"/>
              <w:jc w:val="left"/>
              <w:rPr>
                <w:szCs w:val="22"/>
              </w:rPr>
            </w:pPr>
          </w:p>
        </w:tc>
        <w:tc>
          <w:tcPr>
            <w:tcW w:w="1035" w:type="dxa"/>
            <w:vMerge/>
          </w:tcPr>
          <w:p w:rsidR="001C3E1C" w:rsidRPr="00393B53" w:rsidRDefault="001C3E1C" w:rsidP="009C2657">
            <w:pPr>
              <w:pStyle w:val="af6"/>
              <w:widowControl w:val="0"/>
              <w:jc w:val="left"/>
              <w:rPr>
                <w:szCs w:val="22"/>
              </w:rPr>
            </w:pPr>
          </w:p>
        </w:tc>
        <w:tc>
          <w:tcPr>
            <w:tcW w:w="1028" w:type="dxa"/>
            <w:vMerge/>
          </w:tcPr>
          <w:p w:rsidR="001C3E1C" w:rsidRPr="00393B53" w:rsidRDefault="001C3E1C" w:rsidP="009C2657">
            <w:pPr>
              <w:pStyle w:val="af6"/>
              <w:widowControl w:val="0"/>
              <w:jc w:val="left"/>
              <w:rPr>
                <w:szCs w:val="22"/>
              </w:rPr>
            </w:pPr>
          </w:p>
        </w:tc>
        <w:tc>
          <w:tcPr>
            <w:tcW w:w="1028" w:type="dxa"/>
            <w:vMerge/>
          </w:tcPr>
          <w:p w:rsidR="001C3E1C" w:rsidRPr="00393B53" w:rsidRDefault="001C3E1C" w:rsidP="009C2657">
            <w:pPr>
              <w:pStyle w:val="af6"/>
              <w:widowControl w:val="0"/>
              <w:jc w:val="left"/>
              <w:rPr>
                <w:szCs w:val="22"/>
              </w:rPr>
            </w:pPr>
          </w:p>
        </w:tc>
        <w:tc>
          <w:tcPr>
            <w:tcW w:w="1028" w:type="dxa"/>
            <w:vMerge/>
          </w:tcPr>
          <w:p w:rsidR="001C3E1C" w:rsidRPr="00393B53" w:rsidRDefault="001C3E1C" w:rsidP="009C2657">
            <w:pPr>
              <w:pStyle w:val="af6"/>
              <w:widowControl w:val="0"/>
              <w:jc w:val="left"/>
              <w:rPr>
                <w:szCs w:val="22"/>
              </w:rPr>
            </w:pPr>
          </w:p>
        </w:tc>
        <w:tc>
          <w:tcPr>
            <w:tcW w:w="1022" w:type="dxa"/>
          </w:tcPr>
          <w:p w:rsidR="001C3E1C" w:rsidRPr="00393B53" w:rsidRDefault="001C3E1C" w:rsidP="009C2657">
            <w:pPr>
              <w:widowControl/>
              <w:snapToGrid/>
              <w:ind w:firstLine="0"/>
              <w:rPr>
                <w:szCs w:val="22"/>
              </w:rPr>
            </w:pPr>
            <w:r w:rsidRPr="00393B53">
              <w:rPr>
                <w:szCs w:val="22"/>
              </w:rPr>
              <w:t>2008 год</w:t>
            </w:r>
          </w:p>
        </w:tc>
        <w:tc>
          <w:tcPr>
            <w:tcW w:w="1022" w:type="dxa"/>
          </w:tcPr>
          <w:p w:rsidR="001C3E1C" w:rsidRPr="00393B53" w:rsidRDefault="001C3E1C" w:rsidP="009C2657">
            <w:pPr>
              <w:widowControl/>
              <w:snapToGrid/>
              <w:ind w:firstLine="0"/>
              <w:rPr>
                <w:szCs w:val="22"/>
              </w:rPr>
            </w:pPr>
            <w:r w:rsidRPr="00393B53">
              <w:rPr>
                <w:szCs w:val="22"/>
              </w:rPr>
              <w:t>2009 год</w:t>
            </w:r>
          </w:p>
        </w:tc>
        <w:tc>
          <w:tcPr>
            <w:tcW w:w="1022" w:type="dxa"/>
          </w:tcPr>
          <w:p w:rsidR="001C3E1C" w:rsidRPr="00393B53" w:rsidRDefault="001C3E1C" w:rsidP="009C2657">
            <w:pPr>
              <w:widowControl/>
              <w:snapToGrid/>
              <w:ind w:firstLine="0"/>
              <w:rPr>
                <w:szCs w:val="22"/>
              </w:rPr>
            </w:pPr>
            <w:r w:rsidRPr="00393B53">
              <w:rPr>
                <w:szCs w:val="22"/>
              </w:rPr>
              <w:t>2010 год</w:t>
            </w:r>
          </w:p>
        </w:tc>
      </w:tr>
      <w:tr w:rsidR="001C3E1C" w:rsidRPr="00393B53" w:rsidTr="00B100EE">
        <w:trPr>
          <w:trHeight w:val="838"/>
        </w:trPr>
        <w:tc>
          <w:tcPr>
            <w:tcW w:w="1715" w:type="dxa"/>
          </w:tcPr>
          <w:p w:rsidR="001C3E1C" w:rsidRPr="00393B53" w:rsidRDefault="001C3E1C" w:rsidP="009C2657">
            <w:pPr>
              <w:pStyle w:val="af6"/>
              <w:widowControl w:val="0"/>
              <w:jc w:val="left"/>
              <w:rPr>
                <w:szCs w:val="22"/>
              </w:rPr>
            </w:pPr>
            <w:r w:rsidRPr="00393B53">
              <w:rPr>
                <w:szCs w:val="22"/>
              </w:rPr>
              <w:t>Коэффициент абсолютной ликвидности</w:t>
            </w:r>
          </w:p>
        </w:tc>
        <w:tc>
          <w:tcPr>
            <w:tcW w:w="1035" w:type="dxa"/>
          </w:tcPr>
          <w:p w:rsidR="001C3E1C" w:rsidRPr="00393B53" w:rsidRDefault="001C3E1C" w:rsidP="009C2657">
            <w:pPr>
              <w:pStyle w:val="af6"/>
              <w:widowControl w:val="0"/>
              <w:jc w:val="left"/>
              <w:rPr>
                <w:szCs w:val="22"/>
              </w:rPr>
            </w:pPr>
            <w:r w:rsidRPr="00393B53">
              <w:rPr>
                <w:szCs w:val="22"/>
              </w:rPr>
              <w:sym w:font="Symbol" w:char="F0B3"/>
            </w:r>
            <w:r w:rsidRPr="00393B53">
              <w:rPr>
                <w:szCs w:val="22"/>
              </w:rPr>
              <w:t>0,25</w:t>
            </w:r>
          </w:p>
        </w:tc>
        <w:tc>
          <w:tcPr>
            <w:tcW w:w="1028" w:type="dxa"/>
          </w:tcPr>
          <w:p w:rsidR="001C3E1C" w:rsidRPr="00393B53" w:rsidRDefault="00786384" w:rsidP="009C2657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0,0002</w:t>
            </w:r>
          </w:p>
        </w:tc>
        <w:tc>
          <w:tcPr>
            <w:tcW w:w="1028" w:type="dxa"/>
          </w:tcPr>
          <w:p w:rsidR="001C3E1C" w:rsidRPr="00393B53" w:rsidRDefault="00786384" w:rsidP="00720E87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0,0171</w:t>
            </w:r>
          </w:p>
        </w:tc>
        <w:tc>
          <w:tcPr>
            <w:tcW w:w="1028" w:type="dxa"/>
          </w:tcPr>
          <w:p w:rsidR="001C3E1C" w:rsidRPr="00393B53" w:rsidRDefault="009F4A0A" w:rsidP="00720E87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0,0005</w:t>
            </w:r>
          </w:p>
        </w:tc>
        <w:tc>
          <w:tcPr>
            <w:tcW w:w="1022" w:type="dxa"/>
          </w:tcPr>
          <w:p w:rsidR="001C3E1C" w:rsidRPr="00393B53" w:rsidRDefault="00BA45D0" w:rsidP="009C2657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-0,2498</w:t>
            </w:r>
          </w:p>
        </w:tc>
        <w:tc>
          <w:tcPr>
            <w:tcW w:w="1022" w:type="dxa"/>
          </w:tcPr>
          <w:p w:rsidR="001C3E1C" w:rsidRPr="00393B53" w:rsidRDefault="00BA45D0" w:rsidP="009C2657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-0,2329</w:t>
            </w:r>
          </w:p>
        </w:tc>
        <w:tc>
          <w:tcPr>
            <w:tcW w:w="1022" w:type="dxa"/>
          </w:tcPr>
          <w:p w:rsidR="001C3E1C" w:rsidRPr="00393B53" w:rsidRDefault="00BA45D0" w:rsidP="00BA45D0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-0,2495</w:t>
            </w:r>
          </w:p>
        </w:tc>
      </w:tr>
      <w:tr w:rsidR="001C3E1C" w:rsidRPr="00393B53" w:rsidTr="00B100EE">
        <w:trPr>
          <w:trHeight w:val="838"/>
        </w:trPr>
        <w:tc>
          <w:tcPr>
            <w:tcW w:w="1715" w:type="dxa"/>
          </w:tcPr>
          <w:p w:rsidR="001C3E1C" w:rsidRPr="00393B53" w:rsidRDefault="001C3E1C" w:rsidP="009C2657">
            <w:pPr>
              <w:pStyle w:val="af6"/>
              <w:widowControl w:val="0"/>
              <w:jc w:val="left"/>
              <w:rPr>
                <w:szCs w:val="22"/>
              </w:rPr>
            </w:pPr>
            <w:r w:rsidRPr="00393B53">
              <w:rPr>
                <w:szCs w:val="22"/>
              </w:rPr>
              <w:t>Коэффициент текущей ликвидности</w:t>
            </w:r>
          </w:p>
        </w:tc>
        <w:tc>
          <w:tcPr>
            <w:tcW w:w="1035" w:type="dxa"/>
          </w:tcPr>
          <w:p w:rsidR="001C3E1C" w:rsidRPr="00393B53" w:rsidRDefault="001C3E1C" w:rsidP="009C2657">
            <w:pPr>
              <w:pStyle w:val="af6"/>
              <w:widowControl w:val="0"/>
              <w:jc w:val="left"/>
              <w:rPr>
                <w:szCs w:val="22"/>
              </w:rPr>
            </w:pPr>
            <w:r w:rsidRPr="00393B53">
              <w:rPr>
                <w:szCs w:val="22"/>
              </w:rPr>
              <w:sym w:font="Symbol" w:char="F0B3"/>
            </w:r>
            <w:r w:rsidRPr="00393B53">
              <w:rPr>
                <w:szCs w:val="22"/>
              </w:rPr>
              <w:t>2,00</w:t>
            </w:r>
          </w:p>
        </w:tc>
        <w:tc>
          <w:tcPr>
            <w:tcW w:w="1028" w:type="dxa"/>
          </w:tcPr>
          <w:p w:rsidR="001C3E1C" w:rsidRPr="00393B53" w:rsidRDefault="009F4A0A" w:rsidP="009C2657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0,752</w:t>
            </w:r>
          </w:p>
        </w:tc>
        <w:tc>
          <w:tcPr>
            <w:tcW w:w="1028" w:type="dxa"/>
          </w:tcPr>
          <w:p w:rsidR="001C3E1C" w:rsidRPr="00393B53" w:rsidRDefault="009F4A0A" w:rsidP="00720E87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0,713</w:t>
            </w:r>
          </w:p>
        </w:tc>
        <w:tc>
          <w:tcPr>
            <w:tcW w:w="1028" w:type="dxa"/>
          </w:tcPr>
          <w:p w:rsidR="001C3E1C" w:rsidRPr="00393B53" w:rsidRDefault="009F4A0A" w:rsidP="00720E87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0,75</w:t>
            </w:r>
          </w:p>
        </w:tc>
        <w:tc>
          <w:tcPr>
            <w:tcW w:w="1022" w:type="dxa"/>
          </w:tcPr>
          <w:p w:rsidR="001C3E1C" w:rsidRPr="00393B53" w:rsidRDefault="00BA45D0" w:rsidP="009C2657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-1,248</w:t>
            </w:r>
          </w:p>
        </w:tc>
        <w:tc>
          <w:tcPr>
            <w:tcW w:w="1022" w:type="dxa"/>
          </w:tcPr>
          <w:p w:rsidR="001C3E1C" w:rsidRPr="00393B53" w:rsidRDefault="00BA45D0" w:rsidP="009C2657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-1,287</w:t>
            </w:r>
          </w:p>
        </w:tc>
        <w:tc>
          <w:tcPr>
            <w:tcW w:w="1022" w:type="dxa"/>
          </w:tcPr>
          <w:p w:rsidR="001C3E1C" w:rsidRPr="00393B53" w:rsidRDefault="00BA45D0" w:rsidP="009C2657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-1,25</w:t>
            </w:r>
          </w:p>
        </w:tc>
      </w:tr>
      <w:tr w:rsidR="001C3E1C" w:rsidRPr="00393B53" w:rsidTr="00B100EE">
        <w:trPr>
          <w:trHeight w:val="860"/>
        </w:trPr>
        <w:tc>
          <w:tcPr>
            <w:tcW w:w="1715" w:type="dxa"/>
          </w:tcPr>
          <w:p w:rsidR="001C3E1C" w:rsidRPr="00393B53" w:rsidRDefault="001C3E1C" w:rsidP="009C2657">
            <w:pPr>
              <w:pStyle w:val="af6"/>
              <w:widowControl w:val="0"/>
              <w:jc w:val="left"/>
              <w:rPr>
                <w:szCs w:val="22"/>
              </w:rPr>
            </w:pPr>
            <w:r w:rsidRPr="00393B53">
              <w:rPr>
                <w:szCs w:val="22"/>
              </w:rPr>
              <w:t>Коэффициент критической ликвидности</w:t>
            </w:r>
          </w:p>
        </w:tc>
        <w:tc>
          <w:tcPr>
            <w:tcW w:w="1035" w:type="dxa"/>
          </w:tcPr>
          <w:p w:rsidR="001C3E1C" w:rsidRPr="00393B53" w:rsidRDefault="001C3E1C" w:rsidP="009C2657">
            <w:pPr>
              <w:pStyle w:val="af6"/>
              <w:widowControl w:val="0"/>
              <w:jc w:val="left"/>
              <w:rPr>
                <w:szCs w:val="22"/>
              </w:rPr>
            </w:pPr>
            <w:r w:rsidRPr="00393B53">
              <w:rPr>
                <w:szCs w:val="22"/>
              </w:rPr>
              <w:sym w:font="Symbol" w:char="F0B3"/>
            </w:r>
            <w:r w:rsidRPr="00393B53">
              <w:rPr>
                <w:szCs w:val="22"/>
              </w:rPr>
              <w:t>0,75</w:t>
            </w:r>
          </w:p>
        </w:tc>
        <w:tc>
          <w:tcPr>
            <w:tcW w:w="1028" w:type="dxa"/>
          </w:tcPr>
          <w:p w:rsidR="001C3E1C" w:rsidRPr="00393B53" w:rsidRDefault="009F4A0A" w:rsidP="00720E87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0,051</w:t>
            </w:r>
          </w:p>
        </w:tc>
        <w:tc>
          <w:tcPr>
            <w:tcW w:w="1028" w:type="dxa"/>
          </w:tcPr>
          <w:p w:rsidR="001C3E1C" w:rsidRPr="00393B53" w:rsidRDefault="009F4A0A" w:rsidP="00720E87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0,077</w:t>
            </w:r>
          </w:p>
        </w:tc>
        <w:tc>
          <w:tcPr>
            <w:tcW w:w="1028" w:type="dxa"/>
          </w:tcPr>
          <w:p w:rsidR="001C3E1C" w:rsidRPr="00393B53" w:rsidRDefault="009F4A0A" w:rsidP="00720E87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0,083</w:t>
            </w:r>
          </w:p>
        </w:tc>
        <w:tc>
          <w:tcPr>
            <w:tcW w:w="1022" w:type="dxa"/>
          </w:tcPr>
          <w:p w:rsidR="001C3E1C" w:rsidRPr="00393B53" w:rsidRDefault="00BA45D0" w:rsidP="009C2657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-0,699</w:t>
            </w:r>
          </w:p>
        </w:tc>
        <w:tc>
          <w:tcPr>
            <w:tcW w:w="1022" w:type="dxa"/>
          </w:tcPr>
          <w:p w:rsidR="001C3E1C" w:rsidRPr="00393B53" w:rsidRDefault="00BA45D0" w:rsidP="009C2657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-0,673</w:t>
            </w:r>
          </w:p>
        </w:tc>
        <w:tc>
          <w:tcPr>
            <w:tcW w:w="1022" w:type="dxa"/>
          </w:tcPr>
          <w:p w:rsidR="001C3E1C" w:rsidRPr="00393B53" w:rsidRDefault="00BA45D0" w:rsidP="009C2657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-0,667</w:t>
            </w:r>
          </w:p>
        </w:tc>
      </w:tr>
    </w:tbl>
    <w:p w:rsidR="001C3E1C" w:rsidRPr="00AA39BB" w:rsidRDefault="001C3E1C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</w:p>
    <w:p w:rsidR="006562FD" w:rsidRDefault="006562FD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="006866BD" w:rsidRPr="00AA39BB">
        <w:rPr>
          <w:sz w:val="28"/>
          <w:szCs w:val="28"/>
        </w:rPr>
        <w:t xml:space="preserve">з таблицы видно, что </w:t>
      </w:r>
      <w:r>
        <w:rPr>
          <w:sz w:val="28"/>
          <w:szCs w:val="28"/>
        </w:rPr>
        <w:t>значения всех</w:t>
      </w:r>
      <w:r w:rsidR="002C3836">
        <w:rPr>
          <w:sz w:val="28"/>
          <w:szCs w:val="28"/>
        </w:rPr>
        <w:t xml:space="preserve"> относительных показателей </w:t>
      </w:r>
      <w:r w:rsidR="006866BD" w:rsidRPr="00AA39BB">
        <w:rPr>
          <w:sz w:val="28"/>
          <w:szCs w:val="28"/>
        </w:rPr>
        <w:t xml:space="preserve">ликвидности не достигли нормативных уровней. Из этого следует, что ликвидность организации </w:t>
      </w:r>
      <w:r>
        <w:rPr>
          <w:sz w:val="28"/>
          <w:szCs w:val="28"/>
        </w:rPr>
        <w:t xml:space="preserve">очень </w:t>
      </w:r>
      <w:r w:rsidR="006866BD" w:rsidRPr="00AA39BB">
        <w:rPr>
          <w:sz w:val="28"/>
          <w:szCs w:val="28"/>
        </w:rPr>
        <w:t xml:space="preserve">низкая. Особенно необходимо отметить, что организация </w:t>
      </w:r>
      <w:proofErr w:type="gramStart"/>
      <w:r w:rsidR="006866BD" w:rsidRPr="00AA39BB">
        <w:rPr>
          <w:sz w:val="28"/>
          <w:szCs w:val="28"/>
        </w:rPr>
        <w:t xml:space="preserve">не </w:t>
      </w:r>
      <w:r w:rsidR="002C3836" w:rsidRPr="00AA39BB">
        <w:rPr>
          <w:sz w:val="28"/>
          <w:szCs w:val="28"/>
        </w:rPr>
        <w:t>ликвидная</w:t>
      </w:r>
      <w:proofErr w:type="gramEnd"/>
      <w:r w:rsidR="006866BD" w:rsidRPr="00AA39BB">
        <w:rPr>
          <w:sz w:val="28"/>
          <w:szCs w:val="28"/>
        </w:rPr>
        <w:t xml:space="preserve"> в краткосрочном периоде, что объясняется недостаточным объемом денежных средств и краткосрочных финансовых вложений. Следовательно, можно говорить об имеющихся финансовых затруднениях организации. </w:t>
      </w:r>
    </w:p>
    <w:p w:rsidR="006866BD" w:rsidRPr="00AA39BB" w:rsidRDefault="006866BD" w:rsidP="006866BD">
      <w:pPr>
        <w:widowControl/>
        <w:shd w:val="clear" w:color="auto" w:fill="FFFFFF"/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 xml:space="preserve">Рассматривая показатели ликвидности, следует иметь в виду, что величина их является довольно условной, так как ликвидность активов и срочность обязательств по бухгалтерскому балансу можно определить довольно приблизительно. </w:t>
      </w:r>
    </w:p>
    <w:p w:rsidR="006866BD" w:rsidRPr="00AA39BB" w:rsidRDefault="006866BD" w:rsidP="006866BD">
      <w:pPr>
        <w:widowControl/>
        <w:shd w:val="clear" w:color="auto" w:fill="FFFFFF"/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Так, ликвидность запасов зависит от их качества (оборачиваемости, доли дефицитных, залежалых материалов и готовой продукции). Ликвидность дебиторской задолженности также зависит от скорости ее оборачиваемости, доли просроченных плате</w:t>
      </w:r>
      <w:r w:rsidR="0054220B">
        <w:rPr>
          <w:sz w:val="28"/>
          <w:szCs w:val="28"/>
        </w:rPr>
        <w:t>жей и нереальных для взыскания.</w:t>
      </w:r>
    </w:p>
    <w:p w:rsidR="006866BD" w:rsidRDefault="006866BD" w:rsidP="006866BD">
      <w:pPr>
        <w:widowControl/>
        <w:shd w:val="clear" w:color="auto" w:fill="FFFFFF"/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Об ухудшении ликвидности активов свидетельствуют такие признаки, как увеличение доли неликвидных запасов, просроченной дебиторской задолженности, просроченных векселей и т.д.</w:t>
      </w:r>
    </w:p>
    <w:p w:rsidR="006A0C64" w:rsidRDefault="006A0C64" w:rsidP="006866BD">
      <w:pPr>
        <w:widowControl/>
        <w:shd w:val="clear" w:color="auto" w:fill="FFFFFF"/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За анализируемый период списанная в убыток задолженность неплатежеспособных дебиторов в 2008 году составила 6370 тыс</w:t>
      </w:r>
      <w:proofErr w:type="gramStart"/>
      <w:r>
        <w:rPr>
          <w:sz w:val="28"/>
          <w:szCs w:val="28"/>
        </w:rPr>
        <w:t>.р</w:t>
      </w:r>
      <w:proofErr w:type="gramEnd"/>
      <w:r>
        <w:rPr>
          <w:sz w:val="28"/>
          <w:szCs w:val="28"/>
        </w:rPr>
        <w:t xml:space="preserve">уб., в 2009 </w:t>
      </w:r>
      <w:r>
        <w:rPr>
          <w:sz w:val="28"/>
          <w:szCs w:val="28"/>
        </w:rPr>
        <w:lastRenderedPageBreak/>
        <w:t>году – 4733 тыс.руб., в 2010 году – 4439 тыс.руб., что является признаком ухудшения ликвидности активов.</w:t>
      </w:r>
    </w:p>
    <w:p w:rsidR="006866BD" w:rsidRPr="00AA39BB" w:rsidRDefault="006866BD" w:rsidP="006866BD">
      <w:pPr>
        <w:keepNext/>
        <w:widowControl/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Финансовую устойчивость организации характеризуют следующие финансовые коэффициенты:</w:t>
      </w:r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1. Коэффициент маневренности определим по формуле:</w:t>
      </w:r>
    </w:p>
    <w:p w:rsidR="009C2657" w:rsidRDefault="009C2657" w:rsidP="006866BD">
      <w:pPr>
        <w:shd w:val="clear" w:color="auto" w:fill="FFFFFF"/>
        <w:tabs>
          <w:tab w:val="left" w:pos="2371"/>
          <w:tab w:val="left" w:pos="3422"/>
          <w:tab w:val="left" w:pos="8436"/>
        </w:tabs>
        <w:snapToGrid/>
        <w:spacing w:line="360" w:lineRule="auto"/>
        <w:ind w:firstLine="709"/>
        <w:rPr>
          <w:sz w:val="28"/>
          <w:szCs w:val="28"/>
        </w:rPr>
      </w:pPr>
    </w:p>
    <w:p w:rsidR="00D63F89" w:rsidRDefault="009E306B" w:rsidP="00D63F89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мск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СК-ВА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СК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(16)</m:t>
          </m:r>
        </m:oMath>
      </m:oMathPara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г</w:t>
      </w:r>
      <w:r w:rsidRPr="00AA39BB">
        <w:rPr>
          <w:sz w:val="28"/>
          <w:szCs w:val="28"/>
        </w:rPr>
        <w:t>де СК – собственный капитал,</w:t>
      </w:r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ВА</w:t>
      </w:r>
      <w:r>
        <w:rPr>
          <w:sz w:val="28"/>
          <w:szCs w:val="28"/>
        </w:rPr>
        <w:t xml:space="preserve"> </w:t>
      </w:r>
      <w:r w:rsidR="00D63F89">
        <w:rPr>
          <w:sz w:val="28"/>
          <w:szCs w:val="28"/>
        </w:rPr>
        <w:t>–</w:t>
      </w:r>
      <w:r w:rsidRPr="00AA39BB">
        <w:rPr>
          <w:sz w:val="28"/>
          <w:szCs w:val="28"/>
        </w:rPr>
        <w:t xml:space="preserve"> внеоборотные активы</w:t>
      </w:r>
      <w:r w:rsidR="00D63F89">
        <w:rPr>
          <w:sz w:val="28"/>
          <w:szCs w:val="28"/>
        </w:rPr>
        <w:t>.</w:t>
      </w:r>
    </w:p>
    <w:p w:rsidR="006866BD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200</w:t>
      </w:r>
      <w:r w:rsidR="00522E74">
        <w:rPr>
          <w:sz w:val="28"/>
          <w:szCs w:val="28"/>
        </w:rPr>
        <w:t>8</w:t>
      </w:r>
      <w:r w:rsidRPr="00AA39BB">
        <w:rPr>
          <w:sz w:val="28"/>
          <w:szCs w:val="28"/>
        </w:rPr>
        <w:t xml:space="preserve"> год:</w:t>
      </w:r>
    </w:p>
    <w:p w:rsidR="00D63F89" w:rsidRDefault="009E306B" w:rsidP="00D63F89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мск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-16336-68105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-16336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5,169</m:t>
          </m:r>
        </m:oMath>
      </m:oMathPara>
    </w:p>
    <w:p w:rsidR="006866BD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 xml:space="preserve"> </w:t>
      </w:r>
      <w:r w:rsidR="00522E74">
        <w:rPr>
          <w:sz w:val="28"/>
          <w:szCs w:val="28"/>
        </w:rPr>
        <w:t>2009</w:t>
      </w:r>
      <w:r w:rsidRPr="00AA39BB">
        <w:rPr>
          <w:sz w:val="28"/>
          <w:szCs w:val="28"/>
        </w:rPr>
        <w:t xml:space="preserve"> год:</w:t>
      </w:r>
    </w:p>
    <w:p w:rsidR="00D63F89" w:rsidRDefault="009E306B" w:rsidP="00D63F89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мск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-18116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57939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-18116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4,198</m:t>
          </m:r>
        </m:oMath>
      </m:oMathPara>
    </w:p>
    <w:p w:rsidR="006866BD" w:rsidRDefault="00522E74" w:rsidP="006866BD">
      <w:pPr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2010</w:t>
      </w:r>
      <w:r w:rsidR="006866BD" w:rsidRPr="00AA39BB">
        <w:rPr>
          <w:sz w:val="28"/>
          <w:szCs w:val="28"/>
        </w:rPr>
        <w:t xml:space="preserve"> год:</w:t>
      </w:r>
    </w:p>
    <w:p w:rsidR="00D63F89" w:rsidRDefault="009E306B" w:rsidP="00D63F89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мск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-14368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55865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-14368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4,888</m:t>
          </m:r>
        </m:oMath>
      </m:oMathPara>
    </w:p>
    <w:p w:rsidR="00903094" w:rsidRDefault="006866BD" w:rsidP="009C2657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Коэффициент маневренности характеризует мобильность использов</w:t>
      </w:r>
      <w:r w:rsidR="00522E74">
        <w:rPr>
          <w:sz w:val="28"/>
          <w:szCs w:val="28"/>
        </w:rPr>
        <w:t xml:space="preserve">ания собственных средств. </w:t>
      </w:r>
    </w:p>
    <w:p w:rsidR="00903094" w:rsidRDefault="00903094" w:rsidP="00CF063F">
      <w:pPr>
        <w:widowControl/>
        <w:snapToGrid/>
        <w:spacing w:line="360" w:lineRule="auto"/>
        <w:ind w:firstLine="567"/>
        <w:rPr>
          <w:color w:val="000000"/>
          <w:sz w:val="28"/>
          <w:szCs w:val="28"/>
        </w:rPr>
      </w:pPr>
      <w:bookmarkStart w:id="2" w:name="3"/>
      <w:r w:rsidRPr="00903094">
        <w:rPr>
          <w:color w:val="000000"/>
          <w:sz w:val="28"/>
          <w:szCs w:val="28"/>
        </w:rPr>
        <w:t>Значение данного показателя существенно меняется в зависимости от структуры капитала и отраслевой принадлежности предприятия. Каких-либо устоявшихся в практике нормативных значений коэффициента маневренности не существует. Можно лишь отметить, что чем больше значение данного показателя, тем более маневренно, а значит и более устойчиво предприятие с точки зрения возможности его переориентирования в случае изменения рыночных условий.</w:t>
      </w:r>
      <w:r>
        <w:rPr>
          <w:rStyle w:val="a6"/>
          <w:color w:val="000000"/>
          <w:sz w:val="28"/>
          <w:szCs w:val="28"/>
        </w:rPr>
        <w:footnoteReference w:id="3"/>
      </w:r>
    </w:p>
    <w:p w:rsidR="00D45010" w:rsidRPr="00D45010" w:rsidRDefault="00D45010" w:rsidP="00CF063F">
      <w:pPr>
        <w:widowControl/>
        <w:snapToGrid/>
        <w:spacing w:line="360" w:lineRule="auto"/>
        <w:ind w:firstLine="567"/>
        <w:rPr>
          <w:color w:val="000000"/>
          <w:sz w:val="28"/>
          <w:szCs w:val="28"/>
        </w:rPr>
      </w:pPr>
      <w:r w:rsidRPr="00D45010">
        <w:rPr>
          <w:rStyle w:val="apple-style-span"/>
          <w:color w:val="000000"/>
          <w:sz w:val="28"/>
          <w:szCs w:val="28"/>
        </w:rPr>
        <w:t xml:space="preserve">Высокое значение коэффициента положительно характеризует финансовое состояние, </w:t>
      </w:r>
      <w:r w:rsidR="00386988">
        <w:rPr>
          <w:rStyle w:val="apple-style-span"/>
          <w:color w:val="000000"/>
          <w:sz w:val="28"/>
          <w:szCs w:val="28"/>
        </w:rPr>
        <w:t xml:space="preserve">то есть </w:t>
      </w:r>
      <w:r w:rsidRPr="00D45010">
        <w:rPr>
          <w:rStyle w:val="apple-style-span"/>
          <w:color w:val="000000"/>
          <w:sz w:val="28"/>
          <w:szCs w:val="28"/>
        </w:rPr>
        <w:t>норма</w:t>
      </w:r>
      <w:r w:rsidR="00365A65">
        <w:rPr>
          <w:rStyle w:val="apple-style-span"/>
          <w:color w:val="000000"/>
          <w:sz w:val="28"/>
          <w:szCs w:val="28"/>
        </w:rPr>
        <w:t>тив</w:t>
      </w:r>
      <w:r w:rsidRPr="00D45010">
        <w:rPr>
          <w:rStyle w:val="apple-style-span"/>
          <w:color w:val="000000"/>
          <w:sz w:val="28"/>
          <w:szCs w:val="28"/>
        </w:rPr>
        <w:t xml:space="preserve">ное ограничение </w:t>
      </w:r>
      <w:r>
        <w:rPr>
          <w:rStyle w:val="apple-style-span"/>
          <w:color w:val="000000"/>
          <w:sz w:val="28"/>
          <w:szCs w:val="28"/>
        </w:rPr>
        <w:t>&gt;</w:t>
      </w:r>
      <w:r w:rsidRPr="00D45010">
        <w:rPr>
          <w:rStyle w:val="apple-style-span"/>
          <w:color w:val="000000"/>
          <w:sz w:val="28"/>
          <w:szCs w:val="28"/>
        </w:rPr>
        <w:t>0.</w:t>
      </w:r>
    </w:p>
    <w:bookmarkEnd w:id="2"/>
    <w:p w:rsidR="003A6E16" w:rsidRDefault="003A6E16" w:rsidP="003A6E16">
      <w:pPr>
        <w:widowControl/>
        <w:snapToGrid/>
        <w:spacing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Все значения коэффициента маневренности за анализируемый период значительно выше </w:t>
      </w:r>
      <w:r w:rsidR="0003598D">
        <w:rPr>
          <w:sz w:val="28"/>
          <w:szCs w:val="28"/>
        </w:rPr>
        <w:t>0</w:t>
      </w:r>
      <w:r>
        <w:rPr>
          <w:sz w:val="28"/>
          <w:szCs w:val="28"/>
        </w:rPr>
        <w:t xml:space="preserve">.  Можно отметить, что свидетельствует о достаточной устойчивости предприятия, но только с точки зрения </w:t>
      </w:r>
      <w:r w:rsidRPr="00903094">
        <w:rPr>
          <w:color w:val="000000"/>
          <w:sz w:val="28"/>
          <w:szCs w:val="28"/>
        </w:rPr>
        <w:t>возможности его переориентирования</w:t>
      </w:r>
      <w:r>
        <w:rPr>
          <w:color w:val="000000"/>
          <w:sz w:val="28"/>
          <w:szCs w:val="28"/>
        </w:rPr>
        <w:t>.</w:t>
      </w:r>
    </w:p>
    <w:p w:rsidR="003A6E16" w:rsidRPr="00AA39BB" w:rsidRDefault="003A6E16" w:rsidP="003A6E16">
      <w:pPr>
        <w:pStyle w:val="31"/>
        <w:keepNext/>
        <w:spacing w:after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 2008 году коэффицие</w:t>
      </w:r>
      <w:r w:rsidR="0003598D">
        <w:rPr>
          <w:sz w:val="28"/>
          <w:szCs w:val="28"/>
        </w:rPr>
        <w:t>нт маневренности составил 5,169</w:t>
      </w:r>
      <w:r>
        <w:rPr>
          <w:sz w:val="28"/>
          <w:szCs w:val="28"/>
        </w:rPr>
        <w:t xml:space="preserve">, однако в </w:t>
      </w:r>
      <w:r w:rsidR="0003598D">
        <w:rPr>
          <w:sz w:val="28"/>
          <w:szCs w:val="28"/>
        </w:rPr>
        <w:t>2009 и 2010 гг. он снизился до 4</w:t>
      </w:r>
      <w:r>
        <w:rPr>
          <w:sz w:val="28"/>
          <w:szCs w:val="28"/>
        </w:rPr>
        <w:t>,</w:t>
      </w:r>
      <w:r w:rsidR="0003598D">
        <w:rPr>
          <w:sz w:val="28"/>
          <w:szCs w:val="28"/>
        </w:rPr>
        <w:t>198 и 4</w:t>
      </w:r>
      <w:r>
        <w:rPr>
          <w:sz w:val="28"/>
          <w:szCs w:val="28"/>
        </w:rPr>
        <w:t>,</w:t>
      </w:r>
      <w:r w:rsidR="0003598D">
        <w:rPr>
          <w:sz w:val="28"/>
          <w:szCs w:val="28"/>
        </w:rPr>
        <w:t xml:space="preserve">888 </w:t>
      </w:r>
      <w:r>
        <w:rPr>
          <w:sz w:val="28"/>
          <w:szCs w:val="28"/>
        </w:rPr>
        <w:t>соответственно. Снижение</w:t>
      </w:r>
      <w:r w:rsidRPr="00AA39BB">
        <w:rPr>
          <w:sz w:val="28"/>
          <w:szCs w:val="28"/>
        </w:rPr>
        <w:t xml:space="preserve"> коэффициента </w:t>
      </w:r>
      <w:r>
        <w:rPr>
          <w:sz w:val="28"/>
          <w:szCs w:val="28"/>
        </w:rPr>
        <w:t>не</w:t>
      </w:r>
      <w:r w:rsidRPr="00AA39BB">
        <w:rPr>
          <w:sz w:val="28"/>
          <w:szCs w:val="28"/>
        </w:rPr>
        <w:t>благоприятно, т</w:t>
      </w:r>
      <w:r>
        <w:rPr>
          <w:sz w:val="28"/>
          <w:szCs w:val="28"/>
        </w:rPr>
        <w:t>о есть</w:t>
      </w:r>
      <w:r w:rsidRPr="00AA39BB">
        <w:rPr>
          <w:sz w:val="28"/>
          <w:szCs w:val="28"/>
        </w:rPr>
        <w:t xml:space="preserve"> </w:t>
      </w:r>
      <w:r>
        <w:rPr>
          <w:sz w:val="28"/>
          <w:szCs w:val="28"/>
        </w:rPr>
        <w:t>снижается</w:t>
      </w:r>
      <w:r w:rsidRPr="00AA39BB">
        <w:rPr>
          <w:sz w:val="28"/>
          <w:szCs w:val="28"/>
        </w:rPr>
        <w:t xml:space="preserve"> доля капитала и резервов, которая может быть использована на формирование оборотных средств.</w:t>
      </w:r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На рисунке 2.9 представлена динамика показателя:</w:t>
      </w:r>
    </w:p>
    <w:p w:rsidR="006866BD" w:rsidRPr="00AA39BB" w:rsidRDefault="00576DFA" w:rsidP="006866BD">
      <w:pPr>
        <w:snapToGrid/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21691" cy="2415654"/>
            <wp:effectExtent l="19050" t="0" r="17059" b="3696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Рис. 2.9.</w:t>
      </w:r>
      <w:r>
        <w:rPr>
          <w:sz w:val="28"/>
          <w:szCs w:val="28"/>
        </w:rPr>
        <w:t xml:space="preserve"> </w:t>
      </w:r>
      <w:r w:rsidRPr="00AA39BB">
        <w:rPr>
          <w:sz w:val="28"/>
          <w:szCs w:val="28"/>
        </w:rPr>
        <w:t>Динамика коэффициента маневренности</w:t>
      </w:r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2. Коэффициент финансовой независимости определим по формуле (5):</w:t>
      </w:r>
    </w:p>
    <w:p w:rsidR="006866BD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200</w:t>
      </w:r>
      <w:r w:rsidR="00FA687B">
        <w:rPr>
          <w:sz w:val="28"/>
          <w:szCs w:val="28"/>
        </w:rPr>
        <w:t>8</w:t>
      </w:r>
      <w:r w:rsidRPr="00AA39BB">
        <w:rPr>
          <w:sz w:val="28"/>
          <w:szCs w:val="28"/>
        </w:rPr>
        <w:t xml:space="preserve"> год:</w:t>
      </w:r>
    </w:p>
    <w:p w:rsidR="00A7516A" w:rsidRDefault="00A7516A" w:rsidP="00A7516A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КФН=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-16336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323870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=-0,0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5</m:t>
          </m:r>
        </m:oMath>
      </m:oMathPara>
    </w:p>
    <w:p w:rsidR="006866BD" w:rsidRDefault="00FA687B" w:rsidP="006866BD">
      <w:pPr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2009</w:t>
      </w:r>
      <w:r w:rsidR="006866BD" w:rsidRPr="00AA39BB">
        <w:rPr>
          <w:sz w:val="28"/>
          <w:szCs w:val="28"/>
        </w:rPr>
        <w:t xml:space="preserve"> год:</w:t>
      </w:r>
    </w:p>
    <w:p w:rsidR="00A7516A" w:rsidRDefault="00A7516A" w:rsidP="00A7516A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КФН=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-18116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246815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=-0,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073</m:t>
          </m:r>
        </m:oMath>
      </m:oMathPara>
    </w:p>
    <w:p w:rsidR="006866BD" w:rsidRDefault="00FA687B" w:rsidP="006866BD">
      <w:pPr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2010</w:t>
      </w:r>
      <w:r w:rsidR="006866BD" w:rsidRPr="00AA39BB">
        <w:rPr>
          <w:sz w:val="28"/>
          <w:szCs w:val="28"/>
        </w:rPr>
        <w:t xml:space="preserve"> год:</w:t>
      </w:r>
    </w:p>
    <w:p w:rsidR="00A7516A" w:rsidRDefault="00A7516A" w:rsidP="00A7516A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КФН=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-14368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267011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=-0,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054</m:t>
          </m:r>
        </m:oMath>
      </m:oMathPara>
    </w:p>
    <w:p w:rsidR="004F7656" w:rsidRDefault="004F7656" w:rsidP="004F7656">
      <w:pPr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 хотя з</w:t>
      </w:r>
      <w:r w:rsidR="00FA687B">
        <w:rPr>
          <w:sz w:val="28"/>
          <w:szCs w:val="28"/>
        </w:rPr>
        <w:t xml:space="preserve">а анализируемый период наблюдается </w:t>
      </w:r>
      <w:r w:rsidR="00BE3E01">
        <w:rPr>
          <w:sz w:val="28"/>
          <w:szCs w:val="28"/>
        </w:rPr>
        <w:t xml:space="preserve">небольшая, но </w:t>
      </w:r>
      <w:r w:rsidR="00FA687B">
        <w:rPr>
          <w:sz w:val="28"/>
          <w:szCs w:val="28"/>
        </w:rPr>
        <w:t>положительная динамика коэффицие</w:t>
      </w:r>
      <w:r>
        <w:rPr>
          <w:sz w:val="28"/>
          <w:szCs w:val="28"/>
        </w:rPr>
        <w:t xml:space="preserve">нта финансовой независимости, его значение остается отрицательным, что является свидетельством того, что </w:t>
      </w:r>
      <w:r w:rsidR="00BE3E01">
        <w:rPr>
          <w:sz w:val="28"/>
          <w:szCs w:val="28"/>
        </w:rPr>
        <w:lastRenderedPageBreak/>
        <w:t>предприятие</w:t>
      </w:r>
      <w:r>
        <w:rPr>
          <w:sz w:val="28"/>
          <w:szCs w:val="28"/>
        </w:rPr>
        <w:t xml:space="preserve"> находится на уровне, при котором </w:t>
      </w:r>
      <w:r w:rsidRPr="00AA39BB">
        <w:rPr>
          <w:sz w:val="28"/>
          <w:szCs w:val="28"/>
        </w:rPr>
        <w:t xml:space="preserve">объем собственного капитала </w:t>
      </w:r>
      <w:r>
        <w:rPr>
          <w:sz w:val="28"/>
          <w:szCs w:val="28"/>
        </w:rPr>
        <w:t>не</w:t>
      </w:r>
      <w:r w:rsidRPr="00AA39BB">
        <w:rPr>
          <w:sz w:val="28"/>
          <w:szCs w:val="28"/>
        </w:rPr>
        <w:t>достаточен для устойчивой работы организации, следовательно</w:t>
      </w:r>
      <w:r>
        <w:rPr>
          <w:sz w:val="28"/>
          <w:szCs w:val="28"/>
        </w:rPr>
        <w:t>,</w:t>
      </w:r>
      <w:r w:rsidRPr="00AA39BB">
        <w:rPr>
          <w:sz w:val="28"/>
          <w:szCs w:val="28"/>
        </w:rPr>
        <w:t xml:space="preserve"> </w:t>
      </w:r>
      <w:r w:rsidR="00BE3E01">
        <w:rPr>
          <w:sz w:val="28"/>
          <w:szCs w:val="28"/>
        </w:rPr>
        <w:t>предприятие</w:t>
      </w:r>
      <w:r w:rsidRPr="00AA39BB">
        <w:rPr>
          <w:sz w:val="28"/>
          <w:szCs w:val="28"/>
        </w:rPr>
        <w:t xml:space="preserve"> зависим</w:t>
      </w:r>
      <w:r w:rsidR="00BE3E01">
        <w:rPr>
          <w:sz w:val="28"/>
          <w:szCs w:val="28"/>
        </w:rPr>
        <w:t>о</w:t>
      </w:r>
      <w:r w:rsidRPr="00AA39BB">
        <w:rPr>
          <w:sz w:val="28"/>
          <w:szCs w:val="28"/>
        </w:rPr>
        <w:t xml:space="preserve"> от заемных средств.</w:t>
      </w:r>
    </w:p>
    <w:p w:rsidR="006866BD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На рисунке 2.10 п</w:t>
      </w:r>
      <w:r w:rsidR="009C2657">
        <w:rPr>
          <w:sz w:val="28"/>
          <w:szCs w:val="28"/>
        </w:rPr>
        <w:t>редставим динамику коэффициента.</w:t>
      </w:r>
    </w:p>
    <w:p w:rsidR="00CA5F08" w:rsidRDefault="00CA5F08" w:rsidP="006866BD">
      <w:pPr>
        <w:snapToGrid/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105400" cy="2057400"/>
            <wp:effectExtent l="19050" t="0" r="1905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Рис.</w:t>
      </w:r>
      <w:r>
        <w:rPr>
          <w:sz w:val="28"/>
          <w:szCs w:val="28"/>
        </w:rPr>
        <w:t xml:space="preserve"> </w:t>
      </w:r>
      <w:r w:rsidRPr="00AA39BB">
        <w:rPr>
          <w:sz w:val="28"/>
          <w:szCs w:val="28"/>
        </w:rPr>
        <w:t>2.10. Динамика коэффициента финансовой независимости</w:t>
      </w:r>
    </w:p>
    <w:p w:rsidR="006866BD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 w:rsidRPr="00AA39BB">
        <w:rPr>
          <w:sz w:val="28"/>
          <w:szCs w:val="28"/>
        </w:rPr>
        <w:t>Коэффициент обеспеченности собственными оборотными средствами оборотных активов:</w:t>
      </w:r>
    </w:p>
    <w:p w:rsidR="006866BD" w:rsidRDefault="006866BD" w:rsidP="006866BD">
      <w:pPr>
        <w:shd w:val="clear" w:color="auto" w:fill="FFFFFF"/>
        <w:tabs>
          <w:tab w:val="left" w:pos="4402"/>
          <w:tab w:val="left" w:pos="8460"/>
        </w:tabs>
        <w:snapToGrid/>
        <w:spacing w:line="360" w:lineRule="auto"/>
        <w:ind w:firstLine="709"/>
        <w:rPr>
          <w:sz w:val="28"/>
          <w:szCs w:val="28"/>
        </w:rPr>
      </w:pPr>
    </w:p>
    <w:p w:rsidR="00AA49C7" w:rsidRDefault="009E306B" w:rsidP="00AA49C7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осс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СК-ВА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ОА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(17)</m:t>
          </m:r>
        </m:oMath>
      </m:oMathPara>
    </w:p>
    <w:p w:rsidR="006866BD" w:rsidRPr="00AA39BB" w:rsidRDefault="006866BD" w:rsidP="006866BD">
      <w:pPr>
        <w:shd w:val="clear" w:color="auto" w:fill="FFFFFF"/>
        <w:tabs>
          <w:tab w:val="left" w:pos="3715"/>
          <w:tab w:val="left" w:pos="4714"/>
          <w:tab w:val="left" w:pos="8436"/>
        </w:tabs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г</w:t>
      </w:r>
      <w:r w:rsidRPr="00AA39BB">
        <w:rPr>
          <w:sz w:val="28"/>
          <w:szCs w:val="28"/>
        </w:rPr>
        <w:t>де ОА – оборотные активы</w:t>
      </w:r>
    </w:p>
    <w:p w:rsidR="006866BD" w:rsidRDefault="00F160DE" w:rsidP="006866BD">
      <w:pPr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2008</w:t>
      </w:r>
      <w:r w:rsidR="006866BD" w:rsidRPr="00AA39BB">
        <w:rPr>
          <w:sz w:val="28"/>
          <w:szCs w:val="28"/>
        </w:rPr>
        <w:t xml:space="preserve"> год:</w:t>
      </w:r>
    </w:p>
    <w:p w:rsidR="00B364EF" w:rsidRDefault="009E306B" w:rsidP="00B364EF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осс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16336-68105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255765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0,33</m:t>
          </m:r>
        </m:oMath>
      </m:oMathPara>
    </w:p>
    <w:p w:rsidR="006866BD" w:rsidRDefault="00F160DE" w:rsidP="006866BD">
      <w:pPr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2009</w:t>
      </w:r>
      <w:r w:rsidR="006866BD" w:rsidRPr="00AA39BB">
        <w:rPr>
          <w:sz w:val="28"/>
          <w:szCs w:val="28"/>
        </w:rPr>
        <w:t xml:space="preserve"> год:</w:t>
      </w:r>
    </w:p>
    <w:p w:rsidR="00B364EF" w:rsidRDefault="009E306B" w:rsidP="00B364EF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осс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-18116-57939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188877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=-0,403</m:t>
          </m:r>
        </m:oMath>
      </m:oMathPara>
    </w:p>
    <w:p w:rsidR="006866BD" w:rsidRDefault="00F160DE" w:rsidP="006866BD">
      <w:pPr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2010</w:t>
      </w:r>
      <w:r w:rsidR="006866BD" w:rsidRPr="00AA39BB">
        <w:rPr>
          <w:sz w:val="28"/>
          <w:szCs w:val="28"/>
        </w:rPr>
        <w:t xml:space="preserve"> год:</w:t>
      </w:r>
    </w:p>
    <w:p w:rsidR="00B364EF" w:rsidRDefault="009E306B" w:rsidP="00B364EF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К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осс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-14368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55865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211146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=-0,333</m:t>
          </m:r>
        </m:oMath>
      </m:oMathPara>
    </w:p>
    <w:p w:rsidR="00AE5827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 xml:space="preserve">Коэффициент показывает степень обеспеченности оборотного капитала собственными средствами. </w:t>
      </w:r>
    </w:p>
    <w:p w:rsidR="006866BD" w:rsidRPr="00AA39BB" w:rsidRDefault="00AE5827" w:rsidP="006866BD">
      <w:pPr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Итак, в 2008 году </w:t>
      </w:r>
      <w:r w:rsidR="006866BD" w:rsidRPr="00AA39BB">
        <w:rPr>
          <w:sz w:val="28"/>
          <w:szCs w:val="28"/>
        </w:rPr>
        <w:t xml:space="preserve">значение коэффициента </w:t>
      </w:r>
      <w:r w:rsidR="00DD1AB3">
        <w:rPr>
          <w:sz w:val="28"/>
          <w:szCs w:val="28"/>
        </w:rPr>
        <w:t>составило -0,</w:t>
      </w:r>
      <w:r w:rsidR="0020719C">
        <w:rPr>
          <w:sz w:val="28"/>
          <w:szCs w:val="28"/>
        </w:rPr>
        <w:t>33, в</w:t>
      </w:r>
      <w:r>
        <w:rPr>
          <w:sz w:val="28"/>
          <w:szCs w:val="28"/>
        </w:rPr>
        <w:t xml:space="preserve"> 2009 и </w:t>
      </w:r>
      <w:r>
        <w:rPr>
          <w:sz w:val="28"/>
          <w:szCs w:val="28"/>
        </w:rPr>
        <w:lastRenderedPageBreak/>
        <w:t>2010 гг. значение коэффициента составило -0,</w:t>
      </w:r>
      <w:r w:rsidR="0020719C">
        <w:rPr>
          <w:sz w:val="28"/>
          <w:szCs w:val="28"/>
        </w:rPr>
        <w:t>403</w:t>
      </w:r>
      <w:r>
        <w:rPr>
          <w:sz w:val="28"/>
          <w:szCs w:val="28"/>
        </w:rPr>
        <w:t xml:space="preserve"> и </w:t>
      </w:r>
      <w:r w:rsidR="0020719C">
        <w:rPr>
          <w:sz w:val="28"/>
          <w:szCs w:val="28"/>
        </w:rPr>
        <w:t>0,333</w:t>
      </w:r>
      <w:r w:rsidR="00DD1AB3">
        <w:rPr>
          <w:sz w:val="28"/>
          <w:szCs w:val="28"/>
        </w:rPr>
        <w:t xml:space="preserve"> соответственно</w:t>
      </w:r>
      <w:r>
        <w:rPr>
          <w:sz w:val="28"/>
          <w:szCs w:val="28"/>
        </w:rPr>
        <w:t xml:space="preserve">. Нужно отметить </w:t>
      </w:r>
      <w:r w:rsidR="0020719C">
        <w:rPr>
          <w:sz w:val="28"/>
          <w:szCs w:val="28"/>
        </w:rPr>
        <w:t xml:space="preserve">небольшую </w:t>
      </w:r>
      <w:r>
        <w:rPr>
          <w:sz w:val="28"/>
          <w:szCs w:val="28"/>
        </w:rPr>
        <w:t xml:space="preserve">положительную динамику коэффициента </w:t>
      </w:r>
      <w:r w:rsidRPr="00AA39BB">
        <w:rPr>
          <w:sz w:val="28"/>
          <w:szCs w:val="28"/>
        </w:rPr>
        <w:t>обеспеченности оборотного капитала собственными средствами</w:t>
      </w:r>
      <w:r>
        <w:rPr>
          <w:sz w:val="28"/>
          <w:szCs w:val="28"/>
        </w:rPr>
        <w:t>, однако отрицательное значение коэффициента за весь анализируемый период дает право расценивать д</w:t>
      </w:r>
      <w:r w:rsidR="006866BD" w:rsidRPr="00AA39BB">
        <w:rPr>
          <w:sz w:val="28"/>
          <w:szCs w:val="28"/>
        </w:rPr>
        <w:t xml:space="preserve">анную ситуацию как опасную для организации в части потери финансовой устойчивости. </w:t>
      </w:r>
    </w:p>
    <w:p w:rsidR="006866BD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На рисунке 2.11 показаны значения коэффициента в динамике:</w:t>
      </w:r>
    </w:p>
    <w:p w:rsidR="006866BD" w:rsidRPr="00AA39BB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</w:p>
    <w:p w:rsidR="006866BD" w:rsidRPr="00AA39BB" w:rsidRDefault="00F9656E" w:rsidP="006866BD">
      <w:pPr>
        <w:snapToGrid/>
        <w:spacing w:line="360" w:lineRule="auto"/>
        <w:ind w:firstLine="709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6282" cy="2347415"/>
            <wp:effectExtent l="19050" t="0" r="19618" b="0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6866BD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Рис.</w:t>
      </w:r>
      <w:r>
        <w:rPr>
          <w:sz w:val="28"/>
          <w:szCs w:val="28"/>
        </w:rPr>
        <w:t xml:space="preserve"> </w:t>
      </w:r>
      <w:r w:rsidRPr="00AA39BB">
        <w:rPr>
          <w:sz w:val="28"/>
          <w:szCs w:val="28"/>
        </w:rPr>
        <w:t>2.11. Динамика коэффициента обеспеченности собственными средствами</w:t>
      </w:r>
    </w:p>
    <w:p w:rsidR="009C2657" w:rsidRDefault="006866BD" w:rsidP="009564B4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Финансовые коэффициенты представлены в таблице 2.9.</w:t>
      </w:r>
    </w:p>
    <w:p w:rsidR="00F9656E" w:rsidRDefault="006866BD" w:rsidP="00F9656E">
      <w:pPr>
        <w:tabs>
          <w:tab w:val="left" w:pos="6530"/>
        </w:tabs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Таблица 2.9</w:t>
      </w:r>
    </w:p>
    <w:p w:rsidR="006866BD" w:rsidRDefault="006866BD" w:rsidP="00F9656E">
      <w:pPr>
        <w:tabs>
          <w:tab w:val="left" w:pos="6530"/>
        </w:tabs>
        <w:snapToGrid/>
        <w:spacing w:line="360" w:lineRule="auto"/>
        <w:ind w:firstLine="709"/>
        <w:rPr>
          <w:bCs/>
          <w:sz w:val="28"/>
          <w:szCs w:val="28"/>
        </w:rPr>
      </w:pPr>
      <w:r w:rsidRPr="00AA39BB">
        <w:rPr>
          <w:sz w:val="28"/>
          <w:szCs w:val="28"/>
        </w:rPr>
        <w:t>Показатели финансовой устойчивости</w:t>
      </w:r>
      <w:r w:rsidRPr="00AA39BB">
        <w:rPr>
          <w:bCs/>
          <w:sz w:val="28"/>
          <w:szCs w:val="28"/>
        </w:rPr>
        <w:t xml:space="preserve"> </w:t>
      </w:r>
      <w:r w:rsidR="002904FB">
        <w:rPr>
          <w:sz w:val="28"/>
          <w:szCs w:val="28"/>
        </w:rPr>
        <w:t xml:space="preserve">ОАО </w:t>
      </w:r>
      <w:r w:rsidR="002904FB" w:rsidRPr="003F1378">
        <w:rPr>
          <w:sz w:val="28"/>
          <w:szCs w:val="28"/>
        </w:rPr>
        <w:t>«</w:t>
      </w:r>
      <w:r w:rsidR="00D703B2">
        <w:rPr>
          <w:sz w:val="28"/>
          <w:szCs w:val="28"/>
        </w:rPr>
        <w:t>Красный якорь</w:t>
      </w:r>
      <w:r w:rsidR="002904FB" w:rsidRPr="003F1378">
        <w:rPr>
          <w:sz w:val="28"/>
          <w:szCs w:val="28"/>
        </w:rPr>
        <w:t>»</w:t>
      </w:r>
    </w:p>
    <w:tbl>
      <w:tblPr>
        <w:tblStyle w:val="afa"/>
        <w:tblW w:w="9418" w:type="dxa"/>
        <w:tblLook w:val="04A0"/>
      </w:tblPr>
      <w:tblGrid>
        <w:gridCol w:w="1815"/>
        <w:gridCol w:w="1095"/>
        <w:gridCol w:w="1088"/>
        <w:gridCol w:w="1088"/>
        <w:gridCol w:w="1088"/>
        <w:gridCol w:w="1081"/>
        <w:gridCol w:w="1081"/>
        <w:gridCol w:w="1082"/>
      </w:tblGrid>
      <w:tr w:rsidR="00F9656E" w:rsidRPr="009564B4" w:rsidTr="002B3894">
        <w:trPr>
          <w:trHeight w:val="198"/>
        </w:trPr>
        <w:tc>
          <w:tcPr>
            <w:tcW w:w="1815" w:type="dxa"/>
            <w:vMerge w:val="restart"/>
          </w:tcPr>
          <w:p w:rsidR="00F9656E" w:rsidRPr="009564B4" w:rsidRDefault="00F9656E" w:rsidP="00B100EE">
            <w:pPr>
              <w:pStyle w:val="af6"/>
              <w:widowControl w:val="0"/>
              <w:jc w:val="left"/>
              <w:rPr>
                <w:szCs w:val="22"/>
              </w:rPr>
            </w:pPr>
            <w:r w:rsidRPr="009564B4">
              <w:rPr>
                <w:szCs w:val="22"/>
              </w:rPr>
              <w:t>Наименование показателя</w:t>
            </w:r>
          </w:p>
        </w:tc>
        <w:tc>
          <w:tcPr>
            <w:tcW w:w="1095" w:type="dxa"/>
            <w:vMerge w:val="restart"/>
          </w:tcPr>
          <w:p w:rsidR="00F9656E" w:rsidRPr="009564B4" w:rsidRDefault="00F9656E" w:rsidP="00B100EE">
            <w:pPr>
              <w:pStyle w:val="af6"/>
              <w:widowControl w:val="0"/>
              <w:jc w:val="left"/>
              <w:rPr>
                <w:szCs w:val="22"/>
              </w:rPr>
            </w:pPr>
            <w:r w:rsidRPr="009564B4">
              <w:rPr>
                <w:szCs w:val="22"/>
              </w:rPr>
              <w:t>Норма</w:t>
            </w:r>
          </w:p>
        </w:tc>
        <w:tc>
          <w:tcPr>
            <w:tcW w:w="1088" w:type="dxa"/>
            <w:vMerge w:val="restart"/>
          </w:tcPr>
          <w:p w:rsidR="00F9656E" w:rsidRPr="009564B4" w:rsidRDefault="00F9656E" w:rsidP="00B100EE">
            <w:pPr>
              <w:pStyle w:val="af6"/>
              <w:widowControl w:val="0"/>
              <w:jc w:val="left"/>
              <w:rPr>
                <w:szCs w:val="22"/>
              </w:rPr>
            </w:pPr>
            <w:r w:rsidRPr="009564B4">
              <w:rPr>
                <w:szCs w:val="22"/>
              </w:rPr>
              <w:t>2008 год</w:t>
            </w:r>
          </w:p>
        </w:tc>
        <w:tc>
          <w:tcPr>
            <w:tcW w:w="1088" w:type="dxa"/>
            <w:vMerge w:val="restart"/>
          </w:tcPr>
          <w:p w:rsidR="00F9656E" w:rsidRPr="009564B4" w:rsidRDefault="00F9656E" w:rsidP="00B100EE">
            <w:pPr>
              <w:pStyle w:val="af6"/>
              <w:widowControl w:val="0"/>
              <w:jc w:val="left"/>
              <w:rPr>
                <w:szCs w:val="22"/>
              </w:rPr>
            </w:pPr>
            <w:r w:rsidRPr="009564B4">
              <w:rPr>
                <w:szCs w:val="22"/>
              </w:rPr>
              <w:t>2009 год</w:t>
            </w:r>
          </w:p>
        </w:tc>
        <w:tc>
          <w:tcPr>
            <w:tcW w:w="1088" w:type="dxa"/>
            <w:vMerge w:val="restart"/>
          </w:tcPr>
          <w:p w:rsidR="00F9656E" w:rsidRPr="009564B4" w:rsidRDefault="00F9656E" w:rsidP="00B100EE">
            <w:pPr>
              <w:pStyle w:val="af6"/>
              <w:widowControl w:val="0"/>
              <w:jc w:val="left"/>
              <w:rPr>
                <w:szCs w:val="22"/>
              </w:rPr>
            </w:pPr>
            <w:r w:rsidRPr="009564B4">
              <w:rPr>
                <w:szCs w:val="22"/>
              </w:rPr>
              <w:t>2010 год</w:t>
            </w:r>
          </w:p>
        </w:tc>
        <w:tc>
          <w:tcPr>
            <w:tcW w:w="3244" w:type="dxa"/>
            <w:gridSpan w:val="3"/>
          </w:tcPr>
          <w:p w:rsidR="00F9656E" w:rsidRPr="009564B4" w:rsidRDefault="00F9656E" w:rsidP="00B100EE">
            <w:pPr>
              <w:widowControl/>
              <w:snapToGrid/>
              <w:spacing w:line="360" w:lineRule="auto"/>
              <w:ind w:firstLine="0"/>
              <w:jc w:val="center"/>
              <w:rPr>
                <w:szCs w:val="22"/>
              </w:rPr>
            </w:pPr>
            <w:r w:rsidRPr="009564B4">
              <w:rPr>
                <w:szCs w:val="22"/>
              </w:rPr>
              <w:t>Отклонения</w:t>
            </w:r>
          </w:p>
        </w:tc>
      </w:tr>
      <w:tr w:rsidR="00F9656E" w:rsidRPr="009564B4" w:rsidTr="002B3894">
        <w:trPr>
          <w:trHeight w:val="353"/>
        </w:trPr>
        <w:tc>
          <w:tcPr>
            <w:tcW w:w="1815" w:type="dxa"/>
            <w:vMerge/>
          </w:tcPr>
          <w:p w:rsidR="00F9656E" w:rsidRPr="009564B4" w:rsidRDefault="00F9656E" w:rsidP="00B100EE">
            <w:pPr>
              <w:pStyle w:val="af6"/>
              <w:widowControl w:val="0"/>
              <w:jc w:val="left"/>
              <w:rPr>
                <w:szCs w:val="22"/>
              </w:rPr>
            </w:pPr>
          </w:p>
        </w:tc>
        <w:tc>
          <w:tcPr>
            <w:tcW w:w="1095" w:type="dxa"/>
            <w:vMerge/>
          </w:tcPr>
          <w:p w:rsidR="00F9656E" w:rsidRPr="009564B4" w:rsidRDefault="00F9656E" w:rsidP="00B100EE">
            <w:pPr>
              <w:pStyle w:val="af6"/>
              <w:widowControl w:val="0"/>
              <w:jc w:val="left"/>
              <w:rPr>
                <w:szCs w:val="22"/>
              </w:rPr>
            </w:pPr>
          </w:p>
        </w:tc>
        <w:tc>
          <w:tcPr>
            <w:tcW w:w="1088" w:type="dxa"/>
            <w:vMerge/>
          </w:tcPr>
          <w:p w:rsidR="00F9656E" w:rsidRPr="009564B4" w:rsidRDefault="00F9656E" w:rsidP="00B100EE">
            <w:pPr>
              <w:pStyle w:val="af6"/>
              <w:widowControl w:val="0"/>
              <w:jc w:val="left"/>
              <w:rPr>
                <w:szCs w:val="22"/>
              </w:rPr>
            </w:pPr>
          </w:p>
        </w:tc>
        <w:tc>
          <w:tcPr>
            <w:tcW w:w="1088" w:type="dxa"/>
            <w:vMerge/>
          </w:tcPr>
          <w:p w:rsidR="00F9656E" w:rsidRPr="009564B4" w:rsidRDefault="00F9656E" w:rsidP="00B100EE">
            <w:pPr>
              <w:pStyle w:val="af6"/>
              <w:widowControl w:val="0"/>
              <w:jc w:val="left"/>
              <w:rPr>
                <w:szCs w:val="22"/>
              </w:rPr>
            </w:pPr>
          </w:p>
        </w:tc>
        <w:tc>
          <w:tcPr>
            <w:tcW w:w="1088" w:type="dxa"/>
            <w:vMerge/>
          </w:tcPr>
          <w:p w:rsidR="00F9656E" w:rsidRPr="009564B4" w:rsidRDefault="00F9656E" w:rsidP="00B100EE">
            <w:pPr>
              <w:pStyle w:val="af6"/>
              <w:widowControl w:val="0"/>
              <w:jc w:val="left"/>
              <w:rPr>
                <w:szCs w:val="22"/>
              </w:rPr>
            </w:pPr>
          </w:p>
        </w:tc>
        <w:tc>
          <w:tcPr>
            <w:tcW w:w="1081" w:type="dxa"/>
          </w:tcPr>
          <w:p w:rsidR="00F9656E" w:rsidRPr="009564B4" w:rsidRDefault="00F9656E" w:rsidP="00B100EE">
            <w:pPr>
              <w:widowControl/>
              <w:snapToGrid/>
              <w:spacing w:line="360" w:lineRule="auto"/>
              <w:ind w:firstLine="0"/>
              <w:rPr>
                <w:szCs w:val="22"/>
              </w:rPr>
            </w:pPr>
            <w:r w:rsidRPr="009564B4">
              <w:rPr>
                <w:szCs w:val="22"/>
              </w:rPr>
              <w:t>2008 год</w:t>
            </w:r>
          </w:p>
        </w:tc>
        <w:tc>
          <w:tcPr>
            <w:tcW w:w="1081" w:type="dxa"/>
          </w:tcPr>
          <w:p w:rsidR="00F9656E" w:rsidRPr="009564B4" w:rsidRDefault="00F9656E" w:rsidP="00B100EE">
            <w:pPr>
              <w:widowControl/>
              <w:snapToGrid/>
              <w:spacing w:line="360" w:lineRule="auto"/>
              <w:ind w:firstLine="0"/>
              <w:rPr>
                <w:szCs w:val="22"/>
              </w:rPr>
            </w:pPr>
            <w:r w:rsidRPr="009564B4">
              <w:rPr>
                <w:szCs w:val="22"/>
              </w:rPr>
              <w:t>2009 год</w:t>
            </w:r>
          </w:p>
        </w:tc>
        <w:tc>
          <w:tcPr>
            <w:tcW w:w="1082" w:type="dxa"/>
          </w:tcPr>
          <w:p w:rsidR="00F9656E" w:rsidRPr="009564B4" w:rsidRDefault="00F9656E" w:rsidP="00B100EE">
            <w:pPr>
              <w:widowControl/>
              <w:snapToGrid/>
              <w:spacing w:line="360" w:lineRule="auto"/>
              <w:ind w:firstLine="0"/>
              <w:rPr>
                <w:szCs w:val="22"/>
              </w:rPr>
            </w:pPr>
            <w:r w:rsidRPr="009564B4">
              <w:rPr>
                <w:szCs w:val="22"/>
              </w:rPr>
              <w:t>2010 год</w:t>
            </w:r>
          </w:p>
        </w:tc>
      </w:tr>
      <w:tr w:rsidR="007C2F88" w:rsidRPr="009564B4" w:rsidTr="00163CE2">
        <w:trPr>
          <w:trHeight w:val="531"/>
        </w:trPr>
        <w:tc>
          <w:tcPr>
            <w:tcW w:w="1815" w:type="dxa"/>
          </w:tcPr>
          <w:p w:rsidR="007C2F88" w:rsidRPr="009564B4" w:rsidRDefault="007C2F88" w:rsidP="00B100EE">
            <w:pPr>
              <w:pStyle w:val="af6"/>
              <w:keepNext/>
              <w:jc w:val="left"/>
              <w:rPr>
                <w:szCs w:val="22"/>
              </w:rPr>
            </w:pPr>
            <w:r w:rsidRPr="009564B4">
              <w:rPr>
                <w:szCs w:val="22"/>
              </w:rPr>
              <w:t>1. Коэффициент маневренности</w:t>
            </w:r>
          </w:p>
        </w:tc>
        <w:tc>
          <w:tcPr>
            <w:tcW w:w="1095" w:type="dxa"/>
          </w:tcPr>
          <w:p w:rsidR="007C2F88" w:rsidRPr="009564B4" w:rsidRDefault="007C2F88" w:rsidP="00B100EE">
            <w:pPr>
              <w:pStyle w:val="af6"/>
              <w:keepNext/>
              <w:jc w:val="left"/>
              <w:rPr>
                <w:szCs w:val="22"/>
              </w:rPr>
            </w:pPr>
            <w:r w:rsidRPr="009564B4">
              <w:rPr>
                <w:rStyle w:val="apple-style-span"/>
                <w:color w:val="000000"/>
                <w:szCs w:val="22"/>
              </w:rPr>
              <w:t>&gt;0</w:t>
            </w:r>
          </w:p>
        </w:tc>
        <w:tc>
          <w:tcPr>
            <w:tcW w:w="1088" w:type="dxa"/>
          </w:tcPr>
          <w:p w:rsidR="007C2F88" w:rsidRPr="009564B4" w:rsidRDefault="007C2F88" w:rsidP="005316BF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5,169</w:t>
            </w:r>
          </w:p>
        </w:tc>
        <w:tc>
          <w:tcPr>
            <w:tcW w:w="1088" w:type="dxa"/>
          </w:tcPr>
          <w:p w:rsidR="007C2F88" w:rsidRPr="009564B4" w:rsidRDefault="007C2F88" w:rsidP="005316BF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4,198</w:t>
            </w:r>
          </w:p>
        </w:tc>
        <w:tc>
          <w:tcPr>
            <w:tcW w:w="1088" w:type="dxa"/>
          </w:tcPr>
          <w:p w:rsidR="007C2F88" w:rsidRPr="009564B4" w:rsidRDefault="007C2F88" w:rsidP="005316BF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4,888</w:t>
            </w:r>
          </w:p>
        </w:tc>
        <w:tc>
          <w:tcPr>
            <w:tcW w:w="1081" w:type="dxa"/>
          </w:tcPr>
          <w:p w:rsidR="007C2F88" w:rsidRPr="009564B4" w:rsidRDefault="007C2F88" w:rsidP="000664FA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+5,169</w:t>
            </w:r>
          </w:p>
        </w:tc>
        <w:tc>
          <w:tcPr>
            <w:tcW w:w="1081" w:type="dxa"/>
          </w:tcPr>
          <w:p w:rsidR="007C2F88" w:rsidRPr="009564B4" w:rsidRDefault="007C2F88" w:rsidP="000664FA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+4,198</w:t>
            </w:r>
          </w:p>
        </w:tc>
        <w:tc>
          <w:tcPr>
            <w:tcW w:w="1082" w:type="dxa"/>
          </w:tcPr>
          <w:p w:rsidR="007C2F88" w:rsidRPr="009564B4" w:rsidRDefault="007C2F88" w:rsidP="000664FA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+4,888</w:t>
            </w:r>
          </w:p>
        </w:tc>
      </w:tr>
      <w:tr w:rsidR="007C2F88" w:rsidRPr="009564B4" w:rsidTr="00163CE2">
        <w:trPr>
          <w:trHeight w:val="709"/>
        </w:trPr>
        <w:tc>
          <w:tcPr>
            <w:tcW w:w="1815" w:type="dxa"/>
          </w:tcPr>
          <w:p w:rsidR="007C2F88" w:rsidRPr="009564B4" w:rsidRDefault="007C2F88" w:rsidP="00B100EE">
            <w:pPr>
              <w:pStyle w:val="af6"/>
              <w:keepNext/>
              <w:jc w:val="left"/>
              <w:rPr>
                <w:szCs w:val="22"/>
              </w:rPr>
            </w:pPr>
            <w:r w:rsidRPr="009564B4">
              <w:rPr>
                <w:szCs w:val="22"/>
              </w:rPr>
              <w:t>2. Коэффициент финансовой независимости</w:t>
            </w:r>
          </w:p>
        </w:tc>
        <w:tc>
          <w:tcPr>
            <w:tcW w:w="1095" w:type="dxa"/>
          </w:tcPr>
          <w:p w:rsidR="007C2F88" w:rsidRPr="009564B4" w:rsidRDefault="007C2F88" w:rsidP="00B100EE">
            <w:pPr>
              <w:pStyle w:val="af6"/>
              <w:keepNext/>
              <w:jc w:val="left"/>
              <w:rPr>
                <w:szCs w:val="22"/>
              </w:rPr>
            </w:pPr>
            <w:r w:rsidRPr="009564B4">
              <w:rPr>
                <w:szCs w:val="22"/>
              </w:rPr>
              <w:sym w:font="Symbol" w:char="F0B3"/>
            </w:r>
            <w:r w:rsidRPr="009564B4">
              <w:rPr>
                <w:szCs w:val="22"/>
              </w:rPr>
              <w:t>0,5</w:t>
            </w:r>
          </w:p>
        </w:tc>
        <w:tc>
          <w:tcPr>
            <w:tcW w:w="1088" w:type="dxa"/>
          </w:tcPr>
          <w:p w:rsidR="007C2F88" w:rsidRPr="009564B4" w:rsidRDefault="007C2F88" w:rsidP="00B100EE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-0,05</w:t>
            </w:r>
          </w:p>
        </w:tc>
        <w:tc>
          <w:tcPr>
            <w:tcW w:w="1088" w:type="dxa"/>
          </w:tcPr>
          <w:p w:rsidR="007C2F88" w:rsidRPr="009564B4" w:rsidRDefault="007C2F88" w:rsidP="00B100EE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-0,073</w:t>
            </w:r>
          </w:p>
        </w:tc>
        <w:tc>
          <w:tcPr>
            <w:tcW w:w="1088" w:type="dxa"/>
          </w:tcPr>
          <w:p w:rsidR="007C2F88" w:rsidRPr="009564B4" w:rsidRDefault="007C2F88" w:rsidP="00B100EE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-0,054</w:t>
            </w:r>
          </w:p>
        </w:tc>
        <w:tc>
          <w:tcPr>
            <w:tcW w:w="1081" w:type="dxa"/>
          </w:tcPr>
          <w:p w:rsidR="007C2F88" w:rsidRPr="009564B4" w:rsidRDefault="007C2F88" w:rsidP="00B100EE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-0,55</w:t>
            </w:r>
          </w:p>
        </w:tc>
        <w:tc>
          <w:tcPr>
            <w:tcW w:w="1081" w:type="dxa"/>
          </w:tcPr>
          <w:p w:rsidR="007C2F88" w:rsidRPr="009564B4" w:rsidRDefault="007C2F88" w:rsidP="00B100EE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-0,573</w:t>
            </w:r>
          </w:p>
        </w:tc>
        <w:tc>
          <w:tcPr>
            <w:tcW w:w="1082" w:type="dxa"/>
          </w:tcPr>
          <w:p w:rsidR="007C2F88" w:rsidRPr="009564B4" w:rsidRDefault="007C2F88" w:rsidP="00B100EE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-0,554</w:t>
            </w:r>
          </w:p>
        </w:tc>
      </w:tr>
      <w:tr w:rsidR="007C2F88" w:rsidRPr="009564B4" w:rsidTr="002B3894">
        <w:trPr>
          <w:trHeight w:val="860"/>
        </w:trPr>
        <w:tc>
          <w:tcPr>
            <w:tcW w:w="1815" w:type="dxa"/>
          </w:tcPr>
          <w:p w:rsidR="007C2F88" w:rsidRPr="009564B4" w:rsidRDefault="007C2F88" w:rsidP="00B100EE">
            <w:pPr>
              <w:pStyle w:val="af6"/>
              <w:keepNext/>
              <w:jc w:val="left"/>
              <w:rPr>
                <w:szCs w:val="22"/>
              </w:rPr>
            </w:pPr>
            <w:r w:rsidRPr="009564B4">
              <w:rPr>
                <w:szCs w:val="22"/>
              </w:rPr>
              <w:t>3. Коэффициент обеспеченности собственными оборотными средствами</w:t>
            </w:r>
          </w:p>
        </w:tc>
        <w:tc>
          <w:tcPr>
            <w:tcW w:w="1095" w:type="dxa"/>
          </w:tcPr>
          <w:p w:rsidR="007C2F88" w:rsidRPr="009564B4" w:rsidRDefault="007C2F88" w:rsidP="00B100EE">
            <w:pPr>
              <w:pStyle w:val="af6"/>
              <w:keepNext/>
              <w:jc w:val="left"/>
              <w:rPr>
                <w:szCs w:val="22"/>
              </w:rPr>
            </w:pPr>
            <w:r w:rsidRPr="009564B4">
              <w:rPr>
                <w:szCs w:val="22"/>
              </w:rPr>
              <w:sym w:font="Symbol" w:char="F0B3"/>
            </w:r>
            <w:r w:rsidRPr="009564B4">
              <w:rPr>
                <w:szCs w:val="22"/>
              </w:rPr>
              <w:t>0,1</w:t>
            </w:r>
          </w:p>
        </w:tc>
        <w:tc>
          <w:tcPr>
            <w:tcW w:w="1088" w:type="dxa"/>
          </w:tcPr>
          <w:p w:rsidR="007C2F88" w:rsidRPr="009564B4" w:rsidRDefault="007C2F88" w:rsidP="00B100EE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-0,33</w:t>
            </w:r>
          </w:p>
        </w:tc>
        <w:tc>
          <w:tcPr>
            <w:tcW w:w="1088" w:type="dxa"/>
          </w:tcPr>
          <w:p w:rsidR="007C2F88" w:rsidRPr="009564B4" w:rsidRDefault="007C2F88" w:rsidP="00B100EE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-0,403</w:t>
            </w:r>
          </w:p>
        </w:tc>
        <w:tc>
          <w:tcPr>
            <w:tcW w:w="1088" w:type="dxa"/>
          </w:tcPr>
          <w:p w:rsidR="007C2F88" w:rsidRPr="009564B4" w:rsidRDefault="007C2F88" w:rsidP="00B100EE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-0,333</w:t>
            </w:r>
          </w:p>
        </w:tc>
        <w:tc>
          <w:tcPr>
            <w:tcW w:w="1081" w:type="dxa"/>
          </w:tcPr>
          <w:p w:rsidR="007C2F88" w:rsidRPr="009564B4" w:rsidRDefault="007C2F88" w:rsidP="00B100EE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-0,43</w:t>
            </w:r>
          </w:p>
        </w:tc>
        <w:tc>
          <w:tcPr>
            <w:tcW w:w="1081" w:type="dxa"/>
          </w:tcPr>
          <w:p w:rsidR="007C2F88" w:rsidRPr="009564B4" w:rsidRDefault="007C2F88" w:rsidP="00B100EE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-0,503</w:t>
            </w:r>
          </w:p>
        </w:tc>
        <w:tc>
          <w:tcPr>
            <w:tcW w:w="1082" w:type="dxa"/>
          </w:tcPr>
          <w:p w:rsidR="007C2F88" w:rsidRPr="009564B4" w:rsidRDefault="007C2F88" w:rsidP="00B100EE">
            <w:pPr>
              <w:widowControl/>
              <w:snapToGrid/>
              <w:ind w:firstLine="0"/>
              <w:jc w:val="left"/>
              <w:rPr>
                <w:szCs w:val="22"/>
              </w:rPr>
            </w:pPr>
            <w:r>
              <w:rPr>
                <w:szCs w:val="22"/>
              </w:rPr>
              <w:t>-0,433</w:t>
            </w:r>
          </w:p>
        </w:tc>
      </w:tr>
    </w:tbl>
    <w:p w:rsidR="00F9656E" w:rsidRPr="00AA39BB" w:rsidRDefault="00F9656E" w:rsidP="00F9656E">
      <w:pPr>
        <w:tabs>
          <w:tab w:val="left" w:pos="6530"/>
        </w:tabs>
        <w:snapToGrid/>
        <w:spacing w:line="360" w:lineRule="auto"/>
        <w:ind w:firstLine="709"/>
        <w:rPr>
          <w:sz w:val="28"/>
          <w:szCs w:val="28"/>
        </w:rPr>
      </w:pPr>
    </w:p>
    <w:p w:rsidR="00172896" w:rsidRDefault="006866BD" w:rsidP="006866BD">
      <w:pPr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 xml:space="preserve">Итак, из сводной таблицы показателей финансовой устойчивости </w:t>
      </w:r>
      <w:r w:rsidRPr="00AA39BB">
        <w:rPr>
          <w:sz w:val="28"/>
          <w:szCs w:val="28"/>
        </w:rPr>
        <w:lastRenderedPageBreak/>
        <w:t xml:space="preserve">можно увидеть, все показатели находятся на уровне </w:t>
      </w:r>
      <w:r w:rsidR="00172896">
        <w:rPr>
          <w:sz w:val="28"/>
          <w:szCs w:val="28"/>
        </w:rPr>
        <w:t xml:space="preserve">ниже </w:t>
      </w:r>
      <w:r w:rsidR="009055C2">
        <w:rPr>
          <w:sz w:val="28"/>
          <w:szCs w:val="28"/>
        </w:rPr>
        <w:t>нормативных, кроме коэффициента маневренности.</w:t>
      </w:r>
      <w:r w:rsidRPr="00AA39BB">
        <w:rPr>
          <w:sz w:val="28"/>
          <w:szCs w:val="28"/>
        </w:rPr>
        <w:t xml:space="preserve"> </w:t>
      </w:r>
    </w:p>
    <w:p w:rsidR="00F95DB5" w:rsidRDefault="00172896" w:rsidP="00F95DB5">
      <w:pPr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Коэффициенты </w:t>
      </w:r>
      <w:r w:rsidR="0050532B">
        <w:rPr>
          <w:sz w:val="28"/>
          <w:szCs w:val="28"/>
        </w:rPr>
        <w:t>финансовой независимости</w:t>
      </w:r>
      <w:r>
        <w:rPr>
          <w:sz w:val="28"/>
          <w:szCs w:val="28"/>
        </w:rPr>
        <w:t xml:space="preserve"> и обеспеченности собственными средствами имеют отрицательные значения, что уже говорит о плохой финансовой</w:t>
      </w:r>
      <w:r w:rsidR="006866BD" w:rsidRPr="00AA39BB">
        <w:rPr>
          <w:sz w:val="28"/>
          <w:szCs w:val="28"/>
        </w:rPr>
        <w:t xml:space="preserve"> устойчивост</w:t>
      </w:r>
      <w:r>
        <w:rPr>
          <w:sz w:val="28"/>
          <w:szCs w:val="28"/>
        </w:rPr>
        <w:t>и</w:t>
      </w:r>
      <w:r w:rsidR="006866BD" w:rsidRPr="00AA39BB">
        <w:rPr>
          <w:sz w:val="28"/>
          <w:szCs w:val="28"/>
        </w:rPr>
        <w:t xml:space="preserve"> организации.</w:t>
      </w:r>
      <w:r>
        <w:rPr>
          <w:sz w:val="28"/>
          <w:szCs w:val="28"/>
        </w:rPr>
        <w:t xml:space="preserve"> Только коэффициент </w:t>
      </w:r>
      <w:r w:rsidR="0050532B">
        <w:rPr>
          <w:sz w:val="28"/>
          <w:szCs w:val="28"/>
        </w:rPr>
        <w:t>маневренности</w:t>
      </w:r>
      <w:r>
        <w:rPr>
          <w:sz w:val="28"/>
          <w:szCs w:val="28"/>
        </w:rPr>
        <w:t xml:space="preserve"> </w:t>
      </w:r>
      <w:r w:rsidR="0050532B">
        <w:rPr>
          <w:sz w:val="28"/>
          <w:szCs w:val="28"/>
        </w:rPr>
        <w:t>выше</w:t>
      </w:r>
      <w:r>
        <w:rPr>
          <w:sz w:val="28"/>
          <w:szCs w:val="28"/>
        </w:rPr>
        <w:t xml:space="preserve"> нормативн</w:t>
      </w:r>
      <w:r w:rsidR="0050532B">
        <w:rPr>
          <w:sz w:val="28"/>
          <w:szCs w:val="28"/>
        </w:rPr>
        <w:t>ого</w:t>
      </w:r>
      <w:r>
        <w:rPr>
          <w:sz w:val="28"/>
          <w:szCs w:val="28"/>
        </w:rPr>
        <w:t xml:space="preserve"> значения</w:t>
      </w:r>
      <w:r w:rsidR="00F95DB5">
        <w:rPr>
          <w:sz w:val="28"/>
          <w:szCs w:val="28"/>
        </w:rPr>
        <w:t xml:space="preserve">, что свидетельствует о достаточной устойчивости предприятия, но только с точки зрения </w:t>
      </w:r>
      <w:r w:rsidR="00F95DB5" w:rsidRPr="00903094">
        <w:rPr>
          <w:color w:val="000000"/>
          <w:sz w:val="28"/>
          <w:szCs w:val="28"/>
        </w:rPr>
        <w:t>возможности его переориентирования</w:t>
      </w:r>
      <w:r w:rsidR="00F95DB5">
        <w:rPr>
          <w:color w:val="000000"/>
          <w:sz w:val="28"/>
          <w:szCs w:val="28"/>
        </w:rPr>
        <w:t>.</w:t>
      </w:r>
    </w:p>
    <w:p w:rsidR="006866BD" w:rsidRPr="00AA39BB" w:rsidRDefault="006866BD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 xml:space="preserve">Тем не менее, рассчитанные показатели финансовой устойчивости, ликвидности, платежеспособности не могут дать представления о реальном положении дел </w:t>
      </w:r>
      <w:r w:rsidR="00B0717C">
        <w:rPr>
          <w:sz w:val="28"/>
          <w:szCs w:val="28"/>
        </w:rPr>
        <w:t>на предприятии</w:t>
      </w:r>
      <w:r w:rsidRPr="00AA39BB">
        <w:rPr>
          <w:sz w:val="28"/>
          <w:szCs w:val="28"/>
        </w:rPr>
        <w:t xml:space="preserve">. В этом могут помочь и дать обобщающую картину о финансовом положении </w:t>
      </w:r>
      <w:r w:rsidR="00B0717C">
        <w:rPr>
          <w:sz w:val="28"/>
          <w:szCs w:val="28"/>
        </w:rPr>
        <w:t>предприятия</w:t>
      </w:r>
      <w:r w:rsidRPr="00AA39BB">
        <w:rPr>
          <w:sz w:val="28"/>
          <w:szCs w:val="28"/>
        </w:rPr>
        <w:t>, эффективности его деятельности показатели рентабельности, рассчитаем их.</w:t>
      </w:r>
    </w:p>
    <w:p w:rsidR="009C2657" w:rsidRDefault="009C2657" w:rsidP="009C2657">
      <w:bookmarkStart w:id="3" w:name="_Toc184984173"/>
    </w:p>
    <w:p w:rsidR="009C2657" w:rsidRPr="009C2657" w:rsidRDefault="009C2657" w:rsidP="009C2657"/>
    <w:p w:rsidR="006866BD" w:rsidRPr="00AA39BB" w:rsidRDefault="006866BD" w:rsidP="006866BD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</w:rPr>
      </w:pPr>
      <w:r w:rsidRPr="00AA39BB">
        <w:rPr>
          <w:rFonts w:ascii="Times New Roman" w:hAnsi="Times New Roman" w:cs="Times New Roman"/>
          <w:i w:val="0"/>
          <w:iCs w:val="0"/>
        </w:rPr>
        <w:t>2.4 Анализ финансовых результатов</w:t>
      </w:r>
      <w:bookmarkEnd w:id="3"/>
    </w:p>
    <w:p w:rsidR="00F3589B" w:rsidRDefault="00F3589B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</w:p>
    <w:p w:rsidR="006866BD" w:rsidRPr="00AA39BB" w:rsidRDefault="00134EDC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того</w:t>
      </w:r>
      <w:r w:rsidR="00B0717C">
        <w:rPr>
          <w:sz w:val="28"/>
          <w:szCs w:val="28"/>
        </w:rPr>
        <w:t xml:space="preserve"> чтобы увидеть полную картину финансового положения предприятия ОАО «Красный якорь» п</w:t>
      </w:r>
      <w:r w:rsidR="006866BD" w:rsidRPr="00AA39BB">
        <w:rPr>
          <w:sz w:val="28"/>
          <w:szCs w:val="28"/>
        </w:rPr>
        <w:t xml:space="preserve">роанализируем </w:t>
      </w:r>
      <w:r w:rsidR="00B0717C">
        <w:rPr>
          <w:sz w:val="28"/>
          <w:szCs w:val="28"/>
        </w:rPr>
        <w:t xml:space="preserve">ее </w:t>
      </w:r>
      <w:r w:rsidR="006866BD" w:rsidRPr="00AA39BB">
        <w:rPr>
          <w:sz w:val="28"/>
          <w:szCs w:val="28"/>
        </w:rPr>
        <w:t xml:space="preserve">прибыль </w:t>
      </w:r>
      <w:r w:rsidR="00F3589B">
        <w:rPr>
          <w:sz w:val="28"/>
          <w:szCs w:val="28"/>
        </w:rPr>
        <w:t>с помощью вертикального анализа</w:t>
      </w:r>
      <w:r w:rsidR="006866BD" w:rsidRPr="00AA39BB">
        <w:rPr>
          <w:sz w:val="28"/>
          <w:szCs w:val="28"/>
        </w:rPr>
        <w:t xml:space="preserve">, при этом определим структуру показателей, формирующих прибыль по отношению к выручке. </w:t>
      </w:r>
    </w:p>
    <w:p w:rsidR="006866BD" w:rsidRPr="00AA39BB" w:rsidRDefault="006866BD" w:rsidP="006866BD">
      <w:pPr>
        <w:tabs>
          <w:tab w:val="left" w:pos="709"/>
          <w:tab w:val="left" w:pos="851"/>
          <w:tab w:val="left" w:pos="1000"/>
          <w:tab w:val="left" w:pos="3064"/>
        </w:tabs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Таблица 2.10</w:t>
      </w:r>
    </w:p>
    <w:p w:rsidR="00D845A6" w:rsidRDefault="006866BD" w:rsidP="00D845A6">
      <w:pPr>
        <w:tabs>
          <w:tab w:val="left" w:pos="6530"/>
        </w:tabs>
        <w:snapToGrid/>
        <w:spacing w:line="360" w:lineRule="auto"/>
        <w:ind w:firstLine="709"/>
        <w:rPr>
          <w:bCs/>
          <w:sz w:val="28"/>
          <w:szCs w:val="28"/>
        </w:rPr>
      </w:pPr>
      <w:r w:rsidRPr="00AA39BB">
        <w:rPr>
          <w:sz w:val="28"/>
          <w:szCs w:val="28"/>
        </w:rPr>
        <w:t>Вертикальный анализ прибыли</w:t>
      </w:r>
      <w:r w:rsidR="00004EC7">
        <w:rPr>
          <w:sz w:val="28"/>
          <w:szCs w:val="28"/>
        </w:rPr>
        <w:t xml:space="preserve"> </w:t>
      </w:r>
      <w:r w:rsidR="00D845A6">
        <w:rPr>
          <w:sz w:val="28"/>
          <w:szCs w:val="28"/>
        </w:rPr>
        <w:t xml:space="preserve">ОАО </w:t>
      </w:r>
      <w:r w:rsidR="00D845A6" w:rsidRPr="003F1378">
        <w:rPr>
          <w:sz w:val="28"/>
          <w:szCs w:val="28"/>
        </w:rPr>
        <w:t>«</w:t>
      </w:r>
      <w:r w:rsidR="009947AB">
        <w:rPr>
          <w:sz w:val="28"/>
          <w:szCs w:val="28"/>
        </w:rPr>
        <w:t>Красный якорь</w:t>
      </w:r>
      <w:r w:rsidR="00D845A6" w:rsidRPr="003F1378">
        <w:rPr>
          <w:sz w:val="28"/>
          <w:szCs w:val="28"/>
        </w:rPr>
        <w:t>»</w:t>
      </w:r>
    </w:p>
    <w:tbl>
      <w:tblPr>
        <w:tblW w:w="9214" w:type="dxa"/>
        <w:tblInd w:w="250" w:type="dxa"/>
        <w:tblLook w:val="0000"/>
      </w:tblPr>
      <w:tblGrid>
        <w:gridCol w:w="3091"/>
        <w:gridCol w:w="1133"/>
        <w:gridCol w:w="1015"/>
        <w:gridCol w:w="1133"/>
        <w:gridCol w:w="1014"/>
        <w:gridCol w:w="1050"/>
        <w:gridCol w:w="778"/>
      </w:tblGrid>
      <w:tr w:rsidR="006866BD" w:rsidRPr="00CA50BD" w:rsidTr="00CA50BD">
        <w:trPr>
          <w:cantSplit/>
          <w:trHeight w:val="285"/>
        </w:trPr>
        <w:tc>
          <w:tcPr>
            <w:tcW w:w="3091" w:type="dxa"/>
            <w:vMerge w:val="restart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6866BD" w:rsidRPr="00CA50BD" w:rsidRDefault="006866BD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CA50BD">
              <w:rPr>
                <w:sz w:val="20"/>
              </w:rPr>
              <w:t>Показатели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:rsidR="006866BD" w:rsidRPr="00CA50BD" w:rsidRDefault="006866BD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CA50BD">
              <w:rPr>
                <w:sz w:val="20"/>
              </w:rPr>
              <w:t>200</w:t>
            </w:r>
            <w:r w:rsidR="00D749F8" w:rsidRPr="00CA50BD">
              <w:rPr>
                <w:sz w:val="20"/>
              </w:rPr>
              <w:t xml:space="preserve">8 </w:t>
            </w:r>
            <w:r w:rsidRPr="00CA50BD">
              <w:rPr>
                <w:sz w:val="20"/>
              </w:rPr>
              <w:t>г</w:t>
            </w:r>
            <w:r w:rsidR="00D749F8" w:rsidRPr="00CA50BD">
              <w:rPr>
                <w:sz w:val="20"/>
              </w:rPr>
              <w:t>од</w:t>
            </w:r>
          </w:p>
        </w:tc>
        <w:tc>
          <w:tcPr>
            <w:tcW w:w="214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6866BD" w:rsidRPr="00CA50BD" w:rsidRDefault="00D749F8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CA50BD">
              <w:rPr>
                <w:sz w:val="20"/>
              </w:rPr>
              <w:t>2009 год</w:t>
            </w:r>
          </w:p>
        </w:tc>
        <w:tc>
          <w:tcPr>
            <w:tcW w:w="18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:rsidR="006866BD" w:rsidRPr="00CA50BD" w:rsidRDefault="006866BD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CA50BD">
              <w:rPr>
                <w:sz w:val="20"/>
              </w:rPr>
              <w:t>20</w:t>
            </w:r>
            <w:r w:rsidR="00D749F8" w:rsidRPr="00CA50BD">
              <w:rPr>
                <w:sz w:val="20"/>
              </w:rPr>
              <w:t>10 год</w:t>
            </w:r>
          </w:p>
        </w:tc>
      </w:tr>
      <w:tr w:rsidR="006866BD" w:rsidRPr="00CA50BD" w:rsidTr="00CA50BD">
        <w:trPr>
          <w:cantSplit/>
          <w:trHeight w:val="285"/>
        </w:trPr>
        <w:tc>
          <w:tcPr>
            <w:tcW w:w="3091" w:type="dxa"/>
            <w:vMerge/>
            <w:tcBorders>
              <w:top w:val="nil"/>
              <w:left w:val="single" w:sz="8" w:space="0" w:color="000000"/>
              <w:bottom w:val="single" w:sz="4" w:space="0" w:color="000000"/>
              <w:right w:val="single" w:sz="4" w:space="0" w:color="auto"/>
            </w:tcBorders>
          </w:tcPr>
          <w:p w:rsidR="006866BD" w:rsidRPr="00CA50BD" w:rsidRDefault="006866BD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66BD" w:rsidRPr="00CA50BD" w:rsidRDefault="00D749F8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CA50BD">
              <w:rPr>
                <w:sz w:val="20"/>
              </w:rPr>
              <w:t>т</w:t>
            </w:r>
            <w:proofErr w:type="gramStart"/>
            <w:r w:rsidRPr="00CA50BD">
              <w:rPr>
                <w:sz w:val="20"/>
              </w:rPr>
              <w:t>.</w:t>
            </w:r>
            <w:r w:rsidR="006866BD" w:rsidRPr="00CA50BD">
              <w:rPr>
                <w:sz w:val="20"/>
              </w:rPr>
              <w:t>р</w:t>
            </w:r>
            <w:proofErr w:type="gramEnd"/>
            <w:r w:rsidR="006866BD" w:rsidRPr="00CA50BD">
              <w:rPr>
                <w:sz w:val="20"/>
              </w:rPr>
              <w:t>уб.</w:t>
            </w:r>
          </w:p>
        </w:tc>
        <w:tc>
          <w:tcPr>
            <w:tcW w:w="1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66BD" w:rsidRPr="00CA50BD" w:rsidRDefault="006866BD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CA50BD">
              <w:rPr>
                <w:sz w:val="20"/>
              </w:rPr>
              <w:t>%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66BD" w:rsidRPr="00CA50BD" w:rsidRDefault="00D749F8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CA50BD">
              <w:rPr>
                <w:sz w:val="20"/>
              </w:rPr>
              <w:t>т</w:t>
            </w:r>
            <w:proofErr w:type="gramStart"/>
            <w:r w:rsidRPr="00CA50BD">
              <w:rPr>
                <w:sz w:val="20"/>
              </w:rPr>
              <w:t>.</w:t>
            </w:r>
            <w:r w:rsidR="006866BD" w:rsidRPr="00CA50BD">
              <w:rPr>
                <w:sz w:val="20"/>
              </w:rPr>
              <w:t>р</w:t>
            </w:r>
            <w:proofErr w:type="gramEnd"/>
            <w:r w:rsidR="006866BD" w:rsidRPr="00CA50BD">
              <w:rPr>
                <w:sz w:val="20"/>
              </w:rPr>
              <w:t>уб.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66BD" w:rsidRPr="00CA50BD" w:rsidRDefault="006866BD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CA50BD">
              <w:rPr>
                <w:sz w:val="20"/>
              </w:rPr>
              <w:t>%</w:t>
            </w:r>
          </w:p>
        </w:tc>
        <w:tc>
          <w:tcPr>
            <w:tcW w:w="10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66BD" w:rsidRPr="00CA50BD" w:rsidRDefault="00D749F8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CA50BD">
              <w:rPr>
                <w:sz w:val="20"/>
              </w:rPr>
              <w:t>т</w:t>
            </w:r>
            <w:proofErr w:type="gramStart"/>
            <w:r w:rsidRPr="00CA50BD">
              <w:rPr>
                <w:sz w:val="20"/>
              </w:rPr>
              <w:t>.</w:t>
            </w:r>
            <w:r w:rsidR="006866BD" w:rsidRPr="00CA50BD">
              <w:rPr>
                <w:sz w:val="20"/>
              </w:rPr>
              <w:t>р</w:t>
            </w:r>
            <w:proofErr w:type="gramEnd"/>
            <w:r w:rsidR="006866BD" w:rsidRPr="00CA50BD">
              <w:rPr>
                <w:sz w:val="20"/>
              </w:rPr>
              <w:t>уб.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66BD" w:rsidRPr="00CA50BD" w:rsidRDefault="006866BD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CA50BD">
              <w:rPr>
                <w:sz w:val="20"/>
              </w:rPr>
              <w:t>%</w:t>
            </w:r>
          </w:p>
        </w:tc>
      </w:tr>
      <w:tr w:rsidR="00A8424A" w:rsidRPr="00CA50BD" w:rsidTr="00CE5608">
        <w:trPr>
          <w:trHeight w:val="191"/>
        </w:trPr>
        <w:tc>
          <w:tcPr>
            <w:tcW w:w="309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nil"/>
            </w:tcBorders>
          </w:tcPr>
          <w:p w:rsidR="00A8424A" w:rsidRPr="00CA50BD" w:rsidRDefault="00A8424A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CA50BD">
              <w:rPr>
                <w:sz w:val="20"/>
              </w:rPr>
              <w:t xml:space="preserve">1. Выручка от реализации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24A" w:rsidRPr="00CA50BD" w:rsidRDefault="00CE5608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550955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24A" w:rsidRPr="00CA50BD" w:rsidRDefault="00A8424A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CA50BD">
              <w:rPr>
                <w:sz w:val="20"/>
              </w:rPr>
              <w:t>100,0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24A" w:rsidRPr="00CA50BD" w:rsidRDefault="00CE5608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413047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24A" w:rsidRPr="00CA50BD" w:rsidRDefault="00A8424A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CA50BD">
              <w:rPr>
                <w:sz w:val="20"/>
              </w:rPr>
              <w:t>100,0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24A" w:rsidRPr="00CA50BD" w:rsidRDefault="00CE5608" w:rsidP="00B100E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337577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24A" w:rsidRPr="00CA50BD" w:rsidRDefault="00A8424A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CA50BD">
              <w:rPr>
                <w:sz w:val="20"/>
              </w:rPr>
              <w:t>100,0</w:t>
            </w:r>
          </w:p>
        </w:tc>
      </w:tr>
      <w:tr w:rsidR="00A8424A" w:rsidRPr="00CA50BD" w:rsidTr="00CA50BD">
        <w:trPr>
          <w:trHeight w:val="214"/>
        </w:trPr>
        <w:tc>
          <w:tcPr>
            <w:tcW w:w="3091" w:type="dxa"/>
            <w:tcBorders>
              <w:top w:val="single" w:sz="4" w:space="0" w:color="auto"/>
              <w:left w:val="single" w:sz="8" w:space="0" w:color="000000"/>
              <w:bottom w:val="nil"/>
              <w:right w:val="nil"/>
            </w:tcBorders>
          </w:tcPr>
          <w:p w:rsidR="00A8424A" w:rsidRPr="00CA50BD" w:rsidRDefault="00A8424A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CA50BD">
              <w:rPr>
                <w:sz w:val="20"/>
              </w:rPr>
              <w:t xml:space="preserve">2. Затраты 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A8424A" w:rsidRPr="00CA50BD" w:rsidRDefault="00CE5608" w:rsidP="00BB2D6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528659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8424A" w:rsidRPr="00CA50BD" w:rsidRDefault="009531BC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95,95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8424A" w:rsidRPr="00CA50BD" w:rsidRDefault="0082739C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411751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8424A" w:rsidRPr="00CA50BD" w:rsidRDefault="00CA7336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99,69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8424A" w:rsidRPr="00CA50BD" w:rsidRDefault="0082739C" w:rsidP="00B100E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321574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A8424A" w:rsidRPr="00CA50BD" w:rsidRDefault="00CA7336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95,26</w:t>
            </w:r>
          </w:p>
        </w:tc>
      </w:tr>
      <w:tr w:rsidR="00A8424A" w:rsidRPr="00CA50BD" w:rsidTr="00CE5608">
        <w:trPr>
          <w:trHeight w:val="171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A8424A" w:rsidRPr="00CA50BD" w:rsidRDefault="00A8424A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CA50BD">
              <w:rPr>
                <w:sz w:val="20"/>
              </w:rPr>
              <w:t>3. Прибыль (убыток) от продаж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424A" w:rsidRPr="00CA50BD" w:rsidRDefault="00CE5608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22296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24A" w:rsidRPr="00CA50BD" w:rsidRDefault="009531BC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4,05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24A" w:rsidRPr="00CA50BD" w:rsidRDefault="0082739C" w:rsidP="00B100E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1296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24A" w:rsidRPr="00CA50BD" w:rsidRDefault="00CA7336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0,31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24A" w:rsidRPr="00CA50BD" w:rsidRDefault="0082739C" w:rsidP="00B100E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16003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A8424A" w:rsidRPr="00CA50BD" w:rsidRDefault="00CA7336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4,74</w:t>
            </w:r>
          </w:p>
        </w:tc>
      </w:tr>
      <w:tr w:rsidR="00CA50BD" w:rsidRPr="00CA50BD" w:rsidTr="00CE5608">
        <w:trPr>
          <w:trHeight w:val="134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50BD" w:rsidRPr="00CA50BD" w:rsidRDefault="00CA50BD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CA50BD">
              <w:rPr>
                <w:sz w:val="20"/>
              </w:rPr>
              <w:t>4. Проценты к получению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0BD" w:rsidRPr="00CA50BD" w:rsidRDefault="00CE5608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57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9531BC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0,01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DD7669" w:rsidP="003817A1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CA7336" w:rsidP="003817A1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DD7669" w:rsidP="003817A1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CA7336" w:rsidP="003817A1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0,003</w:t>
            </w:r>
          </w:p>
        </w:tc>
      </w:tr>
      <w:tr w:rsidR="00CA50BD" w:rsidRPr="00CA50BD" w:rsidTr="00CE5608">
        <w:trPr>
          <w:trHeight w:val="90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50BD" w:rsidRPr="00CA50BD" w:rsidRDefault="00CA50BD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CA50BD">
              <w:rPr>
                <w:sz w:val="20"/>
              </w:rPr>
              <w:t>5. Проценты к уплате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0BD" w:rsidRPr="00CA50BD" w:rsidRDefault="00CE5608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1241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9531BC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0,22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DD7669" w:rsidP="00B100E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1981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CA7336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0,48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DD7669" w:rsidP="00B100E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8172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CA7336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2,42</w:t>
            </w:r>
          </w:p>
        </w:tc>
      </w:tr>
      <w:tr w:rsidR="00CA50BD" w:rsidRPr="00CA50BD" w:rsidTr="00CE5608">
        <w:trPr>
          <w:trHeight w:val="142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50BD" w:rsidRPr="00CA50BD" w:rsidRDefault="008656D7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  <w:r w:rsidR="00CA50BD" w:rsidRPr="00CA50BD">
              <w:rPr>
                <w:sz w:val="20"/>
              </w:rPr>
              <w:t>. Прочие доходы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0BD" w:rsidRPr="00CA50BD" w:rsidRDefault="00CE5608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9862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9531BC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1,79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DD7669" w:rsidP="00B100E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17011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CA7336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4,12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DD7669" w:rsidP="00B100E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12295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CA7336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3,64</w:t>
            </w:r>
          </w:p>
        </w:tc>
      </w:tr>
      <w:tr w:rsidR="00CA50BD" w:rsidRPr="00CA50BD" w:rsidTr="00CA50BD">
        <w:trPr>
          <w:trHeight w:val="165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right w:val="nil"/>
            </w:tcBorders>
          </w:tcPr>
          <w:p w:rsidR="00CA50BD" w:rsidRPr="00CA50BD" w:rsidRDefault="008656D7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7</w:t>
            </w:r>
            <w:r w:rsidR="00CA50BD" w:rsidRPr="00CA50BD">
              <w:rPr>
                <w:sz w:val="20"/>
              </w:rPr>
              <w:t>. Прочие расходы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50BD" w:rsidRPr="00CA50BD" w:rsidRDefault="00CE5608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21172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A50BD" w:rsidRPr="00CA50BD" w:rsidRDefault="009531BC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3,84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A50BD" w:rsidRPr="00CA50BD" w:rsidRDefault="00DD7669" w:rsidP="00B100E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18227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A50BD" w:rsidRPr="00CA50BD" w:rsidRDefault="00CA7336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4,41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A50BD" w:rsidRPr="00CA50BD" w:rsidRDefault="00DD7669" w:rsidP="00B100E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14588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CA50BD" w:rsidRPr="00CA50BD" w:rsidRDefault="00CA7336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4,32</w:t>
            </w:r>
          </w:p>
        </w:tc>
      </w:tr>
      <w:tr w:rsidR="00CA50BD" w:rsidRPr="00CA50BD" w:rsidTr="00CA50BD">
        <w:trPr>
          <w:trHeight w:val="315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50BD" w:rsidRPr="00CA50BD" w:rsidRDefault="008656D7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8</w:t>
            </w:r>
            <w:r w:rsidR="00CA50BD" w:rsidRPr="00CA50BD">
              <w:rPr>
                <w:sz w:val="20"/>
              </w:rPr>
              <w:t>. Прибыль (убыток) до налогообложения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0BD" w:rsidRPr="00CA50BD" w:rsidRDefault="00CE5608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9802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9531BC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1,78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DD7669" w:rsidP="00B100E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1901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CA7336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0,46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DD7669" w:rsidP="00B100E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5548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CA7336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1,64</w:t>
            </w:r>
          </w:p>
        </w:tc>
      </w:tr>
      <w:tr w:rsidR="00CA50BD" w:rsidRPr="00CA50BD" w:rsidTr="008656D7">
        <w:trPr>
          <w:trHeight w:val="307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50BD" w:rsidRPr="00CA50BD" w:rsidRDefault="008656D7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9</w:t>
            </w:r>
            <w:r w:rsidR="00CA50BD" w:rsidRPr="00CA50BD">
              <w:rPr>
                <w:sz w:val="20"/>
              </w:rPr>
              <w:t>. Отложенные налоговые активы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0BD" w:rsidRPr="00CA50BD" w:rsidRDefault="00CE5608" w:rsidP="00CE5608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9531BC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––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DD7669" w:rsidP="00B100E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CA7336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0,03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DD7669" w:rsidP="00B100E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-121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CA7336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0,04</w:t>
            </w:r>
          </w:p>
        </w:tc>
      </w:tr>
      <w:tr w:rsidR="00CA50BD" w:rsidRPr="00CA50BD" w:rsidTr="0082739C">
        <w:trPr>
          <w:trHeight w:val="116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A50BD" w:rsidRPr="00CA50BD" w:rsidRDefault="00FB7EB2" w:rsidP="008656D7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</w:t>
            </w:r>
            <w:r w:rsidR="008656D7">
              <w:rPr>
                <w:sz w:val="20"/>
              </w:rPr>
              <w:t>0</w:t>
            </w:r>
            <w:r w:rsidR="00CA50BD" w:rsidRPr="00CA50BD">
              <w:rPr>
                <w:sz w:val="20"/>
              </w:rPr>
              <w:t>. Текущий налог на прибыль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50BD" w:rsidRPr="00CA50BD" w:rsidRDefault="00CE5608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1060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9531BC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0,19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DD7669" w:rsidP="00B100E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CA7336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DD7669" w:rsidP="00B100EE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1677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CA50BD" w:rsidRPr="00CA50BD" w:rsidRDefault="00CA7336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0,5</w:t>
            </w:r>
          </w:p>
        </w:tc>
      </w:tr>
      <w:tr w:rsidR="00FB7EB2" w:rsidRPr="00CA50BD" w:rsidTr="0082739C">
        <w:trPr>
          <w:trHeight w:val="161"/>
        </w:trPr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FB7EB2" w:rsidRPr="00CA50BD" w:rsidRDefault="008656D7" w:rsidP="00836A74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11</w:t>
            </w:r>
            <w:r w:rsidR="00FB7EB2">
              <w:rPr>
                <w:sz w:val="20"/>
              </w:rPr>
              <w:t>.Чистая прибыль (убыток)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EB2" w:rsidRPr="00CA50BD" w:rsidRDefault="0082739C" w:rsidP="003817A1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7284</w:t>
            </w:r>
          </w:p>
        </w:tc>
        <w:tc>
          <w:tcPr>
            <w:tcW w:w="1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7EB2" w:rsidRPr="00CA50BD" w:rsidRDefault="009531BC" w:rsidP="003817A1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1,32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7EB2" w:rsidRPr="00CA50BD" w:rsidRDefault="00DD7669" w:rsidP="003817A1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-1780</w:t>
            </w:r>
          </w:p>
        </w:tc>
        <w:tc>
          <w:tcPr>
            <w:tcW w:w="10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7EB2" w:rsidRPr="00CA50BD" w:rsidRDefault="00CA7336" w:rsidP="003817A1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0,43</w:t>
            </w:r>
          </w:p>
        </w:tc>
        <w:tc>
          <w:tcPr>
            <w:tcW w:w="10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7EB2" w:rsidRPr="00CA50BD" w:rsidRDefault="00DD7669" w:rsidP="003817A1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3750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B7EB2" w:rsidRPr="00CA50BD" w:rsidRDefault="00CA7336" w:rsidP="003817A1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1,11</w:t>
            </w:r>
          </w:p>
        </w:tc>
      </w:tr>
    </w:tbl>
    <w:p w:rsidR="006866BD" w:rsidRDefault="006866BD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</w:p>
    <w:p w:rsidR="006866BD" w:rsidRPr="00AA39BB" w:rsidRDefault="006866BD" w:rsidP="00F134FC">
      <w:pPr>
        <w:tabs>
          <w:tab w:val="left" w:pos="6530"/>
        </w:tabs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 xml:space="preserve">Из таблицы видно, что удельный вес затрат в выручке организации </w:t>
      </w:r>
      <w:r w:rsidR="00F134FC">
        <w:rPr>
          <w:sz w:val="28"/>
          <w:szCs w:val="28"/>
        </w:rPr>
        <w:t xml:space="preserve">ОАО </w:t>
      </w:r>
      <w:r w:rsidR="00F134FC" w:rsidRPr="003F1378">
        <w:rPr>
          <w:sz w:val="28"/>
          <w:szCs w:val="28"/>
        </w:rPr>
        <w:t>«</w:t>
      </w:r>
      <w:r w:rsidR="00EB4848">
        <w:rPr>
          <w:sz w:val="28"/>
          <w:szCs w:val="28"/>
        </w:rPr>
        <w:t>Красный якорь</w:t>
      </w:r>
      <w:r w:rsidR="00F134FC" w:rsidRPr="003F1378">
        <w:rPr>
          <w:sz w:val="28"/>
          <w:szCs w:val="28"/>
        </w:rPr>
        <w:t>»</w:t>
      </w:r>
      <w:r w:rsidR="00F134FC">
        <w:rPr>
          <w:sz w:val="28"/>
          <w:szCs w:val="28"/>
        </w:rPr>
        <w:t xml:space="preserve"> </w:t>
      </w:r>
      <w:r w:rsidR="00C934C9">
        <w:rPr>
          <w:bCs/>
          <w:sz w:val="28"/>
          <w:szCs w:val="28"/>
        </w:rPr>
        <w:t xml:space="preserve">за </w:t>
      </w:r>
      <w:r w:rsidR="00EB4848">
        <w:rPr>
          <w:bCs/>
          <w:sz w:val="28"/>
          <w:szCs w:val="28"/>
        </w:rPr>
        <w:t>анализируемый период</w:t>
      </w:r>
      <w:r w:rsidR="00C934C9">
        <w:rPr>
          <w:bCs/>
          <w:sz w:val="28"/>
          <w:szCs w:val="28"/>
        </w:rPr>
        <w:t xml:space="preserve"> </w:t>
      </w:r>
      <w:r w:rsidR="00F134FC">
        <w:rPr>
          <w:sz w:val="28"/>
          <w:szCs w:val="28"/>
        </w:rPr>
        <w:t>очень высок</w:t>
      </w:r>
      <w:r w:rsidR="00EB4848">
        <w:rPr>
          <w:sz w:val="28"/>
          <w:szCs w:val="28"/>
        </w:rPr>
        <w:t>. В 2008 и 2010 гг. он составил 95,95% и 95,26% соответственно, а в 2009 году удельный вес затрат еще увеличился до 99,69%.</w:t>
      </w:r>
    </w:p>
    <w:p w:rsidR="006866BD" w:rsidRPr="00AA39BB" w:rsidRDefault="006866BD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Высокий удельный вес затрат обу</w:t>
      </w:r>
      <w:r w:rsidR="00F60711">
        <w:rPr>
          <w:sz w:val="28"/>
          <w:szCs w:val="28"/>
        </w:rPr>
        <w:t xml:space="preserve">словил </w:t>
      </w:r>
      <w:r w:rsidR="00F02BCE">
        <w:rPr>
          <w:sz w:val="28"/>
          <w:szCs w:val="28"/>
        </w:rPr>
        <w:t>низкую прибыль.</w:t>
      </w:r>
      <w:r w:rsidR="00F60711">
        <w:rPr>
          <w:sz w:val="28"/>
          <w:szCs w:val="28"/>
        </w:rPr>
        <w:t xml:space="preserve"> Так в 200</w:t>
      </w:r>
      <w:r w:rsidR="000F7777">
        <w:rPr>
          <w:sz w:val="28"/>
          <w:szCs w:val="28"/>
        </w:rPr>
        <w:t>8</w:t>
      </w:r>
      <w:r w:rsidR="00F60711">
        <w:rPr>
          <w:sz w:val="28"/>
          <w:szCs w:val="28"/>
        </w:rPr>
        <w:t xml:space="preserve"> году</w:t>
      </w:r>
      <w:r w:rsidRPr="00AA39BB">
        <w:rPr>
          <w:sz w:val="28"/>
          <w:szCs w:val="28"/>
        </w:rPr>
        <w:t xml:space="preserve"> удельный </w:t>
      </w:r>
      <w:r w:rsidR="00F02BCE">
        <w:rPr>
          <w:sz w:val="28"/>
          <w:szCs w:val="28"/>
        </w:rPr>
        <w:t xml:space="preserve">вес прибыли </w:t>
      </w:r>
      <w:r w:rsidR="00F60711">
        <w:rPr>
          <w:sz w:val="28"/>
          <w:szCs w:val="28"/>
        </w:rPr>
        <w:t>от реализации составил</w:t>
      </w:r>
      <w:r w:rsidRPr="00AA39BB">
        <w:rPr>
          <w:sz w:val="28"/>
          <w:szCs w:val="28"/>
        </w:rPr>
        <w:t xml:space="preserve"> </w:t>
      </w:r>
      <w:r w:rsidR="00F02BCE">
        <w:rPr>
          <w:sz w:val="28"/>
          <w:szCs w:val="28"/>
        </w:rPr>
        <w:t>4,05</w:t>
      </w:r>
      <w:r w:rsidR="00F60711">
        <w:rPr>
          <w:sz w:val="28"/>
          <w:szCs w:val="28"/>
        </w:rPr>
        <w:t xml:space="preserve"> %, в 2010</w:t>
      </w:r>
      <w:r w:rsidRPr="00AA39BB">
        <w:rPr>
          <w:sz w:val="28"/>
          <w:szCs w:val="28"/>
        </w:rPr>
        <w:t xml:space="preserve"> г</w:t>
      </w:r>
      <w:r w:rsidR="00F60711">
        <w:rPr>
          <w:sz w:val="28"/>
          <w:szCs w:val="28"/>
        </w:rPr>
        <w:t>оду</w:t>
      </w:r>
      <w:r w:rsidRPr="00AA39BB">
        <w:rPr>
          <w:sz w:val="28"/>
          <w:szCs w:val="28"/>
        </w:rPr>
        <w:t xml:space="preserve"> </w:t>
      </w:r>
      <w:r w:rsidR="00F02BCE">
        <w:rPr>
          <w:sz w:val="28"/>
          <w:szCs w:val="28"/>
        </w:rPr>
        <w:t xml:space="preserve">– </w:t>
      </w:r>
      <w:r w:rsidR="00F134FC">
        <w:rPr>
          <w:sz w:val="28"/>
          <w:szCs w:val="28"/>
        </w:rPr>
        <w:t xml:space="preserve"> </w:t>
      </w:r>
      <w:r w:rsidR="00F02BCE">
        <w:rPr>
          <w:sz w:val="28"/>
          <w:szCs w:val="28"/>
        </w:rPr>
        <w:t>4,74</w:t>
      </w:r>
      <w:r w:rsidRPr="00AA39BB">
        <w:rPr>
          <w:sz w:val="28"/>
          <w:szCs w:val="28"/>
        </w:rPr>
        <w:t xml:space="preserve">%, </w:t>
      </w:r>
      <w:r w:rsidR="00F60711">
        <w:rPr>
          <w:sz w:val="28"/>
          <w:szCs w:val="28"/>
        </w:rPr>
        <w:t>а в</w:t>
      </w:r>
      <w:r w:rsidRPr="00AA39BB">
        <w:rPr>
          <w:sz w:val="28"/>
          <w:szCs w:val="28"/>
        </w:rPr>
        <w:t xml:space="preserve"> 20</w:t>
      </w:r>
      <w:r w:rsidR="00F60711">
        <w:rPr>
          <w:sz w:val="28"/>
          <w:szCs w:val="28"/>
        </w:rPr>
        <w:t>09</w:t>
      </w:r>
      <w:r w:rsidRPr="00AA39BB">
        <w:rPr>
          <w:sz w:val="28"/>
          <w:szCs w:val="28"/>
        </w:rPr>
        <w:t xml:space="preserve"> г</w:t>
      </w:r>
      <w:r w:rsidR="00F60711">
        <w:rPr>
          <w:sz w:val="28"/>
          <w:szCs w:val="28"/>
        </w:rPr>
        <w:t xml:space="preserve">оду </w:t>
      </w:r>
      <w:r w:rsidR="00F134FC">
        <w:rPr>
          <w:sz w:val="28"/>
          <w:szCs w:val="28"/>
        </w:rPr>
        <w:t xml:space="preserve">доля </w:t>
      </w:r>
      <w:r w:rsidR="00F02BCE">
        <w:rPr>
          <w:sz w:val="28"/>
          <w:szCs w:val="28"/>
        </w:rPr>
        <w:t>прибыли предприятия</w:t>
      </w:r>
      <w:r w:rsidR="00F134FC">
        <w:rPr>
          <w:sz w:val="28"/>
          <w:szCs w:val="28"/>
        </w:rPr>
        <w:t xml:space="preserve"> составила </w:t>
      </w:r>
      <w:r w:rsidR="00F02BCE">
        <w:rPr>
          <w:sz w:val="28"/>
          <w:szCs w:val="28"/>
        </w:rPr>
        <w:t>всего лишь 0,31</w:t>
      </w:r>
      <w:r w:rsidRPr="00AA39BB">
        <w:rPr>
          <w:sz w:val="28"/>
          <w:szCs w:val="28"/>
        </w:rPr>
        <w:t xml:space="preserve">%. Таким образом, отмечаем тенденцию </w:t>
      </w:r>
      <w:r w:rsidR="00F02BCE">
        <w:rPr>
          <w:sz w:val="28"/>
          <w:szCs w:val="28"/>
        </w:rPr>
        <w:t xml:space="preserve">низкой доли </w:t>
      </w:r>
      <w:r w:rsidRPr="00AA39BB">
        <w:rPr>
          <w:sz w:val="28"/>
          <w:szCs w:val="28"/>
        </w:rPr>
        <w:t xml:space="preserve">прибыли </w:t>
      </w:r>
      <w:r w:rsidR="00F60711">
        <w:rPr>
          <w:sz w:val="28"/>
          <w:szCs w:val="28"/>
        </w:rPr>
        <w:t>в выручке</w:t>
      </w:r>
      <w:r w:rsidRPr="00AA39BB">
        <w:rPr>
          <w:sz w:val="28"/>
          <w:szCs w:val="28"/>
        </w:rPr>
        <w:t xml:space="preserve"> в связи </w:t>
      </w:r>
      <w:r w:rsidR="00F60711">
        <w:rPr>
          <w:sz w:val="28"/>
          <w:szCs w:val="28"/>
        </w:rPr>
        <w:t xml:space="preserve">с </w:t>
      </w:r>
      <w:r w:rsidR="00F02BCE">
        <w:rPr>
          <w:sz w:val="28"/>
          <w:szCs w:val="28"/>
        </w:rPr>
        <w:t>большим удельным</w:t>
      </w:r>
      <w:r w:rsidR="00F60711">
        <w:rPr>
          <w:sz w:val="28"/>
          <w:szCs w:val="28"/>
        </w:rPr>
        <w:t xml:space="preserve"> вес</w:t>
      </w:r>
      <w:r w:rsidR="00F02BCE">
        <w:rPr>
          <w:sz w:val="28"/>
          <w:szCs w:val="28"/>
        </w:rPr>
        <w:t>ом</w:t>
      </w:r>
      <w:r w:rsidR="00F60711">
        <w:rPr>
          <w:sz w:val="28"/>
          <w:szCs w:val="28"/>
        </w:rPr>
        <w:t xml:space="preserve"> затрат.</w:t>
      </w:r>
    </w:p>
    <w:p w:rsidR="003D6699" w:rsidRDefault="00F134FC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Чистая </w:t>
      </w:r>
      <w:r w:rsidR="003D6699">
        <w:rPr>
          <w:sz w:val="28"/>
          <w:szCs w:val="28"/>
        </w:rPr>
        <w:t>прибыль</w:t>
      </w:r>
      <w:r>
        <w:rPr>
          <w:sz w:val="28"/>
          <w:szCs w:val="28"/>
        </w:rPr>
        <w:t xml:space="preserve"> </w:t>
      </w:r>
      <w:r w:rsidR="003D6699">
        <w:rPr>
          <w:sz w:val="28"/>
          <w:szCs w:val="28"/>
        </w:rPr>
        <w:t xml:space="preserve">предприятия с 2008-2009 гг. имела понижающую динамику, так доля чистой прибыли снизилась с 1,32% до 0,43%, что можно </w:t>
      </w:r>
      <w:r w:rsidR="00173FBC">
        <w:rPr>
          <w:sz w:val="28"/>
          <w:szCs w:val="28"/>
        </w:rPr>
        <w:t>все-таки</w:t>
      </w:r>
      <w:r w:rsidR="003D6699">
        <w:rPr>
          <w:sz w:val="28"/>
          <w:szCs w:val="28"/>
        </w:rPr>
        <w:t xml:space="preserve"> отметить положительно, так как в 2009 году предприятие имело убыток.</w:t>
      </w:r>
      <w:r w:rsidR="00173FBC">
        <w:rPr>
          <w:sz w:val="28"/>
          <w:szCs w:val="28"/>
        </w:rPr>
        <w:t xml:space="preserve"> </w:t>
      </w:r>
      <w:r w:rsidR="003D6699">
        <w:rPr>
          <w:sz w:val="28"/>
          <w:szCs w:val="28"/>
        </w:rPr>
        <w:t xml:space="preserve">В 2010 году доля чистой прибыли составила 1,11% в выручке предприятия. </w:t>
      </w:r>
    </w:p>
    <w:p w:rsidR="006866BD" w:rsidRPr="00AA39BB" w:rsidRDefault="006866BD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Далее рассчитаем показа</w:t>
      </w:r>
      <w:r w:rsidR="0094619B">
        <w:rPr>
          <w:sz w:val="28"/>
          <w:szCs w:val="28"/>
        </w:rPr>
        <w:t>тели рентабельности организации.</w:t>
      </w:r>
    </w:p>
    <w:p w:rsidR="006866BD" w:rsidRDefault="006866BD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Рентабельность производственной деятельности по чистой прибыли рассчитаем по формуле (11):</w:t>
      </w:r>
    </w:p>
    <w:p w:rsidR="00B17FB0" w:rsidRDefault="00B17FB0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2008 год:</w:t>
      </w:r>
    </w:p>
    <w:p w:rsidR="00A52361" w:rsidRDefault="009E306B" w:rsidP="00A52361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пр.деят.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7284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528659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×100%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%</m:t>
          </m:r>
        </m:oMath>
      </m:oMathPara>
    </w:p>
    <w:p w:rsidR="00B17FB0" w:rsidRDefault="00B17FB0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2009 год:</w:t>
      </w:r>
    </w:p>
    <w:p w:rsidR="00A52361" w:rsidRDefault="009E306B" w:rsidP="00A52361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пр.деят.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-1780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411751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×100%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%</m:t>
          </m:r>
        </m:oMath>
      </m:oMathPara>
    </w:p>
    <w:p w:rsidR="00B17FB0" w:rsidRDefault="00B17FB0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2010 год:</w:t>
      </w:r>
    </w:p>
    <w:p w:rsidR="00A52361" w:rsidRDefault="009E306B" w:rsidP="00A52361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пр.деят.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3750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321574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×100%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%</m:t>
          </m:r>
        </m:oMath>
      </m:oMathPara>
    </w:p>
    <w:p w:rsidR="006866BD" w:rsidRDefault="006866BD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 xml:space="preserve">Данный показатель характеризует окупаемость затрат в производственной деятельности. Он реально отражает результаты работы организации, поскольку при его расчете учитываются не только </w:t>
      </w:r>
      <w:r w:rsidRPr="00AA39BB">
        <w:rPr>
          <w:sz w:val="28"/>
          <w:szCs w:val="28"/>
        </w:rPr>
        <w:lastRenderedPageBreak/>
        <w:t>реализационные, но и внереализационные результаты, относящиеся к основной деятельности.</w:t>
      </w:r>
    </w:p>
    <w:p w:rsidR="00D265E8" w:rsidRPr="00AA39BB" w:rsidRDefault="00D265E8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 2008 и 2009 гг. предприятие имело 1,4% и 1,2% </w:t>
      </w:r>
      <w:r w:rsidR="00347021">
        <w:rPr>
          <w:sz w:val="28"/>
          <w:szCs w:val="28"/>
        </w:rPr>
        <w:t>прибыли с каждой</w:t>
      </w:r>
      <w:r>
        <w:rPr>
          <w:sz w:val="28"/>
          <w:szCs w:val="28"/>
        </w:rPr>
        <w:t xml:space="preserve"> </w:t>
      </w:r>
      <w:r w:rsidR="00347021">
        <w:rPr>
          <w:sz w:val="28"/>
          <w:szCs w:val="28"/>
        </w:rPr>
        <w:t xml:space="preserve">1000 </w:t>
      </w:r>
      <w:r>
        <w:rPr>
          <w:sz w:val="28"/>
          <w:szCs w:val="28"/>
        </w:rPr>
        <w:t>рубл</w:t>
      </w:r>
      <w:r w:rsidR="00347021">
        <w:rPr>
          <w:sz w:val="28"/>
          <w:szCs w:val="28"/>
        </w:rPr>
        <w:t>ей, затраченной</w:t>
      </w:r>
      <w:r>
        <w:rPr>
          <w:sz w:val="28"/>
          <w:szCs w:val="28"/>
        </w:rPr>
        <w:t xml:space="preserve"> на производство и реализацию продукции, соответственно, а в 2010 году предприятие имело убыток с каждо</w:t>
      </w:r>
      <w:r w:rsidR="00347021">
        <w:rPr>
          <w:sz w:val="28"/>
          <w:szCs w:val="28"/>
        </w:rPr>
        <w:t xml:space="preserve">й </w:t>
      </w:r>
      <w:r>
        <w:rPr>
          <w:sz w:val="28"/>
          <w:szCs w:val="28"/>
        </w:rPr>
        <w:t>затраченно</w:t>
      </w:r>
      <w:r w:rsidR="00347021">
        <w:rPr>
          <w:sz w:val="28"/>
          <w:szCs w:val="28"/>
        </w:rPr>
        <w:t>й</w:t>
      </w:r>
      <w:r>
        <w:rPr>
          <w:sz w:val="28"/>
          <w:szCs w:val="28"/>
        </w:rPr>
        <w:t xml:space="preserve"> </w:t>
      </w:r>
      <w:r w:rsidR="00347021">
        <w:rPr>
          <w:sz w:val="28"/>
          <w:szCs w:val="28"/>
        </w:rPr>
        <w:t xml:space="preserve">1000 </w:t>
      </w:r>
      <w:r>
        <w:rPr>
          <w:sz w:val="28"/>
          <w:szCs w:val="28"/>
        </w:rPr>
        <w:t>рубл</w:t>
      </w:r>
      <w:r w:rsidR="00347021">
        <w:rPr>
          <w:sz w:val="28"/>
          <w:szCs w:val="28"/>
        </w:rPr>
        <w:t>ей</w:t>
      </w:r>
      <w:r>
        <w:rPr>
          <w:sz w:val="28"/>
          <w:szCs w:val="28"/>
        </w:rPr>
        <w:t xml:space="preserve"> – 0,4%.</w:t>
      </w:r>
    </w:p>
    <w:p w:rsidR="006866BD" w:rsidRDefault="006866BD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Рентабельность продаж (оборота) по чистой прибыли рассчитаем по формуле (12):</w:t>
      </w:r>
    </w:p>
    <w:p w:rsidR="00741767" w:rsidRDefault="00741767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2008 год:</w:t>
      </w:r>
    </w:p>
    <w:p w:rsidR="008D0CFF" w:rsidRDefault="009E306B" w:rsidP="008D0CFF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пр.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7284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550955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×100%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1,32%</m:t>
          </m:r>
        </m:oMath>
      </m:oMathPara>
    </w:p>
    <w:p w:rsidR="00741767" w:rsidRDefault="00741767" w:rsidP="00741767">
      <w:pPr>
        <w:widowControl/>
        <w:snapToGri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2009 год:</w:t>
      </w:r>
    </w:p>
    <w:p w:rsidR="008D0CFF" w:rsidRDefault="009E306B" w:rsidP="008D0CFF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пр.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-1780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413047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×100%=-</m:t>
          </m:r>
          <m:r>
            <w:rPr>
              <w:rFonts w:ascii="Cambria Math" w:hAnsi="Cambria Math"/>
              <w:sz w:val="28"/>
              <w:szCs w:val="28"/>
            </w:rPr>
            <m:t>0,43</m:t>
          </m:r>
          <m:r>
            <w:rPr>
              <w:rFonts w:ascii="Cambria Math" w:hAnsi="Cambria Math"/>
              <w:sz w:val="28"/>
              <w:szCs w:val="28"/>
            </w:rPr>
            <m:t>%</m:t>
          </m:r>
        </m:oMath>
      </m:oMathPara>
    </w:p>
    <w:p w:rsidR="00741767" w:rsidRDefault="00741767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2010 год:</w:t>
      </w:r>
    </w:p>
    <w:p w:rsidR="008D0CFF" w:rsidRDefault="009E306B" w:rsidP="008D0CFF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пр.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3750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337577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×100%=1,1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1%</m:t>
          </m:r>
        </m:oMath>
      </m:oMathPara>
    </w:p>
    <w:p w:rsidR="006866BD" w:rsidRDefault="006866BD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Рентабельность продаж характеризует уровень прибыли в расчете на е</w:t>
      </w:r>
      <w:r w:rsidR="00A56A07">
        <w:rPr>
          <w:sz w:val="28"/>
          <w:szCs w:val="28"/>
        </w:rPr>
        <w:t>диницу реализованной продукции.</w:t>
      </w:r>
    </w:p>
    <w:p w:rsidR="00A56A07" w:rsidRPr="00AA39BB" w:rsidRDefault="00A56A07" w:rsidP="006866BD">
      <w:pPr>
        <w:widowControl/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То есть предприятие в 2008 году имело 1,32% прибыли с 1000 рублей продаж, в 2010 году – 1,11%, а в 2009 году предприятие имело убыток с 1000 рублей продаж – 0,43%.</w:t>
      </w:r>
    </w:p>
    <w:p w:rsidR="006866BD" w:rsidRDefault="006866BD" w:rsidP="006866BD">
      <w:pPr>
        <w:widowControl/>
        <w:tabs>
          <w:tab w:val="left" w:pos="0"/>
        </w:tabs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Рентабельность совокупных активов определим по формуле (</w:t>
      </w:r>
      <w:r w:rsidR="00986501">
        <w:rPr>
          <w:sz w:val="28"/>
          <w:szCs w:val="28"/>
        </w:rPr>
        <w:t xml:space="preserve">13), она </w:t>
      </w:r>
      <w:r w:rsidR="00625D16">
        <w:rPr>
          <w:sz w:val="28"/>
          <w:szCs w:val="28"/>
        </w:rPr>
        <w:t>х</w:t>
      </w:r>
      <w:r w:rsidRPr="00AA39BB">
        <w:rPr>
          <w:sz w:val="28"/>
          <w:szCs w:val="28"/>
        </w:rPr>
        <w:t>арактеризует доходность всего совокупного капитала организации:</w:t>
      </w:r>
    </w:p>
    <w:p w:rsidR="00625D16" w:rsidRDefault="00625D16" w:rsidP="006866BD">
      <w:pPr>
        <w:widowControl/>
        <w:tabs>
          <w:tab w:val="left" w:pos="0"/>
        </w:tabs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2008 год:</w:t>
      </w:r>
    </w:p>
    <w:p w:rsidR="004B3026" w:rsidRDefault="009E306B" w:rsidP="004B3026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7284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323870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×100%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2,25%</m:t>
          </m:r>
        </m:oMath>
      </m:oMathPara>
    </w:p>
    <w:p w:rsidR="00625D16" w:rsidRDefault="00625D16" w:rsidP="00625D16">
      <w:pPr>
        <w:widowControl/>
        <w:tabs>
          <w:tab w:val="left" w:pos="0"/>
        </w:tabs>
        <w:snapToGri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2009 год:</w:t>
      </w:r>
    </w:p>
    <w:p w:rsidR="004B3026" w:rsidRDefault="009E306B" w:rsidP="004B3026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-1780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246815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×100%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0,72%</m:t>
          </m:r>
        </m:oMath>
      </m:oMathPara>
    </w:p>
    <w:p w:rsidR="00625D16" w:rsidRDefault="00625D16" w:rsidP="00625D16">
      <w:pPr>
        <w:widowControl/>
        <w:tabs>
          <w:tab w:val="left" w:pos="0"/>
        </w:tabs>
        <w:snapToGri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2010 год:</w:t>
      </w:r>
    </w:p>
    <w:p w:rsidR="004B3026" w:rsidRDefault="009E306B" w:rsidP="004B3026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а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3750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267011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×100%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=1,4%</m:t>
          </m:r>
        </m:oMath>
      </m:oMathPara>
    </w:p>
    <w:p w:rsidR="00921004" w:rsidRDefault="005F3AEB" w:rsidP="004B3026">
      <w:pPr>
        <w:snapToGrid/>
        <w:spacing w:line="360" w:lineRule="auto"/>
        <w:ind w:firstLine="709"/>
        <w:rPr>
          <w:rStyle w:val="apple-style-span"/>
          <w:color w:val="000000"/>
          <w:sz w:val="28"/>
          <w:szCs w:val="28"/>
        </w:rPr>
      </w:pPr>
      <w:r>
        <w:rPr>
          <w:sz w:val="28"/>
          <w:szCs w:val="28"/>
        </w:rPr>
        <w:t xml:space="preserve">Рентабельность совокупных активов </w:t>
      </w:r>
      <w:proofErr w:type="gramStart"/>
      <w:r>
        <w:rPr>
          <w:sz w:val="28"/>
          <w:szCs w:val="28"/>
        </w:rPr>
        <w:t>показывает</w:t>
      </w:r>
      <w:proofErr w:type="gramEnd"/>
      <w:r>
        <w:rPr>
          <w:sz w:val="28"/>
          <w:szCs w:val="28"/>
        </w:rPr>
        <w:t xml:space="preserve"> </w:t>
      </w:r>
      <w:r w:rsidRPr="005F3AEB">
        <w:rPr>
          <w:rStyle w:val="apple-style-span"/>
          <w:color w:val="000000"/>
          <w:sz w:val="28"/>
          <w:szCs w:val="28"/>
        </w:rPr>
        <w:t>сколько приходится прибыли на каждый рубль, вложенный в</w:t>
      </w:r>
      <w:r w:rsidRPr="005F3AEB">
        <w:rPr>
          <w:rStyle w:val="apple-converted-space"/>
          <w:color w:val="000000"/>
          <w:sz w:val="28"/>
          <w:szCs w:val="28"/>
        </w:rPr>
        <w:t> </w:t>
      </w:r>
      <w:r w:rsidRPr="005F3AEB">
        <w:rPr>
          <w:rStyle w:val="apple-style-span"/>
          <w:bCs/>
          <w:color w:val="000000"/>
          <w:sz w:val="28"/>
          <w:szCs w:val="28"/>
        </w:rPr>
        <w:t>имущество</w:t>
      </w:r>
      <w:r w:rsidRPr="005F3AEB">
        <w:rPr>
          <w:rStyle w:val="apple-converted-space"/>
          <w:color w:val="000000"/>
          <w:sz w:val="28"/>
          <w:szCs w:val="28"/>
        </w:rPr>
        <w:t> </w:t>
      </w:r>
      <w:r w:rsidRPr="005F3AEB">
        <w:rPr>
          <w:rStyle w:val="apple-style-span"/>
          <w:color w:val="000000"/>
          <w:sz w:val="28"/>
          <w:szCs w:val="28"/>
        </w:rPr>
        <w:t>организации</w:t>
      </w:r>
      <w:r>
        <w:rPr>
          <w:rStyle w:val="apple-style-span"/>
          <w:color w:val="000000"/>
          <w:sz w:val="28"/>
          <w:szCs w:val="28"/>
        </w:rPr>
        <w:t>.</w:t>
      </w:r>
    </w:p>
    <w:p w:rsidR="005F3AEB" w:rsidRPr="005F3AEB" w:rsidRDefault="005F3AEB" w:rsidP="004B3026">
      <w:pPr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2008 году на одну тысячу рублей приходилось 2,25% прибыли вложенного в имущество предприятия, в 2010 году – 1,4%, а в 2009 году приходилось на 1000 рублей вложенную в имущество предприятия 0,72% убытка.</w:t>
      </w:r>
    </w:p>
    <w:p w:rsidR="006866BD" w:rsidRDefault="006866BD" w:rsidP="006866BD">
      <w:pPr>
        <w:widowControl/>
        <w:tabs>
          <w:tab w:val="left" w:pos="0"/>
        </w:tabs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Рентабельность оборотных активов определим по формуле (14).</w:t>
      </w:r>
    </w:p>
    <w:p w:rsidR="00485A4F" w:rsidRDefault="00485A4F" w:rsidP="006866BD">
      <w:pPr>
        <w:widowControl/>
        <w:tabs>
          <w:tab w:val="left" w:pos="0"/>
        </w:tabs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2008 год:</w:t>
      </w:r>
    </w:p>
    <w:p w:rsidR="00F04999" w:rsidRDefault="009E306B" w:rsidP="00F04999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оа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7284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255765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×100%=2,85%</m:t>
          </m:r>
        </m:oMath>
      </m:oMathPara>
    </w:p>
    <w:p w:rsidR="00485A4F" w:rsidRDefault="00485A4F" w:rsidP="006866BD">
      <w:pPr>
        <w:widowControl/>
        <w:tabs>
          <w:tab w:val="left" w:pos="0"/>
        </w:tabs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2009 год:</w:t>
      </w:r>
    </w:p>
    <w:p w:rsidR="00F04999" w:rsidRDefault="009E306B" w:rsidP="00F04999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оа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-1780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188877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×100%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0,94%</m:t>
          </m:r>
        </m:oMath>
      </m:oMathPara>
    </w:p>
    <w:p w:rsidR="00485A4F" w:rsidRDefault="00485A4F" w:rsidP="00485A4F">
      <w:pPr>
        <w:widowControl/>
        <w:tabs>
          <w:tab w:val="left" w:pos="0"/>
        </w:tabs>
        <w:snapToGri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2010 год:</w:t>
      </w:r>
    </w:p>
    <w:p w:rsidR="00F04999" w:rsidRDefault="009E306B" w:rsidP="00F04999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оа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3750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211146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×100%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1,78%</m:t>
          </m:r>
        </m:oMath>
      </m:oMathPara>
    </w:p>
    <w:p w:rsidR="00E669BB" w:rsidRDefault="00E669BB" w:rsidP="006866BD">
      <w:pPr>
        <w:widowControl/>
        <w:tabs>
          <w:tab w:val="left" w:pos="0"/>
        </w:tabs>
        <w:snapToGrid/>
        <w:spacing w:line="360" w:lineRule="auto"/>
        <w:ind w:firstLine="709"/>
        <w:rPr>
          <w:rStyle w:val="apple-style-span"/>
          <w:color w:val="000000"/>
          <w:sz w:val="28"/>
          <w:szCs w:val="28"/>
        </w:rPr>
      </w:pPr>
      <w:r w:rsidRPr="00E669BB">
        <w:rPr>
          <w:rStyle w:val="apple-style-span"/>
          <w:bCs/>
          <w:color w:val="000000"/>
          <w:sz w:val="28"/>
          <w:szCs w:val="28"/>
        </w:rPr>
        <w:t>Рентабельность</w:t>
      </w:r>
      <w:r>
        <w:rPr>
          <w:rStyle w:val="apple-style-span"/>
          <w:bCs/>
          <w:color w:val="000000"/>
          <w:sz w:val="28"/>
          <w:szCs w:val="28"/>
        </w:rPr>
        <w:t xml:space="preserve"> </w:t>
      </w:r>
      <w:r w:rsidRPr="00E669BB">
        <w:rPr>
          <w:rStyle w:val="apple-style-span"/>
          <w:bCs/>
          <w:color w:val="000000"/>
          <w:sz w:val="28"/>
          <w:szCs w:val="28"/>
        </w:rPr>
        <w:t>оборотных</w:t>
      </w:r>
      <w:r>
        <w:rPr>
          <w:rStyle w:val="apple-style-span"/>
          <w:bCs/>
          <w:color w:val="000000"/>
          <w:sz w:val="28"/>
          <w:szCs w:val="28"/>
        </w:rPr>
        <w:t xml:space="preserve"> </w:t>
      </w:r>
      <w:r w:rsidRPr="00E669BB">
        <w:rPr>
          <w:rStyle w:val="apple-style-span"/>
          <w:bCs/>
          <w:color w:val="000000"/>
          <w:sz w:val="28"/>
          <w:szCs w:val="28"/>
        </w:rPr>
        <w:t>активов</w:t>
      </w:r>
      <w:r>
        <w:rPr>
          <w:rStyle w:val="apple-style-span"/>
          <w:bCs/>
          <w:color w:val="000000"/>
          <w:sz w:val="28"/>
          <w:szCs w:val="28"/>
        </w:rPr>
        <w:t xml:space="preserve"> </w:t>
      </w:r>
      <w:r w:rsidRPr="00E669BB">
        <w:rPr>
          <w:rStyle w:val="apple-style-span"/>
          <w:color w:val="000000"/>
          <w:sz w:val="28"/>
          <w:szCs w:val="28"/>
        </w:rPr>
        <w:t>отражает</w:t>
      </w:r>
      <w:r>
        <w:rPr>
          <w:rStyle w:val="apple-style-span"/>
          <w:color w:val="000000"/>
          <w:sz w:val="28"/>
          <w:szCs w:val="28"/>
        </w:rPr>
        <w:t xml:space="preserve"> </w:t>
      </w:r>
      <w:r w:rsidRPr="00E669BB">
        <w:rPr>
          <w:rStyle w:val="apple-style-span"/>
          <w:color w:val="000000"/>
          <w:sz w:val="28"/>
          <w:szCs w:val="28"/>
        </w:rPr>
        <w:t>эффективность</w:t>
      </w:r>
      <w:r>
        <w:rPr>
          <w:rStyle w:val="apple-style-span"/>
          <w:color w:val="000000"/>
          <w:sz w:val="28"/>
          <w:szCs w:val="28"/>
        </w:rPr>
        <w:t xml:space="preserve"> </w:t>
      </w:r>
      <w:r w:rsidRPr="00E669BB">
        <w:rPr>
          <w:rStyle w:val="apple-style-span"/>
          <w:color w:val="000000"/>
          <w:sz w:val="28"/>
          <w:szCs w:val="28"/>
        </w:rPr>
        <w:t>использования</w:t>
      </w:r>
      <w:r>
        <w:rPr>
          <w:rStyle w:val="apple-style-span"/>
          <w:color w:val="000000"/>
          <w:sz w:val="28"/>
          <w:szCs w:val="28"/>
        </w:rPr>
        <w:t xml:space="preserve"> </w:t>
      </w:r>
      <w:r w:rsidRPr="00E669BB">
        <w:rPr>
          <w:rStyle w:val="apple-style-span"/>
          <w:bCs/>
          <w:color w:val="000000"/>
          <w:sz w:val="28"/>
          <w:szCs w:val="28"/>
        </w:rPr>
        <w:t>оборотных</w:t>
      </w:r>
      <w:r>
        <w:rPr>
          <w:rStyle w:val="apple-style-span"/>
          <w:bCs/>
          <w:color w:val="000000"/>
          <w:sz w:val="28"/>
          <w:szCs w:val="28"/>
        </w:rPr>
        <w:t xml:space="preserve"> </w:t>
      </w:r>
      <w:r w:rsidRPr="00E669BB">
        <w:rPr>
          <w:rStyle w:val="apple-style-span"/>
          <w:bCs/>
          <w:color w:val="000000"/>
          <w:sz w:val="28"/>
          <w:szCs w:val="28"/>
        </w:rPr>
        <w:t>активов</w:t>
      </w:r>
      <w:r>
        <w:rPr>
          <w:rStyle w:val="apple-style-span"/>
          <w:bCs/>
          <w:color w:val="000000"/>
          <w:sz w:val="28"/>
          <w:szCs w:val="28"/>
        </w:rPr>
        <w:t xml:space="preserve"> </w:t>
      </w:r>
      <w:r w:rsidRPr="00E669BB">
        <w:rPr>
          <w:rStyle w:val="apple-style-span"/>
          <w:color w:val="000000"/>
          <w:sz w:val="28"/>
          <w:szCs w:val="28"/>
        </w:rPr>
        <w:t>предприятия</w:t>
      </w:r>
      <w:r>
        <w:rPr>
          <w:rStyle w:val="apple-style-span"/>
          <w:color w:val="000000"/>
          <w:sz w:val="28"/>
          <w:szCs w:val="28"/>
        </w:rPr>
        <w:t xml:space="preserve"> </w:t>
      </w:r>
      <w:r w:rsidRPr="00E669BB">
        <w:rPr>
          <w:rStyle w:val="apple-style-span"/>
          <w:color w:val="000000"/>
          <w:sz w:val="28"/>
          <w:szCs w:val="28"/>
        </w:rPr>
        <w:t>и</w:t>
      </w:r>
      <w:r>
        <w:rPr>
          <w:rStyle w:val="apple-style-span"/>
          <w:color w:val="000000"/>
          <w:sz w:val="28"/>
          <w:szCs w:val="28"/>
        </w:rPr>
        <w:t xml:space="preserve"> </w:t>
      </w:r>
      <w:r w:rsidRPr="00E669BB">
        <w:rPr>
          <w:rStyle w:val="apple-style-span"/>
          <w:bCs/>
          <w:color w:val="000000"/>
          <w:sz w:val="28"/>
          <w:szCs w:val="28"/>
        </w:rPr>
        <w:t>показывает</w:t>
      </w:r>
      <w:r w:rsidRPr="00E669BB">
        <w:rPr>
          <w:rStyle w:val="apple-style-span"/>
          <w:color w:val="000000"/>
          <w:sz w:val="28"/>
          <w:szCs w:val="28"/>
        </w:rPr>
        <w:t>,</w:t>
      </w:r>
      <w:r>
        <w:rPr>
          <w:rStyle w:val="apple-style-span"/>
          <w:color w:val="000000"/>
          <w:sz w:val="28"/>
          <w:szCs w:val="28"/>
        </w:rPr>
        <w:t xml:space="preserve"> </w:t>
      </w:r>
      <w:r w:rsidRPr="00E669BB">
        <w:rPr>
          <w:rStyle w:val="apple-style-span"/>
          <w:color w:val="000000"/>
          <w:sz w:val="28"/>
          <w:szCs w:val="28"/>
        </w:rPr>
        <w:t>какую</w:t>
      </w:r>
      <w:r>
        <w:rPr>
          <w:rStyle w:val="apple-style-span"/>
          <w:color w:val="000000"/>
          <w:sz w:val="28"/>
          <w:szCs w:val="28"/>
        </w:rPr>
        <w:t xml:space="preserve"> </w:t>
      </w:r>
      <w:r w:rsidRPr="00E669BB">
        <w:rPr>
          <w:rStyle w:val="apple-style-span"/>
          <w:color w:val="000000"/>
          <w:sz w:val="28"/>
          <w:szCs w:val="28"/>
        </w:rPr>
        <w:t>прибыль</w:t>
      </w:r>
      <w:r>
        <w:rPr>
          <w:rStyle w:val="apple-style-span"/>
          <w:color w:val="000000"/>
          <w:sz w:val="28"/>
          <w:szCs w:val="28"/>
        </w:rPr>
        <w:t xml:space="preserve"> </w:t>
      </w:r>
      <w:r w:rsidRPr="00E669BB">
        <w:rPr>
          <w:rStyle w:val="apple-style-span"/>
          <w:color w:val="000000"/>
          <w:sz w:val="28"/>
          <w:szCs w:val="28"/>
        </w:rPr>
        <w:t>получает</w:t>
      </w:r>
      <w:r>
        <w:rPr>
          <w:rStyle w:val="apple-style-span"/>
          <w:color w:val="000000"/>
          <w:sz w:val="28"/>
          <w:szCs w:val="28"/>
        </w:rPr>
        <w:t xml:space="preserve"> </w:t>
      </w:r>
      <w:r w:rsidRPr="00E669BB">
        <w:rPr>
          <w:rStyle w:val="apple-style-span"/>
          <w:color w:val="000000"/>
          <w:sz w:val="28"/>
          <w:szCs w:val="28"/>
        </w:rPr>
        <w:t>предприятие</w:t>
      </w:r>
      <w:r>
        <w:rPr>
          <w:rStyle w:val="apple-style-span"/>
          <w:color w:val="000000"/>
          <w:sz w:val="28"/>
          <w:szCs w:val="28"/>
        </w:rPr>
        <w:t xml:space="preserve"> </w:t>
      </w:r>
      <w:r w:rsidRPr="00E669BB">
        <w:rPr>
          <w:rStyle w:val="apple-style-span"/>
          <w:color w:val="000000"/>
          <w:sz w:val="28"/>
          <w:szCs w:val="28"/>
        </w:rPr>
        <w:t>с</w:t>
      </w:r>
      <w:r>
        <w:rPr>
          <w:rStyle w:val="apple-style-span"/>
          <w:color w:val="000000"/>
          <w:sz w:val="28"/>
          <w:szCs w:val="28"/>
        </w:rPr>
        <w:t xml:space="preserve"> </w:t>
      </w:r>
      <w:r w:rsidRPr="00E669BB">
        <w:rPr>
          <w:rStyle w:val="apple-style-span"/>
          <w:color w:val="000000"/>
          <w:sz w:val="28"/>
          <w:szCs w:val="28"/>
        </w:rPr>
        <w:t>каждого</w:t>
      </w:r>
      <w:r>
        <w:rPr>
          <w:rStyle w:val="apple-style-span"/>
          <w:color w:val="000000"/>
          <w:sz w:val="28"/>
          <w:szCs w:val="28"/>
        </w:rPr>
        <w:t xml:space="preserve"> </w:t>
      </w:r>
      <w:r w:rsidRPr="00E669BB">
        <w:rPr>
          <w:rStyle w:val="apple-style-span"/>
          <w:color w:val="000000"/>
          <w:sz w:val="28"/>
          <w:szCs w:val="28"/>
        </w:rPr>
        <w:t>рубля,</w:t>
      </w:r>
      <w:r>
        <w:rPr>
          <w:rStyle w:val="apple-style-span"/>
          <w:color w:val="000000"/>
          <w:sz w:val="28"/>
          <w:szCs w:val="28"/>
        </w:rPr>
        <w:t xml:space="preserve"> </w:t>
      </w:r>
      <w:r w:rsidRPr="00E669BB">
        <w:rPr>
          <w:rStyle w:val="apple-style-span"/>
          <w:color w:val="000000"/>
          <w:sz w:val="28"/>
          <w:szCs w:val="28"/>
        </w:rPr>
        <w:t>вложенного</w:t>
      </w:r>
      <w:r>
        <w:rPr>
          <w:rStyle w:val="apple-style-span"/>
          <w:color w:val="000000"/>
          <w:sz w:val="28"/>
          <w:szCs w:val="28"/>
        </w:rPr>
        <w:t xml:space="preserve"> </w:t>
      </w:r>
      <w:r w:rsidRPr="00E669BB">
        <w:rPr>
          <w:rStyle w:val="apple-style-span"/>
          <w:color w:val="000000"/>
          <w:sz w:val="28"/>
          <w:szCs w:val="28"/>
        </w:rPr>
        <w:t>в</w:t>
      </w:r>
      <w:r>
        <w:rPr>
          <w:rStyle w:val="apple-style-span"/>
          <w:color w:val="000000"/>
          <w:sz w:val="28"/>
          <w:szCs w:val="28"/>
        </w:rPr>
        <w:t xml:space="preserve"> </w:t>
      </w:r>
      <w:r w:rsidRPr="00E669BB">
        <w:rPr>
          <w:rStyle w:val="apple-style-span"/>
          <w:bCs/>
          <w:color w:val="000000"/>
          <w:sz w:val="28"/>
          <w:szCs w:val="28"/>
        </w:rPr>
        <w:t>оборотные</w:t>
      </w:r>
      <w:r>
        <w:rPr>
          <w:rStyle w:val="apple-style-span"/>
          <w:bCs/>
          <w:color w:val="000000"/>
          <w:sz w:val="28"/>
          <w:szCs w:val="28"/>
        </w:rPr>
        <w:t xml:space="preserve"> </w:t>
      </w:r>
      <w:r w:rsidRPr="00E669BB">
        <w:rPr>
          <w:rStyle w:val="apple-style-span"/>
          <w:bCs/>
          <w:color w:val="000000"/>
          <w:sz w:val="28"/>
          <w:szCs w:val="28"/>
        </w:rPr>
        <w:t>активы</w:t>
      </w:r>
      <w:r>
        <w:rPr>
          <w:rStyle w:val="apple-style-span"/>
          <w:bCs/>
          <w:color w:val="000000"/>
          <w:sz w:val="28"/>
          <w:szCs w:val="28"/>
        </w:rPr>
        <w:t xml:space="preserve"> </w:t>
      </w:r>
      <w:r w:rsidRPr="00E669BB">
        <w:rPr>
          <w:rStyle w:val="apple-style-span"/>
          <w:color w:val="000000"/>
          <w:sz w:val="28"/>
          <w:szCs w:val="28"/>
        </w:rPr>
        <w:t>предприятия.</w:t>
      </w:r>
    </w:p>
    <w:p w:rsidR="00F64AC6" w:rsidRPr="00E669BB" w:rsidRDefault="00F64AC6" w:rsidP="006866BD">
      <w:pPr>
        <w:widowControl/>
        <w:tabs>
          <w:tab w:val="left" w:pos="0"/>
        </w:tabs>
        <w:snapToGrid/>
        <w:spacing w:line="360" w:lineRule="auto"/>
        <w:ind w:firstLine="709"/>
        <w:rPr>
          <w:sz w:val="28"/>
          <w:szCs w:val="28"/>
        </w:rPr>
      </w:pPr>
      <w:r>
        <w:rPr>
          <w:rStyle w:val="apple-style-span"/>
          <w:color w:val="000000"/>
          <w:sz w:val="28"/>
          <w:szCs w:val="28"/>
        </w:rPr>
        <w:t>В 2008 году прибыль с 1000 рублей, вложенной в оборотный капитал предприятие получило 2,85%</w:t>
      </w:r>
      <w:r w:rsidR="002C0DA3">
        <w:rPr>
          <w:rStyle w:val="apple-style-span"/>
          <w:color w:val="000000"/>
          <w:sz w:val="28"/>
          <w:szCs w:val="28"/>
        </w:rPr>
        <w:t>, в 2010 году – 1,78%, а в 2009 году предприятие имело убыток одной вложенной тысячи рублей – 0,94%.</w:t>
      </w:r>
    </w:p>
    <w:p w:rsidR="006866BD" w:rsidRDefault="006866BD" w:rsidP="006866BD">
      <w:pPr>
        <w:widowControl/>
        <w:tabs>
          <w:tab w:val="left" w:pos="0"/>
        </w:tabs>
        <w:snapToGrid/>
        <w:spacing w:line="360" w:lineRule="auto"/>
        <w:ind w:firstLine="709"/>
        <w:rPr>
          <w:iCs/>
          <w:sz w:val="28"/>
          <w:szCs w:val="28"/>
        </w:rPr>
      </w:pPr>
      <w:r w:rsidRPr="00AA39BB">
        <w:rPr>
          <w:iCs/>
          <w:sz w:val="28"/>
          <w:szCs w:val="28"/>
        </w:rPr>
        <w:t>Рассчитаем рентабе</w:t>
      </w:r>
      <w:r w:rsidR="003E2682">
        <w:rPr>
          <w:iCs/>
          <w:sz w:val="28"/>
          <w:szCs w:val="28"/>
        </w:rPr>
        <w:t xml:space="preserve">льность собственного капитала </w:t>
      </w:r>
      <w:r w:rsidR="005A7CE7">
        <w:rPr>
          <w:sz w:val="28"/>
          <w:szCs w:val="28"/>
        </w:rPr>
        <w:t xml:space="preserve">ОАО </w:t>
      </w:r>
      <w:r w:rsidR="005A7CE7" w:rsidRPr="003F1378">
        <w:rPr>
          <w:sz w:val="28"/>
          <w:szCs w:val="28"/>
        </w:rPr>
        <w:t>«</w:t>
      </w:r>
      <w:r w:rsidR="002A2267">
        <w:rPr>
          <w:sz w:val="28"/>
          <w:szCs w:val="28"/>
        </w:rPr>
        <w:t>Красный якорь</w:t>
      </w:r>
      <w:r w:rsidR="005A7CE7" w:rsidRPr="003F1378">
        <w:rPr>
          <w:sz w:val="28"/>
          <w:szCs w:val="28"/>
        </w:rPr>
        <w:t>»</w:t>
      </w:r>
      <w:r w:rsidR="005A7CE7">
        <w:rPr>
          <w:sz w:val="28"/>
          <w:szCs w:val="28"/>
        </w:rPr>
        <w:t xml:space="preserve"> </w:t>
      </w:r>
      <w:r w:rsidR="003E2682">
        <w:rPr>
          <w:bCs/>
          <w:sz w:val="28"/>
          <w:szCs w:val="28"/>
        </w:rPr>
        <w:t>по формуле (15)</w:t>
      </w:r>
      <w:r w:rsidRPr="00AA39BB">
        <w:rPr>
          <w:iCs/>
          <w:sz w:val="28"/>
          <w:szCs w:val="28"/>
        </w:rPr>
        <w:t>:</w:t>
      </w:r>
    </w:p>
    <w:p w:rsidR="004508FC" w:rsidRDefault="004508FC" w:rsidP="004508FC">
      <w:pPr>
        <w:widowControl/>
        <w:tabs>
          <w:tab w:val="left" w:pos="0"/>
        </w:tabs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2008 год:</w:t>
      </w:r>
    </w:p>
    <w:p w:rsidR="004508FC" w:rsidRDefault="009E306B" w:rsidP="004508FC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ск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7484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16336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×100%=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45,81</m:t>
          </m:r>
          <m:r>
            <w:rPr>
              <w:rFonts w:ascii="Cambria Math" w:hAnsi="Cambria Math"/>
              <w:sz w:val="28"/>
              <w:szCs w:val="28"/>
            </w:rPr>
            <m:t>%</m:t>
          </m:r>
        </m:oMath>
      </m:oMathPara>
    </w:p>
    <w:p w:rsidR="004508FC" w:rsidRDefault="004508FC" w:rsidP="004508FC">
      <w:pPr>
        <w:widowControl/>
        <w:tabs>
          <w:tab w:val="left" w:pos="0"/>
        </w:tabs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2009 год:</w:t>
      </w:r>
    </w:p>
    <w:p w:rsidR="004508FC" w:rsidRDefault="009E306B" w:rsidP="004508FC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Cambria Math"/>
                  <w:sz w:val="28"/>
                  <w:szCs w:val="28"/>
                </w:rPr>
                <m:t>ск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-1780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-18116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×100%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9,82%</m:t>
          </m:r>
        </m:oMath>
      </m:oMathPara>
    </w:p>
    <w:p w:rsidR="004508FC" w:rsidRDefault="004508FC" w:rsidP="004508FC">
      <w:pPr>
        <w:widowControl/>
        <w:tabs>
          <w:tab w:val="left" w:pos="0"/>
        </w:tabs>
        <w:snapToGrid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2010 год:</w:t>
      </w:r>
    </w:p>
    <w:p w:rsidR="004508FC" w:rsidRDefault="009E306B" w:rsidP="004508FC">
      <w:pPr>
        <w:snapToGrid/>
        <w:spacing w:line="360" w:lineRule="auto"/>
        <w:ind w:firstLine="709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Cambria Math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28"/>
                  <w:szCs w:val="28"/>
                </w:rPr>
                <m:t>ск</m:t>
              </m:r>
            </m:sub>
          </m:sSub>
          <m:r>
            <m:rPr>
              <m:sty m:val="p"/>
            </m:rPr>
            <w:rPr>
              <w:rFonts w:ascii="Cambria Math" w:hAnsi="Cambria Math" w:cs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3750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-14368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×100%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-26,1%</m:t>
          </m:r>
        </m:oMath>
      </m:oMathPara>
    </w:p>
    <w:p w:rsidR="006A6304" w:rsidRDefault="00993FFE" w:rsidP="004508FC">
      <w:pPr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Коэффициент рентабельности собственного капитала характеризует эффективность использования собственного капитала и показывает, сколько имеет чистой прибыли с рубля, авансированного в капитал.</w:t>
      </w:r>
    </w:p>
    <w:p w:rsidR="00993FFE" w:rsidRDefault="00993FFE" w:rsidP="006866BD">
      <w:pPr>
        <w:widowControl/>
        <w:tabs>
          <w:tab w:val="left" w:pos="0"/>
        </w:tabs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200</w:t>
      </w:r>
      <w:r w:rsidR="00725839">
        <w:rPr>
          <w:sz w:val="28"/>
          <w:szCs w:val="28"/>
        </w:rPr>
        <w:t>8 году предприятие имело убыток с каждой авансированной тысячи рублей 45,81%, в 2010 году – 26,1%, а в 2009 году предприятие имело прибыль с каждой авансированной тысячи рублей 9,82%.</w:t>
      </w:r>
    </w:p>
    <w:p w:rsidR="006866BD" w:rsidRPr="00AA39BB" w:rsidRDefault="006866BD" w:rsidP="006866BD">
      <w:pPr>
        <w:widowControl/>
        <w:tabs>
          <w:tab w:val="left" w:pos="0"/>
        </w:tabs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Рассчитанные показатели рентабельности сведем в таблицу 2.11:</w:t>
      </w:r>
    </w:p>
    <w:p w:rsidR="006866BD" w:rsidRPr="00AA39BB" w:rsidRDefault="006866BD" w:rsidP="006866BD">
      <w:pPr>
        <w:widowControl/>
        <w:tabs>
          <w:tab w:val="left" w:pos="0"/>
          <w:tab w:val="left" w:pos="3717"/>
        </w:tabs>
        <w:snapToGrid/>
        <w:spacing w:line="360" w:lineRule="auto"/>
        <w:ind w:firstLine="709"/>
        <w:rPr>
          <w:sz w:val="28"/>
          <w:szCs w:val="28"/>
        </w:rPr>
      </w:pPr>
      <w:r w:rsidRPr="00AA39BB">
        <w:rPr>
          <w:sz w:val="28"/>
          <w:szCs w:val="28"/>
        </w:rPr>
        <w:t>Таблица 2.11</w:t>
      </w:r>
    </w:p>
    <w:p w:rsidR="006866BD" w:rsidRPr="00AA39BB" w:rsidRDefault="006866BD" w:rsidP="00F66CD1">
      <w:pPr>
        <w:widowControl/>
        <w:snapToGrid/>
        <w:spacing w:line="360" w:lineRule="auto"/>
        <w:ind w:firstLine="567"/>
        <w:rPr>
          <w:sz w:val="28"/>
          <w:szCs w:val="28"/>
        </w:rPr>
      </w:pPr>
      <w:r w:rsidRPr="00AA39BB">
        <w:rPr>
          <w:sz w:val="28"/>
          <w:szCs w:val="28"/>
        </w:rPr>
        <w:t xml:space="preserve">Показатели рентабельности </w:t>
      </w:r>
      <w:r w:rsidR="00B04346">
        <w:rPr>
          <w:sz w:val="28"/>
          <w:szCs w:val="28"/>
        </w:rPr>
        <w:t xml:space="preserve">ОАО </w:t>
      </w:r>
      <w:r w:rsidR="00B04346" w:rsidRPr="003F1378">
        <w:rPr>
          <w:sz w:val="28"/>
          <w:szCs w:val="28"/>
        </w:rPr>
        <w:t>«</w:t>
      </w:r>
      <w:r w:rsidR="00D71350">
        <w:rPr>
          <w:sz w:val="28"/>
          <w:szCs w:val="28"/>
        </w:rPr>
        <w:t>Красный якорь</w:t>
      </w:r>
      <w:r w:rsidR="00B04346" w:rsidRPr="003F1378">
        <w:rPr>
          <w:sz w:val="28"/>
          <w:szCs w:val="28"/>
        </w:rPr>
        <w:t>»</w:t>
      </w:r>
      <w:r w:rsidRPr="00AA39BB">
        <w:rPr>
          <w:bCs/>
          <w:sz w:val="28"/>
          <w:szCs w:val="28"/>
        </w:rPr>
        <w:t xml:space="preserve"> </w:t>
      </w:r>
      <w:r w:rsidR="00A40622">
        <w:rPr>
          <w:sz w:val="28"/>
          <w:szCs w:val="28"/>
        </w:rPr>
        <w:t>за 2008-2010</w:t>
      </w:r>
      <w:r w:rsidRPr="00AA39BB">
        <w:rPr>
          <w:sz w:val="28"/>
          <w:szCs w:val="28"/>
        </w:rPr>
        <w:t xml:space="preserve"> гг.</w:t>
      </w:r>
      <w:r w:rsidR="00F66CD1">
        <w:rPr>
          <w:sz w:val="28"/>
          <w:szCs w:val="28"/>
        </w:rPr>
        <w:t xml:space="preserve">, </w:t>
      </w:r>
      <w:proofErr w:type="gramStart"/>
      <w:r w:rsidR="00F66CD1">
        <w:rPr>
          <w:sz w:val="28"/>
          <w:szCs w:val="28"/>
        </w:rPr>
        <w:t>в</w:t>
      </w:r>
      <w:proofErr w:type="gramEnd"/>
      <w:r w:rsidR="00F66CD1">
        <w:rPr>
          <w:sz w:val="28"/>
          <w:szCs w:val="28"/>
        </w:rPr>
        <w:t xml:space="preserve"> %</w:t>
      </w:r>
    </w:p>
    <w:tbl>
      <w:tblPr>
        <w:tblW w:w="9366" w:type="dxa"/>
        <w:tblInd w:w="98" w:type="dxa"/>
        <w:tblLook w:val="0000"/>
      </w:tblPr>
      <w:tblGrid>
        <w:gridCol w:w="4972"/>
        <w:gridCol w:w="850"/>
        <w:gridCol w:w="851"/>
        <w:gridCol w:w="850"/>
        <w:gridCol w:w="1843"/>
      </w:tblGrid>
      <w:tr w:rsidR="006866BD" w:rsidRPr="00662AAD" w:rsidTr="009E5801">
        <w:trPr>
          <w:trHeight w:val="584"/>
        </w:trPr>
        <w:tc>
          <w:tcPr>
            <w:tcW w:w="49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6866BD" w:rsidRPr="00662AAD" w:rsidRDefault="006866BD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662AAD">
              <w:rPr>
                <w:sz w:val="20"/>
              </w:rPr>
              <w:t>Показатели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66BD" w:rsidRPr="00662AAD" w:rsidRDefault="009E5801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2008 год</w:t>
            </w:r>
          </w:p>
        </w:tc>
        <w:tc>
          <w:tcPr>
            <w:tcW w:w="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66BD" w:rsidRPr="00662AAD" w:rsidRDefault="006866BD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662AAD">
              <w:rPr>
                <w:sz w:val="20"/>
              </w:rPr>
              <w:t>20</w:t>
            </w:r>
            <w:r w:rsidR="009E5801">
              <w:rPr>
                <w:sz w:val="20"/>
              </w:rPr>
              <w:t>09 год</w:t>
            </w:r>
          </w:p>
        </w:tc>
        <w:tc>
          <w:tcPr>
            <w:tcW w:w="85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866BD" w:rsidRPr="00662AAD" w:rsidRDefault="006866BD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662AAD">
              <w:rPr>
                <w:sz w:val="20"/>
              </w:rPr>
              <w:t>20</w:t>
            </w:r>
            <w:r w:rsidR="009E5801">
              <w:rPr>
                <w:sz w:val="20"/>
              </w:rPr>
              <w:t>1</w:t>
            </w:r>
            <w:r w:rsidRPr="00662AAD">
              <w:rPr>
                <w:sz w:val="20"/>
              </w:rPr>
              <w:t>0</w:t>
            </w:r>
            <w:r w:rsidR="009E5801">
              <w:rPr>
                <w:sz w:val="20"/>
              </w:rPr>
              <w:t xml:space="preserve"> год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6866BD" w:rsidRPr="00662AAD" w:rsidRDefault="006866BD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662AAD">
              <w:rPr>
                <w:sz w:val="20"/>
              </w:rPr>
              <w:t>Изменение (200</w:t>
            </w:r>
            <w:r w:rsidR="007379E2">
              <w:rPr>
                <w:sz w:val="20"/>
              </w:rPr>
              <w:t>8 -2010</w:t>
            </w:r>
            <w:r w:rsidRPr="00662AAD">
              <w:rPr>
                <w:sz w:val="20"/>
              </w:rPr>
              <w:t xml:space="preserve"> </w:t>
            </w:r>
            <w:r w:rsidR="007379E2">
              <w:rPr>
                <w:sz w:val="20"/>
              </w:rPr>
              <w:t>г</w:t>
            </w:r>
            <w:r w:rsidRPr="00662AAD">
              <w:rPr>
                <w:sz w:val="20"/>
              </w:rPr>
              <w:t>г.)</w:t>
            </w:r>
          </w:p>
        </w:tc>
      </w:tr>
      <w:tr w:rsidR="006866BD" w:rsidRPr="00662AAD" w:rsidTr="00D16602">
        <w:trPr>
          <w:trHeight w:val="422"/>
        </w:trPr>
        <w:tc>
          <w:tcPr>
            <w:tcW w:w="4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6866BD" w:rsidRPr="00662AAD" w:rsidRDefault="006866BD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662AAD">
              <w:rPr>
                <w:sz w:val="20"/>
              </w:rPr>
              <w:t>Рентабельность производственной деятельности по чистой прибыли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66BD" w:rsidRPr="00662AAD" w:rsidRDefault="001D30B3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1,4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66BD" w:rsidRPr="00662AAD" w:rsidRDefault="001D30B3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-0,4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66BD" w:rsidRPr="00662AAD" w:rsidRDefault="001D30B3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1,2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6866BD" w:rsidRPr="00662AAD" w:rsidRDefault="0049107E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-0,2</w:t>
            </w:r>
          </w:p>
        </w:tc>
      </w:tr>
      <w:tr w:rsidR="006866BD" w:rsidRPr="00662AAD" w:rsidTr="00D16602">
        <w:trPr>
          <w:trHeight w:val="90"/>
        </w:trPr>
        <w:tc>
          <w:tcPr>
            <w:tcW w:w="4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6866BD" w:rsidRPr="00662AAD" w:rsidRDefault="006866BD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662AAD">
              <w:rPr>
                <w:sz w:val="20"/>
              </w:rPr>
              <w:t>Рентабельность продаж (оборота) по чистой прибыли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66BD" w:rsidRPr="00662AAD" w:rsidRDefault="001D30B3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1,32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66BD" w:rsidRPr="00662AAD" w:rsidRDefault="001D30B3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-0,43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66BD" w:rsidRPr="00662AAD" w:rsidRDefault="001D30B3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1,11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6866BD" w:rsidRPr="00662AAD" w:rsidRDefault="0049107E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-0,21</w:t>
            </w:r>
          </w:p>
        </w:tc>
      </w:tr>
      <w:tr w:rsidR="006866BD" w:rsidRPr="00662AAD" w:rsidTr="009E5801">
        <w:trPr>
          <w:trHeight w:val="79"/>
        </w:trPr>
        <w:tc>
          <w:tcPr>
            <w:tcW w:w="4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6866BD" w:rsidRPr="00662AAD" w:rsidRDefault="006866BD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662AAD">
              <w:rPr>
                <w:sz w:val="20"/>
              </w:rPr>
              <w:t>Рентабельность совокупных активов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66BD" w:rsidRPr="00662AAD" w:rsidRDefault="001D30B3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2,25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66BD" w:rsidRPr="00662AAD" w:rsidRDefault="001D30B3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-0,72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66BD" w:rsidRPr="00662AAD" w:rsidRDefault="001D30B3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1,4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6866BD" w:rsidRPr="00662AAD" w:rsidRDefault="0049107E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-0,85</w:t>
            </w:r>
          </w:p>
        </w:tc>
      </w:tr>
      <w:tr w:rsidR="006866BD" w:rsidRPr="00662AAD" w:rsidTr="009E5801">
        <w:trPr>
          <w:trHeight w:val="77"/>
        </w:trPr>
        <w:tc>
          <w:tcPr>
            <w:tcW w:w="49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:rsidR="006866BD" w:rsidRPr="00662AAD" w:rsidRDefault="006866BD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662AAD">
              <w:rPr>
                <w:sz w:val="20"/>
              </w:rPr>
              <w:t>Рентабельность оборотных активов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66BD" w:rsidRPr="00662AAD" w:rsidRDefault="001D30B3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2,85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66BD" w:rsidRPr="00662AAD" w:rsidRDefault="001D30B3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-0,94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866BD" w:rsidRPr="00662AAD" w:rsidRDefault="001D30B3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1,78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6866BD" w:rsidRPr="00662AAD" w:rsidRDefault="0049107E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-1,07</w:t>
            </w:r>
          </w:p>
        </w:tc>
      </w:tr>
      <w:tr w:rsidR="006866BD" w:rsidRPr="00662AAD" w:rsidTr="009E5801">
        <w:trPr>
          <w:trHeight w:val="77"/>
        </w:trPr>
        <w:tc>
          <w:tcPr>
            <w:tcW w:w="49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6866BD" w:rsidRPr="00662AAD" w:rsidRDefault="006866BD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 w:rsidRPr="00662AAD">
              <w:rPr>
                <w:iCs/>
                <w:sz w:val="20"/>
              </w:rPr>
              <w:t>Рентабельность собственного капитала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866BD" w:rsidRPr="00662AAD" w:rsidRDefault="001D30B3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-45,81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866BD" w:rsidRPr="00662AAD" w:rsidRDefault="001D30B3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9,2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:rsidR="006866BD" w:rsidRPr="00662AAD" w:rsidRDefault="001D30B3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-26,1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6866BD" w:rsidRPr="00662AAD" w:rsidRDefault="0049107E" w:rsidP="00C26AFF">
            <w:pPr>
              <w:widowControl/>
              <w:snapToGrid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+19,71</w:t>
            </w:r>
          </w:p>
        </w:tc>
      </w:tr>
    </w:tbl>
    <w:p w:rsidR="006866BD" w:rsidRPr="00AA39BB" w:rsidRDefault="006866BD" w:rsidP="006866BD">
      <w:pPr>
        <w:widowControl/>
        <w:snapToGrid/>
        <w:spacing w:line="360" w:lineRule="auto"/>
        <w:ind w:firstLine="709"/>
        <w:rPr>
          <w:sz w:val="28"/>
          <w:szCs w:val="24"/>
        </w:rPr>
      </w:pPr>
    </w:p>
    <w:p w:rsidR="00F66CD1" w:rsidRDefault="00F66CD1" w:rsidP="009C2657">
      <w:pPr>
        <w:widowControl/>
        <w:snapToGrid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Из таблицы видно, что</w:t>
      </w:r>
      <w:r w:rsidR="006866BD" w:rsidRPr="00AA39BB">
        <w:rPr>
          <w:sz w:val="28"/>
          <w:szCs w:val="28"/>
        </w:rPr>
        <w:t xml:space="preserve"> все показатели рентабельности </w:t>
      </w:r>
      <w:r>
        <w:rPr>
          <w:sz w:val="28"/>
          <w:szCs w:val="28"/>
        </w:rPr>
        <w:t xml:space="preserve">2009 года </w:t>
      </w:r>
      <w:r w:rsidR="002C4A16">
        <w:rPr>
          <w:sz w:val="28"/>
          <w:szCs w:val="28"/>
        </w:rPr>
        <w:t>имеют отрицательное значение,</w:t>
      </w:r>
      <w:r>
        <w:rPr>
          <w:sz w:val="28"/>
          <w:szCs w:val="28"/>
        </w:rPr>
        <w:t xml:space="preserve"> кроме рентабельности собственного капитала. Н</w:t>
      </w:r>
      <w:r w:rsidR="002C4A16">
        <w:rPr>
          <w:sz w:val="28"/>
          <w:szCs w:val="28"/>
        </w:rPr>
        <w:t xml:space="preserve">аблюдается снижение </w:t>
      </w:r>
      <w:r>
        <w:rPr>
          <w:sz w:val="28"/>
          <w:szCs w:val="28"/>
        </w:rPr>
        <w:t>всех показателей, также кроме рентабельности собственного капитала, изменение которого составило – +19,71%</w:t>
      </w:r>
      <w:r w:rsidR="005F70D7">
        <w:rPr>
          <w:sz w:val="28"/>
          <w:szCs w:val="28"/>
        </w:rPr>
        <w:t>.</w:t>
      </w:r>
    </w:p>
    <w:sectPr w:rsidR="00F66CD1" w:rsidSect="00D74411">
      <w:pgSz w:w="11906" w:h="16838" w:code="9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4136" w:rsidRDefault="002F4136" w:rsidP="006866BD">
      <w:r>
        <w:separator/>
      </w:r>
    </w:p>
  </w:endnote>
  <w:endnote w:type="continuationSeparator" w:id="0">
    <w:p w:rsidR="002F4136" w:rsidRDefault="002F4136" w:rsidP="006866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4136" w:rsidRDefault="002F4136" w:rsidP="006866BD">
      <w:r>
        <w:separator/>
      </w:r>
    </w:p>
  </w:footnote>
  <w:footnote w:type="continuationSeparator" w:id="0">
    <w:p w:rsidR="002F4136" w:rsidRDefault="002F4136" w:rsidP="006866BD">
      <w:r>
        <w:continuationSeparator/>
      </w:r>
    </w:p>
  </w:footnote>
  <w:footnote w:id="1">
    <w:p w:rsidR="000664FA" w:rsidRDefault="000664FA" w:rsidP="004E7F8F">
      <w:pPr>
        <w:pStyle w:val="a4"/>
      </w:pPr>
      <w:r>
        <w:rPr>
          <w:rStyle w:val="a6"/>
        </w:rPr>
        <w:footnoteRef/>
      </w:r>
      <w:r>
        <w:t xml:space="preserve"> </w:t>
      </w:r>
      <w:r w:rsidRPr="004E321B">
        <w:rPr>
          <w:sz w:val="24"/>
          <w:szCs w:val="24"/>
        </w:rPr>
        <w:t xml:space="preserve">По данным официального сайта ОАО «Красный якорь» – </w:t>
      </w:r>
      <w:hyperlink r:id="rId1" w:history="1">
        <w:r w:rsidRPr="004E7F8F">
          <w:rPr>
            <w:rStyle w:val="aa"/>
            <w:color w:val="auto"/>
            <w:sz w:val="24"/>
            <w:szCs w:val="24"/>
          </w:rPr>
          <w:t>www.kryak.ru</w:t>
        </w:r>
      </w:hyperlink>
      <w:r w:rsidRPr="004E7F8F">
        <w:rPr>
          <w:sz w:val="24"/>
          <w:szCs w:val="24"/>
        </w:rPr>
        <w:t>.</w:t>
      </w:r>
    </w:p>
  </w:footnote>
  <w:footnote w:id="2">
    <w:p w:rsidR="000664FA" w:rsidRDefault="000664FA" w:rsidP="006866BD">
      <w:pPr>
        <w:snapToGrid/>
        <w:ind w:firstLine="0"/>
      </w:pPr>
      <w:r w:rsidRPr="00832437">
        <w:rPr>
          <w:rStyle w:val="a6"/>
          <w:sz w:val="20"/>
        </w:rPr>
        <w:footnoteRef/>
      </w:r>
      <w:r w:rsidRPr="00832437">
        <w:rPr>
          <w:sz w:val="20"/>
        </w:rPr>
        <w:t xml:space="preserve"> Ковалев</w:t>
      </w:r>
      <w:r>
        <w:rPr>
          <w:sz w:val="20"/>
        </w:rPr>
        <w:t xml:space="preserve"> </w:t>
      </w:r>
      <w:r w:rsidRPr="00832437">
        <w:rPr>
          <w:sz w:val="20"/>
        </w:rPr>
        <w:t>В.В., Волкова</w:t>
      </w:r>
      <w:r>
        <w:rPr>
          <w:sz w:val="20"/>
        </w:rPr>
        <w:t xml:space="preserve"> </w:t>
      </w:r>
      <w:r w:rsidRPr="00832437">
        <w:rPr>
          <w:sz w:val="20"/>
        </w:rPr>
        <w:t>О.Н. Анализ хозяйственной деятельнос</w:t>
      </w:r>
      <w:r>
        <w:rPr>
          <w:sz w:val="20"/>
        </w:rPr>
        <w:t xml:space="preserve">ти предприятия. – М.: </w:t>
      </w:r>
      <w:proofErr w:type="spellStart"/>
      <w:r>
        <w:rPr>
          <w:sz w:val="20"/>
        </w:rPr>
        <w:t>ДиС</w:t>
      </w:r>
      <w:proofErr w:type="spellEnd"/>
      <w:r>
        <w:rPr>
          <w:sz w:val="20"/>
        </w:rPr>
        <w:t>, 2001, с. 156</w:t>
      </w:r>
      <w:r w:rsidRPr="00832437">
        <w:rPr>
          <w:sz w:val="20"/>
        </w:rPr>
        <w:t xml:space="preserve"> </w:t>
      </w:r>
    </w:p>
  </w:footnote>
  <w:footnote w:id="3">
    <w:p w:rsidR="000664FA" w:rsidRPr="00E02C4B" w:rsidRDefault="000664FA">
      <w:pPr>
        <w:pStyle w:val="a4"/>
      </w:pPr>
      <w:r w:rsidRPr="00E02C4B">
        <w:rPr>
          <w:rStyle w:val="a6"/>
        </w:rPr>
        <w:footnoteRef/>
      </w:r>
      <w:r w:rsidRPr="00E02C4B">
        <w:t xml:space="preserve"> </w:t>
      </w:r>
      <w:hyperlink r:id="rId2" w:history="1">
        <w:r w:rsidRPr="00E02C4B">
          <w:rPr>
            <w:rStyle w:val="aa"/>
            <w:color w:val="auto"/>
          </w:rPr>
          <w:t>http://www.dist-cons.ru/modules/fap/section3.html</w:t>
        </w:r>
      </w:hyperlink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4FA" w:rsidRDefault="000664FA" w:rsidP="006B341F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0664FA" w:rsidRDefault="000664FA" w:rsidP="006B341F">
    <w:pPr>
      <w:pStyle w:val="a7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64FA" w:rsidRDefault="000664FA" w:rsidP="006B341F">
    <w:pPr>
      <w:pStyle w:val="a7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D74B1B2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089162FB"/>
    <w:multiLevelType w:val="multilevel"/>
    <w:tmpl w:val="F088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C04527"/>
    <w:multiLevelType w:val="hybridMultilevel"/>
    <w:tmpl w:val="664A9220"/>
    <w:lvl w:ilvl="0" w:tplc="539ABB3A">
      <w:start w:val="1"/>
      <w:numFmt w:val="bullet"/>
      <w:lvlText w:val="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>
    <w:nsid w:val="1D37031A"/>
    <w:multiLevelType w:val="hybridMultilevel"/>
    <w:tmpl w:val="320087E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22D5067A"/>
    <w:multiLevelType w:val="multilevel"/>
    <w:tmpl w:val="70666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24F168E3"/>
    <w:multiLevelType w:val="multilevel"/>
    <w:tmpl w:val="1012E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5F62CB"/>
    <w:multiLevelType w:val="multilevel"/>
    <w:tmpl w:val="819CD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7">
    <w:nsid w:val="2F660CCC"/>
    <w:multiLevelType w:val="hybridMultilevel"/>
    <w:tmpl w:val="4D400B38"/>
    <w:lvl w:ilvl="0" w:tplc="539ABB3A">
      <w:start w:val="1"/>
      <w:numFmt w:val="bullet"/>
      <w:lvlText w:val="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342C37FE"/>
    <w:multiLevelType w:val="singleLevel"/>
    <w:tmpl w:val="E6D87D56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9">
    <w:nsid w:val="39250851"/>
    <w:multiLevelType w:val="singleLevel"/>
    <w:tmpl w:val="E6D87D56"/>
    <w:lvl w:ilvl="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hAnsi="Times New Roman" w:hint="default"/>
      </w:rPr>
    </w:lvl>
  </w:abstractNum>
  <w:abstractNum w:abstractNumId="10">
    <w:nsid w:val="39AE162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1">
    <w:nsid w:val="3F666799"/>
    <w:multiLevelType w:val="multilevel"/>
    <w:tmpl w:val="43E037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2">
    <w:nsid w:val="4A013B6F"/>
    <w:multiLevelType w:val="hybridMultilevel"/>
    <w:tmpl w:val="C4C8D8B2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3">
    <w:nsid w:val="4D993898"/>
    <w:multiLevelType w:val="multilevel"/>
    <w:tmpl w:val="C0CA9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53B03B34"/>
    <w:multiLevelType w:val="hybridMultilevel"/>
    <w:tmpl w:val="2E68A878"/>
    <w:lvl w:ilvl="0" w:tplc="3300F81E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num w:numId="1">
    <w:abstractNumId w:val="13"/>
  </w:num>
  <w:num w:numId="2">
    <w:abstractNumId w:val="8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11"/>
  </w:num>
  <w:num w:numId="7">
    <w:abstractNumId w:val="6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5"/>
  </w:num>
  <w:num w:numId="13">
    <w:abstractNumId w:val="0"/>
    <w:lvlOverride w:ilvl="0">
      <w:lvl w:ilvl="0">
        <w:start w:val="1"/>
        <w:numFmt w:val="bullet"/>
        <w:lvlText w:val=""/>
        <w:legacy w:legacy="1" w:legacySpace="0" w:legacyIndent="360"/>
        <w:lvlJc w:val="left"/>
        <w:pPr>
          <w:ind w:left="720" w:hanging="360"/>
        </w:pPr>
        <w:rPr>
          <w:rFonts w:ascii="Arial" w:hAnsi="Arial" w:hint="default"/>
        </w:rPr>
      </w:lvl>
    </w:lvlOverride>
  </w:num>
  <w:num w:numId="14">
    <w:abstractNumId w:val="12"/>
  </w:num>
  <w:num w:numId="15">
    <w:abstractNumId w:val="3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866BD"/>
    <w:rsid w:val="00002CDD"/>
    <w:rsid w:val="00004EC7"/>
    <w:rsid w:val="000051BB"/>
    <w:rsid w:val="00014DE3"/>
    <w:rsid w:val="00014E28"/>
    <w:rsid w:val="00015F1C"/>
    <w:rsid w:val="00016677"/>
    <w:rsid w:val="00021B1C"/>
    <w:rsid w:val="000220FF"/>
    <w:rsid w:val="0003082C"/>
    <w:rsid w:val="000342E3"/>
    <w:rsid w:val="000344F6"/>
    <w:rsid w:val="0003598D"/>
    <w:rsid w:val="000413B6"/>
    <w:rsid w:val="000438B8"/>
    <w:rsid w:val="00044496"/>
    <w:rsid w:val="00047568"/>
    <w:rsid w:val="000500CB"/>
    <w:rsid w:val="000504D5"/>
    <w:rsid w:val="00052795"/>
    <w:rsid w:val="00053243"/>
    <w:rsid w:val="00054680"/>
    <w:rsid w:val="000664FA"/>
    <w:rsid w:val="00073BCF"/>
    <w:rsid w:val="00076CA2"/>
    <w:rsid w:val="00082597"/>
    <w:rsid w:val="00085870"/>
    <w:rsid w:val="00087EB2"/>
    <w:rsid w:val="00092612"/>
    <w:rsid w:val="00092621"/>
    <w:rsid w:val="000A16D6"/>
    <w:rsid w:val="000A4394"/>
    <w:rsid w:val="000A492B"/>
    <w:rsid w:val="000A6BA1"/>
    <w:rsid w:val="000B7C27"/>
    <w:rsid w:val="000C3534"/>
    <w:rsid w:val="000C5AF0"/>
    <w:rsid w:val="000C6E59"/>
    <w:rsid w:val="000D0D59"/>
    <w:rsid w:val="000D1341"/>
    <w:rsid w:val="000D48FF"/>
    <w:rsid w:val="000D505F"/>
    <w:rsid w:val="000E0457"/>
    <w:rsid w:val="000E136C"/>
    <w:rsid w:val="000E19D1"/>
    <w:rsid w:val="000F18D0"/>
    <w:rsid w:val="000F7777"/>
    <w:rsid w:val="00101C4A"/>
    <w:rsid w:val="00103375"/>
    <w:rsid w:val="0011039E"/>
    <w:rsid w:val="00110AF0"/>
    <w:rsid w:val="0011138F"/>
    <w:rsid w:val="00114199"/>
    <w:rsid w:val="00116E65"/>
    <w:rsid w:val="00126532"/>
    <w:rsid w:val="00126B3B"/>
    <w:rsid w:val="00134EDC"/>
    <w:rsid w:val="00144FBC"/>
    <w:rsid w:val="00150E0A"/>
    <w:rsid w:val="00163CE2"/>
    <w:rsid w:val="00164055"/>
    <w:rsid w:val="00172896"/>
    <w:rsid w:val="001738F9"/>
    <w:rsid w:val="00173D4A"/>
    <w:rsid w:val="00173FBC"/>
    <w:rsid w:val="00175A60"/>
    <w:rsid w:val="00185DBD"/>
    <w:rsid w:val="001875DA"/>
    <w:rsid w:val="001879A4"/>
    <w:rsid w:val="00192763"/>
    <w:rsid w:val="001A5EE5"/>
    <w:rsid w:val="001B19DF"/>
    <w:rsid w:val="001B1AB9"/>
    <w:rsid w:val="001B5604"/>
    <w:rsid w:val="001C20E1"/>
    <w:rsid w:val="001C3331"/>
    <w:rsid w:val="001C3E1C"/>
    <w:rsid w:val="001D1F13"/>
    <w:rsid w:val="001D30B3"/>
    <w:rsid w:val="001D4EFA"/>
    <w:rsid w:val="001D7C73"/>
    <w:rsid w:val="001E78E9"/>
    <w:rsid w:val="001F44F8"/>
    <w:rsid w:val="0020719C"/>
    <w:rsid w:val="0021049D"/>
    <w:rsid w:val="002130C5"/>
    <w:rsid w:val="002137E5"/>
    <w:rsid w:val="002151E7"/>
    <w:rsid w:val="00216588"/>
    <w:rsid w:val="002236FB"/>
    <w:rsid w:val="002312AD"/>
    <w:rsid w:val="0023191C"/>
    <w:rsid w:val="00235AEA"/>
    <w:rsid w:val="00237927"/>
    <w:rsid w:val="00237F1C"/>
    <w:rsid w:val="00241436"/>
    <w:rsid w:val="002427AE"/>
    <w:rsid w:val="00245AE1"/>
    <w:rsid w:val="00251FC7"/>
    <w:rsid w:val="002612AA"/>
    <w:rsid w:val="002615F7"/>
    <w:rsid w:val="002619BB"/>
    <w:rsid w:val="00275889"/>
    <w:rsid w:val="002770FE"/>
    <w:rsid w:val="0028072D"/>
    <w:rsid w:val="002831C6"/>
    <w:rsid w:val="00283E30"/>
    <w:rsid w:val="00283F09"/>
    <w:rsid w:val="00284ACD"/>
    <w:rsid w:val="002904FB"/>
    <w:rsid w:val="00290EBB"/>
    <w:rsid w:val="002972D5"/>
    <w:rsid w:val="002A2267"/>
    <w:rsid w:val="002A2D6E"/>
    <w:rsid w:val="002A4DC4"/>
    <w:rsid w:val="002A6A80"/>
    <w:rsid w:val="002B2F5F"/>
    <w:rsid w:val="002B3894"/>
    <w:rsid w:val="002B57D2"/>
    <w:rsid w:val="002B7808"/>
    <w:rsid w:val="002C0DA3"/>
    <w:rsid w:val="002C3836"/>
    <w:rsid w:val="002C4A16"/>
    <w:rsid w:val="002C5E0A"/>
    <w:rsid w:val="002D6053"/>
    <w:rsid w:val="002D7EC6"/>
    <w:rsid w:val="002E1E41"/>
    <w:rsid w:val="002F4136"/>
    <w:rsid w:val="002F7476"/>
    <w:rsid w:val="0031657C"/>
    <w:rsid w:val="0032217F"/>
    <w:rsid w:val="0032306A"/>
    <w:rsid w:val="00325E3F"/>
    <w:rsid w:val="00330AE7"/>
    <w:rsid w:val="003319F6"/>
    <w:rsid w:val="0033377F"/>
    <w:rsid w:val="00340592"/>
    <w:rsid w:val="00340838"/>
    <w:rsid w:val="00341315"/>
    <w:rsid w:val="003418A3"/>
    <w:rsid w:val="00342B79"/>
    <w:rsid w:val="0034334B"/>
    <w:rsid w:val="00347021"/>
    <w:rsid w:val="0035184E"/>
    <w:rsid w:val="00360117"/>
    <w:rsid w:val="003639D4"/>
    <w:rsid w:val="00365A65"/>
    <w:rsid w:val="00370266"/>
    <w:rsid w:val="003706BF"/>
    <w:rsid w:val="0037449F"/>
    <w:rsid w:val="003817A1"/>
    <w:rsid w:val="00386988"/>
    <w:rsid w:val="00387978"/>
    <w:rsid w:val="00393B53"/>
    <w:rsid w:val="003A6E16"/>
    <w:rsid w:val="003B4F0B"/>
    <w:rsid w:val="003B700A"/>
    <w:rsid w:val="003B7034"/>
    <w:rsid w:val="003C2933"/>
    <w:rsid w:val="003C6347"/>
    <w:rsid w:val="003C66F4"/>
    <w:rsid w:val="003C79AD"/>
    <w:rsid w:val="003D6699"/>
    <w:rsid w:val="003E0046"/>
    <w:rsid w:val="003E2682"/>
    <w:rsid w:val="003E60AA"/>
    <w:rsid w:val="003F1378"/>
    <w:rsid w:val="003F28E7"/>
    <w:rsid w:val="003F30FE"/>
    <w:rsid w:val="003F60CB"/>
    <w:rsid w:val="00401E6C"/>
    <w:rsid w:val="00403345"/>
    <w:rsid w:val="00404A49"/>
    <w:rsid w:val="00416D2E"/>
    <w:rsid w:val="004225AB"/>
    <w:rsid w:val="0042348C"/>
    <w:rsid w:val="00433151"/>
    <w:rsid w:val="0043404E"/>
    <w:rsid w:val="004439D1"/>
    <w:rsid w:val="0044467B"/>
    <w:rsid w:val="004459B7"/>
    <w:rsid w:val="004508FC"/>
    <w:rsid w:val="004524EF"/>
    <w:rsid w:val="00454048"/>
    <w:rsid w:val="004542FB"/>
    <w:rsid w:val="004565F6"/>
    <w:rsid w:val="00456CE3"/>
    <w:rsid w:val="004706BA"/>
    <w:rsid w:val="00470935"/>
    <w:rsid w:val="00471D21"/>
    <w:rsid w:val="00473645"/>
    <w:rsid w:val="004810DF"/>
    <w:rsid w:val="00485A4F"/>
    <w:rsid w:val="0049107E"/>
    <w:rsid w:val="0049551D"/>
    <w:rsid w:val="004A41EC"/>
    <w:rsid w:val="004B0167"/>
    <w:rsid w:val="004B02F8"/>
    <w:rsid w:val="004B0C4B"/>
    <w:rsid w:val="004B3026"/>
    <w:rsid w:val="004B5E30"/>
    <w:rsid w:val="004B64B1"/>
    <w:rsid w:val="004C7967"/>
    <w:rsid w:val="004D1D74"/>
    <w:rsid w:val="004D3CC9"/>
    <w:rsid w:val="004E0718"/>
    <w:rsid w:val="004E1514"/>
    <w:rsid w:val="004E1EB8"/>
    <w:rsid w:val="004E7F8F"/>
    <w:rsid w:val="004F0F4D"/>
    <w:rsid w:val="004F588B"/>
    <w:rsid w:val="004F6313"/>
    <w:rsid w:val="004F7656"/>
    <w:rsid w:val="005020EE"/>
    <w:rsid w:val="005027F1"/>
    <w:rsid w:val="00504DA9"/>
    <w:rsid w:val="0050532B"/>
    <w:rsid w:val="00506251"/>
    <w:rsid w:val="005133A7"/>
    <w:rsid w:val="00514FD4"/>
    <w:rsid w:val="00516217"/>
    <w:rsid w:val="00522E74"/>
    <w:rsid w:val="0052370B"/>
    <w:rsid w:val="005245EF"/>
    <w:rsid w:val="00525C1E"/>
    <w:rsid w:val="005316BF"/>
    <w:rsid w:val="00532B9E"/>
    <w:rsid w:val="00537779"/>
    <w:rsid w:val="0054220B"/>
    <w:rsid w:val="00542413"/>
    <w:rsid w:val="00543637"/>
    <w:rsid w:val="00545124"/>
    <w:rsid w:val="005474CE"/>
    <w:rsid w:val="00547F36"/>
    <w:rsid w:val="00550037"/>
    <w:rsid w:val="00550C47"/>
    <w:rsid w:val="00551A93"/>
    <w:rsid w:val="005529BF"/>
    <w:rsid w:val="005557E7"/>
    <w:rsid w:val="0056036D"/>
    <w:rsid w:val="005654A3"/>
    <w:rsid w:val="00565629"/>
    <w:rsid w:val="0057033F"/>
    <w:rsid w:val="00574614"/>
    <w:rsid w:val="00575769"/>
    <w:rsid w:val="00576DFA"/>
    <w:rsid w:val="00581B73"/>
    <w:rsid w:val="00582570"/>
    <w:rsid w:val="00582F18"/>
    <w:rsid w:val="00585C72"/>
    <w:rsid w:val="00592E3B"/>
    <w:rsid w:val="005971FE"/>
    <w:rsid w:val="005A4FE8"/>
    <w:rsid w:val="005A636B"/>
    <w:rsid w:val="005A7CE7"/>
    <w:rsid w:val="005A7ED2"/>
    <w:rsid w:val="005B269C"/>
    <w:rsid w:val="005B35FB"/>
    <w:rsid w:val="005B5058"/>
    <w:rsid w:val="005C2A0D"/>
    <w:rsid w:val="005C3219"/>
    <w:rsid w:val="005C3986"/>
    <w:rsid w:val="005C6AB5"/>
    <w:rsid w:val="005D6C76"/>
    <w:rsid w:val="005E05DB"/>
    <w:rsid w:val="005E24FD"/>
    <w:rsid w:val="005F1873"/>
    <w:rsid w:val="005F2213"/>
    <w:rsid w:val="005F2FC7"/>
    <w:rsid w:val="005F3AEB"/>
    <w:rsid w:val="005F70D7"/>
    <w:rsid w:val="00606158"/>
    <w:rsid w:val="00611419"/>
    <w:rsid w:val="00625D16"/>
    <w:rsid w:val="006276BD"/>
    <w:rsid w:val="0063334B"/>
    <w:rsid w:val="00635518"/>
    <w:rsid w:val="00635ED3"/>
    <w:rsid w:val="00640044"/>
    <w:rsid w:val="006405E3"/>
    <w:rsid w:val="00647569"/>
    <w:rsid w:val="00650BE3"/>
    <w:rsid w:val="006562FD"/>
    <w:rsid w:val="006632BC"/>
    <w:rsid w:val="006647FC"/>
    <w:rsid w:val="00665D0A"/>
    <w:rsid w:val="00672ECC"/>
    <w:rsid w:val="00675888"/>
    <w:rsid w:val="00680951"/>
    <w:rsid w:val="0068257C"/>
    <w:rsid w:val="00684F98"/>
    <w:rsid w:val="006866BD"/>
    <w:rsid w:val="00691C76"/>
    <w:rsid w:val="00694301"/>
    <w:rsid w:val="006A0C64"/>
    <w:rsid w:val="006A1D5E"/>
    <w:rsid w:val="006A22AA"/>
    <w:rsid w:val="006A392C"/>
    <w:rsid w:val="006A531F"/>
    <w:rsid w:val="006A6304"/>
    <w:rsid w:val="006B341F"/>
    <w:rsid w:val="006C2A8B"/>
    <w:rsid w:val="006C3738"/>
    <w:rsid w:val="006C3D41"/>
    <w:rsid w:val="006D459D"/>
    <w:rsid w:val="006D48D5"/>
    <w:rsid w:val="006D5432"/>
    <w:rsid w:val="006F72D5"/>
    <w:rsid w:val="007034F0"/>
    <w:rsid w:val="00706BF9"/>
    <w:rsid w:val="00715CB5"/>
    <w:rsid w:val="00720E87"/>
    <w:rsid w:val="007221FA"/>
    <w:rsid w:val="007253DD"/>
    <w:rsid w:val="00725839"/>
    <w:rsid w:val="00726F03"/>
    <w:rsid w:val="00730165"/>
    <w:rsid w:val="00733B58"/>
    <w:rsid w:val="00736194"/>
    <w:rsid w:val="007379E2"/>
    <w:rsid w:val="00740AF3"/>
    <w:rsid w:val="00741767"/>
    <w:rsid w:val="00742C2C"/>
    <w:rsid w:val="00753BA7"/>
    <w:rsid w:val="0075484E"/>
    <w:rsid w:val="0075564E"/>
    <w:rsid w:val="00756887"/>
    <w:rsid w:val="00757019"/>
    <w:rsid w:val="00765C8D"/>
    <w:rsid w:val="00766E09"/>
    <w:rsid w:val="0076736B"/>
    <w:rsid w:val="00771667"/>
    <w:rsid w:val="0077313D"/>
    <w:rsid w:val="00784187"/>
    <w:rsid w:val="007845C7"/>
    <w:rsid w:val="00786384"/>
    <w:rsid w:val="00790047"/>
    <w:rsid w:val="00791799"/>
    <w:rsid w:val="007A293D"/>
    <w:rsid w:val="007A6611"/>
    <w:rsid w:val="007B1A24"/>
    <w:rsid w:val="007B1FCC"/>
    <w:rsid w:val="007B768E"/>
    <w:rsid w:val="007B76C2"/>
    <w:rsid w:val="007C248F"/>
    <w:rsid w:val="007C2F88"/>
    <w:rsid w:val="007C681B"/>
    <w:rsid w:val="007D7377"/>
    <w:rsid w:val="007E5A89"/>
    <w:rsid w:val="007E7C49"/>
    <w:rsid w:val="007F5E35"/>
    <w:rsid w:val="007F5E3C"/>
    <w:rsid w:val="008106D2"/>
    <w:rsid w:val="008132D5"/>
    <w:rsid w:val="00814343"/>
    <w:rsid w:val="00820BA1"/>
    <w:rsid w:val="00821C7C"/>
    <w:rsid w:val="0082739C"/>
    <w:rsid w:val="00830CE7"/>
    <w:rsid w:val="008313C6"/>
    <w:rsid w:val="00836A74"/>
    <w:rsid w:val="00847662"/>
    <w:rsid w:val="00847B13"/>
    <w:rsid w:val="0085585F"/>
    <w:rsid w:val="00862349"/>
    <w:rsid w:val="00864416"/>
    <w:rsid w:val="008656D7"/>
    <w:rsid w:val="00882B16"/>
    <w:rsid w:val="00882FDA"/>
    <w:rsid w:val="00890785"/>
    <w:rsid w:val="00891585"/>
    <w:rsid w:val="008927E8"/>
    <w:rsid w:val="00893427"/>
    <w:rsid w:val="00895B48"/>
    <w:rsid w:val="008A08E9"/>
    <w:rsid w:val="008A2980"/>
    <w:rsid w:val="008A450C"/>
    <w:rsid w:val="008B727A"/>
    <w:rsid w:val="008B7B06"/>
    <w:rsid w:val="008C14D6"/>
    <w:rsid w:val="008C482C"/>
    <w:rsid w:val="008C54B0"/>
    <w:rsid w:val="008C6218"/>
    <w:rsid w:val="008D0CFF"/>
    <w:rsid w:val="008E17DC"/>
    <w:rsid w:val="008E55C7"/>
    <w:rsid w:val="00901B80"/>
    <w:rsid w:val="0090239E"/>
    <w:rsid w:val="00903094"/>
    <w:rsid w:val="00904A68"/>
    <w:rsid w:val="009055C2"/>
    <w:rsid w:val="00906E8B"/>
    <w:rsid w:val="00915782"/>
    <w:rsid w:val="00917FE1"/>
    <w:rsid w:val="00921004"/>
    <w:rsid w:val="00921AF5"/>
    <w:rsid w:val="009275E5"/>
    <w:rsid w:val="00930558"/>
    <w:rsid w:val="009340FF"/>
    <w:rsid w:val="00936D0F"/>
    <w:rsid w:val="00937888"/>
    <w:rsid w:val="0094396A"/>
    <w:rsid w:val="009446D1"/>
    <w:rsid w:val="0094619B"/>
    <w:rsid w:val="0095087A"/>
    <w:rsid w:val="009531BC"/>
    <w:rsid w:val="0095381D"/>
    <w:rsid w:val="009564B4"/>
    <w:rsid w:val="0096363F"/>
    <w:rsid w:val="009715C6"/>
    <w:rsid w:val="00972C73"/>
    <w:rsid w:val="00972FE7"/>
    <w:rsid w:val="009767D6"/>
    <w:rsid w:val="009769CE"/>
    <w:rsid w:val="00982B30"/>
    <w:rsid w:val="00986501"/>
    <w:rsid w:val="00992E5E"/>
    <w:rsid w:val="00993B20"/>
    <w:rsid w:val="00993FFE"/>
    <w:rsid w:val="009947AB"/>
    <w:rsid w:val="00995A28"/>
    <w:rsid w:val="009960C2"/>
    <w:rsid w:val="00996C97"/>
    <w:rsid w:val="009C0160"/>
    <w:rsid w:val="009C1453"/>
    <w:rsid w:val="009C2657"/>
    <w:rsid w:val="009D243B"/>
    <w:rsid w:val="009D72B4"/>
    <w:rsid w:val="009E306B"/>
    <w:rsid w:val="009E3386"/>
    <w:rsid w:val="009E412E"/>
    <w:rsid w:val="009E5801"/>
    <w:rsid w:val="009E63A2"/>
    <w:rsid w:val="009F0F3C"/>
    <w:rsid w:val="009F4A0A"/>
    <w:rsid w:val="009F604C"/>
    <w:rsid w:val="00A142D8"/>
    <w:rsid w:val="00A23245"/>
    <w:rsid w:val="00A234DA"/>
    <w:rsid w:val="00A34239"/>
    <w:rsid w:val="00A37C7D"/>
    <w:rsid w:val="00A40622"/>
    <w:rsid w:val="00A46D64"/>
    <w:rsid w:val="00A52361"/>
    <w:rsid w:val="00A5285D"/>
    <w:rsid w:val="00A55887"/>
    <w:rsid w:val="00A56A07"/>
    <w:rsid w:val="00A573AA"/>
    <w:rsid w:val="00A601A4"/>
    <w:rsid w:val="00A61F2A"/>
    <w:rsid w:val="00A67D53"/>
    <w:rsid w:val="00A70FA5"/>
    <w:rsid w:val="00A7242E"/>
    <w:rsid w:val="00A7295A"/>
    <w:rsid w:val="00A7516A"/>
    <w:rsid w:val="00A800C6"/>
    <w:rsid w:val="00A8424A"/>
    <w:rsid w:val="00A867A3"/>
    <w:rsid w:val="00A8735E"/>
    <w:rsid w:val="00A87B55"/>
    <w:rsid w:val="00A90D39"/>
    <w:rsid w:val="00AA49C7"/>
    <w:rsid w:val="00AA5E91"/>
    <w:rsid w:val="00AA5EE6"/>
    <w:rsid w:val="00AB3188"/>
    <w:rsid w:val="00AB7D88"/>
    <w:rsid w:val="00AD0A9C"/>
    <w:rsid w:val="00AD1C27"/>
    <w:rsid w:val="00AD3EE4"/>
    <w:rsid w:val="00AD67CE"/>
    <w:rsid w:val="00AE17F9"/>
    <w:rsid w:val="00AE2F05"/>
    <w:rsid w:val="00AE5827"/>
    <w:rsid w:val="00AE646E"/>
    <w:rsid w:val="00AF375B"/>
    <w:rsid w:val="00AF6B1C"/>
    <w:rsid w:val="00AF6F76"/>
    <w:rsid w:val="00AF77C4"/>
    <w:rsid w:val="00B000B9"/>
    <w:rsid w:val="00B037F9"/>
    <w:rsid w:val="00B04346"/>
    <w:rsid w:val="00B0717C"/>
    <w:rsid w:val="00B100EE"/>
    <w:rsid w:val="00B1034A"/>
    <w:rsid w:val="00B104D0"/>
    <w:rsid w:val="00B14BAF"/>
    <w:rsid w:val="00B17FB0"/>
    <w:rsid w:val="00B22C42"/>
    <w:rsid w:val="00B364EF"/>
    <w:rsid w:val="00B404AA"/>
    <w:rsid w:val="00B406EF"/>
    <w:rsid w:val="00B53510"/>
    <w:rsid w:val="00B536E2"/>
    <w:rsid w:val="00B555FF"/>
    <w:rsid w:val="00B56892"/>
    <w:rsid w:val="00B60E4D"/>
    <w:rsid w:val="00B64D1C"/>
    <w:rsid w:val="00B6615F"/>
    <w:rsid w:val="00B73450"/>
    <w:rsid w:val="00B8218C"/>
    <w:rsid w:val="00B82B9F"/>
    <w:rsid w:val="00B83A1B"/>
    <w:rsid w:val="00B92F7F"/>
    <w:rsid w:val="00B9384C"/>
    <w:rsid w:val="00B95E7A"/>
    <w:rsid w:val="00B95E8A"/>
    <w:rsid w:val="00BA3818"/>
    <w:rsid w:val="00BA45D0"/>
    <w:rsid w:val="00BA6D00"/>
    <w:rsid w:val="00BB0DA1"/>
    <w:rsid w:val="00BB2D6E"/>
    <w:rsid w:val="00BB7D61"/>
    <w:rsid w:val="00BC5673"/>
    <w:rsid w:val="00BC5E8F"/>
    <w:rsid w:val="00BD373A"/>
    <w:rsid w:val="00BD4F7F"/>
    <w:rsid w:val="00BD689B"/>
    <w:rsid w:val="00BE3E01"/>
    <w:rsid w:val="00BE5A8C"/>
    <w:rsid w:val="00BE747A"/>
    <w:rsid w:val="00BF60E3"/>
    <w:rsid w:val="00C03573"/>
    <w:rsid w:val="00C10FB9"/>
    <w:rsid w:val="00C1205B"/>
    <w:rsid w:val="00C14C39"/>
    <w:rsid w:val="00C14D38"/>
    <w:rsid w:val="00C15C23"/>
    <w:rsid w:val="00C15DFB"/>
    <w:rsid w:val="00C22F5F"/>
    <w:rsid w:val="00C2634D"/>
    <w:rsid w:val="00C26933"/>
    <w:rsid w:val="00C26AFF"/>
    <w:rsid w:val="00C32371"/>
    <w:rsid w:val="00C421F2"/>
    <w:rsid w:val="00C43B37"/>
    <w:rsid w:val="00C447D7"/>
    <w:rsid w:val="00C55580"/>
    <w:rsid w:val="00C56B0E"/>
    <w:rsid w:val="00C577CB"/>
    <w:rsid w:val="00C83F83"/>
    <w:rsid w:val="00C92A4B"/>
    <w:rsid w:val="00C934C9"/>
    <w:rsid w:val="00C95193"/>
    <w:rsid w:val="00C958DB"/>
    <w:rsid w:val="00C96159"/>
    <w:rsid w:val="00C96834"/>
    <w:rsid w:val="00CA50BD"/>
    <w:rsid w:val="00CA5F08"/>
    <w:rsid w:val="00CA7336"/>
    <w:rsid w:val="00CB5297"/>
    <w:rsid w:val="00CB7741"/>
    <w:rsid w:val="00CB7753"/>
    <w:rsid w:val="00CE0BED"/>
    <w:rsid w:val="00CE4661"/>
    <w:rsid w:val="00CE5608"/>
    <w:rsid w:val="00CF063F"/>
    <w:rsid w:val="00CF2A2D"/>
    <w:rsid w:val="00CF780E"/>
    <w:rsid w:val="00D005F4"/>
    <w:rsid w:val="00D059A8"/>
    <w:rsid w:val="00D05F98"/>
    <w:rsid w:val="00D15280"/>
    <w:rsid w:val="00D16602"/>
    <w:rsid w:val="00D265E8"/>
    <w:rsid w:val="00D30D75"/>
    <w:rsid w:val="00D31C3E"/>
    <w:rsid w:val="00D372DE"/>
    <w:rsid w:val="00D37C05"/>
    <w:rsid w:val="00D400CB"/>
    <w:rsid w:val="00D414A0"/>
    <w:rsid w:val="00D45010"/>
    <w:rsid w:val="00D5300E"/>
    <w:rsid w:val="00D53D47"/>
    <w:rsid w:val="00D57BEC"/>
    <w:rsid w:val="00D6122D"/>
    <w:rsid w:val="00D633E8"/>
    <w:rsid w:val="00D63F89"/>
    <w:rsid w:val="00D65E03"/>
    <w:rsid w:val="00D703B2"/>
    <w:rsid w:val="00D71350"/>
    <w:rsid w:val="00D71662"/>
    <w:rsid w:val="00D74411"/>
    <w:rsid w:val="00D749F8"/>
    <w:rsid w:val="00D758BE"/>
    <w:rsid w:val="00D77E52"/>
    <w:rsid w:val="00D845A6"/>
    <w:rsid w:val="00DA04E9"/>
    <w:rsid w:val="00DA1513"/>
    <w:rsid w:val="00DA1C10"/>
    <w:rsid w:val="00DA1EEE"/>
    <w:rsid w:val="00DB41C8"/>
    <w:rsid w:val="00DB6B1F"/>
    <w:rsid w:val="00DB717E"/>
    <w:rsid w:val="00DC343D"/>
    <w:rsid w:val="00DC3AAC"/>
    <w:rsid w:val="00DC4772"/>
    <w:rsid w:val="00DC50C5"/>
    <w:rsid w:val="00DD1AB3"/>
    <w:rsid w:val="00DD38F3"/>
    <w:rsid w:val="00DD7669"/>
    <w:rsid w:val="00DD7A39"/>
    <w:rsid w:val="00DE55E3"/>
    <w:rsid w:val="00DF306F"/>
    <w:rsid w:val="00E02C4B"/>
    <w:rsid w:val="00E10ED4"/>
    <w:rsid w:val="00E23C89"/>
    <w:rsid w:val="00E240E2"/>
    <w:rsid w:val="00E24715"/>
    <w:rsid w:val="00E26B36"/>
    <w:rsid w:val="00E3174C"/>
    <w:rsid w:val="00E34CE3"/>
    <w:rsid w:val="00E34E08"/>
    <w:rsid w:val="00E35D42"/>
    <w:rsid w:val="00E37168"/>
    <w:rsid w:val="00E442B6"/>
    <w:rsid w:val="00E4752A"/>
    <w:rsid w:val="00E51BD0"/>
    <w:rsid w:val="00E56E4C"/>
    <w:rsid w:val="00E60308"/>
    <w:rsid w:val="00E620A2"/>
    <w:rsid w:val="00E66722"/>
    <w:rsid w:val="00E669BB"/>
    <w:rsid w:val="00E720ED"/>
    <w:rsid w:val="00E76F25"/>
    <w:rsid w:val="00E80636"/>
    <w:rsid w:val="00E83315"/>
    <w:rsid w:val="00E87CA4"/>
    <w:rsid w:val="00E91C97"/>
    <w:rsid w:val="00EB2395"/>
    <w:rsid w:val="00EB4848"/>
    <w:rsid w:val="00EB6F71"/>
    <w:rsid w:val="00ED3262"/>
    <w:rsid w:val="00ED5ED2"/>
    <w:rsid w:val="00EE05AE"/>
    <w:rsid w:val="00EE08CB"/>
    <w:rsid w:val="00EE1F3F"/>
    <w:rsid w:val="00F02BCE"/>
    <w:rsid w:val="00F04999"/>
    <w:rsid w:val="00F10A2F"/>
    <w:rsid w:val="00F119A1"/>
    <w:rsid w:val="00F12129"/>
    <w:rsid w:val="00F1328A"/>
    <w:rsid w:val="00F134FC"/>
    <w:rsid w:val="00F148A7"/>
    <w:rsid w:val="00F15049"/>
    <w:rsid w:val="00F160DE"/>
    <w:rsid w:val="00F17038"/>
    <w:rsid w:val="00F201FD"/>
    <w:rsid w:val="00F24116"/>
    <w:rsid w:val="00F3041C"/>
    <w:rsid w:val="00F3589B"/>
    <w:rsid w:val="00F54BC6"/>
    <w:rsid w:val="00F558E2"/>
    <w:rsid w:val="00F55C26"/>
    <w:rsid w:val="00F60711"/>
    <w:rsid w:val="00F640D0"/>
    <w:rsid w:val="00F64AC6"/>
    <w:rsid w:val="00F64B29"/>
    <w:rsid w:val="00F65F2A"/>
    <w:rsid w:val="00F66CD1"/>
    <w:rsid w:val="00F66FEE"/>
    <w:rsid w:val="00F766AF"/>
    <w:rsid w:val="00F7709C"/>
    <w:rsid w:val="00F868F5"/>
    <w:rsid w:val="00F94C02"/>
    <w:rsid w:val="00F95DB5"/>
    <w:rsid w:val="00F9656E"/>
    <w:rsid w:val="00F97CE7"/>
    <w:rsid w:val="00F97E6F"/>
    <w:rsid w:val="00FA1491"/>
    <w:rsid w:val="00FA687B"/>
    <w:rsid w:val="00FB07A0"/>
    <w:rsid w:val="00FB1129"/>
    <w:rsid w:val="00FB20F9"/>
    <w:rsid w:val="00FB249C"/>
    <w:rsid w:val="00FB7EB2"/>
    <w:rsid w:val="00FD0362"/>
    <w:rsid w:val="00FD0FB4"/>
    <w:rsid w:val="00FD1115"/>
    <w:rsid w:val="00FD28DD"/>
    <w:rsid w:val="00FD3643"/>
    <w:rsid w:val="00FD46D6"/>
    <w:rsid w:val="00FD4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6866BD"/>
    <w:pPr>
      <w:widowControl w:val="0"/>
      <w:snapToGrid w:val="0"/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Заголовок 1 Знак1,Заголовок 1 Знак Знак,Знак1 Знак Знак Знак,Заголовок 1 Знак1 Знак,Заголовок 1 Знак Знак Знак"/>
    <w:basedOn w:val="a"/>
    <w:next w:val="a"/>
    <w:link w:val="10"/>
    <w:uiPriority w:val="9"/>
    <w:qFormat/>
    <w:rsid w:val="006866BD"/>
    <w:pPr>
      <w:keepNext/>
      <w:widowControl/>
      <w:snapToGrid/>
      <w:spacing w:before="240" w:after="60"/>
      <w:ind w:firstLine="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6866BD"/>
    <w:pPr>
      <w:keepNext/>
      <w:widowControl/>
      <w:snapToGrid/>
      <w:spacing w:before="240" w:after="60"/>
      <w:ind w:firstLine="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34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qFormat/>
    <w:rsid w:val="006866BD"/>
    <w:pPr>
      <w:keepNext/>
      <w:widowControl/>
      <w:snapToGrid/>
      <w:spacing w:before="240" w:after="60"/>
      <w:ind w:firstLine="0"/>
      <w:jc w:val="left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 Знак1 Знак1,Заголовок 1 Знак Знак Знак1,Знак1 Знак Знак Знак Знак,Заголовок 1 Знак1 Знак Знак,Заголовок 1 Знак Знак Знак Знак"/>
    <w:basedOn w:val="a0"/>
    <w:link w:val="1"/>
    <w:uiPriority w:val="9"/>
    <w:rsid w:val="006866BD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866B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866B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3">
    <w:name w:val="Текст реферата"/>
    <w:basedOn w:val="a"/>
    <w:rsid w:val="006866BD"/>
    <w:pPr>
      <w:widowControl/>
      <w:snapToGrid/>
      <w:spacing w:line="360" w:lineRule="auto"/>
      <w:ind w:firstLine="624"/>
    </w:pPr>
    <w:rPr>
      <w:rFonts w:ascii="Courier New" w:hAnsi="Courier New"/>
      <w:sz w:val="26"/>
    </w:rPr>
  </w:style>
  <w:style w:type="paragraph" w:styleId="a4">
    <w:name w:val="footnote text"/>
    <w:basedOn w:val="a"/>
    <w:link w:val="a5"/>
    <w:uiPriority w:val="99"/>
    <w:semiHidden/>
    <w:rsid w:val="006866BD"/>
    <w:pPr>
      <w:widowControl/>
      <w:snapToGrid/>
      <w:ind w:firstLine="0"/>
      <w:jc w:val="left"/>
    </w:pPr>
    <w:rPr>
      <w:sz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6866B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/>
    <w:rsid w:val="006866BD"/>
    <w:rPr>
      <w:rFonts w:cs="Times New Roman"/>
      <w:vertAlign w:val="superscript"/>
    </w:rPr>
  </w:style>
  <w:style w:type="paragraph" w:customStyle="1" w:styleId="12">
    <w:name w:val="Обычный №12"/>
    <w:basedOn w:val="a"/>
    <w:rsid w:val="006866BD"/>
    <w:pPr>
      <w:widowControl/>
      <w:snapToGrid/>
      <w:ind w:firstLine="284"/>
    </w:pPr>
  </w:style>
  <w:style w:type="paragraph" w:styleId="a7">
    <w:name w:val="header"/>
    <w:basedOn w:val="a"/>
    <w:link w:val="a8"/>
    <w:uiPriority w:val="99"/>
    <w:rsid w:val="006866BD"/>
    <w:pPr>
      <w:widowControl/>
      <w:tabs>
        <w:tab w:val="center" w:pos="4677"/>
        <w:tab w:val="right" w:pos="9355"/>
      </w:tabs>
      <w:snapToGrid/>
      <w:ind w:firstLine="0"/>
      <w:jc w:val="left"/>
    </w:pPr>
    <w:rPr>
      <w:szCs w:val="24"/>
    </w:rPr>
  </w:style>
  <w:style w:type="character" w:customStyle="1" w:styleId="a8">
    <w:name w:val="Верхний колонтитул Знак"/>
    <w:basedOn w:val="a0"/>
    <w:link w:val="a7"/>
    <w:uiPriority w:val="99"/>
    <w:rsid w:val="006866BD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uiPriority w:val="99"/>
    <w:rsid w:val="006866BD"/>
    <w:rPr>
      <w:rFonts w:cs="Times New Roman"/>
    </w:rPr>
  </w:style>
  <w:style w:type="character" w:styleId="aa">
    <w:name w:val="Hyperlink"/>
    <w:basedOn w:val="a0"/>
    <w:uiPriority w:val="99"/>
    <w:rsid w:val="006866BD"/>
    <w:rPr>
      <w:rFonts w:cs="Times New Roman"/>
      <w:color w:val="2E63A9"/>
      <w:u w:val="none"/>
      <w:effect w:val="none"/>
    </w:rPr>
  </w:style>
  <w:style w:type="paragraph" w:styleId="ab">
    <w:name w:val="Body Text"/>
    <w:aliases w:val="Знак Знак"/>
    <w:basedOn w:val="a"/>
    <w:link w:val="11"/>
    <w:uiPriority w:val="99"/>
    <w:rsid w:val="006866BD"/>
    <w:pPr>
      <w:widowControl/>
      <w:snapToGrid/>
      <w:spacing w:after="120"/>
      <w:ind w:firstLine="0"/>
      <w:jc w:val="left"/>
    </w:pPr>
    <w:rPr>
      <w:szCs w:val="24"/>
    </w:rPr>
  </w:style>
  <w:style w:type="character" w:customStyle="1" w:styleId="ac">
    <w:name w:val="Основной текст Знак"/>
    <w:basedOn w:val="a0"/>
    <w:link w:val="ab"/>
    <w:uiPriority w:val="99"/>
    <w:semiHidden/>
    <w:rsid w:val="006866B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1">
    <w:name w:val="Основной текст Знак1"/>
    <w:aliases w:val="Знак Знак Знак"/>
    <w:basedOn w:val="a0"/>
    <w:link w:val="ab"/>
    <w:uiPriority w:val="99"/>
    <w:locked/>
    <w:rsid w:val="006866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Body Text Indent"/>
    <w:basedOn w:val="a"/>
    <w:link w:val="ae"/>
    <w:uiPriority w:val="99"/>
    <w:rsid w:val="006866BD"/>
    <w:pPr>
      <w:widowControl/>
      <w:snapToGrid/>
      <w:spacing w:after="120"/>
      <w:ind w:left="283" w:firstLine="0"/>
      <w:jc w:val="left"/>
    </w:pPr>
    <w:rPr>
      <w:szCs w:val="24"/>
    </w:rPr>
  </w:style>
  <w:style w:type="character" w:customStyle="1" w:styleId="ae">
    <w:name w:val="Основной текст с отступом Знак"/>
    <w:basedOn w:val="a0"/>
    <w:link w:val="ad"/>
    <w:uiPriority w:val="99"/>
    <w:rsid w:val="006866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rsid w:val="006866BD"/>
    <w:pPr>
      <w:widowControl/>
      <w:tabs>
        <w:tab w:val="center" w:pos="4677"/>
        <w:tab w:val="right" w:pos="9355"/>
      </w:tabs>
      <w:snapToGrid/>
      <w:ind w:firstLine="0"/>
      <w:jc w:val="left"/>
    </w:pPr>
    <w:rPr>
      <w:szCs w:val="24"/>
    </w:rPr>
  </w:style>
  <w:style w:type="character" w:customStyle="1" w:styleId="af0">
    <w:name w:val="Нижний колонтитул Знак"/>
    <w:basedOn w:val="a0"/>
    <w:link w:val="af"/>
    <w:uiPriority w:val="99"/>
    <w:rsid w:val="006866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3">
    <w:name w:val="toc 1"/>
    <w:basedOn w:val="a"/>
    <w:next w:val="a"/>
    <w:autoRedefine/>
    <w:uiPriority w:val="39"/>
    <w:semiHidden/>
    <w:rsid w:val="006866BD"/>
    <w:pPr>
      <w:widowControl/>
      <w:snapToGrid/>
      <w:ind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semiHidden/>
    <w:rsid w:val="006866BD"/>
    <w:pPr>
      <w:widowControl/>
      <w:snapToGrid/>
      <w:ind w:left="240" w:firstLine="0"/>
      <w:jc w:val="left"/>
    </w:pPr>
    <w:rPr>
      <w:szCs w:val="24"/>
    </w:rPr>
  </w:style>
  <w:style w:type="paragraph" w:styleId="af1">
    <w:name w:val="Normal (Web)"/>
    <w:basedOn w:val="a"/>
    <w:uiPriority w:val="99"/>
    <w:rsid w:val="006866BD"/>
    <w:pPr>
      <w:widowControl/>
      <w:snapToGrid/>
      <w:spacing w:after="167"/>
      <w:ind w:firstLine="335"/>
    </w:pPr>
    <w:rPr>
      <w:szCs w:val="24"/>
    </w:rPr>
  </w:style>
  <w:style w:type="character" w:styleId="af2">
    <w:name w:val="Strong"/>
    <w:basedOn w:val="a0"/>
    <w:uiPriority w:val="22"/>
    <w:qFormat/>
    <w:rsid w:val="006866BD"/>
    <w:rPr>
      <w:rFonts w:cs="Times New Roman"/>
      <w:b/>
      <w:bCs/>
    </w:rPr>
  </w:style>
  <w:style w:type="paragraph" w:styleId="22">
    <w:name w:val="Body Text 2"/>
    <w:basedOn w:val="a"/>
    <w:link w:val="23"/>
    <w:uiPriority w:val="99"/>
    <w:rsid w:val="006866BD"/>
    <w:pPr>
      <w:widowControl/>
      <w:snapToGrid/>
      <w:spacing w:after="120" w:line="480" w:lineRule="auto"/>
      <w:ind w:firstLine="0"/>
      <w:jc w:val="left"/>
    </w:pPr>
    <w:rPr>
      <w:szCs w:val="24"/>
    </w:rPr>
  </w:style>
  <w:style w:type="character" w:customStyle="1" w:styleId="23">
    <w:name w:val="Основной текст 2 Знак"/>
    <w:basedOn w:val="a0"/>
    <w:link w:val="22"/>
    <w:uiPriority w:val="99"/>
    <w:rsid w:val="006866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ДипОбычный"/>
    <w:basedOn w:val="a"/>
    <w:rsid w:val="006866BD"/>
    <w:pPr>
      <w:widowControl/>
      <w:autoSpaceDE w:val="0"/>
      <w:autoSpaceDN w:val="0"/>
      <w:snapToGrid/>
      <w:spacing w:line="360" w:lineRule="auto"/>
      <w:ind w:firstLine="851"/>
    </w:pPr>
    <w:rPr>
      <w:sz w:val="28"/>
      <w:szCs w:val="28"/>
    </w:rPr>
  </w:style>
  <w:style w:type="paragraph" w:styleId="af4">
    <w:name w:val="Title"/>
    <w:basedOn w:val="a"/>
    <w:link w:val="af5"/>
    <w:uiPriority w:val="10"/>
    <w:qFormat/>
    <w:rsid w:val="006866BD"/>
    <w:pPr>
      <w:widowControl/>
      <w:snapToGrid/>
      <w:ind w:firstLine="0"/>
      <w:jc w:val="center"/>
    </w:pPr>
    <w:rPr>
      <w:b/>
      <w:bCs/>
      <w:sz w:val="32"/>
      <w:szCs w:val="24"/>
    </w:rPr>
  </w:style>
  <w:style w:type="character" w:customStyle="1" w:styleId="af5">
    <w:name w:val="Название Знак"/>
    <w:basedOn w:val="a0"/>
    <w:link w:val="af4"/>
    <w:uiPriority w:val="10"/>
    <w:rsid w:val="006866BD"/>
    <w:rPr>
      <w:rFonts w:ascii="Times New Roman" w:eastAsia="Times New Roman" w:hAnsi="Times New Roman" w:cs="Times New Roman"/>
      <w:b/>
      <w:bCs/>
      <w:sz w:val="32"/>
      <w:szCs w:val="24"/>
      <w:lang w:eastAsia="ru-RU"/>
    </w:rPr>
  </w:style>
  <w:style w:type="paragraph" w:customStyle="1" w:styleId="aaa">
    <w:name w:val="aaa"/>
    <w:basedOn w:val="a"/>
    <w:rsid w:val="006866BD"/>
    <w:pPr>
      <w:widowControl/>
      <w:tabs>
        <w:tab w:val="left" w:pos="360"/>
      </w:tabs>
      <w:snapToGrid/>
      <w:ind w:left="360" w:hanging="360"/>
      <w:jc w:val="left"/>
    </w:pPr>
    <w:rPr>
      <w:sz w:val="28"/>
    </w:rPr>
  </w:style>
  <w:style w:type="paragraph" w:styleId="31">
    <w:name w:val="Body Text Indent 3"/>
    <w:basedOn w:val="a"/>
    <w:link w:val="32"/>
    <w:uiPriority w:val="99"/>
    <w:rsid w:val="006866BD"/>
    <w:pPr>
      <w:widowControl/>
      <w:snapToGrid/>
      <w:spacing w:after="120"/>
      <w:ind w:left="283" w:firstLine="0"/>
      <w:jc w:val="left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uiPriority w:val="99"/>
    <w:rsid w:val="006866BD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af6">
    <w:name w:val="Таблица"/>
    <w:basedOn w:val="a"/>
    <w:rsid w:val="006866BD"/>
    <w:pPr>
      <w:widowControl/>
      <w:snapToGrid/>
      <w:ind w:firstLine="0"/>
    </w:pPr>
  </w:style>
  <w:style w:type="paragraph" w:styleId="24">
    <w:name w:val="Body Text Indent 2"/>
    <w:basedOn w:val="a"/>
    <w:link w:val="25"/>
    <w:uiPriority w:val="99"/>
    <w:rsid w:val="006866BD"/>
    <w:pPr>
      <w:widowControl/>
      <w:snapToGrid/>
      <w:spacing w:after="120" w:line="480" w:lineRule="auto"/>
      <w:ind w:left="283" w:firstLine="0"/>
      <w:jc w:val="left"/>
    </w:pPr>
    <w:rPr>
      <w:szCs w:val="24"/>
    </w:rPr>
  </w:style>
  <w:style w:type="character" w:customStyle="1" w:styleId="25">
    <w:name w:val="Основной текст с отступом 2 Знак"/>
    <w:basedOn w:val="a0"/>
    <w:link w:val="24"/>
    <w:uiPriority w:val="99"/>
    <w:rsid w:val="006866B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odyText21">
    <w:name w:val="Body Text 21"/>
    <w:basedOn w:val="a"/>
    <w:rsid w:val="006866BD"/>
    <w:pPr>
      <w:widowControl/>
      <w:snapToGrid/>
      <w:spacing w:line="360" w:lineRule="auto"/>
      <w:ind w:firstLine="0"/>
      <w:jc w:val="center"/>
    </w:pPr>
    <w:rPr>
      <w:b/>
      <w:bCs/>
      <w:i/>
      <w:iCs/>
      <w:sz w:val="28"/>
      <w:szCs w:val="28"/>
    </w:rPr>
  </w:style>
  <w:style w:type="paragraph" w:styleId="af7">
    <w:name w:val="Balloon Text"/>
    <w:basedOn w:val="a"/>
    <w:link w:val="af8"/>
    <w:uiPriority w:val="99"/>
    <w:semiHidden/>
    <w:unhideWhenUsed/>
    <w:rsid w:val="006B341F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6B341F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6B341F"/>
  </w:style>
  <w:style w:type="character" w:customStyle="1" w:styleId="apple-style-span">
    <w:name w:val="apple-style-span"/>
    <w:basedOn w:val="a0"/>
    <w:rsid w:val="006B341F"/>
  </w:style>
  <w:style w:type="character" w:customStyle="1" w:styleId="30">
    <w:name w:val="Заголовок 3 Знак"/>
    <w:basedOn w:val="a0"/>
    <w:link w:val="3"/>
    <w:uiPriority w:val="9"/>
    <w:semiHidden/>
    <w:rsid w:val="006B341F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ru-RU"/>
    </w:rPr>
  </w:style>
  <w:style w:type="paragraph" w:styleId="af9">
    <w:name w:val="List Paragraph"/>
    <w:basedOn w:val="a"/>
    <w:uiPriority w:val="34"/>
    <w:qFormat/>
    <w:rsid w:val="005E05DB"/>
    <w:pPr>
      <w:ind w:left="720"/>
      <w:contextualSpacing/>
    </w:pPr>
  </w:style>
  <w:style w:type="table" w:styleId="afa">
    <w:name w:val="Table Grid"/>
    <w:basedOn w:val="a1"/>
    <w:uiPriority w:val="59"/>
    <w:rsid w:val="001C3E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b">
    <w:name w:val="Placeholder Text"/>
    <w:basedOn w:val="a0"/>
    <w:uiPriority w:val="99"/>
    <w:semiHidden/>
    <w:rsid w:val="000F7777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5E0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/>
      <w:jc w:val="left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rsid w:val="002C5E0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1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72748">
          <w:marLeft w:val="462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ryak.ru" TargetMode="External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10" Type="http://schemas.openxmlformats.org/officeDocument/2006/relationships/header" Target="header1.xml"/><Relationship Id="rId19" Type="http://schemas.openxmlformats.org/officeDocument/2006/relationships/chart" Target="charts/chart8.xml"/><Relationship Id="rId4" Type="http://schemas.openxmlformats.org/officeDocument/2006/relationships/settings" Target="settings.xml"/><Relationship Id="rId9" Type="http://schemas.openxmlformats.org/officeDocument/2006/relationships/hyperlink" Target="http://www.kryak.ru/?id=1052" TargetMode="External"/><Relationship Id="rId14" Type="http://schemas.openxmlformats.org/officeDocument/2006/relationships/chart" Target="charts/chart3.xml"/><Relationship Id="rId22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ist-cons.ru/modules/fap/section3.html" TargetMode="External"/><Relationship Id="rId1" Type="http://schemas.openxmlformats.org/officeDocument/2006/relationships/hyperlink" Target="http://www.kryak.ru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Office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>
        <c:manualLayout>
          <c:layoutTarget val="inner"/>
          <c:xMode val="edge"/>
          <c:yMode val="edge"/>
          <c:x val="7.0407006415864684E-2"/>
          <c:y val="4.4057617797775443E-2"/>
          <c:w val="0.60568554072814462"/>
          <c:h val="0.80294538823505568"/>
        </c:manualLayout>
      </c:layout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Внеоборотные активы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2008 год</c:v>
                </c:pt>
                <c:pt idx="1">
                  <c:v>2009 год</c:v>
                </c:pt>
                <c:pt idx="2">
                  <c:v>2010 год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21.03</c:v>
                </c:pt>
                <c:pt idx="1">
                  <c:v>23.47</c:v>
                </c:pt>
                <c:pt idx="2">
                  <c:v>20.919999999999998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Оборотные активы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2008 год</c:v>
                </c:pt>
                <c:pt idx="1">
                  <c:v>2009 год</c:v>
                </c:pt>
                <c:pt idx="2">
                  <c:v>2010 год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78.97</c:v>
                </c:pt>
                <c:pt idx="1">
                  <c:v>76.52</c:v>
                </c:pt>
                <c:pt idx="2">
                  <c:v>79.08</c:v>
                </c:pt>
              </c:numCache>
            </c:numRef>
          </c:val>
        </c:ser>
        <c:axId val="109368064"/>
        <c:axId val="121378688"/>
      </c:barChart>
      <c:catAx>
        <c:axId val="109368064"/>
        <c:scaling>
          <c:orientation val="minMax"/>
        </c:scaling>
        <c:axPos val="b"/>
        <c:tickLblPos val="nextTo"/>
        <c:crossAx val="121378688"/>
        <c:crosses val="autoZero"/>
        <c:auto val="1"/>
        <c:lblAlgn val="ctr"/>
        <c:lblOffset val="100"/>
      </c:catAx>
      <c:valAx>
        <c:axId val="121378688"/>
        <c:scaling>
          <c:orientation val="minMax"/>
        </c:scaling>
        <c:axPos val="l"/>
        <c:majorGridlines/>
        <c:numFmt formatCode="General" sourceLinked="1"/>
        <c:tickLblPos val="nextTo"/>
        <c:crossAx val="109368064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71190246750478237"/>
          <c:y val="0.4381495149198919"/>
          <c:w val="0.2861280560409728"/>
          <c:h val="0.15145169353830809"/>
        </c:manualLayout>
      </c:layout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Собственные стредства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2008 год</c:v>
                </c:pt>
                <c:pt idx="1">
                  <c:v>2009 год</c:v>
                </c:pt>
                <c:pt idx="2">
                  <c:v>2010 год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-5.04</c:v>
                </c:pt>
                <c:pt idx="1">
                  <c:v>-7.34</c:v>
                </c:pt>
                <c:pt idx="2">
                  <c:v>-5.38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Заемные средства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2008 год</c:v>
                </c:pt>
                <c:pt idx="1">
                  <c:v>2009 год</c:v>
                </c:pt>
                <c:pt idx="2">
                  <c:v>2010 год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105.04</c:v>
                </c:pt>
                <c:pt idx="1">
                  <c:v>107.34</c:v>
                </c:pt>
                <c:pt idx="2">
                  <c:v>105.38</c:v>
                </c:pt>
              </c:numCache>
            </c:numRef>
          </c:val>
        </c:ser>
        <c:axId val="141878784"/>
        <c:axId val="141880320"/>
      </c:barChart>
      <c:catAx>
        <c:axId val="141878784"/>
        <c:scaling>
          <c:orientation val="minMax"/>
        </c:scaling>
        <c:axPos val="b"/>
        <c:tickLblPos val="nextTo"/>
        <c:crossAx val="141880320"/>
        <c:crosses val="autoZero"/>
        <c:auto val="1"/>
        <c:lblAlgn val="ctr"/>
        <c:lblOffset val="100"/>
      </c:catAx>
      <c:valAx>
        <c:axId val="141880320"/>
        <c:scaling>
          <c:orientation val="minMax"/>
        </c:scaling>
        <c:axPos val="l"/>
        <c:majorGridlines/>
        <c:numFmt formatCode="General" sourceLinked="1"/>
        <c:tickLblPos val="nextTo"/>
        <c:txPr>
          <a:bodyPr/>
          <a:lstStyle/>
          <a:p>
            <a:pPr algn="just">
              <a:defRPr/>
            </a:pPr>
            <a:endParaRPr lang="ru-RU"/>
          </a:p>
        </c:txPr>
        <c:crossAx val="14187878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view3D>
      <c:perspective val="30"/>
    </c:view3D>
    <c:plotArea>
      <c:layout/>
      <c:bar3D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Выручка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2008 год</c:v>
                </c:pt>
                <c:pt idx="1">
                  <c:v>2009 год</c:v>
                </c:pt>
                <c:pt idx="2">
                  <c:v>2010 год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550955</c:v>
                </c:pt>
                <c:pt idx="1">
                  <c:v>413047</c:v>
                </c:pt>
                <c:pt idx="2">
                  <c:v>337577</c:v>
                </c:pt>
              </c:numCache>
            </c:numRef>
          </c:val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Себестоимость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2008 год</c:v>
                </c:pt>
                <c:pt idx="1">
                  <c:v>2009 год</c:v>
                </c:pt>
                <c:pt idx="2">
                  <c:v>2010 год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525864</c:v>
                </c:pt>
                <c:pt idx="1">
                  <c:v>378274</c:v>
                </c:pt>
                <c:pt idx="2">
                  <c:v>285354</c:v>
                </c:pt>
              </c:numCache>
            </c:numRef>
          </c:val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Прибыль (убыток) от продаж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2008 год</c:v>
                </c:pt>
                <c:pt idx="1">
                  <c:v>2009 год</c:v>
                </c:pt>
                <c:pt idx="2">
                  <c:v>2010 год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22296</c:v>
                </c:pt>
                <c:pt idx="1">
                  <c:v>1296</c:v>
                </c:pt>
                <c:pt idx="2">
                  <c:v>16003</c:v>
                </c:pt>
              </c:numCache>
            </c:numRef>
          </c:val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Чистая прибыль (убыток)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2008 год</c:v>
                </c:pt>
                <c:pt idx="1">
                  <c:v>2009 год</c:v>
                </c:pt>
                <c:pt idx="2">
                  <c:v>2010 год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7284</c:v>
                </c:pt>
                <c:pt idx="1">
                  <c:v>-1780</c:v>
                </c:pt>
                <c:pt idx="2">
                  <c:v>3750</c:v>
                </c:pt>
              </c:numCache>
            </c:numRef>
          </c:val>
        </c:ser>
        <c:shape val="cylinder"/>
        <c:axId val="142228480"/>
        <c:axId val="147153664"/>
        <c:axId val="0"/>
      </c:bar3DChart>
      <c:catAx>
        <c:axId val="142228480"/>
        <c:scaling>
          <c:orientation val="minMax"/>
        </c:scaling>
        <c:axPos val="b"/>
        <c:tickLblPos val="nextTo"/>
        <c:crossAx val="147153664"/>
        <c:crosses val="autoZero"/>
        <c:auto val="1"/>
        <c:lblAlgn val="ctr"/>
        <c:lblOffset val="100"/>
      </c:catAx>
      <c:valAx>
        <c:axId val="147153664"/>
        <c:scaling>
          <c:orientation val="minMax"/>
        </c:scaling>
        <c:axPos val="l"/>
        <c:majorGridlines/>
        <c:numFmt formatCode="General" sourceLinked="1"/>
        <c:tickLblPos val="nextTo"/>
        <c:crossAx val="14222848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view3D>
      <c:perspective val="30"/>
    </c:view3D>
    <c:plotArea>
      <c:layout/>
      <c:bar3D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Коэффициент абсолютной ликвидности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2008 год</c:v>
                </c:pt>
                <c:pt idx="1">
                  <c:v>2009 год</c:v>
                </c:pt>
                <c:pt idx="2">
                  <c:v>2010 год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2.0000000000000004E-4</c:v>
                </c:pt>
                <c:pt idx="1">
                  <c:v>1.7100000000000001E-2</c:v>
                </c:pt>
                <c:pt idx="2">
                  <c:v>5.0000000000000012E-4</c:v>
                </c:pt>
              </c:numCache>
            </c:numRef>
          </c:val>
        </c:ser>
        <c:shape val="cylinder"/>
        <c:axId val="145011840"/>
        <c:axId val="145013376"/>
        <c:axId val="0"/>
      </c:bar3DChart>
      <c:catAx>
        <c:axId val="145011840"/>
        <c:scaling>
          <c:orientation val="minMax"/>
        </c:scaling>
        <c:axPos val="b"/>
        <c:tickLblPos val="nextTo"/>
        <c:crossAx val="145013376"/>
        <c:crosses val="autoZero"/>
        <c:auto val="1"/>
        <c:lblAlgn val="ctr"/>
        <c:lblOffset val="100"/>
      </c:catAx>
      <c:valAx>
        <c:axId val="145013376"/>
        <c:scaling>
          <c:orientation val="minMax"/>
        </c:scaling>
        <c:axPos val="l"/>
        <c:majorGridlines/>
        <c:numFmt formatCode="General" sourceLinked="1"/>
        <c:tickLblPos val="nextTo"/>
        <c:crossAx val="14501184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Коэффициент текущей ликвидности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2008 год</c:v>
                </c:pt>
                <c:pt idx="1">
                  <c:v>2009 год</c:v>
                </c:pt>
                <c:pt idx="2">
                  <c:v>2010 год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0.75200000000000011</c:v>
                </c:pt>
                <c:pt idx="1">
                  <c:v>0.71300000000000008</c:v>
                </c:pt>
                <c:pt idx="2">
                  <c:v>0.75000000000000011</c:v>
                </c:pt>
              </c:numCache>
            </c:numRef>
          </c:val>
        </c:ser>
        <c:axId val="145102720"/>
        <c:axId val="145104256"/>
      </c:barChart>
      <c:catAx>
        <c:axId val="145102720"/>
        <c:scaling>
          <c:orientation val="minMax"/>
        </c:scaling>
        <c:axPos val="b"/>
        <c:tickLblPos val="nextTo"/>
        <c:crossAx val="145104256"/>
        <c:crosses val="autoZero"/>
        <c:auto val="1"/>
        <c:lblAlgn val="ctr"/>
        <c:lblOffset val="100"/>
      </c:catAx>
      <c:valAx>
        <c:axId val="145104256"/>
        <c:scaling>
          <c:orientation val="minMax"/>
        </c:scaling>
        <c:axPos val="l"/>
        <c:majorGridlines/>
        <c:numFmt formatCode="General" sourceLinked="1"/>
        <c:tickLblPos val="nextTo"/>
        <c:crossAx val="1451027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Коэффициент критической ликвидности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2008 год</c:v>
                </c:pt>
                <c:pt idx="1">
                  <c:v>2009 год</c:v>
                </c:pt>
                <c:pt idx="2">
                  <c:v>2010 год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5.1000000000000004E-2</c:v>
                </c:pt>
                <c:pt idx="1">
                  <c:v>7.6999999999999999E-2</c:v>
                </c:pt>
                <c:pt idx="2">
                  <c:v>8.3000000000000018E-2</c:v>
                </c:pt>
              </c:numCache>
            </c:numRef>
          </c:val>
        </c:ser>
        <c:axId val="139250304"/>
        <c:axId val="145310080"/>
      </c:barChart>
      <c:catAx>
        <c:axId val="139250304"/>
        <c:scaling>
          <c:orientation val="minMax"/>
        </c:scaling>
        <c:axPos val="b"/>
        <c:tickLblPos val="nextTo"/>
        <c:crossAx val="145310080"/>
        <c:crosses val="autoZero"/>
        <c:auto val="1"/>
        <c:lblAlgn val="ctr"/>
        <c:lblOffset val="100"/>
      </c:catAx>
      <c:valAx>
        <c:axId val="145310080"/>
        <c:scaling>
          <c:orientation val="minMax"/>
        </c:scaling>
        <c:axPos val="l"/>
        <c:majorGridlines/>
        <c:numFmt formatCode="General" sourceLinked="1"/>
        <c:tickLblPos val="nextTo"/>
        <c:crossAx val="13925030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>
        <c:manualLayout>
          <c:layoutTarget val="inner"/>
          <c:xMode val="edge"/>
          <c:yMode val="edge"/>
          <c:x val="8.7486793071439903E-2"/>
          <c:y val="5.8370114263052546E-2"/>
          <c:w val="0.62953227220837205"/>
          <c:h val="0.86748764516772658"/>
        </c:manualLayout>
      </c:layout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Коэффициент маневренности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2008 год</c:v>
                </c:pt>
                <c:pt idx="1">
                  <c:v>2009 год</c:v>
                </c:pt>
                <c:pt idx="2">
                  <c:v>2010 год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5.1689999999999987</c:v>
                </c:pt>
                <c:pt idx="1">
                  <c:v>4.1979999999999995</c:v>
                </c:pt>
                <c:pt idx="2">
                  <c:v>4.887999999999999</c:v>
                </c:pt>
              </c:numCache>
            </c:numRef>
          </c:val>
        </c:ser>
        <c:axId val="145317248"/>
        <c:axId val="145323136"/>
      </c:barChart>
      <c:catAx>
        <c:axId val="145317248"/>
        <c:scaling>
          <c:orientation val="minMax"/>
        </c:scaling>
        <c:axPos val="b"/>
        <c:tickLblPos val="nextTo"/>
        <c:crossAx val="145323136"/>
        <c:crosses val="autoZero"/>
        <c:auto val="1"/>
        <c:lblAlgn val="ctr"/>
        <c:lblOffset val="100"/>
      </c:catAx>
      <c:valAx>
        <c:axId val="145323136"/>
        <c:scaling>
          <c:orientation val="minMax"/>
        </c:scaling>
        <c:axPos val="l"/>
        <c:majorGridlines/>
        <c:numFmt formatCode="General" sourceLinked="1"/>
        <c:tickLblPos val="nextTo"/>
        <c:crossAx val="14531724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ru-RU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Коэффициент финансовой независимости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2008 год</c:v>
                </c:pt>
                <c:pt idx="1">
                  <c:v>2009 год</c:v>
                </c:pt>
                <c:pt idx="2">
                  <c:v>2010 год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-0.05</c:v>
                </c:pt>
                <c:pt idx="1">
                  <c:v>-7.3000000000000009E-2</c:v>
                </c:pt>
                <c:pt idx="2">
                  <c:v>-5.3999999999999999E-2</c:v>
                </c:pt>
              </c:numCache>
            </c:numRef>
          </c:val>
        </c:ser>
        <c:axId val="145334656"/>
        <c:axId val="145336192"/>
      </c:barChart>
      <c:catAx>
        <c:axId val="145334656"/>
        <c:scaling>
          <c:orientation val="minMax"/>
        </c:scaling>
        <c:axPos val="b"/>
        <c:tickLblPos val="nextTo"/>
        <c:crossAx val="145336192"/>
        <c:crosses val="autoZero"/>
        <c:auto val="1"/>
        <c:lblAlgn val="ctr"/>
        <c:lblOffset val="100"/>
      </c:catAx>
      <c:valAx>
        <c:axId val="145336192"/>
        <c:scaling>
          <c:orientation val="minMax"/>
        </c:scaling>
        <c:axPos val="l"/>
        <c:majorGridlines/>
        <c:numFmt formatCode="General" sourceLinked="1"/>
        <c:tickLblPos val="nextTo"/>
        <c:crossAx val="14533465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autoTitleDeleted val="1"/>
    <c:plotArea>
      <c:layout/>
      <c:barChart>
        <c:barDir val="col"/>
        <c:grouping val="clustered"/>
        <c:ser>
          <c:idx val="0"/>
          <c:order val="0"/>
          <c:tx>
            <c:strRef>
              <c:f>Лист1!$B$1</c:f>
              <c:strCache>
                <c:ptCount val="1"/>
                <c:pt idx="0">
                  <c:v>Коэффициент обеспеченности оборотного капитала собственными средствами</c:v>
                </c:pt>
              </c:strCache>
            </c:strRef>
          </c:tx>
          <c:cat>
            <c:strRef>
              <c:f>Лист1!$A$2:$A$4</c:f>
              <c:strCache>
                <c:ptCount val="3"/>
                <c:pt idx="0">
                  <c:v>2008 год</c:v>
                </c:pt>
                <c:pt idx="1">
                  <c:v>2009 год</c:v>
                </c:pt>
                <c:pt idx="2">
                  <c:v>2010 год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-0.33000000000000007</c:v>
                </c:pt>
                <c:pt idx="1">
                  <c:v>-0.40300000000000002</c:v>
                </c:pt>
                <c:pt idx="2">
                  <c:v>-0.33300000000000007</c:v>
                </c:pt>
              </c:numCache>
            </c:numRef>
          </c:val>
        </c:ser>
        <c:axId val="147125376"/>
        <c:axId val="147126912"/>
      </c:barChart>
      <c:catAx>
        <c:axId val="147125376"/>
        <c:scaling>
          <c:orientation val="minMax"/>
        </c:scaling>
        <c:axPos val="b"/>
        <c:tickLblPos val="nextTo"/>
        <c:crossAx val="147126912"/>
        <c:crosses val="autoZero"/>
        <c:auto val="1"/>
        <c:lblAlgn val="ctr"/>
        <c:lblOffset val="100"/>
      </c:catAx>
      <c:valAx>
        <c:axId val="147126912"/>
        <c:scaling>
          <c:orientation val="minMax"/>
        </c:scaling>
        <c:axPos val="l"/>
        <c:majorGridlines/>
        <c:numFmt formatCode="General" sourceLinked="1"/>
        <c:tickLblPos val="nextTo"/>
        <c:crossAx val="147125376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B0605-E599-428D-97CB-0FDC8819E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28</Pages>
  <Words>4994</Words>
  <Characters>28468</Characters>
  <Application>Microsoft Office Word</Application>
  <DocSecurity>0</DocSecurity>
  <Lines>237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431</cp:revision>
  <dcterms:created xsi:type="dcterms:W3CDTF">2011-05-05T08:47:00Z</dcterms:created>
  <dcterms:modified xsi:type="dcterms:W3CDTF">2011-05-08T16:43:00Z</dcterms:modified>
</cp:coreProperties>
</file>