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5F" w:rsidRPr="00EE118D" w:rsidRDefault="00D31C5F" w:rsidP="00A33D6F">
      <w:pPr>
        <w:pStyle w:val="a7"/>
        <w:rPr>
          <w:rFonts w:ascii="Times New Roman" w:hAnsi="Times New Roman" w:cs="Times New Roman"/>
          <w:sz w:val="24"/>
          <w:szCs w:val="24"/>
        </w:rPr>
      </w:pPr>
      <w:r w:rsidRPr="00504F86">
        <w:rPr>
          <w:rFonts w:ascii="Times New Roman" w:hAnsi="Times New Roman" w:cs="Times New Roman"/>
          <w:sz w:val="24"/>
          <w:szCs w:val="24"/>
        </w:rPr>
        <w:t xml:space="preserve">Договор № </w:t>
      </w:r>
      <w:r w:rsidRPr="00EE118D">
        <w:rPr>
          <w:rFonts w:ascii="Times New Roman" w:hAnsi="Times New Roman" w:cs="Times New Roman"/>
          <w:sz w:val="24"/>
          <w:szCs w:val="24"/>
        </w:rPr>
        <w:t>_</w:t>
      </w:r>
      <w:r w:rsidR="00781E46">
        <w:rPr>
          <w:rFonts w:ascii="Times New Roman" w:hAnsi="Times New Roman" w:cs="Times New Roman"/>
          <w:sz w:val="24"/>
          <w:szCs w:val="24"/>
        </w:rPr>
        <w:t>ИТ-0_</w:t>
      </w:r>
      <w:r w:rsidRPr="00EE118D">
        <w:rPr>
          <w:rFonts w:ascii="Times New Roman" w:hAnsi="Times New Roman" w:cs="Times New Roman"/>
          <w:sz w:val="24"/>
          <w:szCs w:val="24"/>
        </w:rPr>
        <w:t>_</w:t>
      </w:r>
    </w:p>
    <w:p w:rsidR="00D31C5F" w:rsidRPr="00504F86" w:rsidRDefault="00D31C5F" w:rsidP="00A33D6F">
      <w:pPr>
        <w:pStyle w:val="a7"/>
        <w:rPr>
          <w:rFonts w:ascii="Times New Roman" w:hAnsi="Times New Roman" w:cs="Times New Roman"/>
          <w:sz w:val="24"/>
          <w:szCs w:val="24"/>
        </w:rPr>
      </w:pPr>
      <w:r w:rsidRPr="00504F86">
        <w:rPr>
          <w:rFonts w:ascii="Times New Roman" w:hAnsi="Times New Roman" w:cs="Times New Roman"/>
          <w:sz w:val="24"/>
          <w:szCs w:val="24"/>
        </w:rPr>
        <w:t>На комплексное абонентское обслуживание</w:t>
      </w:r>
    </w:p>
    <w:p w:rsidR="00D31C5F" w:rsidRPr="00504F86" w:rsidRDefault="00D31C5F" w:rsidP="00A33D6F">
      <w:pPr>
        <w:pStyle w:val="a7"/>
        <w:rPr>
          <w:rFonts w:ascii="Times New Roman" w:hAnsi="Times New Roman" w:cs="Times New Roman"/>
          <w:sz w:val="24"/>
          <w:szCs w:val="24"/>
        </w:rPr>
      </w:pPr>
      <w:r w:rsidRPr="00504F86">
        <w:rPr>
          <w:rFonts w:ascii="Times New Roman" w:hAnsi="Times New Roman" w:cs="Times New Roman"/>
          <w:sz w:val="24"/>
          <w:szCs w:val="24"/>
        </w:rPr>
        <w:t>компьютеров и программного обеспечения.</w:t>
      </w:r>
    </w:p>
    <w:p w:rsidR="00D31C5F" w:rsidRPr="00504F86" w:rsidRDefault="00D31C5F" w:rsidP="00A33D6F">
      <w:pPr>
        <w:jc w:val="both"/>
      </w:pPr>
    </w:p>
    <w:p w:rsidR="00D31C5F" w:rsidRPr="00504F86" w:rsidRDefault="00D31C5F" w:rsidP="00A33D6F">
      <w:pPr>
        <w:jc w:val="both"/>
      </w:pPr>
      <w:r w:rsidRPr="00504F86">
        <w:t xml:space="preserve">г. Нижний Новгород                                        </w:t>
      </w:r>
      <w:r w:rsidR="00781E46">
        <w:t xml:space="preserve"> </w:t>
      </w:r>
      <w:r w:rsidRPr="00504F86">
        <w:t xml:space="preserve">                 </w:t>
      </w:r>
      <w:r w:rsidR="00781E46">
        <w:t>"____" _____________________ 2013 г.</w:t>
      </w:r>
    </w:p>
    <w:p w:rsidR="00D31C5F" w:rsidRPr="00504F86" w:rsidRDefault="00D31C5F" w:rsidP="00A33D6F">
      <w:pPr>
        <w:jc w:val="both"/>
      </w:pPr>
    </w:p>
    <w:p w:rsidR="00D31C5F" w:rsidRPr="00504F86" w:rsidRDefault="00D31C5F" w:rsidP="00A33D6F">
      <w:pPr>
        <w:jc w:val="both"/>
      </w:pPr>
    </w:p>
    <w:p w:rsidR="00D31C5F" w:rsidRPr="00504F86" w:rsidRDefault="00D31C5F" w:rsidP="00A33D6F">
      <w:pPr>
        <w:widowControl w:val="0"/>
        <w:autoSpaceDE w:val="0"/>
        <w:jc w:val="both"/>
        <w:rPr>
          <w:color w:val="000000"/>
          <w:lang w:eastAsia="ar-SA"/>
        </w:rPr>
      </w:pPr>
      <w:r w:rsidRPr="00504F86">
        <w:rPr>
          <w:color w:val="000000"/>
          <w:lang w:eastAsia="ar-SA"/>
        </w:rPr>
        <w:t>ООО "</w:t>
      </w:r>
      <w:r w:rsidR="00781E46">
        <w:rPr>
          <w:color w:val="000000"/>
          <w:lang w:eastAsia="ar-SA"/>
        </w:rPr>
        <w:t>_____________________________</w:t>
      </w:r>
      <w:r w:rsidRPr="00504F86">
        <w:rPr>
          <w:color w:val="000000"/>
          <w:lang w:eastAsia="ar-SA"/>
        </w:rPr>
        <w:t>",</w:t>
      </w:r>
      <w:r w:rsidR="00781E46">
        <w:rPr>
          <w:color w:val="000000"/>
          <w:lang w:eastAsia="ar-SA"/>
        </w:rPr>
        <w:t xml:space="preserve"> в лице _____________________________________</w:t>
      </w:r>
      <w:r w:rsidRPr="00504F86">
        <w:rPr>
          <w:color w:val="000000"/>
          <w:lang w:eastAsia="ar-SA"/>
        </w:rPr>
        <w:t xml:space="preserve">, действующего на основании </w:t>
      </w:r>
      <w:r w:rsidR="00781E46">
        <w:rPr>
          <w:color w:val="000000"/>
          <w:lang w:eastAsia="ar-SA"/>
        </w:rPr>
        <w:t>_________________</w:t>
      </w:r>
      <w:r w:rsidRPr="00504F86">
        <w:rPr>
          <w:color w:val="000000"/>
          <w:lang w:eastAsia="ar-SA"/>
        </w:rPr>
        <w:t>, именуемое в дальнейшем «Заказчик», с одной стороны и ООО «</w:t>
      </w:r>
      <w:proofErr w:type="spellStart"/>
      <w:r w:rsidRPr="00504F86">
        <w:rPr>
          <w:color w:val="000000"/>
          <w:lang w:eastAsia="ar-SA"/>
        </w:rPr>
        <w:t>Инфоком-НН</w:t>
      </w:r>
      <w:proofErr w:type="spellEnd"/>
      <w:r w:rsidRPr="00504F86">
        <w:rPr>
          <w:color w:val="000000"/>
          <w:lang w:eastAsia="ar-SA"/>
        </w:rPr>
        <w:t xml:space="preserve">», в лице </w:t>
      </w:r>
      <w:r w:rsidR="00781E46">
        <w:rPr>
          <w:color w:val="000000"/>
          <w:lang w:eastAsia="ar-SA"/>
        </w:rPr>
        <w:t>г</w:t>
      </w:r>
      <w:r w:rsidR="00DB1E46">
        <w:rPr>
          <w:color w:val="000000"/>
          <w:lang w:eastAsia="ar-SA"/>
        </w:rPr>
        <w:t>енерального</w:t>
      </w:r>
      <w:r w:rsidRPr="00504F86">
        <w:rPr>
          <w:color w:val="000000"/>
          <w:lang w:eastAsia="ar-SA"/>
        </w:rPr>
        <w:t xml:space="preserve"> директора </w:t>
      </w:r>
      <w:r w:rsidR="00CB4BCA">
        <w:rPr>
          <w:color w:val="000000"/>
          <w:lang w:eastAsia="ar-SA"/>
        </w:rPr>
        <w:t>_____________________________________</w:t>
      </w:r>
      <w:r w:rsidRPr="00504F86">
        <w:rPr>
          <w:color w:val="000000"/>
          <w:lang w:eastAsia="ar-SA"/>
        </w:rPr>
        <w:t xml:space="preserve">, действующего на основании </w:t>
      </w:r>
      <w:r w:rsidR="00DB1E46">
        <w:rPr>
          <w:color w:val="000000"/>
          <w:lang w:eastAsia="ar-SA"/>
        </w:rPr>
        <w:t>Устава</w:t>
      </w:r>
      <w:r w:rsidRPr="00504F86">
        <w:rPr>
          <w:color w:val="000000"/>
          <w:lang w:eastAsia="ar-SA"/>
        </w:rPr>
        <w:t>, именуемое в дальнейшем «Исполнитель», с другой стороны, совместно именуемые Стороны, заключили настоящий Договор о нижеследующем:</w:t>
      </w:r>
    </w:p>
    <w:p w:rsidR="00D31C5F" w:rsidRPr="00504F86" w:rsidRDefault="00D31C5F" w:rsidP="00A33D6F">
      <w:pPr>
        <w:widowControl w:val="0"/>
        <w:autoSpaceDE w:val="0"/>
        <w:jc w:val="both"/>
        <w:rPr>
          <w:color w:val="000000"/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color w:val="000000"/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b/>
          <w:color w:val="000000"/>
          <w:lang w:eastAsia="ar-SA"/>
        </w:rPr>
      </w:pPr>
      <w:r w:rsidRPr="00504F86">
        <w:rPr>
          <w:b/>
          <w:color w:val="000000"/>
          <w:lang w:eastAsia="ar-SA"/>
        </w:rPr>
        <w:t>1. Предмет Договора</w:t>
      </w:r>
    </w:p>
    <w:p w:rsidR="00D31C5F" w:rsidRPr="00504F86" w:rsidRDefault="00D31C5F" w:rsidP="00A33D6F">
      <w:pPr>
        <w:widowControl w:val="0"/>
        <w:autoSpaceDE w:val="0"/>
        <w:jc w:val="both"/>
        <w:rPr>
          <w:color w:val="000000"/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color w:val="0000FF"/>
          <w:lang w:eastAsia="ar-SA"/>
        </w:rPr>
      </w:pPr>
      <w:r w:rsidRPr="00504F86">
        <w:rPr>
          <w:color w:val="000000"/>
          <w:lang w:eastAsia="ar-SA"/>
        </w:rPr>
        <w:tab/>
        <w:t>1.1. По настоящему Договору  Исполнитель  обязуется осуществлять комплексное абонентское обслуживание компьютеров, сетевого оборудования и программного обеспечения Заказчика (далее по тексту – Техника), а Заказчик обязуется принимать результат работ и оплачивать их.</w:t>
      </w:r>
      <w:r w:rsidRPr="00504F86">
        <w:rPr>
          <w:color w:val="0000FF"/>
          <w:lang w:eastAsia="ar-SA"/>
        </w:rPr>
        <w:t xml:space="preserve"> </w:t>
      </w:r>
    </w:p>
    <w:p w:rsidR="00D31C5F" w:rsidRPr="00504F86" w:rsidRDefault="00D31C5F" w:rsidP="00A33D6F">
      <w:pPr>
        <w:widowControl w:val="0"/>
        <w:autoSpaceDE w:val="0"/>
        <w:jc w:val="both"/>
        <w:rPr>
          <w:color w:val="000000"/>
          <w:lang w:eastAsia="ar-SA"/>
        </w:rPr>
      </w:pPr>
      <w:r w:rsidRPr="00504F86">
        <w:rPr>
          <w:color w:val="000000"/>
          <w:lang w:eastAsia="ar-SA"/>
        </w:rPr>
        <w:tab/>
        <w:t xml:space="preserve">1.2. На обслуживание принимается Техника независимо от времени ее изготовления и она находится в исправном состоянии. Список принимаемой на обслуживание Техники указывается в </w:t>
      </w:r>
      <w:r w:rsidRPr="00504F86">
        <w:rPr>
          <w:bCs/>
          <w:color w:val="000000"/>
          <w:lang w:eastAsia="ar-SA"/>
        </w:rPr>
        <w:t>Приложении №</w:t>
      </w:r>
      <w:r w:rsidR="00D716D2" w:rsidRPr="00504F86">
        <w:rPr>
          <w:bCs/>
          <w:color w:val="000000"/>
          <w:lang w:eastAsia="ar-SA"/>
        </w:rPr>
        <w:t>1</w:t>
      </w:r>
      <w:r w:rsidRPr="00504F86">
        <w:rPr>
          <w:color w:val="000000"/>
          <w:lang w:eastAsia="ar-SA"/>
        </w:rPr>
        <w:t xml:space="preserve"> и является исчерпывающим для настоящего договора. Техническое состояние определяется представителями Исполнителя в присутствии представителя Заказчика.</w:t>
      </w: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  <w:r w:rsidRPr="00504F86">
        <w:rPr>
          <w:b/>
          <w:lang w:eastAsia="ar-SA"/>
        </w:rPr>
        <w:t>2. Обязанности сторон</w:t>
      </w: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lang w:eastAsia="ar-SA"/>
        </w:rPr>
      </w:pPr>
      <w:r w:rsidRPr="00504F86">
        <w:rPr>
          <w:lang w:eastAsia="ar-SA"/>
        </w:rPr>
        <w:tab/>
        <w:t>2.1. Представителям от Заказчика и от Исполнителя Составить список Техники, принимаемой на обслуживание и указываемой в Приложении №</w:t>
      </w:r>
      <w:r w:rsidR="00AB3D8A" w:rsidRPr="00504F86">
        <w:rPr>
          <w:lang w:eastAsia="ar-SA"/>
        </w:rPr>
        <w:t>1</w:t>
      </w:r>
      <w:r w:rsidRPr="00504F86">
        <w:rPr>
          <w:lang w:eastAsia="ar-SA"/>
        </w:rPr>
        <w:t>, в течении 5 рабочих дней с момента подписания Договора.</w:t>
      </w:r>
    </w:p>
    <w:p w:rsidR="00D31C5F" w:rsidRPr="00504F86" w:rsidRDefault="00D31C5F" w:rsidP="00A33D6F">
      <w:pPr>
        <w:widowControl w:val="0"/>
        <w:autoSpaceDE w:val="0"/>
        <w:jc w:val="both"/>
        <w:rPr>
          <w:color w:val="000000"/>
          <w:lang w:eastAsia="ar-SA"/>
        </w:rPr>
      </w:pPr>
      <w:r w:rsidRPr="00504F86">
        <w:rPr>
          <w:lang w:eastAsia="ar-SA"/>
        </w:rPr>
        <w:tab/>
      </w: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  <w:r w:rsidRPr="00504F86">
        <w:rPr>
          <w:b/>
          <w:lang w:eastAsia="ar-SA"/>
        </w:rPr>
        <w:t>3. Обязанности Исполнителя</w:t>
      </w:r>
    </w:p>
    <w:p w:rsidR="00D31C5F" w:rsidRPr="00504F86" w:rsidRDefault="00D31C5F" w:rsidP="00A33D6F">
      <w:pPr>
        <w:widowControl w:val="0"/>
        <w:autoSpaceDE w:val="0"/>
        <w:jc w:val="both"/>
        <w:rPr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color w:val="000000"/>
          <w:lang w:eastAsia="ar-SA"/>
        </w:rPr>
      </w:pPr>
      <w:r w:rsidRPr="00504F86">
        <w:rPr>
          <w:b/>
          <w:color w:val="000000"/>
          <w:lang w:eastAsia="ar-SA"/>
        </w:rPr>
        <w:tab/>
      </w:r>
      <w:r w:rsidRPr="00504F86">
        <w:rPr>
          <w:color w:val="000000"/>
          <w:lang w:eastAsia="ar-SA"/>
        </w:rPr>
        <w:t>3.1. Осуществлять плановое, профи</w:t>
      </w:r>
      <w:r w:rsidRPr="00504F86">
        <w:rPr>
          <w:lang w:eastAsia="ar-SA"/>
        </w:rPr>
        <w:t>лакти</w:t>
      </w:r>
      <w:r w:rsidRPr="00504F86">
        <w:rPr>
          <w:color w:val="000000"/>
          <w:lang w:eastAsia="ar-SA"/>
        </w:rPr>
        <w:t xml:space="preserve">ческое и аварийное обслуживание Техники, указанной в п. 1.2. настоящего Договора в течение рабочего времени Исполнителя с </w:t>
      </w:r>
      <w:r w:rsidR="00E012C2" w:rsidRPr="00504F86">
        <w:rPr>
          <w:color w:val="000000"/>
          <w:lang w:eastAsia="ar-SA"/>
        </w:rPr>
        <w:t>9</w:t>
      </w:r>
      <w:r w:rsidRPr="00504F86">
        <w:rPr>
          <w:color w:val="000000"/>
          <w:lang w:eastAsia="ar-SA"/>
        </w:rPr>
        <w:t xml:space="preserve"> до 18 часов с понедельника по пятницу включительно, за исключением выходных и праздничных дней, определяемых в соответствии с Трудовым Кодексом Российской Федерации.</w:t>
      </w:r>
    </w:p>
    <w:p w:rsidR="00D31C5F" w:rsidRPr="00504F86" w:rsidRDefault="00D31C5F" w:rsidP="00A33D6F">
      <w:pPr>
        <w:widowControl w:val="0"/>
        <w:autoSpaceDE w:val="0"/>
        <w:ind w:firstLine="720"/>
        <w:jc w:val="both"/>
        <w:rPr>
          <w:color w:val="000000"/>
          <w:lang w:eastAsia="ar-SA"/>
        </w:rPr>
      </w:pPr>
      <w:r w:rsidRPr="00504F86">
        <w:rPr>
          <w:color w:val="000000"/>
          <w:lang w:eastAsia="ar-SA"/>
        </w:rPr>
        <w:t>3.2. Осуществлять аварийное обслуживание Техн</w:t>
      </w:r>
      <w:r w:rsidR="00E012C2" w:rsidRPr="00504F86">
        <w:rPr>
          <w:color w:val="000000"/>
          <w:lang w:eastAsia="ar-SA"/>
        </w:rPr>
        <w:t>ики в нерабочее время Заказчика.</w:t>
      </w:r>
    </w:p>
    <w:p w:rsidR="00D31C5F" w:rsidRPr="00504F86" w:rsidRDefault="00D31C5F" w:rsidP="00A33D6F">
      <w:pPr>
        <w:widowControl w:val="0"/>
        <w:autoSpaceDE w:val="0"/>
        <w:jc w:val="both"/>
        <w:rPr>
          <w:color w:val="000000"/>
          <w:lang w:eastAsia="ar-SA"/>
        </w:rPr>
      </w:pPr>
      <w:r w:rsidRPr="00504F86">
        <w:rPr>
          <w:color w:val="000000"/>
          <w:lang w:eastAsia="ar-SA"/>
        </w:rPr>
        <w:tab/>
        <w:t>3.3. Осуществлять установку и (или) использование расходных материалов, комплектующих необходимых для планового и аварийного обслуживания по согласованию с Заказчиком.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lastRenderedPageBreak/>
        <w:tab/>
        <w:t xml:space="preserve">3.4.  Программное обеспечение и расходные материалы, необходимые для проведения профилактических, разовых и проектных работ предоставляет Заказчик. Использование программного обеспечения и расходных материалов производится по согласованию с Исполнителем. </w:t>
      </w:r>
    </w:p>
    <w:p w:rsidR="00D31C5F" w:rsidRPr="00504F86" w:rsidRDefault="00D31C5F" w:rsidP="00A33D6F">
      <w:pPr>
        <w:jc w:val="both"/>
      </w:pPr>
      <w:r w:rsidRPr="00504F86">
        <w:rPr>
          <w:color w:val="000000"/>
        </w:rPr>
        <w:tab/>
        <w:t>3.5</w:t>
      </w:r>
      <w:r w:rsidRPr="00504F86">
        <w:t>. Исполнитель обязуется организовывать приобретение  необходимого оборудования, по предварительному согласованию с Заказчиком. Оплата производится на основании выставленных счетов Заказчику.</w:t>
      </w:r>
    </w:p>
    <w:p w:rsidR="00D31C5F" w:rsidRPr="00504F86" w:rsidRDefault="00D31C5F" w:rsidP="00A33D6F">
      <w:pPr>
        <w:widowControl w:val="0"/>
        <w:autoSpaceDE w:val="0"/>
        <w:ind w:firstLine="720"/>
        <w:jc w:val="both"/>
        <w:rPr>
          <w:color w:val="000000"/>
          <w:lang w:eastAsia="ar-SA"/>
        </w:rPr>
      </w:pPr>
      <w:r w:rsidRPr="00504F86">
        <w:rPr>
          <w:color w:val="000000"/>
          <w:lang w:eastAsia="ar-SA"/>
        </w:rPr>
        <w:t>3.6. Исполнитель гарантирует бесперебойную работу обслуживаемой Техники и несет ответственность за нарушение ее нормальной работы в случае, если Заказчиком исполняются п.3.5., п.4.3., п.4.6. и п.4.9. настоящего Договора, и Заказчик дал свое согласие на установку и (или) использование расходных материалов, комплектующих указанных в п. 3.4. настоящего Договора.</w:t>
      </w:r>
    </w:p>
    <w:p w:rsidR="00D31C5F" w:rsidRDefault="00D31C5F" w:rsidP="00A33D6F">
      <w:pPr>
        <w:widowControl w:val="0"/>
        <w:autoSpaceDE w:val="0"/>
        <w:ind w:firstLine="720"/>
        <w:jc w:val="both"/>
      </w:pPr>
      <w:r w:rsidRPr="00504F86">
        <w:rPr>
          <w:color w:val="000000"/>
          <w:lang w:eastAsia="ar-SA"/>
        </w:rPr>
        <w:t xml:space="preserve">3.8. </w:t>
      </w:r>
      <w:r w:rsidRPr="00504F86">
        <w:t>Исполнитель осуществляет работы предусмотренные настоящим договором исключительно лишь с лиценз</w:t>
      </w:r>
      <w:r w:rsidR="00781E46">
        <w:t>ионным программным обеспечением</w:t>
      </w:r>
      <w:r w:rsidRPr="00504F86">
        <w:t xml:space="preserve"> право использования которого (воспроизведения, копирования и иные права в пределах оговоренных лицензионными договорами, соглашениями и т.д.) принадлежит Заказчику и которое является объектом авторских и смежных прав  (далее по тексту указанные объекты авторских и смежных прав именуются ПО).</w:t>
      </w:r>
    </w:p>
    <w:p w:rsidR="00781E46" w:rsidRPr="00504F86" w:rsidRDefault="00781E46" w:rsidP="00A33D6F">
      <w:pPr>
        <w:widowControl w:val="0"/>
        <w:autoSpaceDE w:val="0"/>
        <w:ind w:firstLine="720"/>
        <w:jc w:val="both"/>
        <w:rPr>
          <w:color w:val="000000"/>
          <w:lang w:eastAsia="ar-SA"/>
        </w:rPr>
      </w:pPr>
      <w:r>
        <w:t>3.9. Исполнитель, по согласованию с Заказчиком, может проводить дополнительные работы по настройке и установке оборудования Заказчика. Оплата производится на основании выставленных счетов Заказчику.</w:t>
      </w: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  <w:r w:rsidRPr="00504F86">
        <w:rPr>
          <w:b/>
          <w:lang w:eastAsia="ar-SA"/>
        </w:rPr>
        <w:t>4. Обязанности Заказчика.</w:t>
      </w: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</w:p>
    <w:p w:rsidR="00D31C5F" w:rsidRPr="00504F86" w:rsidRDefault="00D31C5F" w:rsidP="00A33D6F">
      <w:pPr>
        <w:widowControl w:val="0"/>
        <w:autoSpaceDE w:val="0"/>
        <w:ind w:firstLine="720"/>
        <w:jc w:val="both"/>
        <w:rPr>
          <w:lang w:eastAsia="ar-SA"/>
        </w:rPr>
      </w:pPr>
      <w:r w:rsidRPr="00504F86">
        <w:rPr>
          <w:lang w:eastAsia="ar-SA"/>
        </w:rPr>
        <w:t>4.1. Обеспечивать свободный доступ Исполнителя к Технике по  устному или письменному требованию последнего.</w:t>
      </w:r>
    </w:p>
    <w:p w:rsidR="00D31C5F" w:rsidRPr="00504F86" w:rsidRDefault="00D31C5F" w:rsidP="00A33D6F">
      <w:pPr>
        <w:ind w:firstLine="720"/>
        <w:jc w:val="both"/>
        <w:rPr>
          <w:lang w:eastAsia="ar-SA"/>
        </w:rPr>
      </w:pPr>
      <w:r w:rsidRPr="00504F86">
        <w:rPr>
          <w:lang w:eastAsia="ar-SA"/>
        </w:rPr>
        <w:t>4.2. Предоставить Исполнителю всю техническую документацию на Технику.</w:t>
      </w:r>
    </w:p>
    <w:p w:rsidR="00D31C5F" w:rsidRPr="00504F86" w:rsidRDefault="00D31C5F" w:rsidP="00A33D6F">
      <w:pPr>
        <w:ind w:firstLine="720"/>
        <w:jc w:val="both"/>
        <w:rPr>
          <w:lang w:eastAsia="ar-SA"/>
        </w:rPr>
      </w:pPr>
      <w:r w:rsidRPr="00504F86">
        <w:rPr>
          <w:lang w:eastAsia="ar-SA"/>
        </w:rPr>
        <w:t>4.3. Обеспечивать по требованию Исполнителя присутствие во время выполнения работ или оказания услуг ответственного за эксплуатацию Техники лица, с правом подписи Табеля выполненных работ;</w:t>
      </w:r>
    </w:p>
    <w:p w:rsidR="00D31C5F" w:rsidRPr="00504F86" w:rsidRDefault="00D31C5F" w:rsidP="00A33D6F">
      <w:pPr>
        <w:ind w:firstLine="720"/>
        <w:jc w:val="both"/>
        <w:rPr>
          <w:lang w:eastAsia="ar-SA"/>
        </w:rPr>
      </w:pPr>
      <w:r w:rsidRPr="00504F86">
        <w:rPr>
          <w:lang w:eastAsia="ar-SA"/>
        </w:rPr>
        <w:t>4.4.  В случае необходимости проведения аварийного обслуживания в рабочее или не рабочее время по телефону или факсу, письменно или по электронной почте известить об этом Исполнителя в  рабочее время, указанное в п.3.1.</w:t>
      </w:r>
    </w:p>
    <w:p w:rsidR="00D31C5F" w:rsidRPr="00504F86" w:rsidRDefault="00D31C5F" w:rsidP="00A33D6F">
      <w:pPr>
        <w:ind w:firstLine="720"/>
        <w:jc w:val="both"/>
        <w:rPr>
          <w:lang w:eastAsia="ar-SA"/>
        </w:rPr>
      </w:pPr>
      <w:r w:rsidRPr="00504F86">
        <w:rPr>
          <w:lang w:eastAsia="ar-SA"/>
        </w:rPr>
        <w:t xml:space="preserve">4.5. Своевременно принимать результат выполненных работ и оказанных услуг путем подписания двухсторонних Актов выполненных работ, которые будут являться неотъемлемой частью настоящего Договора. </w:t>
      </w:r>
    </w:p>
    <w:p w:rsidR="00D31C5F" w:rsidRPr="00504F86" w:rsidRDefault="00D31C5F" w:rsidP="00A33D6F">
      <w:pPr>
        <w:ind w:firstLine="720"/>
        <w:jc w:val="both"/>
        <w:rPr>
          <w:lang w:eastAsia="ar-SA"/>
        </w:rPr>
      </w:pPr>
      <w:r w:rsidRPr="00504F86">
        <w:rPr>
          <w:lang w:eastAsia="ar-SA"/>
        </w:rPr>
        <w:t>4.6. Выполнять рекомендации Исполнителя, необходимые для бесперебойной работы Техники.</w:t>
      </w:r>
    </w:p>
    <w:p w:rsidR="00D31C5F" w:rsidRPr="00504F86" w:rsidRDefault="00D31C5F" w:rsidP="00A33D6F">
      <w:pPr>
        <w:ind w:firstLine="720"/>
        <w:jc w:val="both"/>
        <w:rPr>
          <w:lang w:eastAsia="ar-SA"/>
        </w:rPr>
      </w:pPr>
      <w:r w:rsidRPr="00504F86">
        <w:rPr>
          <w:lang w:eastAsia="ar-SA"/>
        </w:rPr>
        <w:t>4.7. Своевременно оплачивать работы и услуги в соответствии с разделом 5 настоящего Договора.</w:t>
      </w:r>
    </w:p>
    <w:p w:rsidR="00D31C5F" w:rsidRPr="00504F86" w:rsidRDefault="00D31C5F" w:rsidP="00A33D6F">
      <w:pPr>
        <w:ind w:firstLine="720"/>
        <w:jc w:val="both"/>
        <w:rPr>
          <w:lang w:eastAsia="ar-SA"/>
        </w:rPr>
      </w:pPr>
      <w:r w:rsidRPr="00504F86">
        <w:rPr>
          <w:lang w:eastAsia="ar-SA"/>
        </w:rPr>
        <w:t>4.8. При изменении количества Техники в сторону уменьшения или увеличения сообщить об этом Исполнителю для внесения соответствующих изменений в Договор.</w:t>
      </w:r>
    </w:p>
    <w:p w:rsidR="00D31C5F" w:rsidRPr="00504F86" w:rsidRDefault="00D31C5F" w:rsidP="00A33D6F">
      <w:pPr>
        <w:ind w:firstLine="720"/>
        <w:jc w:val="both"/>
        <w:rPr>
          <w:lang w:eastAsia="ar-SA"/>
        </w:rPr>
      </w:pPr>
      <w:r w:rsidRPr="00504F86">
        <w:rPr>
          <w:lang w:eastAsia="ar-SA"/>
        </w:rPr>
        <w:t>4.9. Выполнять все указания Исполнителя  по правильной эксплуатации и хранению Техники. Персонал Заказчика обязан также выполнять правила эксплуатации, предписанные изготовителем.</w:t>
      </w:r>
    </w:p>
    <w:p w:rsidR="00D31C5F" w:rsidRPr="00504F86" w:rsidRDefault="00D31C5F" w:rsidP="00A33D6F">
      <w:pPr>
        <w:ind w:firstLine="720"/>
        <w:jc w:val="both"/>
        <w:rPr>
          <w:lang w:eastAsia="ar-SA"/>
        </w:rPr>
      </w:pPr>
      <w:r w:rsidRPr="00504F86">
        <w:rPr>
          <w:lang w:eastAsia="ar-SA"/>
        </w:rPr>
        <w:t>4.10. Не допускать работу сотрудников Исполнителя по обслуживанию Техники вне рамок настоящего Договора.</w:t>
      </w:r>
    </w:p>
    <w:p w:rsidR="00D31C5F" w:rsidRPr="00504F86" w:rsidRDefault="00D31C5F" w:rsidP="00A33D6F">
      <w:pPr>
        <w:tabs>
          <w:tab w:val="left" w:pos="1507"/>
        </w:tabs>
        <w:ind w:left="360"/>
        <w:jc w:val="both"/>
        <w:rPr>
          <w:lang w:eastAsia="ar-SA"/>
        </w:rPr>
      </w:pPr>
    </w:p>
    <w:p w:rsidR="00D31C5F" w:rsidRDefault="00D31C5F" w:rsidP="00A33D6F">
      <w:pPr>
        <w:tabs>
          <w:tab w:val="left" w:pos="1507"/>
        </w:tabs>
        <w:ind w:left="360"/>
        <w:jc w:val="both"/>
        <w:rPr>
          <w:lang w:eastAsia="ar-SA"/>
        </w:rPr>
      </w:pPr>
    </w:p>
    <w:p w:rsidR="00504F86" w:rsidRPr="00504F86" w:rsidRDefault="00504F86" w:rsidP="00A33D6F">
      <w:pPr>
        <w:tabs>
          <w:tab w:val="left" w:pos="1507"/>
        </w:tabs>
        <w:ind w:left="360"/>
        <w:jc w:val="both"/>
        <w:rPr>
          <w:lang w:eastAsia="ar-SA"/>
        </w:rPr>
      </w:pPr>
    </w:p>
    <w:p w:rsidR="00A33D6F" w:rsidRDefault="00A33D6F" w:rsidP="00A33D6F">
      <w:pPr>
        <w:jc w:val="both"/>
        <w:rPr>
          <w:b/>
          <w:lang w:eastAsia="ar-SA"/>
        </w:rPr>
      </w:pPr>
    </w:p>
    <w:p w:rsidR="00D31C5F" w:rsidRPr="00504F86" w:rsidRDefault="00D31C5F" w:rsidP="00A33D6F">
      <w:pPr>
        <w:jc w:val="both"/>
        <w:rPr>
          <w:b/>
          <w:lang w:eastAsia="ar-SA"/>
        </w:rPr>
      </w:pPr>
      <w:r w:rsidRPr="00504F86">
        <w:rPr>
          <w:b/>
          <w:lang w:eastAsia="ar-SA"/>
        </w:rPr>
        <w:t>5. Цена договора и порядок расчетов.</w:t>
      </w:r>
    </w:p>
    <w:p w:rsidR="00D31C5F" w:rsidRPr="00504F86" w:rsidRDefault="00D31C5F" w:rsidP="00A33D6F">
      <w:pPr>
        <w:jc w:val="both"/>
        <w:rPr>
          <w:lang w:eastAsia="ar-SA"/>
        </w:rPr>
      </w:pP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 xml:space="preserve">5.1. Стоимость работ и услуг по настоящему Договору составляет </w:t>
      </w:r>
      <w:r w:rsidR="00781E46">
        <w:rPr>
          <w:b/>
          <w:lang w:eastAsia="ar-SA"/>
        </w:rPr>
        <w:t>____________</w:t>
      </w:r>
      <w:r w:rsidR="00E012C2" w:rsidRPr="00504F86">
        <w:rPr>
          <w:b/>
          <w:lang w:eastAsia="ar-SA"/>
        </w:rPr>
        <w:t xml:space="preserve"> </w:t>
      </w:r>
      <w:r w:rsidR="00781E46">
        <w:rPr>
          <w:lang w:eastAsia="ar-SA"/>
        </w:rPr>
        <w:t>рублей (___________________</w:t>
      </w:r>
      <w:r w:rsidRPr="00504F86">
        <w:rPr>
          <w:lang w:eastAsia="ar-SA"/>
        </w:rPr>
        <w:t xml:space="preserve">) рублей </w:t>
      </w:r>
      <w:r w:rsidRPr="00504F86">
        <w:rPr>
          <w:b/>
          <w:lang w:eastAsia="ar-SA"/>
        </w:rPr>
        <w:t>00</w:t>
      </w:r>
      <w:r w:rsidRPr="00504F86">
        <w:rPr>
          <w:lang w:eastAsia="ar-SA"/>
        </w:rPr>
        <w:t xml:space="preserve"> копеек в месяц, НДС не облагается в соответствии с положениями главы 26.2 Налогового Кодекса РФ (о применении системы упрощенного налогообложения).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>5.2. Абонентская пл</w:t>
      </w:r>
      <w:r w:rsidR="00504F86">
        <w:rPr>
          <w:lang w:eastAsia="ar-SA"/>
        </w:rPr>
        <w:t>ата осуществляется Заказчиком в последнее число месяца</w:t>
      </w:r>
      <w:r w:rsidRPr="00504F86">
        <w:rPr>
          <w:lang w:eastAsia="ar-SA"/>
        </w:rPr>
        <w:t xml:space="preserve">, в котором </w:t>
      </w:r>
      <w:r w:rsidR="00504F86">
        <w:rPr>
          <w:lang w:eastAsia="ar-SA"/>
        </w:rPr>
        <w:t>производилось</w:t>
      </w:r>
      <w:r w:rsidRPr="00504F86">
        <w:rPr>
          <w:lang w:eastAsia="ar-SA"/>
        </w:rPr>
        <w:t xml:space="preserve"> обслуживание, на основании счетов выставляемых Исполнителем, путем перечисления денежных средств на расчет</w:t>
      </w:r>
      <w:r w:rsidR="00E012C2" w:rsidRPr="00504F86">
        <w:rPr>
          <w:lang w:eastAsia="ar-SA"/>
        </w:rPr>
        <w:t>ный счет Исполнителя в рублях</w:t>
      </w:r>
      <w:r w:rsidRPr="00504F86">
        <w:rPr>
          <w:lang w:eastAsia="ar-SA"/>
        </w:rPr>
        <w:t>.</w:t>
      </w:r>
    </w:p>
    <w:p w:rsidR="00D31C5F" w:rsidRPr="00504F86" w:rsidRDefault="00692B44" w:rsidP="00A33D6F">
      <w:pPr>
        <w:jc w:val="both"/>
        <w:rPr>
          <w:lang w:eastAsia="ar-SA"/>
        </w:rPr>
      </w:pPr>
      <w:r>
        <w:rPr>
          <w:lang w:eastAsia="ar-SA"/>
        </w:rPr>
        <w:tab/>
        <w:t xml:space="preserve">5.3. Стоимость </w:t>
      </w:r>
      <w:r w:rsidR="00D31C5F" w:rsidRPr="00504F86">
        <w:rPr>
          <w:lang w:eastAsia="ar-SA"/>
        </w:rPr>
        <w:t>материалов, оговоренных в п.3.4. настоящего Договора,</w:t>
      </w:r>
      <w:r>
        <w:rPr>
          <w:lang w:eastAsia="ar-SA"/>
        </w:rPr>
        <w:t xml:space="preserve"> а также стоимость дополнительных работ, оговорённых в п.3.9. настоящего Договора</w:t>
      </w:r>
      <w:r w:rsidR="00D31C5F" w:rsidRPr="00504F86">
        <w:rPr>
          <w:lang w:eastAsia="ar-SA"/>
        </w:rPr>
        <w:t xml:space="preserve"> не входит в стоимость, указанную в п.5.1. настоящего Договора, и оплачивается Заказчиком отдельно.</w:t>
      </w:r>
    </w:p>
    <w:p w:rsidR="00D31C5F" w:rsidRPr="00504F86" w:rsidRDefault="00D31C5F" w:rsidP="00A33D6F">
      <w:pPr>
        <w:jc w:val="both"/>
        <w:rPr>
          <w:b/>
          <w:lang w:eastAsia="ar-SA"/>
        </w:rPr>
      </w:pPr>
    </w:p>
    <w:p w:rsidR="00D31C5F" w:rsidRPr="00504F86" w:rsidRDefault="00D31C5F" w:rsidP="00A33D6F">
      <w:pPr>
        <w:jc w:val="both"/>
        <w:rPr>
          <w:b/>
          <w:lang w:eastAsia="ar-SA"/>
        </w:rPr>
      </w:pPr>
    </w:p>
    <w:p w:rsidR="00D31C5F" w:rsidRPr="00504F86" w:rsidRDefault="00D31C5F" w:rsidP="00A33D6F">
      <w:pPr>
        <w:jc w:val="both"/>
        <w:rPr>
          <w:b/>
          <w:lang w:eastAsia="ar-SA"/>
        </w:rPr>
      </w:pPr>
      <w:r w:rsidRPr="00504F86">
        <w:rPr>
          <w:b/>
          <w:lang w:eastAsia="ar-SA"/>
        </w:rPr>
        <w:t>6. Порядок сдачи и приемки работ.</w:t>
      </w:r>
    </w:p>
    <w:p w:rsidR="00D31C5F" w:rsidRPr="00504F86" w:rsidRDefault="00D31C5F" w:rsidP="00A33D6F">
      <w:pPr>
        <w:jc w:val="both"/>
        <w:rPr>
          <w:lang w:eastAsia="ar-SA"/>
        </w:rPr>
      </w:pP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>6.1. Заказчик принимает работу Исполнителя по Актам выполненных работ, которые подписываются Сторонами ежемесячно  и являются неотъемлемой частью настоящего Договора.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>6.2. После получения Заказчиком от Исполнителя Акта выполненных работ он должен его подписать в течение 5 дней после получения либо предоставить Исполнителю письменный мотивированный отказ.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>6.3 В случае, если Заказчик в течении 5 дней не подписал Акт выполненных работ и не предоставил свой отказ в письменной форме, работы считаются выполненными, а Акты выполненных работ – подписанными.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>6.4. В  случае мотивированного отказа Заказчиком от приемки работ сторонами составляется двухсторонний акт с перечнем необходимых  доработок, сроков их выполнения.</w:t>
      </w:r>
    </w:p>
    <w:p w:rsidR="00D31C5F" w:rsidRPr="00504F86" w:rsidRDefault="00D31C5F" w:rsidP="00A33D6F">
      <w:pPr>
        <w:widowControl w:val="0"/>
        <w:autoSpaceDE w:val="0"/>
        <w:jc w:val="both"/>
        <w:rPr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lang w:eastAsia="ar-SA"/>
        </w:rPr>
      </w:pPr>
    </w:p>
    <w:p w:rsidR="00D31C5F" w:rsidRPr="00504F86" w:rsidRDefault="00D31C5F" w:rsidP="00A33D6F">
      <w:pPr>
        <w:jc w:val="both"/>
        <w:rPr>
          <w:b/>
          <w:lang w:eastAsia="ar-SA"/>
        </w:rPr>
      </w:pPr>
      <w:r w:rsidRPr="00504F86">
        <w:rPr>
          <w:b/>
          <w:lang w:eastAsia="ar-SA"/>
        </w:rPr>
        <w:t>7. Ответственность сторон.</w:t>
      </w:r>
    </w:p>
    <w:p w:rsidR="00D31C5F" w:rsidRPr="00504F86" w:rsidRDefault="00D31C5F" w:rsidP="00A33D6F">
      <w:pPr>
        <w:jc w:val="both"/>
        <w:rPr>
          <w:lang w:eastAsia="ar-SA"/>
        </w:rPr>
      </w:pP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>7.1. За невыполнение или ненадлежащее выполнение  обязательств  по настоящему Договору Заказчик и Исполнитель несут  ответственность  в  соответствии с действующим законодательством РФ и настоящим Договором, в размере не превышающем цены Договора за один месяц.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>7.2. Исполнитель также вправе приостановить обслуживание Техники до уплаты задолженности.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>7.3. Исполнитель освобождается от ответственности и имеет право в одностороннем порядке прекратить действие данного Договора в случаях: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</w:r>
      <w:r w:rsidRPr="00504F86">
        <w:rPr>
          <w:lang w:eastAsia="ar-SA"/>
        </w:rPr>
        <w:tab/>
      </w:r>
      <w:r w:rsidRPr="00504F86">
        <w:rPr>
          <w:lang w:eastAsia="ar-SA"/>
        </w:rPr>
        <w:tab/>
        <w:t>- нарушения Заказчиком установленных сроков платежа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</w:r>
      <w:r w:rsidRPr="00504F86">
        <w:rPr>
          <w:lang w:eastAsia="ar-SA"/>
        </w:rPr>
        <w:tab/>
      </w:r>
      <w:r w:rsidRPr="00504F86">
        <w:rPr>
          <w:lang w:eastAsia="ar-SA"/>
        </w:rPr>
        <w:tab/>
        <w:t xml:space="preserve">- Заказчик не обеспечил доступ к оборудованию, находящемуся на 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</w:r>
      <w:r w:rsidRPr="00504F86">
        <w:rPr>
          <w:lang w:eastAsia="ar-SA"/>
        </w:rPr>
        <w:tab/>
      </w:r>
      <w:r w:rsidRPr="00504F86">
        <w:rPr>
          <w:lang w:eastAsia="ar-SA"/>
        </w:rPr>
        <w:tab/>
        <w:t xml:space="preserve">  техническом обслуживании, специалистов Исполнителя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</w:r>
      <w:r w:rsidRPr="00504F86">
        <w:rPr>
          <w:lang w:eastAsia="ar-SA"/>
        </w:rPr>
        <w:tab/>
      </w:r>
      <w:r w:rsidRPr="00504F86">
        <w:rPr>
          <w:lang w:eastAsia="ar-SA"/>
        </w:rPr>
        <w:tab/>
        <w:t>- Заказчик нарушил обязательства по п.2, п.3.5., п.3.4. и п.4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>7.4. Исполнитель не несет ответственность за повреждения программного обеспечения вирусными (вредоносными) программами.</w:t>
      </w:r>
    </w:p>
    <w:p w:rsidR="00D31C5F" w:rsidRPr="00504F86" w:rsidRDefault="00692B44" w:rsidP="00A33D6F">
      <w:pPr>
        <w:jc w:val="both"/>
      </w:pPr>
      <w:r>
        <w:rPr>
          <w:lang w:eastAsia="ar-SA"/>
        </w:rPr>
        <w:lastRenderedPageBreak/>
        <w:tab/>
        <w:t>7</w:t>
      </w:r>
      <w:r w:rsidR="00D31C5F" w:rsidRPr="00504F86">
        <w:rPr>
          <w:lang w:eastAsia="ar-SA"/>
        </w:rPr>
        <w:t xml:space="preserve">.5.  </w:t>
      </w:r>
      <w:r w:rsidR="00D31C5F" w:rsidRPr="00504F86">
        <w:t xml:space="preserve">Исполнитель, осуществляя обслуживание Техники Заказчика, предполагает, а Заказчик фактом подписания настоящего договора гарантирует Исполнителю, что все установленное на Технике Заказчика ПО является лицензионным. </w:t>
      </w:r>
    </w:p>
    <w:p w:rsidR="00D31C5F" w:rsidRPr="00504F86" w:rsidRDefault="00D31C5F" w:rsidP="00A33D6F">
      <w:pPr>
        <w:jc w:val="both"/>
      </w:pPr>
      <w:r w:rsidRPr="00504F86">
        <w:t>Поскольку Исполнитель не имеет возможности убедиться в полной лицензионной чистоте ПО установленного на Технике Заказчика, то вся ответственность за использование нелицензионного ПО, предусмотренная действующим законодательством и в частности статьей 146 Уголовного кодекса РФ и статьями 499, 500 ГК РФ,  в полном объеме ложится на Заказчика.</w:t>
      </w:r>
    </w:p>
    <w:p w:rsidR="00D31C5F" w:rsidRPr="00504F86" w:rsidRDefault="00692B44" w:rsidP="00A33D6F">
      <w:pPr>
        <w:jc w:val="both"/>
      </w:pPr>
      <w:r>
        <w:tab/>
      </w:r>
      <w:r w:rsidR="00D31C5F" w:rsidRPr="00504F86">
        <w:t>7.6.  Исполнитель не несет ответственности за любые сбои в работе техники Заказчика и последствия таковых сбоев вызванных использованием Заказчиком нелицензионного ПО.</w:t>
      </w:r>
    </w:p>
    <w:p w:rsidR="00D31C5F" w:rsidRPr="00504F86" w:rsidRDefault="00692B44" w:rsidP="00A33D6F">
      <w:pPr>
        <w:jc w:val="both"/>
      </w:pPr>
      <w:r>
        <w:tab/>
      </w:r>
      <w:r w:rsidR="00D31C5F" w:rsidRPr="00504F86">
        <w:t xml:space="preserve">7.7.  Исполнитель может по заданию Заказчика и в случае необходимости установить (переустановить) ПО на Технике Заказчика используя дистрибутивы лицензионного ПО (либо их резервные копии) переданные Исполнителем Заказчику.  </w:t>
      </w:r>
    </w:p>
    <w:p w:rsidR="00D31C5F" w:rsidRPr="00504F86" w:rsidRDefault="00D31C5F" w:rsidP="00A33D6F">
      <w:pPr>
        <w:jc w:val="both"/>
      </w:pPr>
      <w:r w:rsidRPr="00504F86">
        <w:t xml:space="preserve">Исполнитель, осуществляя установку ПО с дистрибутивов (либо их резервных копий) Заказчика предполагает, а Заказчик фактом подписания настоящего договора гарантирует Исполнителю, что все передаваемое Заказчиком Исполнителю ПО предназначенное для установки (переустановки) на технику Заказчика является лицензионным. </w:t>
      </w:r>
    </w:p>
    <w:p w:rsidR="00D31C5F" w:rsidRPr="00504F86" w:rsidRDefault="00D31C5F" w:rsidP="00A33D6F">
      <w:pPr>
        <w:jc w:val="both"/>
      </w:pPr>
      <w:r w:rsidRPr="00504F86">
        <w:t>Поскольку Исполнитель не имеет возможности убедиться в полной лицензионной чистоте ПО передаваемого Заказчиком Исполнителю в форме дистрибутивов (либо их резервных копий), то вся ответственность за использование нелицензионного ПО, предусмотренная действующим законодательством и в частности статьей 146 Уголовного кодекса РФ и статьями 499, 500 ГК РФ,  в полном объеме ложится на Заказчика.</w:t>
      </w:r>
    </w:p>
    <w:p w:rsidR="00D31C5F" w:rsidRPr="00504F86" w:rsidRDefault="00692B44" w:rsidP="00A33D6F">
      <w:pPr>
        <w:jc w:val="both"/>
      </w:pPr>
      <w:r>
        <w:tab/>
      </w:r>
      <w:r w:rsidR="00D31C5F" w:rsidRPr="00504F86">
        <w:t>7.8.  Выяснение Исполнителем факта (как известного, так и не известного ранее Заказчику) о использовании Заказчиком нелицензионного ПО и доведение (устно либо письменно) этого факта до Заказчика,  является безусловным основанием для Заказчика без промедления и собственными силами Заказчика:</w:t>
      </w:r>
    </w:p>
    <w:p w:rsidR="00D31C5F" w:rsidRPr="00504F86" w:rsidRDefault="00692B44" w:rsidP="00A33D6F">
      <w:pPr>
        <w:jc w:val="both"/>
      </w:pPr>
      <w:r>
        <w:tab/>
      </w:r>
      <w:r w:rsidR="00D31C5F" w:rsidRPr="00504F86">
        <w:t>7.8.1.</w:t>
      </w:r>
      <w:r w:rsidR="00D31C5F" w:rsidRPr="00504F86">
        <w:rPr>
          <w:b/>
        </w:rPr>
        <w:t xml:space="preserve">  </w:t>
      </w:r>
      <w:r w:rsidR="00D31C5F" w:rsidRPr="00504F86">
        <w:t>Прекратить использование нелицензионного ПО;</w:t>
      </w:r>
    </w:p>
    <w:p w:rsidR="00D31C5F" w:rsidRPr="00504F86" w:rsidRDefault="00692B44" w:rsidP="00A33D6F">
      <w:pPr>
        <w:jc w:val="both"/>
      </w:pPr>
      <w:r>
        <w:tab/>
      </w:r>
      <w:r w:rsidR="00D31C5F" w:rsidRPr="00504F86">
        <w:t>7.9.  Отказ Исполнителя от работы с нелицензионным ПО Заказчика не может являться прямым или косвенным основанием для расторжения настоящего Договора.</w:t>
      </w:r>
    </w:p>
    <w:p w:rsidR="00A33D6F" w:rsidRPr="00504F86" w:rsidRDefault="00A33D6F" w:rsidP="00A33D6F">
      <w:pPr>
        <w:jc w:val="both"/>
        <w:rPr>
          <w:lang w:eastAsia="ar-SA"/>
        </w:rPr>
      </w:pPr>
    </w:p>
    <w:p w:rsidR="00D31C5F" w:rsidRPr="00504F86" w:rsidRDefault="00D31C5F" w:rsidP="00A33D6F">
      <w:pPr>
        <w:jc w:val="both"/>
        <w:rPr>
          <w:lang w:eastAsia="ar-SA"/>
        </w:rPr>
      </w:pPr>
    </w:p>
    <w:p w:rsidR="00D31C5F" w:rsidRPr="00504F86" w:rsidRDefault="00D31C5F" w:rsidP="00A33D6F">
      <w:pPr>
        <w:jc w:val="both"/>
        <w:rPr>
          <w:b/>
          <w:lang w:eastAsia="ar-SA"/>
        </w:rPr>
      </w:pPr>
      <w:r w:rsidRPr="00504F86">
        <w:rPr>
          <w:b/>
          <w:lang w:eastAsia="ar-SA"/>
        </w:rPr>
        <w:t>8. Порядок разрешения споров.</w:t>
      </w:r>
    </w:p>
    <w:p w:rsidR="00D31C5F" w:rsidRPr="00504F86" w:rsidRDefault="00D31C5F" w:rsidP="00A33D6F">
      <w:pPr>
        <w:jc w:val="both"/>
        <w:rPr>
          <w:lang w:eastAsia="ar-SA"/>
        </w:rPr>
      </w:pP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>8.1. Стороны будут прилагать все усилия к тому, чтобы разрешать возникшие входе реализации настоящего Договора споры путем взаимных переговоров.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 xml:space="preserve">8.2. В случае не достижения  взаимного согласия Сторон,  указанные в п.8.1. споры рассматриваются и разрешаются в  установленном порядке  арбитражным судом г. </w:t>
      </w:r>
      <w:r w:rsidR="0004703E" w:rsidRPr="00504F86">
        <w:rPr>
          <w:lang w:eastAsia="ar-SA"/>
        </w:rPr>
        <w:t>Н. Новгорода</w:t>
      </w:r>
      <w:r w:rsidRPr="00504F86">
        <w:rPr>
          <w:lang w:eastAsia="ar-SA"/>
        </w:rPr>
        <w:t>. Решение арбитражного суда является окончательным и обязательным для Сторон.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>8.3. Соглашение по спорным вопросам должно быть достигнуто сторонами в течение 5 дней с момента получения одной из сторон претензии.</w:t>
      </w:r>
    </w:p>
    <w:p w:rsidR="00D31C5F" w:rsidRPr="00504F86" w:rsidRDefault="00D31C5F" w:rsidP="00A33D6F">
      <w:pPr>
        <w:jc w:val="both"/>
        <w:rPr>
          <w:b/>
          <w:lang w:eastAsia="ar-SA"/>
        </w:rPr>
      </w:pPr>
    </w:p>
    <w:p w:rsidR="00A33D6F" w:rsidRDefault="00A33D6F" w:rsidP="00A33D6F">
      <w:pPr>
        <w:jc w:val="both"/>
        <w:rPr>
          <w:b/>
          <w:lang w:eastAsia="ar-SA"/>
        </w:rPr>
      </w:pPr>
    </w:p>
    <w:p w:rsidR="00D31C5F" w:rsidRPr="00504F86" w:rsidRDefault="00D31C5F" w:rsidP="00A33D6F">
      <w:pPr>
        <w:jc w:val="both"/>
        <w:rPr>
          <w:b/>
          <w:lang w:eastAsia="ar-SA"/>
        </w:rPr>
      </w:pPr>
      <w:r w:rsidRPr="00504F86">
        <w:rPr>
          <w:b/>
          <w:lang w:eastAsia="ar-SA"/>
        </w:rPr>
        <w:t>9. Срок действия договора и порядок расторжения договора.</w:t>
      </w:r>
    </w:p>
    <w:p w:rsidR="00D31C5F" w:rsidRPr="00504F86" w:rsidRDefault="00D31C5F" w:rsidP="00A33D6F">
      <w:pPr>
        <w:jc w:val="both"/>
        <w:rPr>
          <w:lang w:eastAsia="ar-SA"/>
        </w:rPr>
      </w:pP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 xml:space="preserve">9.1. Настоящий Договор заключен </w:t>
      </w:r>
      <w:r w:rsidR="0004703E" w:rsidRPr="00504F86">
        <w:rPr>
          <w:lang w:eastAsia="ar-SA"/>
        </w:rPr>
        <w:t>сроком на 1 год</w:t>
      </w:r>
      <w:r w:rsidRPr="00504F86">
        <w:rPr>
          <w:lang w:eastAsia="ar-SA"/>
        </w:rPr>
        <w:t xml:space="preserve"> и вступает в силу с момента подписания обеими сторонами.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 xml:space="preserve">9.2.  По желанию сторон Договор может быть пролонгирован на согласованный срок. Пролонгация Договора </w:t>
      </w:r>
      <w:r w:rsidRPr="00504F86">
        <w:rPr>
          <w:bCs/>
          <w:lang w:eastAsia="ar-SA"/>
        </w:rPr>
        <w:t>не требует</w:t>
      </w:r>
      <w:r w:rsidRPr="00504F86">
        <w:rPr>
          <w:lang w:eastAsia="ar-SA"/>
        </w:rPr>
        <w:t xml:space="preserve"> письменного оформления в случае отсутствия изменений </w:t>
      </w:r>
      <w:r w:rsidRPr="00504F86">
        <w:rPr>
          <w:lang w:eastAsia="ar-SA"/>
        </w:rPr>
        <w:lastRenderedPageBreak/>
        <w:t>условий взаимоотношений Сторон. Все изменения и дополнения к настоящему договору действительны лишь в том случае, если они оформлены в письменном виде и подписаны обеими  Сторонами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  <w:t xml:space="preserve">9.3. Любая из Сторон вправе в одностороннем порядке расторгнуть настоящий Договор письменно известив об этом другую Сторону за </w:t>
      </w:r>
      <w:r w:rsidR="0004703E" w:rsidRPr="00504F86">
        <w:rPr>
          <w:lang w:eastAsia="ar-SA"/>
        </w:rPr>
        <w:t>30 дней</w:t>
      </w:r>
      <w:r w:rsidRPr="00504F86">
        <w:rPr>
          <w:lang w:eastAsia="ar-SA"/>
        </w:rPr>
        <w:t>.</w:t>
      </w:r>
    </w:p>
    <w:p w:rsidR="00D31C5F" w:rsidRPr="00504F86" w:rsidRDefault="00D31C5F" w:rsidP="00A33D6F">
      <w:pPr>
        <w:jc w:val="both"/>
        <w:rPr>
          <w:lang w:eastAsia="ar-SA"/>
        </w:rPr>
      </w:pPr>
      <w:r w:rsidRPr="00504F86">
        <w:rPr>
          <w:lang w:eastAsia="ar-SA"/>
        </w:rPr>
        <w:tab/>
      </w:r>
      <w:r w:rsidR="0004703E" w:rsidRPr="00504F86">
        <w:rPr>
          <w:lang w:eastAsia="ar-SA"/>
        </w:rPr>
        <w:t>9</w:t>
      </w:r>
      <w:r w:rsidRPr="00504F86">
        <w:rPr>
          <w:lang w:eastAsia="ar-SA"/>
        </w:rPr>
        <w:t>.</w:t>
      </w:r>
      <w:r w:rsidR="0004703E" w:rsidRPr="00504F86">
        <w:rPr>
          <w:lang w:eastAsia="ar-SA"/>
        </w:rPr>
        <w:t>4</w:t>
      </w:r>
      <w:r w:rsidRPr="00504F86">
        <w:rPr>
          <w:lang w:eastAsia="ar-SA"/>
        </w:rPr>
        <w:t>. В случае досрочного расторжения настоящего Договора со стороны Исполнителя расчет осуществляется за фактический период, в котором прово</w:t>
      </w:r>
      <w:r w:rsidR="0004703E" w:rsidRPr="00504F86">
        <w:rPr>
          <w:lang w:eastAsia="ar-SA"/>
        </w:rPr>
        <w:t>дилось абонентское обслуживание.</w:t>
      </w:r>
    </w:p>
    <w:p w:rsidR="00D31C5F" w:rsidRDefault="00D31C5F" w:rsidP="00A33D6F">
      <w:pPr>
        <w:widowControl w:val="0"/>
        <w:autoSpaceDE w:val="0"/>
        <w:jc w:val="both"/>
        <w:rPr>
          <w:lang w:eastAsia="ar-SA"/>
        </w:rPr>
      </w:pPr>
    </w:p>
    <w:p w:rsidR="00A33D6F" w:rsidRPr="00504F86" w:rsidRDefault="00A33D6F" w:rsidP="00A33D6F">
      <w:pPr>
        <w:widowControl w:val="0"/>
        <w:autoSpaceDE w:val="0"/>
        <w:jc w:val="both"/>
        <w:rPr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  <w:r w:rsidRPr="00504F86">
        <w:rPr>
          <w:b/>
          <w:lang w:eastAsia="ar-SA"/>
        </w:rPr>
        <w:t>10. Конфиденциальность</w:t>
      </w:r>
    </w:p>
    <w:p w:rsidR="00D31C5F" w:rsidRPr="00504F86" w:rsidRDefault="00D31C5F" w:rsidP="00A33D6F">
      <w:pPr>
        <w:widowControl w:val="0"/>
        <w:autoSpaceDE w:val="0"/>
        <w:jc w:val="both"/>
        <w:rPr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lang w:eastAsia="ar-SA"/>
        </w:rPr>
      </w:pPr>
      <w:r w:rsidRPr="00504F86">
        <w:rPr>
          <w:b/>
          <w:lang w:eastAsia="ar-SA"/>
        </w:rPr>
        <w:tab/>
      </w:r>
      <w:r w:rsidRPr="00504F86">
        <w:rPr>
          <w:lang w:eastAsia="ar-SA"/>
        </w:rPr>
        <w:t>10.1. Любая информация, чертежи, технические  условия, документация, программное обеспечение, содержащееся на любых носителях, либо любая их часть, которые были предоставлены любой из Сторон другой Стороне или которые могут быть предоставлены в любой момент времени в порядке работ по комплексному обслуживанию, предусмотренных настоящим Договором, а также любая информация, имеющая отношения к делам, предприятиям или планам любой из сторон, должна рассматриваться как частная и конфиденциальная информация предоставившей ее Стороны. Настоящим Договором каждая из Сторон выражает свое согласие использовать указанную выше информацию, чертежи, технические условия, документацию, программное обеспечение, носители с программным обеспечением и любые другие сведения, полученные от другой Стороны, исключительно в целях настоящего Договора, а также не разглашать, прямо или косвенно, такие сведения какой-либо третьей стороне без предварительного письменного согласия другой стороны в любой момент времени во время выполнения настоящего Договора, после истечения срока его действия или при его расторжении.</w:t>
      </w:r>
    </w:p>
    <w:p w:rsidR="00D31C5F" w:rsidRDefault="00D31C5F" w:rsidP="00A33D6F">
      <w:pPr>
        <w:widowControl w:val="0"/>
        <w:autoSpaceDE w:val="0"/>
        <w:ind w:firstLine="426"/>
        <w:jc w:val="both"/>
        <w:rPr>
          <w:lang w:eastAsia="ar-SA"/>
        </w:rPr>
      </w:pPr>
    </w:p>
    <w:p w:rsidR="00A33D6F" w:rsidRPr="00504F86" w:rsidRDefault="00A33D6F" w:rsidP="00A33D6F">
      <w:pPr>
        <w:widowControl w:val="0"/>
        <w:autoSpaceDE w:val="0"/>
        <w:ind w:firstLine="426"/>
        <w:jc w:val="both"/>
        <w:rPr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b/>
          <w:lang w:eastAsia="ar-SA"/>
        </w:rPr>
      </w:pPr>
      <w:r w:rsidRPr="00504F86">
        <w:rPr>
          <w:b/>
          <w:bCs/>
          <w:lang w:eastAsia="ar-SA"/>
        </w:rPr>
        <w:t xml:space="preserve">11. </w:t>
      </w:r>
      <w:r w:rsidRPr="00504F86">
        <w:rPr>
          <w:b/>
          <w:lang w:eastAsia="ar-SA"/>
        </w:rPr>
        <w:t>Заключительные положения</w:t>
      </w:r>
    </w:p>
    <w:p w:rsidR="00D31C5F" w:rsidRPr="00504F86" w:rsidRDefault="00D31C5F" w:rsidP="00A33D6F">
      <w:pPr>
        <w:widowControl w:val="0"/>
        <w:autoSpaceDE w:val="0"/>
        <w:jc w:val="both"/>
        <w:rPr>
          <w:lang w:eastAsia="ar-SA"/>
        </w:rPr>
      </w:pPr>
    </w:p>
    <w:p w:rsidR="00D31C5F" w:rsidRPr="00504F86" w:rsidRDefault="00D31C5F" w:rsidP="00A33D6F">
      <w:pPr>
        <w:widowControl w:val="0"/>
        <w:autoSpaceDE w:val="0"/>
        <w:jc w:val="both"/>
        <w:rPr>
          <w:color w:val="000000"/>
          <w:lang w:eastAsia="ar-SA"/>
        </w:rPr>
      </w:pPr>
      <w:r w:rsidRPr="00504F86">
        <w:rPr>
          <w:color w:val="000000"/>
          <w:lang w:eastAsia="ar-SA"/>
        </w:rPr>
        <w:tab/>
        <w:t>11.1. Все изменения, дополнения  настоящего  Договора  действительны</w:t>
      </w:r>
      <w:r w:rsidRPr="00504F86">
        <w:rPr>
          <w:lang w:eastAsia="ar-SA"/>
        </w:rPr>
        <w:t xml:space="preserve"> </w:t>
      </w:r>
      <w:r w:rsidRPr="00504F86">
        <w:rPr>
          <w:color w:val="000000"/>
          <w:lang w:eastAsia="ar-SA"/>
        </w:rPr>
        <w:t>лишь в том  случае,  если  они  оформлены  в письменной форме и подписаны</w:t>
      </w:r>
      <w:r w:rsidRPr="00504F86">
        <w:rPr>
          <w:lang w:eastAsia="ar-SA"/>
        </w:rPr>
        <w:t xml:space="preserve"> </w:t>
      </w:r>
      <w:r w:rsidRPr="00504F86">
        <w:rPr>
          <w:color w:val="000000"/>
          <w:lang w:eastAsia="ar-SA"/>
        </w:rPr>
        <w:t>обеими сторонами.</w:t>
      </w:r>
    </w:p>
    <w:p w:rsidR="00D31C5F" w:rsidRPr="00504F86" w:rsidRDefault="00D31C5F" w:rsidP="00A33D6F">
      <w:pPr>
        <w:widowControl w:val="0"/>
        <w:autoSpaceDE w:val="0"/>
        <w:jc w:val="both"/>
        <w:rPr>
          <w:color w:val="000000"/>
          <w:lang w:eastAsia="ar-SA"/>
        </w:rPr>
      </w:pPr>
      <w:r w:rsidRPr="00504F86">
        <w:rPr>
          <w:color w:val="000000"/>
          <w:lang w:eastAsia="ar-SA"/>
        </w:rPr>
        <w:tab/>
        <w:t>11.2. Заголовки статей предназначены для удобства пользования текстом и не будут приниматься во внимание при толковании настоящего Договора.</w:t>
      </w:r>
    </w:p>
    <w:p w:rsidR="00D31C5F" w:rsidRPr="00504F86" w:rsidRDefault="00D31C5F" w:rsidP="00A33D6F">
      <w:pPr>
        <w:widowControl w:val="0"/>
        <w:autoSpaceDE w:val="0"/>
        <w:jc w:val="both"/>
        <w:rPr>
          <w:lang w:eastAsia="ar-SA"/>
        </w:rPr>
      </w:pPr>
      <w:r w:rsidRPr="00504F86">
        <w:rPr>
          <w:color w:val="000000"/>
          <w:lang w:eastAsia="ar-SA"/>
        </w:rPr>
        <w:tab/>
      </w:r>
      <w:r w:rsidRPr="00504F86">
        <w:rPr>
          <w:lang w:eastAsia="ar-SA"/>
        </w:rPr>
        <w:t>11.3. Настоящий договор составлен в двух экземплярах, обладающих равной юридической силой, для каждой из Сторон Договора.</w:t>
      </w:r>
    </w:p>
    <w:p w:rsidR="00D31C5F" w:rsidRPr="00504F86" w:rsidRDefault="00D31C5F" w:rsidP="00A33D6F">
      <w:pPr>
        <w:widowControl w:val="0"/>
        <w:autoSpaceDE w:val="0"/>
        <w:jc w:val="both"/>
        <w:rPr>
          <w:lang w:eastAsia="ar-SA"/>
        </w:rPr>
      </w:pPr>
      <w:r w:rsidRPr="00504F86">
        <w:rPr>
          <w:lang w:eastAsia="ar-SA"/>
        </w:rPr>
        <w:tab/>
        <w:t>11.4. В случае изменения цен на оказываемые по настоящему Договору услуги, вызванные изменением конъюнктуры рынка, либо иными уважительными причинами, в том числе изменением налоговой политики государства, Исполнитель оставляет за собой право пересматривать стоимость работ и услуг в одностороннем порядке с предварительным письменным уведомлении Заказчика о таких изменениях не позднее, чем за 1 месяц до вступления данных изменений в силу.</w:t>
      </w:r>
    </w:p>
    <w:p w:rsidR="00D31C5F" w:rsidRPr="00504F86" w:rsidRDefault="00D31C5F" w:rsidP="00D31C5F">
      <w:pPr>
        <w:widowControl w:val="0"/>
        <w:autoSpaceDE w:val="0"/>
        <w:jc w:val="both"/>
        <w:rPr>
          <w:b/>
          <w:lang w:eastAsia="ar-SA"/>
        </w:rPr>
      </w:pPr>
    </w:p>
    <w:p w:rsidR="00D31C5F" w:rsidRDefault="00D31C5F" w:rsidP="00D31C5F">
      <w:pPr>
        <w:widowControl w:val="0"/>
        <w:autoSpaceDE w:val="0"/>
        <w:jc w:val="both"/>
        <w:rPr>
          <w:b/>
          <w:lang w:eastAsia="ar-SA"/>
        </w:rPr>
      </w:pPr>
    </w:p>
    <w:p w:rsidR="00034D3B" w:rsidRPr="00504F86" w:rsidRDefault="00034D3B" w:rsidP="00D31C5F">
      <w:pPr>
        <w:widowControl w:val="0"/>
        <w:autoSpaceDE w:val="0"/>
        <w:jc w:val="both"/>
        <w:rPr>
          <w:b/>
          <w:lang w:eastAsia="ar-SA"/>
        </w:rPr>
      </w:pPr>
    </w:p>
    <w:p w:rsidR="00EC1B0E" w:rsidRDefault="00EC1B0E" w:rsidP="00D31C5F">
      <w:pPr>
        <w:widowControl w:val="0"/>
        <w:autoSpaceDE w:val="0"/>
        <w:jc w:val="center"/>
        <w:rPr>
          <w:b/>
          <w:lang w:eastAsia="ar-SA"/>
        </w:rPr>
      </w:pPr>
    </w:p>
    <w:p w:rsidR="00EC1B0E" w:rsidRDefault="00EC1B0E" w:rsidP="00D31C5F">
      <w:pPr>
        <w:widowControl w:val="0"/>
        <w:autoSpaceDE w:val="0"/>
        <w:jc w:val="center"/>
        <w:rPr>
          <w:b/>
          <w:lang w:eastAsia="ar-SA"/>
        </w:rPr>
      </w:pPr>
    </w:p>
    <w:p w:rsidR="00EC1B0E" w:rsidRDefault="00EC1B0E" w:rsidP="00D31C5F">
      <w:pPr>
        <w:widowControl w:val="0"/>
        <w:autoSpaceDE w:val="0"/>
        <w:jc w:val="center"/>
        <w:rPr>
          <w:b/>
          <w:lang w:eastAsia="ar-SA"/>
        </w:rPr>
      </w:pPr>
    </w:p>
    <w:p w:rsidR="00EC1B0E" w:rsidRDefault="00EC1B0E" w:rsidP="00D31C5F">
      <w:pPr>
        <w:widowControl w:val="0"/>
        <w:autoSpaceDE w:val="0"/>
        <w:jc w:val="center"/>
        <w:rPr>
          <w:b/>
          <w:lang w:eastAsia="ar-SA"/>
        </w:rPr>
      </w:pPr>
    </w:p>
    <w:p w:rsidR="00EC1B0E" w:rsidRDefault="00EC1B0E" w:rsidP="00D31C5F">
      <w:pPr>
        <w:widowControl w:val="0"/>
        <w:autoSpaceDE w:val="0"/>
        <w:jc w:val="center"/>
        <w:rPr>
          <w:b/>
          <w:lang w:eastAsia="ar-SA"/>
        </w:rPr>
      </w:pPr>
    </w:p>
    <w:p w:rsidR="00EC1B0E" w:rsidRDefault="00EC1B0E" w:rsidP="00D31C5F">
      <w:pPr>
        <w:widowControl w:val="0"/>
        <w:autoSpaceDE w:val="0"/>
        <w:jc w:val="center"/>
        <w:rPr>
          <w:b/>
          <w:lang w:eastAsia="ar-SA"/>
        </w:rPr>
      </w:pPr>
    </w:p>
    <w:p w:rsidR="00EC1B0E" w:rsidRDefault="00EC1B0E" w:rsidP="00D31C5F">
      <w:pPr>
        <w:widowControl w:val="0"/>
        <w:autoSpaceDE w:val="0"/>
        <w:jc w:val="center"/>
        <w:rPr>
          <w:b/>
          <w:lang w:eastAsia="ar-SA"/>
        </w:rPr>
      </w:pPr>
    </w:p>
    <w:p w:rsidR="00D31C5F" w:rsidRPr="00504F86" w:rsidRDefault="00D31C5F" w:rsidP="00D31C5F">
      <w:pPr>
        <w:widowControl w:val="0"/>
        <w:autoSpaceDE w:val="0"/>
        <w:jc w:val="center"/>
        <w:rPr>
          <w:b/>
          <w:lang w:eastAsia="ar-SA"/>
        </w:rPr>
      </w:pPr>
      <w:r w:rsidRPr="00504F86">
        <w:rPr>
          <w:b/>
          <w:lang w:eastAsia="ar-SA"/>
        </w:rPr>
        <w:t>12. Юридические адреса и банковские реквизиты Сторон:</w:t>
      </w:r>
    </w:p>
    <w:p w:rsidR="00D31C5F" w:rsidRPr="00504F86" w:rsidRDefault="00D31C5F" w:rsidP="00D31C5F">
      <w:pPr>
        <w:widowControl w:val="0"/>
        <w:autoSpaceDE w:val="0"/>
        <w:jc w:val="both"/>
        <w:rPr>
          <w:lang w:eastAsia="ar-SA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5"/>
        <w:gridCol w:w="5106"/>
      </w:tblGrid>
      <w:tr w:rsidR="00D62729" w:rsidRPr="00504F86" w:rsidTr="0080601B">
        <w:trPr>
          <w:trHeight w:val="2796"/>
        </w:trPr>
        <w:tc>
          <w:tcPr>
            <w:tcW w:w="4925" w:type="dxa"/>
          </w:tcPr>
          <w:p w:rsidR="00D62729" w:rsidRPr="00504F86" w:rsidRDefault="00D62729" w:rsidP="002E044A">
            <w:pPr>
              <w:jc w:val="center"/>
              <w:rPr>
                <w:b/>
                <w:bCs/>
              </w:rPr>
            </w:pPr>
            <w:r w:rsidRPr="00504F86">
              <w:rPr>
                <w:b/>
                <w:bCs/>
              </w:rPr>
              <w:t>Исполнитель</w:t>
            </w:r>
          </w:p>
          <w:p w:rsidR="00D62729" w:rsidRPr="00504F86" w:rsidRDefault="00D62729" w:rsidP="002E044A">
            <w:pPr>
              <w:jc w:val="center"/>
              <w:rPr>
                <w:b/>
                <w:bCs/>
              </w:rPr>
            </w:pPr>
          </w:p>
          <w:p w:rsidR="00D62729" w:rsidRPr="00504F86" w:rsidRDefault="00D62729" w:rsidP="00435815">
            <w:pPr>
              <w:shd w:val="clear" w:color="auto" w:fill="FFFFFF"/>
              <w:jc w:val="center"/>
              <w:rPr>
                <w:b/>
              </w:rPr>
            </w:pPr>
            <w:r w:rsidRPr="00504F86">
              <w:rPr>
                <w:b/>
              </w:rPr>
              <w:t>ООО «</w:t>
            </w:r>
            <w:proofErr w:type="spellStart"/>
            <w:r w:rsidRPr="00504F86">
              <w:rPr>
                <w:b/>
              </w:rPr>
              <w:t>Инфоком-НН</w:t>
            </w:r>
            <w:proofErr w:type="spellEnd"/>
            <w:r w:rsidRPr="00504F86">
              <w:rPr>
                <w:b/>
              </w:rPr>
              <w:t>"</w:t>
            </w:r>
          </w:p>
          <w:p w:rsidR="00D62729" w:rsidRPr="00504F86" w:rsidRDefault="00D62729" w:rsidP="002E044A">
            <w:pPr>
              <w:jc w:val="center"/>
              <w:rPr>
                <w:b/>
                <w:bCs/>
              </w:rPr>
            </w:pPr>
          </w:p>
          <w:p w:rsidR="00D62729" w:rsidRPr="00504F86" w:rsidRDefault="00D62729" w:rsidP="002E044A">
            <w:pPr>
              <w:shd w:val="clear" w:color="auto" w:fill="FFFFFF"/>
              <w:jc w:val="both"/>
            </w:pPr>
            <w:r w:rsidRPr="00504F86">
              <w:t>603057, г.Нижний Новгород,</w:t>
            </w:r>
          </w:p>
          <w:p w:rsidR="00D62729" w:rsidRPr="00504F86" w:rsidRDefault="00D62729" w:rsidP="002E044A">
            <w:pPr>
              <w:shd w:val="clear" w:color="auto" w:fill="FFFFFF"/>
              <w:jc w:val="both"/>
            </w:pPr>
            <w:r w:rsidRPr="00504F86">
              <w:t xml:space="preserve">ул. Бекетова, 15. </w:t>
            </w:r>
          </w:p>
          <w:p w:rsidR="00D62729" w:rsidRPr="00DB1E46" w:rsidRDefault="00D62729" w:rsidP="002E044A">
            <w:pPr>
              <w:shd w:val="clear" w:color="auto" w:fill="FFFFFF"/>
              <w:jc w:val="both"/>
            </w:pPr>
            <w:r w:rsidRPr="00504F86">
              <w:t>Е</w:t>
            </w:r>
            <w:r w:rsidRPr="00DB1E46">
              <w:t>-</w:t>
            </w:r>
            <w:r w:rsidRPr="00504F86">
              <w:rPr>
                <w:lang w:val="en-US"/>
              </w:rPr>
              <w:t>mail</w:t>
            </w:r>
            <w:r w:rsidRPr="00DB1E46">
              <w:t xml:space="preserve">: </w:t>
            </w:r>
            <w:proofErr w:type="spellStart"/>
            <w:r w:rsidRPr="00504F86">
              <w:rPr>
                <w:lang w:val="en-US"/>
              </w:rPr>
              <w:t>infocom</w:t>
            </w:r>
            <w:proofErr w:type="spellEnd"/>
            <w:r w:rsidRPr="00DB1E46">
              <w:t>-</w:t>
            </w:r>
            <w:proofErr w:type="spellStart"/>
            <w:r w:rsidRPr="00504F86">
              <w:rPr>
                <w:lang w:val="en-US"/>
              </w:rPr>
              <w:t>nn</w:t>
            </w:r>
            <w:proofErr w:type="spellEnd"/>
            <w:r w:rsidRPr="00DB1E46">
              <w:t>@</w:t>
            </w:r>
            <w:proofErr w:type="spellStart"/>
            <w:r w:rsidRPr="00504F86">
              <w:rPr>
                <w:lang w:val="en-US"/>
              </w:rPr>
              <w:t>yandex</w:t>
            </w:r>
            <w:proofErr w:type="spellEnd"/>
            <w:r w:rsidRPr="00DB1E46">
              <w:t>.</w:t>
            </w:r>
            <w:proofErr w:type="spellStart"/>
            <w:r w:rsidRPr="00504F86">
              <w:rPr>
                <w:lang w:val="en-US"/>
              </w:rPr>
              <w:t>ru</w:t>
            </w:r>
            <w:proofErr w:type="spellEnd"/>
          </w:p>
          <w:p w:rsidR="00D62729" w:rsidRPr="00504F86" w:rsidRDefault="00D62729" w:rsidP="002E044A">
            <w:pPr>
              <w:jc w:val="both"/>
              <w:rPr>
                <w:rStyle w:val="normaltext"/>
              </w:rPr>
            </w:pPr>
            <w:r w:rsidRPr="00504F86">
              <w:rPr>
                <w:bCs/>
              </w:rPr>
              <w:t xml:space="preserve">ИНН/КПП </w:t>
            </w:r>
            <w:r w:rsidRPr="00504F86">
              <w:t xml:space="preserve">5262286596 </w:t>
            </w:r>
            <w:r w:rsidRPr="00504F86">
              <w:rPr>
                <w:rFonts w:eastAsia="Calibri"/>
                <w:lang w:eastAsia="en-US"/>
              </w:rPr>
              <w:t xml:space="preserve">/ </w:t>
            </w:r>
            <w:r w:rsidRPr="00504F86">
              <w:rPr>
                <w:rStyle w:val="normaltext"/>
              </w:rPr>
              <w:t>526201001</w:t>
            </w:r>
          </w:p>
          <w:p w:rsidR="00D62729" w:rsidRPr="00504F86" w:rsidRDefault="00D62729" w:rsidP="002E044A">
            <w:pPr>
              <w:jc w:val="both"/>
            </w:pPr>
            <w:r w:rsidRPr="00504F86">
              <w:t>Р/</w:t>
            </w:r>
            <w:proofErr w:type="spellStart"/>
            <w:r w:rsidRPr="00504F86">
              <w:t>сч</w:t>
            </w:r>
            <w:proofErr w:type="spellEnd"/>
            <w:r w:rsidRPr="00504F86">
              <w:t xml:space="preserve"> </w:t>
            </w:r>
            <w:r w:rsidRPr="00504F86">
              <w:rPr>
                <w:rStyle w:val="subtitle"/>
              </w:rPr>
              <w:t>40702810329080000149</w:t>
            </w:r>
          </w:p>
          <w:p w:rsidR="00D62729" w:rsidRPr="00504F86" w:rsidRDefault="00D62729" w:rsidP="0080601B">
            <w:pPr>
              <w:tabs>
                <w:tab w:val="left" w:pos="1418"/>
              </w:tabs>
              <w:rPr>
                <w:rFonts w:eastAsia="Calibri"/>
                <w:lang w:eastAsia="en-US"/>
              </w:rPr>
            </w:pPr>
            <w:r w:rsidRPr="00504F86">
              <w:rPr>
                <w:rFonts w:eastAsia="Calibri"/>
                <w:lang w:eastAsia="en-US"/>
              </w:rPr>
              <w:t>Филиал "Нижегородский" ОАО "АЛЬФА-БАНК"</w:t>
            </w:r>
          </w:p>
          <w:p w:rsidR="00D62729" w:rsidRPr="00504F86" w:rsidRDefault="00D62729" w:rsidP="002E044A">
            <w:pPr>
              <w:jc w:val="both"/>
            </w:pPr>
            <w:r w:rsidRPr="00504F86">
              <w:t xml:space="preserve">БИК </w:t>
            </w:r>
            <w:r w:rsidR="00435815" w:rsidRPr="00504F86">
              <w:rPr>
                <w:rFonts w:eastAsia="Calibri"/>
                <w:lang w:eastAsia="en-US"/>
              </w:rPr>
              <w:t>042202824,</w:t>
            </w:r>
          </w:p>
          <w:p w:rsidR="00D62729" w:rsidRPr="00504F86" w:rsidRDefault="00D62729" w:rsidP="002E044A">
            <w:pPr>
              <w:jc w:val="both"/>
            </w:pPr>
            <w:r w:rsidRPr="00504F86">
              <w:t>К/</w:t>
            </w:r>
            <w:proofErr w:type="spellStart"/>
            <w:r w:rsidRPr="00504F86">
              <w:t>сч</w:t>
            </w:r>
            <w:proofErr w:type="spellEnd"/>
            <w:r w:rsidRPr="00504F86">
              <w:t xml:space="preserve"> </w:t>
            </w:r>
            <w:r w:rsidR="00435815" w:rsidRPr="00504F86">
              <w:rPr>
                <w:rFonts w:eastAsia="Calibri"/>
                <w:lang w:eastAsia="en-US"/>
              </w:rPr>
              <w:t>30101810200000000824</w:t>
            </w:r>
          </w:p>
          <w:p w:rsidR="00D62729" w:rsidRPr="00504F86" w:rsidRDefault="00D62729" w:rsidP="00435815">
            <w:pPr>
              <w:jc w:val="both"/>
            </w:pPr>
            <w:r w:rsidRPr="00504F86">
              <w:t xml:space="preserve">ОГРН </w:t>
            </w:r>
            <w:r w:rsidR="00435815" w:rsidRPr="00504F86">
              <w:t>1135262001775</w:t>
            </w:r>
          </w:p>
          <w:p w:rsidR="00435815" w:rsidRPr="00504F86" w:rsidRDefault="00435815" w:rsidP="00435815">
            <w:pPr>
              <w:jc w:val="both"/>
              <w:rPr>
                <w:b/>
                <w:bCs/>
              </w:rPr>
            </w:pPr>
            <w:r w:rsidRPr="00504F86">
              <w:t>Тел/факс 414-89-19</w:t>
            </w:r>
          </w:p>
        </w:tc>
        <w:tc>
          <w:tcPr>
            <w:tcW w:w="5106" w:type="dxa"/>
          </w:tcPr>
          <w:p w:rsidR="00D62729" w:rsidRPr="00504F86" w:rsidRDefault="00D62729" w:rsidP="002E044A">
            <w:pPr>
              <w:jc w:val="center"/>
              <w:rPr>
                <w:b/>
                <w:bCs/>
              </w:rPr>
            </w:pPr>
            <w:r w:rsidRPr="00504F86">
              <w:rPr>
                <w:b/>
                <w:bCs/>
              </w:rPr>
              <w:t>Заказчик</w:t>
            </w:r>
          </w:p>
          <w:p w:rsidR="00D62729" w:rsidRPr="00504F86" w:rsidRDefault="00D62729" w:rsidP="002E044A">
            <w:pPr>
              <w:jc w:val="center"/>
              <w:rPr>
                <w:b/>
                <w:bCs/>
              </w:rPr>
            </w:pPr>
          </w:p>
          <w:p w:rsidR="00D62729" w:rsidRPr="00504F86" w:rsidRDefault="00D62729" w:rsidP="002E044A">
            <w:pPr>
              <w:jc w:val="center"/>
              <w:rPr>
                <w:b/>
                <w:bCs/>
              </w:rPr>
            </w:pPr>
            <w:r w:rsidRPr="00504F86">
              <w:rPr>
                <w:b/>
                <w:bCs/>
              </w:rPr>
              <w:t>ООО «</w:t>
            </w:r>
            <w:r w:rsidR="00692B44">
              <w:rPr>
                <w:b/>
                <w:bCs/>
              </w:rPr>
              <w:t>____________________</w:t>
            </w:r>
            <w:r w:rsidRPr="00504F86">
              <w:rPr>
                <w:b/>
                <w:bCs/>
              </w:rPr>
              <w:t>»</w:t>
            </w:r>
          </w:p>
          <w:p w:rsidR="00D62729" w:rsidRPr="00504F86" w:rsidRDefault="00D62729" w:rsidP="002E044A">
            <w:pPr>
              <w:jc w:val="center"/>
              <w:rPr>
                <w:b/>
                <w:bCs/>
              </w:rPr>
            </w:pPr>
          </w:p>
          <w:p w:rsidR="00D62729" w:rsidRPr="00504F86" w:rsidRDefault="00692B44" w:rsidP="002E044A">
            <w:pPr>
              <w:rPr>
                <w:bCs/>
              </w:rPr>
            </w:pPr>
            <w:r>
              <w:rPr>
                <w:bCs/>
              </w:rPr>
              <w:t>Адрес</w:t>
            </w:r>
          </w:p>
          <w:p w:rsidR="00D62729" w:rsidRPr="00504F86" w:rsidRDefault="00D62729" w:rsidP="002E044A">
            <w:pPr>
              <w:rPr>
                <w:bCs/>
              </w:rPr>
            </w:pPr>
            <w:r w:rsidRPr="00504F86">
              <w:rPr>
                <w:bCs/>
              </w:rPr>
              <w:t xml:space="preserve">ИНН/КПП </w:t>
            </w:r>
          </w:p>
          <w:p w:rsidR="0080601B" w:rsidRPr="00504F86" w:rsidRDefault="00D62729" w:rsidP="002E044A">
            <w:pPr>
              <w:rPr>
                <w:bCs/>
              </w:rPr>
            </w:pPr>
            <w:proofErr w:type="spellStart"/>
            <w:r w:rsidRPr="00504F86">
              <w:rPr>
                <w:bCs/>
              </w:rPr>
              <w:t>р</w:t>
            </w:r>
            <w:proofErr w:type="spellEnd"/>
            <w:r w:rsidRPr="00504F86">
              <w:rPr>
                <w:bCs/>
              </w:rPr>
              <w:t>/</w:t>
            </w:r>
            <w:proofErr w:type="spellStart"/>
            <w:r w:rsidRPr="00504F86">
              <w:rPr>
                <w:bCs/>
              </w:rPr>
              <w:t>сч</w:t>
            </w:r>
            <w:proofErr w:type="spellEnd"/>
            <w:r w:rsidRPr="00504F86">
              <w:rPr>
                <w:bCs/>
              </w:rPr>
              <w:t xml:space="preserve"> </w:t>
            </w:r>
          </w:p>
          <w:p w:rsidR="00D62729" w:rsidRPr="00504F86" w:rsidRDefault="00692B44" w:rsidP="002E044A">
            <w:pPr>
              <w:rPr>
                <w:bCs/>
              </w:rPr>
            </w:pPr>
            <w:r>
              <w:rPr>
                <w:bCs/>
              </w:rPr>
              <w:t>Банк</w:t>
            </w:r>
          </w:p>
          <w:p w:rsidR="00D62729" w:rsidRPr="00504F86" w:rsidRDefault="00D62729" w:rsidP="002E044A">
            <w:pPr>
              <w:rPr>
                <w:bCs/>
              </w:rPr>
            </w:pPr>
            <w:r w:rsidRPr="00504F86">
              <w:rPr>
                <w:bCs/>
              </w:rPr>
              <w:t xml:space="preserve">БИК </w:t>
            </w:r>
          </w:p>
          <w:p w:rsidR="00D62729" w:rsidRPr="00504F86" w:rsidRDefault="00D62729" w:rsidP="002E044A">
            <w:pPr>
              <w:rPr>
                <w:bCs/>
              </w:rPr>
            </w:pPr>
            <w:r w:rsidRPr="00504F86">
              <w:rPr>
                <w:bCs/>
              </w:rPr>
              <w:t xml:space="preserve">к/с </w:t>
            </w:r>
          </w:p>
          <w:p w:rsidR="0080601B" w:rsidRPr="00504F86" w:rsidRDefault="0080601B" w:rsidP="002E044A">
            <w:pPr>
              <w:rPr>
                <w:bCs/>
              </w:rPr>
            </w:pPr>
          </w:p>
          <w:p w:rsidR="00D62729" w:rsidRPr="00504F86" w:rsidRDefault="0080601B" w:rsidP="00692B44">
            <w:pPr>
              <w:rPr>
                <w:b/>
                <w:bCs/>
              </w:rPr>
            </w:pPr>
            <w:r w:rsidRPr="00504F86">
              <w:rPr>
                <w:bCs/>
              </w:rPr>
              <w:t>Т</w:t>
            </w:r>
            <w:r w:rsidR="00D62729" w:rsidRPr="00504F86">
              <w:rPr>
                <w:bCs/>
              </w:rPr>
              <w:t xml:space="preserve">ел/факс </w:t>
            </w:r>
          </w:p>
        </w:tc>
      </w:tr>
    </w:tbl>
    <w:p w:rsidR="00D62729" w:rsidRPr="00504F86" w:rsidRDefault="00D62729" w:rsidP="00D62729">
      <w:pPr>
        <w:pStyle w:val="6"/>
        <w:rPr>
          <w:rFonts w:ascii="Times New Roman" w:eastAsia="Times New Roman" w:hAnsi="Times New Roman" w:cs="Times New Roman"/>
          <w:bCs/>
        </w:rPr>
      </w:pPr>
    </w:p>
    <w:p w:rsidR="00D62729" w:rsidRPr="00A33D6F" w:rsidRDefault="00D62729" w:rsidP="00D62729"/>
    <w:p w:rsidR="00D62729" w:rsidRPr="00A33D6F" w:rsidRDefault="00D62729" w:rsidP="00D62729">
      <w:pPr>
        <w:pStyle w:val="6"/>
        <w:rPr>
          <w:rFonts w:ascii="Times New Roman" w:hAnsi="Times New Roman" w:cs="Times New Roman"/>
          <w:b/>
          <w:color w:val="auto"/>
        </w:rPr>
      </w:pPr>
      <w:r w:rsidRPr="00A33D6F">
        <w:rPr>
          <w:rFonts w:ascii="Times New Roman" w:hAnsi="Times New Roman" w:cs="Times New Roman"/>
          <w:color w:val="auto"/>
        </w:rPr>
        <w:t>Исполнитель</w:t>
      </w:r>
      <w:r w:rsidRPr="00A33D6F">
        <w:rPr>
          <w:rFonts w:ascii="Times New Roman" w:hAnsi="Times New Roman" w:cs="Times New Roman"/>
          <w:b/>
          <w:color w:val="auto"/>
        </w:rPr>
        <w:t xml:space="preserve"> ______________/</w:t>
      </w:r>
      <w:r w:rsidR="00CB4BCA">
        <w:rPr>
          <w:rFonts w:ascii="Times New Roman" w:hAnsi="Times New Roman" w:cs="Times New Roman"/>
          <w:color w:val="auto"/>
        </w:rPr>
        <w:t>___________</w:t>
      </w:r>
      <w:r w:rsidRPr="00A33D6F">
        <w:rPr>
          <w:rFonts w:ascii="Times New Roman" w:hAnsi="Times New Roman" w:cs="Times New Roman"/>
          <w:b/>
          <w:color w:val="auto"/>
        </w:rPr>
        <w:t xml:space="preserve">/ </w:t>
      </w:r>
      <w:r w:rsidRPr="00A33D6F">
        <w:rPr>
          <w:rFonts w:ascii="Times New Roman" w:hAnsi="Times New Roman" w:cs="Times New Roman"/>
          <w:color w:val="auto"/>
        </w:rPr>
        <w:t xml:space="preserve">      </w:t>
      </w:r>
      <w:r w:rsidR="00A33D6F">
        <w:rPr>
          <w:rFonts w:ascii="Times New Roman" w:hAnsi="Times New Roman" w:cs="Times New Roman"/>
          <w:color w:val="auto"/>
        </w:rPr>
        <w:t xml:space="preserve">            </w:t>
      </w:r>
      <w:r w:rsidRPr="00A33D6F">
        <w:rPr>
          <w:rFonts w:ascii="Times New Roman" w:hAnsi="Times New Roman" w:cs="Times New Roman"/>
          <w:color w:val="auto"/>
        </w:rPr>
        <w:t>Заказчик ____________/</w:t>
      </w:r>
      <w:r w:rsidR="00692B44">
        <w:rPr>
          <w:rFonts w:ascii="Times New Roman" w:hAnsi="Times New Roman" w:cs="Times New Roman"/>
          <w:color w:val="auto"/>
        </w:rPr>
        <w:t>___________</w:t>
      </w:r>
      <w:r w:rsidR="00A33D6F" w:rsidRPr="00A33D6F">
        <w:rPr>
          <w:rFonts w:ascii="Times New Roman" w:hAnsi="Times New Roman" w:cs="Times New Roman"/>
          <w:color w:val="auto"/>
        </w:rPr>
        <w:t>/</w:t>
      </w:r>
    </w:p>
    <w:p w:rsidR="00D62729" w:rsidRPr="00A33D6F" w:rsidRDefault="00D62729" w:rsidP="00D62729"/>
    <w:p w:rsidR="00D62729" w:rsidRPr="00A33D6F" w:rsidRDefault="00D62729" w:rsidP="00D62729">
      <w:pPr>
        <w:ind w:left="1440" w:firstLine="720"/>
      </w:pPr>
      <w:r w:rsidRPr="00A33D6F">
        <w:t xml:space="preserve">м.п. </w:t>
      </w:r>
      <w:r w:rsidRPr="00A33D6F">
        <w:tab/>
      </w:r>
      <w:r w:rsidRPr="00A33D6F">
        <w:tab/>
      </w:r>
      <w:r w:rsidRPr="00A33D6F">
        <w:tab/>
      </w:r>
      <w:r w:rsidRPr="00A33D6F">
        <w:tab/>
      </w:r>
      <w:r w:rsidRPr="00A33D6F">
        <w:tab/>
      </w:r>
      <w:r w:rsidRPr="00A33D6F">
        <w:tab/>
      </w:r>
      <w:r w:rsidR="00A33D6F">
        <w:t xml:space="preserve">             </w:t>
      </w:r>
      <w:r w:rsidRPr="00A33D6F">
        <w:t xml:space="preserve">     м.п.</w:t>
      </w:r>
    </w:p>
    <w:p w:rsidR="00D62729" w:rsidRPr="00504F86" w:rsidRDefault="00D62729" w:rsidP="00D62729">
      <w:pPr>
        <w:shd w:val="clear" w:color="auto" w:fill="FFFFFF"/>
        <w:jc w:val="both"/>
        <w:rPr>
          <w:spacing w:val="-1"/>
        </w:rPr>
      </w:pPr>
    </w:p>
    <w:p w:rsidR="00D31C5F" w:rsidRPr="00504F86" w:rsidRDefault="00D31C5F" w:rsidP="00D31C5F"/>
    <w:p w:rsidR="00EF5CEF" w:rsidRPr="00504F86" w:rsidRDefault="00EF5CEF">
      <w:pPr>
        <w:spacing w:after="200" w:line="276" w:lineRule="auto"/>
      </w:pPr>
      <w:r w:rsidRPr="00504F86">
        <w:br w:type="page"/>
      </w:r>
    </w:p>
    <w:p w:rsidR="00D31C5F" w:rsidRPr="00A33D6F" w:rsidRDefault="00D31C5F" w:rsidP="00857854">
      <w:pPr>
        <w:pStyle w:val="3"/>
        <w:jc w:val="right"/>
        <w:rPr>
          <w:i w:val="0"/>
          <w:iCs/>
          <w:sz w:val="20"/>
          <w:szCs w:val="24"/>
        </w:rPr>
      </w:pPr>
      <w:r w:rsidRPr="00A33D6F">
        <w:rPr>
          <w:i w:val="0"/>
          <w:iCs/>
          <w:sz w:val="20"/>
          <w:szCs w:val="24"/>
        </w:rPr>
        <w:lastRenderedPageBreak/>
        <w:tab/>
        <w:t>Приложение №</w:t>
      </w:r>
      <w:r w:rsidR="00857854" w:rsidRPr="00A33D6F">
        <w:rPr>
          <w:i w:val="0"/>
          <w:iCs/>
          <w:sz w:val="20"/>
          <w:szCs w:val="24"/>
        </w:rPr>
        <w:t>1</w:t>
      </w:r>
      <w:r w:rsidRPr="00A33D6F">
        <w:rPr>
          <w:i w:val="0"/>
          <w:iCs/>
          <w:sz w:val="20"/>
          <w:szCs w:val="24"/>
        </w:rPr>
        <w:t xml:space="preserve"> к </w:t>
      </w:r>
      <w:r w:rsidRPr="00A33D6F">
        <w:rPr>
          <w:b/>
          <w:bCs/>
          <w:i w:val="0"/>
          <w:iCs/>
          <w:sz w:val="20"/>
          <w:szCs w:val="24"/>
        </w:rPr>
        <w:t>Договору</w:t>
      </w:r>
      <w:r w:rsidRPr="00A33D6F">
        <w:rPr>
          <w:i w:val="0"/>
          <w:iCs/>
          <w:sz w:val="20"/>
          <w:szCs w:val="24"/>
        </w:rPr>
        <w:t xml:space="preserve"> </w:t>
      </w:r>
    </w:p>
    <w:p w:rsidR="00D31C5F" w:rsidRPr="00A33D6F" w:rsidRDefault="00D31C5F" w:rsidP="00857854">
      <w:pPr>
        <w:jc w:val="right"/>
        <w:rPr>
          <w:i/>
          <w:iCs/>
          <w:sz w:val="20"/>
        </w:rPr>
      </w:pPr>
      <w:r w:rsidRPr="00A33D6F">
        <w:rPr>
          <w:b/>
          <w:bCs/>
          <w:i/>
          <w:iCs/>
          <w:sz w:val="20"/>
        </w:rPr>
        <w:tab/>
      </w:r>
      <w:r w:rsidRPr="00A33D6F">
        <w:rPr>
          <w:b/>
          <w:bCs/>
          <w:i/>
          <w:iCs/>
          <w:sz w:val="20"/>
        </w:rPr>
        <w:tab/>
      </w:r>
      <w:r w:rsidRPr="00A33D6F">
        <w:rPr>
          <w:b/>
          <w:bCs/>
          <w:i/>
          <w:iCs/>
          <w:sz w:val="20"/>
        </w:rPr>
        <w:tab/>
      </w:r>
      <w:r w:rsidRPr="00A33D6F">
        <w:rPr>
          <w:b/>
          <w:bCs/>
          <w:i/>
          <w:iCs/>
          <w:sz w:val="20"/>
        </w:rPr>
        <w:tab/>
      </w:r>
      <w:r w:rsidRPr="00A33D6F">
        <w:rPr>
          <w:b/>
          <w:bCs/>
          <w:i/>
          <w:iCs/>
          <w:sz w:val="20"/>
        </w:rPr>
        <w:tab/>
      </w:r>
      <w:r w:rsidRPr="00A33D6F">
        <w:rPr>
          <w:b/>
          <w:bCs/>
          <w:i/>
          <w:iCs/>
          <w:sz w:val="20"/>
        </w:rPr>
        <w:tab/>
      </w:r>
      <w:r w:rsidR="00692B44">
        <w:rPr>
          <w:b/>
          <w:bCs/>
          <w:i/>
          <w:iCs/>
          <w:sz w:val="20"/>
        </w:rPr>
        <w:t>№</w:t>
      </w:r>
      <w:r w:rsidRPr="00A33D6F">
        <w:rPr>
          <w:b/>
          <w:bCs/>
          <w:i/>
          <w:iCs/>
          <w:sz w:val="20"/>
        </w:rPr>
        <w:t xml:space="preserve"> </w:t>
      </w:r>
      <w:r w:rsidR="00692B44">
        <w:rPr>
          <w:b/>
          <w:bCs/>
          <w:i/>
          <w:iCs/>
          <w:sz w:val="20"/>
        </w:rPr>
        <w:t>________________</w:t>
      </w:r>
      <w:r w:rsidRPr="00A33D6F">
        <w:rPr>
          <w:i/>
          <w:iCs/>
          <w:sz w:val="20"/>
        </w:rPr>
        <w:t xml:space="preserve"> от  </w:t>
      </w:r>
      <w:r w:rsidR="00692B44">
        <w:rPr>
          <w:i/>
          <w:iCs/>
          <w:sz w:val="20"/>
        </w:rPr>
        <w:t>___</w:t>
      </w:r>
      <w:r w:rsidRPr="00A33D6F">
        <w:rPr>
          <w:i/>
          <w:iCs/>
          <w:sz w:val="20"/>
        </w:rPr>
        <w:t>__  _</w:t>
      </w:r>
      <w:r w:rsidR="00692B44">
        <w:rPr>
          <w:i/>
          <w:iCs/>
          <w:sz w:val="20"/>
        </w:rPr>
        <w:t>_____</w:t>
      </w:r>
      <w:r w:rsidR="00857854" w:rsidRPr="00A33D6F">
        <w:rPr>
          <w:i/>
          <w:iCs/>
          <w:sz w:val="20"/>
        </w:rPr>
        <w:t>________</w:t>
      </w:r>
      <w:r w:rsidRPr="00A33D6F">
        <w:rPr>
          <w:i/>
          <w:iCs/>
          <w:sz w:val="20"/>
        </w:rPr>
        <w:t>____ 2013 г.</w:t>
      </w:r>
    </w:p>
    <w:p w:rsidR="00D31C5F" w:rsidRPr="00A33D6F" w:rsidRDefault="00D31C5F" w:rsidP="00D31C5F">
      <w:pPr>
        <w:ind w:left="720" w:firstLine="720"/>
        <w:rPr>
          <w:b/>
          <w:bCs/>
          <w:i/>
          <w:iCs/>
          <w:sz w:val="20"/>
        </w:rPr>
      </w:pPr>
    </w:p>
    <w:p w:rsidR="00D31C5F" w:rsidRPr="00A33D6F" w:rsidRDefault="00D31C5F" w:rsidP="00D31C5F">
      <w:pPr>
        <w:pStyle w:val="2"/>
        <w:jc w:val="center"/>
        <w:rPr>
          <w:b w:val="0"/>
          <w:bCs/>
          <w:sz w:val="20"/>
          <w:szCs w:val="24"/>
        </w:rPr>
      </w:pPr>
      <w:r w:rsidRPr="00A33D6F">
        <w:rPr>
          <w:bCs/>
          <w:i w:val="0"/>
          <w:iCs/>
          <w:sz w:val="20"/>
          <w:szCs w:val="24"/>
        </w:rPr>
        <w:t xml:space="preserve">ПЕРЕЧЕНЬ ОБСЛУЖИВАЕМОЙ ВЫЧИСЛИТЕЛЬНОЙ ТЕХНИКИ </w:t>
      </w:r>
    </w:p>
    <w:p w:rsidR="00D31C5F" w:rsidRPr="00A33D6F" w:rsidRDefault="00D31C5F" w:rsidP="00D31C5F">
      <w:pPr>
        <w:rPr>
          <w:i/>
          <w:iCs/>
          <w:sz w:val="20"/>
        </w:rPr>
      </w:pPr>
    </w:p>
    <w:tbl>
      <w:tblPr>
        <w:tblW w:w="945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0"/>
        <w:gridCol w:w="5679"/>
      </w:tblGrid>
      <w:tr w:rsidR="00D716D2" w:rsidRPr="00A33D6F" w:rsidTr="00D716D2">
        <w:tc>
          <w:tcPr>
            <w:tcW w:w="3780" w:type="dxa"/>
          </w:tcPr>
          <w:p w:rsidR="00D716D2" w:rsidRPr="00A33D6F" w:rsidRDefault="00D716D2" w:rsidP="00504F86">
            <w:pPr>
              <w:pStyle w:val="5"/>
              <w:rPr>
                <w:b/>
                <w:i w:val="0"/>
                <w:iCs/>
                <w:szCs w:val="24"/>
              </w:rPr>
            </w:pPr>
            <w:r w:rsidRPr="00A33D6F">
              <w:rPr>
                <w:b/>
                <w:i w:val="0"/>
                <w:iCs/>
                <w:szCs w:val="24"/>
              </w:rPr>
              <w:t>Наименование  техники</w:t>
            </w:r>
          </w:p>
        </w:tc>
        <w:tc>
          <w:tcPr>
            <w:tcW w:w="5679" w:type="dxa"/>
          </w:tcPr>
          <w:p w:rsidR="00D716D2" w:rsidRPr="00A33D6F" w:rsidRDefault="00D716D2" w:rsidP="00504F86">
            <w:pPr>
              <w:jc w:val="center"/>
              <w:rPr>
                <w:b/>
                <w:iCs/>
                <w:sz w:val="20"/>
              </w:rPr>
            </w:pPr>
            <w:r w:rsidRPr="00A33D6F">
              <w:rPr>
                <w:b/>
                <w:iCs/>
                <w:sz w:val="20"/>
              </w:rPr>
              <w:t>Местонахождение техники</w:t>
            </w: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692B44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ПК-1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b/>
                <w:i/>
                <w:iCs/>
                <w:color w:val="FF0000"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ПК-2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b/>
                <w:i/>
                <w:iCs/>
                <w:color w:val="FF0000"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ПК-3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b/>
                <w:i/>
                <w:iCs/>
                <w:color w:val="FF0000"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ПК-4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b/>
                <w:i/>
                <w:iCs/>
                <w:color w:val="FF0000"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ПК-5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b/>
                <w:i/>
                <w:iCs/>
                <w:color w:val="FF0000"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ПК-6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0011A4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ПК-7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0011A4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ПК-8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0011A4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ПК-9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ПК-10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ПК-11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ПК-12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ПК-13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ПК-14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ПК-15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sz w:val="20"/>
              </w:rPr>
            </w:pPr>
            <w:r w:rsidRPr="00A33D6F">
              <w:rPr>
                <w:color w:val="000000"/>
                <w:sz w:val="20"/>
              </w:rPr>
              <w:t>ПК-16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sz w:val="20"/>
              </w:rPr>
            </w:pPr>
            <w:r w:rsidRPr="00A33D6F">
              <w:rPr>
                <w:color w:val="000000"/>
                <w:sz w:val="20"/>
              </w:rPr>
              <w:t>ПК-17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sz w:val="20"/>
              </w:rPr>
            </w:pPr>
            <w:r w:rsidRPr="00A33D6F">
              <w:rPr>
                <w:color w:val="000000"/>
                <w:sz w:val="20"/>
              </w:rPr>
              <w:t>ПК-18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sz w:val="20"/>
              </w:rPr>
            </w:pPr>
            <w:r w:rsidRPr="00A33D6F">
              <w:rPr>
                <w:color w:val="000000"/>
                <w:sz w:val="20"/>
              </w:rPr>
              <w:t>ПК-19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sz w:val="20"/>
              </w:rPr>
            </w:pPr>
            <w:r w:rsidRPr="00A33D6F">
              <w:rPr>
                <w:color w:val="000000"/>
                <w:sz w:val="20"/>
              </w:rPr>
              <w:t>ПК-20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ПК-21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ПК-22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ПК-23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ПК-24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ПК-25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ПК-26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ПК-27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ПК-28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ПК-29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ПК-30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D716D2" w:rsidRPr="00A33D6F" w:rsidTr="00857854">
        <w:trPr>
          <w:trHeight w:val="20"/>
        </w:trPr>
        <w:tc>
          <w:tcPr>
            <w:tcW w:w="3780" w:type="dxa"/>
          </w:tcPr>
          <w:p w:rsidR="00D716D2" w:rsidRPr="00A33D6F" w:rsidRDefault="00D716D2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ПК-31</w:t>
            </w:r>
          </w:p>
        </w:tc>
        <w:tc>
          <w:tcPr>
            <w:tcW w:w="5679" w:type="dxa"/>
          </w:tcPr>
          <w:p w:rsidR="00D716D2" w:rsidRPr="00A33D6F" w:rsidRDefault="00D716D2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857854" w:rsidRPr="00A33D6F" w:rsidTr="00857854">
        <w:trPr>
          <w:trHeight w:val="20"/>
        </w:trPr>
        <w:tc>
          <w:tcPr>
            <w:tcW w:w="3780" w:type="dxa"/>
          </w:tcPr>
          <w:p w:rsidR="00857854" w:rsidRPr="00A33D6F" w:rsidRDefault="00857854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ПК-32</w:t>
            </w:r>
          </w:p>
        </w:tc>
        <w:tc>
          <w:tcPr>
            <w:tcW w:w="5679" w:type="dxa"/>
          </w:tcPr>
          <w:p w:rsidR="00857854" w:rsidRPr="00A33D6F" w:rsidRDefault="00857854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857854" w:rsidRPr="00A33D6F" w:rsidTr="00857854">
        <w:trPr>
          <w:trHeight w:val="20"/>
        </w:trPr>
        <w:tc>
          <w:tcPr>
            <w:tcW w:w="3780" w:type="dxa"/>
          </w:tcPr>
          <w:p w:rsidR="00857854" w:rsidRPr="00A33D6F" w:rsidRDefault="00857854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ПК-33</w:t>
            </w:r>
          </w:p>
        </w:tc>
        <w:tc>
          <w:tcPr>
            <w:tcW w:w="5679" w:type="dxa"/>
          </w:tcPr>
          <w:p w:rsidR="00857854" w:rsidRPr="00A33D6F" w:rsidRDefault="00857854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857854" w:rsidRPr="00A33D6F" w:rsidTr="00857854">
        <w:trPr>
          <w:trHeight w:val="20"/>
        </w:trPr>
        <w:tc>
          <w:tcPr>
            <w:tcW w:w="3780" w:type="dxa"/>
          </w:tcPr>
          <w:p w:rsidR="00857854" w:rsidRPr="00A33D6F" w:rsidRDefault="00857854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ПК-34</w:t>
            </w:r>
          </w:p>
        </w:tc>
        <w:tc>
          <w:tcPr>
            <w:tcW w:w="5679" w:type="dxa"/>
          </w:tcPr>
          <w:p w:rsidR="00857854" w:rsidRPr="00A33D6F" w:rsidRDefault="00857854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857854" w:rsidRPr="00A33D6F" w:rsidTr="00857854">
        <w:trPr>
          <w:trHeight w:val="20"/>
        </w:trPr>
        <w:tc>
          <w:tcPr>
            <w:tcW w:w="3780" w:type="dxa"/>
          </w:tcPr>
          <w:p w:rsidR="00857854" w:rsidRPr="00A33D6F" w:rsidRDefault="00857854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ПК-35</w:t>
            </w:r>
          </w:p>
        </w:tc>
        <w:tc>
          <w:tcPr>
            <w:tcW w:w="5679" w:type="dxa"/>
          </w:tcPr>
          <w:p w:rsidR="00857854" w:rsidRPr="00A33D6F" w:rsidRDefault="00857854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857854" w:rsidRPr="00A33D6F" w:rsidTr="00857854">
        <w:trPr>
          <w:trHeight w:val="20"/>
        </w:trPr>
        <w:tc>
          <w:tcPr>
            <w:tcW w:w="3780" w:type="dxa"/>
          </w:tcPr>
          <w:p w:rsidR="00857854" w:rsidRPr="00A33D6F" w:rsidRDefault="00857854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ПК-36</w:t>
            </w:r>
          </w:p>
        </w:tc>
        <w:tc>
          <w:tcPr>
            <w:tcW w:w="5679" w:type="dxa"/>
          </w:tcPr>
          <w:p w:rsidR="00857854" w:rsidRPr="00A33D6F" w:rsidRDefault="00857854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857854" w:rsidRPr="00A33D6F" w:rsidTr="00857854">
        <w:trPr>
          <w:trHeight w:val="20"/>
        </w:trPr>
        <w:tc>
          <w:tcPr>
            <w:tcW w:w="3780" w:type="dxa"/>
          </w:tcPr>
          <w:p w:rsidR="00857854" w:rsidRPr="00A33D6F" w:rsidRDefault="00857854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ПК-37</w:t>
            </w:r>
          </w:p>
        </w:tc>
        <w:tc>
          <w:tcPr>
            <w:tcW w:w="5679" w:type="dxa"/>
          </w:tcPr>
          <w:p w:rsidR="00857854" w:rsidRPr="00A33D6F" w:rsidRDefault="00857854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857854" w:rsidRPr="00A33D6F" w:rsidTr="00857854">
        <w:trPr>
          <w:trHeight w:val="20"/>
        </w:trPr>
        <w:tc>
          <w:tcPr>
            <w:tcW w:w="3780" w:type="dxa"/>
          </w:tcPr>
          <w:p w:rsidR="00857854" w:rsidRPr="00A33D6F" w:rsidRDefault="00857854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ПК-38</w:t>
            </w:r>
          </w:p>
        </w:tc>
        <w:tc>
          <w:tcPr>
            <w:tcW w:w="5679" w:type="dxa"/>
          </w:tcPr>
          <w:p w:rsidR="00857854" w:rsidRPr="00A33D6F" w:rsidRDefault="00857854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857854" w:rsidRPr="00A33D6F" w:rsidTr="00857854">
        <w:trPr>
          <w:trHeight w:val="20"/>
        </w:trPr>
        <w:tc>
          <w:tcPr>
            <w:tcW w:w="3780" w:type="dxa"/>
          </w:tcPr>
          <w:p w:rsidR="00857854" w:rsidRPr="00A33D6F" w:rsidRDefault="00857854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ПК-39</w:t>
            </w:r>
          </w:p>
        </w:tc>
        <w:tc>
          <w:tcPr>
            <w:tcW w:w="5679" w:type="dxa"/>
          </w:tcPr>
          <w:p w:rsidR="00857854" w:rsidRPr="00A33D6F" w:rsidRDefault="00857854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857854" w:rsidRPr="00A33D6F" w:rsidTr="00857854">
        <w:trPr>
          <w:trHeight w:val="20"/>
        </w:trPr>
        <w:tc>
          <w:tcPr>
            <w:tcW w:w="3780" w:type="dxa"/>
          </w:tcPr>
          <w:p w:rsidR="00857854" w:rsidRPr="00A33D6F" w:rsidRDefault="00857854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ПК-40</w:t>
            </w:r>
          </w:p>
        </w:tc>
        <w:tc>
          <w:tcPr>
            <w:tcW w:w="5679" w:type="dxa"/>
          </w:tcPr>
          <w:p w:rsidR="00857854" w:rsidRPr="00A33D6F" w:rsidRDefault="00857854" w:rsidP="002E044A">
            <w:pPr>
              <w:jc w:val="center"/>
              <w:rPr>
                <w:i/>
                <w:iCs/>
                <w:sz w:val="20"/>
              </w:rPr>
            </w:pPr>
          </w:p>
        </w:tc>
      </w:tr>
      <w:tr w:rsidR="00857854" w:rsidRPr="00A33D6F" w:rsidTr="00857854">
        <w:trPr>
          <w:trHeight w:val="20"/>
        </w:trPr>
        <w:tc>
          <w:tcPr>
            <w:tcW w:w="3780" w:type="dxa"/>
          </w:tcPr>
          <w:p w:rsidR="00857854" w:rsidRPr="00A33D6F" w:rsidRDefault="00857854" w:rsidP="002E044A">
            <w:pPr>
              <w:rPr>
                <w:color w:val="000000"/>
                <w:sz w:val="20"/>
              </w:rPr>
            </w:pPr>
            <w:r w:rsidRPr="00A33D6F">
              <w:rPr>
                <w:color w:val="000000"/>
                <w:sz w:val="20"/>
              </w:rPr>
              <w:t>ПК-41</w:t>
            </w:r>
          </w:p>
        </w:tc>
        <w:tc>
          <w:tcPr>
            <w:tcW w:w="5679" w:type="dxa"/>
          </w:tcPr>
          <w:p w:rsidR="00857854" w:rsidRPr="00A33D6F" w:rsidRDefault="00857854" w:rsidP="002E044A">
            <w:pPr>
              <w:jc w:val="center"/>
              <w:rPr>
                <w:i/>
                <w:iCs/>
                <w:sz w:val="20"/>
              </w:rPr>
            </w:pPr>
          </w:p>
        </w:tc>
      </w:tr>
    </w:tbl>
    <w:p w:rsidR="00857854" w:rsidRPr="00A33D6F" w:rsidRDefault="00857854" w:rsidP="00857854">
      <w:pPr>
        <w:widowControl w:val="0"/>
        <w:autoSpaceDE w:val="0"/>
        <w:jc w:val="both"/>
        <w:rPr>
          <w:sz w:val="20"/>
          <w:lang w:eastAsia="ar-SA"/>
        </w:rPr>
      </w:pPr>
    </w:p>
    <w:p w:rsidR="00857854" w:rsidRPr="00A33D6F" w:rsidRDefault="00857854" w:rsidP="00857854">
      <w:pPr>
        <w:widowControl w:val="0"/>
        <w:autoSpaceDE w:val="0"/>
        <w:jc w:val="both"/>
        <w:rPr>
          <w:lang w:eastAsia="ar-SA"/>
        </w:rPr>
      </w:pPr>
    </w:p>
    <w:p w:rsidR="00857854" w:rsidRPr="00A33D6F" w:rsidRDefault="00857854" w:rsidP="00857854">
      <w:pPr>
        <w:widowControl w:val="0"/>
        <w:autoSpaceDE w:val="0"/>
        <w:jc w:val="center"/>
        <w:rPr>
          <w:lang w:eastAsia="ar-SA"/>
        </w:rPr>
      </w:pPr>
      <w:r w:rsidRPr="00A33D6F">
        <w:rPr>
          <w:lang w:eastAsia="ar-SA"/>
        </w:rPr>
        <w:t xml:space="preserve">        Заказчик: ООО «</w:t>
      </w:r>
      <w:r w:rsidR="00692B44">
        <w:rPr>
          <w:lang w:eastAsia="ar-SA"/>
        </w:rPr>
        <w:t>____________________</w:t>
      </w:r>
      <w:r w:rsidRPr="00A33D6F">
        <w:rPr>
          <w:lang w:eastAsia="ar-SA"/>
        </w:rPr>
        <w:t>»</w:t>
      </w:r>
      <w:r w:rsidRPr="00A33D6F">
        <w:rPr>
          <w:lang w:eastAsia="ar-SA"/>
        </w:rPr>
        <w:tab/>
      </w:r>
      <w:r w:rsidR="00A33D6F">
        <w:rPr>
          <w:lang w:eastAsia="ar-SA"/>
        </w:rPr>
        <w:t xml:space="preserve">           </w:t>
      </w:r>
      <w:r w:rsidRPr="00A33D6F">
        <w:rPr>
          <w:lang w:eastAsia="ar-SA"/>
        </w:rPr>
        <w:tab/>
        <w:t>Исполнитель ООО «</w:t>
      </w:r>
      <w:proofErr w:type="spellStart"/>
      <w:r w:rsidRPr="00A33D6F">
        <w:rPr>
          <w:lang w:eastAsia="ar-SA"/>
        </w:rPr>
        <w:t>Инфоком-НН</w:t>
      </w:r>
      <w:proofErr w:type="spellEnd"/>
      <w:r w:rsidRPr="00A33D6F">
        <w:rPr>
          <w:lang w:eastAsia="ar-SA"/>
        </w:rPr>
        <w:t>»</w:t>
      </w:r>
    </w:p>
    <w:p w:rsidR="00857854" w:rsidRPr="00A33D6F" w:rsidRDefault="00857854" w:rsidP="00857854">
      <w:pPr>
        <w:widowControl w:val="0"/>
        <w:autoSpaceDE w:val="0"/>
        <w:jc w:val="center"/>
        <w:rPr>
          <w:lang w:eastAsia="ar-SA"/>
        </w:rPr>
      </w:pPr>
    </w:p>
    <w:p w:rsidR="00857854" w:rsidRPr="00A33D6F" w:rsidRDefault="00857854" w:rsidP="00857854">
      <w:pPr>
        <w:widowControl w:val="0"/>
        <w:autoSpaceDE w:val="0"/>
        <w:jc w:val="center"/>
        <w:rPr>
          <w:lang w:eastAsia="ar-SA"/>
        </w:rPr>
      </w:pPr>
      <w:r w:rsidRPr="00A33D6F">
        <w:rPr>
          <w:lang w:eastAsia="ar-SA"/>
        </w:rPr>
        <w:t>____________(</w:t>
      </w:r>
      <w:r w:rsidR="00692B44">
        <w:rPr>
          <w:lang w:eastAsia="ar-SA"/>
        </w:rPr>
        <w:t>____________</w:t>
      </w:r>
      <w:r w:rsidRPr="00A33D6F">
        <w:rPr>
          <w:lang w:eastAsia="ar-SA"/>
        </w:rPr>
        <w:t>)</w:t>
      </w:r>
      <w:r w:rsidR="00A33D6F">
        <w:rPr>
          <w:lang w:eastAsia="ar-SA"/>
        </w:rPr>
        <w:tab/>
        <w:t xml:space="preserve">     </w:t>
      </w:r>
      <w:r w:rsidR="00A33D6F">
        <w:rPr>
          <w:lang w:eastAsia="ar-SA"/>
        </w:rPr>
        <w:tab/>
        <w:t xml:space="preserve">                              ___</w:t>
      </w:r>
      <w:r w:rsidRPr="00A33D6F">
        <w:rPr>
          <w:lang w:eastAsia="ar-SA"/>
        </w:rPr>
        <w:t>__________(</w:t>
      </w:r>
      <w:r w:rsidR="00CB4BCA">
        <w:rPr>
          <w:lang w:eastAsia="ar-SA"/>
        </w:rPr>
        <w:t>___________</w:t>
      </w:r>
      <w:r w:rsidRPr="00A33D6F">
        <w:rPr>
          <w:lang w:eastAsia="ar-SA"/>
        </w:rPr>
        <w:t xml:space="preserve">)   </w:t>
      </w:r>
    </w:p>
    <w:p w:rsidR="00857854" w:rsidRPr="00A33D6F" w:rsidRDefault="00857854" w:rsidP="00857854">
      <w:pPr>
        <w:widowControl w:val="0"/>
        <w:autoSpaceDE w:val="0"/>
        <w:jc w:val="center"/>
        <w:rPr>
          <w:lang w:eastAsia="ar-SA"/>
        </w:rPr>
      </w:pPr>
      <w:r w:rsidRPr="00A33D6F">
        <w:rPr>
          <w:lang w:eastAsia="ar-SA"/>
        </w:rPr>
        <w:t xml:space="preserve">           </w:t>
      </w:r>
    </w:p>
    <w:p w:rsidR="00857854" w:rsidRPr="00A33D6F" w:rsidRDefault="00857854" w:rsidP="00857854">
      <w:pPr>
        <w:widowControl w:val="0"/>
        <w:autoSpaceDE w:val="0"/>
        <w:jc w:val="center"/>
        <w:rPr>
          <w:lang w:eastAsia="ar-SA"/>
        </w:rPr>
      </w:pPr>
      <w:r w:rsidRPr="00A33D6F">
        <w:rPr>
          <w:lang w:eastAsia="ar-SA"/>
        </w:rPr>
        <w:t>м. п.                                                                                        м.</w:t>
      </w:r>
      <w:r w:rsidRPr="00A33D6F">
        <w:t>п.</w:t>
      </w:r>
    </w:p>
    <w:sectPr w:rsidR="00857854" w:rsidRPr="00A33D6F" w:rsidSect="0085785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34" w:right="851" w:bottom="993" w:left="1418" w:header="1134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1A5" w:rsidRDefault="00CB61A5" w:rsidP="00D31C5F">
      <w:r>
        <w:separator/>
      </w:r>
    </w:p>
  </w:endnote>
  <w:endnote w:type="continuationSeparator" w:id="0">
    <w:p w:rsidR="00CB61A5" w:rsidRDefault="00CB61A5" w:rsidP="00D31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="108" w:tblpY="-35"/>
      <w:tblW w:w="0" w:type="auto"/>
      <w:tblBorders>
        <w:top w:val="single" w:sz="4" w:space="0" w:color="auto"/>
      </w:tblBorders>
      <w:tblLayout w:type="fixed"/>
      <w:tblLook w:val="0000"/>
    </w:tblPr>
    <w:tblGrid>
      <w:gridCol w:w="6228"/>
      <w:gridCol w:w="2160"/>
      <w:gridCol w:w="1260"/>
    </w:tblGrid>
    <w:tr w:rsidR="00601539">
      <w:trPr>
        <w:trHeight w:val="113"/>
      </w:trPr>
      <w:tc>
        <w:tcPr>
          <w:tcW w:w="6228" w:type="dxa"/>
          <w:vAlign w:val="center"/>
        </w:tcPr>
        <w:p w:rsidR="00601539" w:rsidRPr="005A63E3" w:rsidRDefault="00A33D6F" w:rsidP="00B74AFD">
          <w:pPr>
            <w:rPr>
              <w:rFonts w:ascii="Tahoma" w:hAnsi="Tahoma" w:cs="Tahoma"/>
              <w:b/>
              <w:sz w:val="18"/>
              <w:szCs w:val="18"/>
            </w:rPr>
          </w:pPr>
          <w:r w:rsidRPr="005A63E3">
            <w:rPr>
              <w:rFonts w:ascii="Tahoma" w:hAnsi="Tahoma" w:cs="Tahoma"/>
              <w:b/>
              <w:sz w:val="18"/>
              <w:szCs w:val="18"/>
            </w:rPr>
            <w:t xml:space="preserve">Договор </w:t>
          </w:r>
          <w:r>
            <w:rPr>
              <w:rFonts w:ascii="Tahoma" w:hAnsi="Tahoma" w:cs="Tahoma"/>
              <w:b/>
              <w:sz w:val="18"/>
              <w:szCs w:val="18"/>
            </w:rPr>
            <w:t>на обслуживание</w:t>
          </w:r>
        </w:p>
      </w:tc>
      <w:tc>
        <w:tcPr>
          <w:tcW w:w="2160" w:type="dxa"/>
          <w:vAlign w:val="center"/>
        </w:tcPr>
        <w:p w:rsidR="00601539" w:rsidRPr="005A63E3" w:rsidRDefault="00CB61A5" w:rsidP="00B74AFD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60" w:type="dxa"/>
          <w:vAlign w:val="center"/>
        </w:tcPr>
        <w:p w:rsidR="00601539" w:rsidRPr="005A63E3" w:rsidRDefault="00A33D6F" w:rsidP="00B74AFD">
          <w:pPr>
            <w:jc w:val="right"/>
            <w:rPr>
              <w:rFonts w:ascii="Tahoma" w:hAnsi="Tahoma" w:cs="Tahoma"/>
              <w:sz w:val="16"/>
              <w:szCs w:val="16"/>
            </w:rPr>
          </w:pPr>
          <w:r w:rsidRPr="005A63E3">
            <w:rPr>
              <w:rFonts w:ascii="Tahoma" w:hAnsi="Tahoma" w:cs="Tahoma"/>
              <w:sz w:val="16"/>
              <w:szCs w:val="16"/>
            </w:rPr>
            <w:t xml:space="preserve">Стр. </w:t>
          </w:r>
          <w:r w:rsidR="005D47D2" w:rsidRPr="005A63E3">
            <w:rPr>
              <w:rFonts w:ascii="Tahoma" w:hAnsi="Tahoma" w:cs="Tahoma"/>
              <w:sz w:val="16"/>
              <w:szCs w:val="16"/>
            </w:rPr>
            <w:fldChar w:fldCharType="begin"/>
          </w:r>
          <w:r w:rsidRPr="005A63E3">
            <w:rPr>
              <w:rFonts w:ascii="Tahoma" w:hAnsi="Tahoma" w:cs="Tahoma"/>
              <w:sz w:val="16"/>
              <w:szCs w:val="16"/>
            </w:rPr>
            <w:instrText xml:space="preserve"> PAGE   \* MERGEFORMAT </w:instrText>
          </w:r>
          <w:r w:rsidR="005D47D2" w:rsidRPr="005A63E3">
            <w:rPr>
              <w:rFonts w:ascii="Tahoma" w:hAnsi="Tahoma" w:cs="Tahoma"/>
              <w:sz w:val="16"/>
              <w:szCs w:val="16"/>
            </w:rPr>
            <w:fldChar w:fldCharType="separate"/>
          </w:r>
          <w:r w:rsidR="00CB4BCA">
            <w:rPr>
              <w:rFonts w:ascii="Tahoma" w:hAnsi="Tahoma" w:cs="Tahoma"/>
              <w:noProof/>
              <w:sz w:val="16"/>
              <w:szCs w:val="16"/>
            </w:rPr>
            <w:t>7</w:t>
          </w:r>
          <w:r w:rsidR="005D47D2" w:rsidRPr="005A63E3">
            <w:rPr>
              <w:rFonts w:ascii="Tahoma" w:hAnsi="Tahoma" w:cs="Tahoma"/>
              <w:sz w:val="16"/>
              <w:szCs w:val="16"/>
            </w:rPr>
            <w:fldChar w:fldCharType="end"/>
          </w:r>
          <w:r w:rsidRPr="005A63E3">
            <w:rPr>
              <w:rFonts w:ascii="Tahoma" w:hAnsi="Tahoma" w:cs="Tahoma"/>
              <w:sz w:val="16"/>
              <w:szCs w:val="16"/>
            </w:rPr>
            <w:t xml:space="preserve"> из </w:t>
          </w:r>
          <w:fldSimple w:instr=" SECTIONPAGES   \* MERGEFORMAT ">
            <w:r w:rsidR="00CB4BCA" w:rsidRPr="00CB4BCA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fldSimple>
        </w:p>
      </w:tc>
    </w:tr>
    <w:tr w:rsidR="00601539" w:rsidRPr="00063A74">
      <w:trPr>
        <w:trHeight w:val="466"/>
      </w:trPr>
      <w:tc>
        <w:tcPr>
          <w:tcW w:w="9648" w:type="dxa"/>
          <w:gridSpan w:val="3"/>
          <w:vAlign w:val="center"/>
        </w:tcPr>
        <w:p w:rsidR="00601539" w:rsidRPr="00063A74" w:rsidRDefault="00CB61A5" w:rsidP="004B2B44">
          <w:pPr>
            <w:jc w:val="center"/>
            <w:rPr>
              <w:rFonts w:ascii="Tahoma" w:hAnsi="Tahoma" w:cs="Tahoma"/>
              <w:color w:val="5F5F5F"/>
              <w:sz w:val="12"/>
              <w:szCs w:val="12"/>
              <w:lang w:val="en-US"/>
            </w:rPr>
          </w:pPr>
        </w:p>
      </w:tc>
    </w:tr>
  </w:tbl>
  <w:p w:rsidR="00601539" w:rsidRPr="00E8111D" w:rsidRDefault="00CB61A5" w:rsidP="00601539">
    <w:pPr>
      <w:pStyle w:val="a5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="108" w:tblpY="-35"/>
      <w:tblW w:w="0" w:type="auto"/>
      <w:tblBorders>
        <w:top w:val="single" w:sz="4" w:space="0" w:color="auto"/>
      </w:tblBorders>
      <w:tblLayout w:type="fixed"/>
      <w:tblLook w:val="0000"/>
    </w:tblPr>
    <w:tblGrid>
      <w:gridCol w:w="6228"/>
      <w:gridCol w:w="2160"/>
      <w:gridCol w:w="1260"/>
    </w:tblGrid>
    <w:tr w:rsidR="00986B3B">
      <w:trPr>
        <w:trHeight w:val="113"/>
      </w:trPr>
      <w:tc>
        <w:tcPr>
          <w:tcW w:w="6228" w:type="dxa"/>
          <w:vAlign w:val="center"/>
        </w:tcPr>
        <w:p w:rsidR="002440C0" w:rsidRPr="002440C0" w:rsidRDefault="00A33D6F" w:rsidP="00B74AFD">
          <w:pPr>
            <w:rPr>
              <w:rFonts w:ascii="Tahoma" w:hAnsi="Tahoma" w:cs="Tahoma"/>
              <w:b/>
              <w:sz w:val="18"/>
              <w:szCs w:val="18"/>
              <w:lang w:val="en-US"/>
            </w:rPr>
          </w:pPr>
          <w:r w:rsidRPr="005A63E3">
            <w:rPr>
              <w:rFonts w:ascii="Tahoma" w:hAnsi="Tahoma" w:cs="Tahoma"/>
              <w:b/>
              <w:sz w:val="18"/>
              <w:szCs w:val="18"/>
            </w:rPr>
            <w:t xml:space="preserve">Договор </w:t>
          </w:r>
          <w:r>
            <w:rPr>
              <w:rFonts w:ascii="Tahoma" w:hAnsi="Tahoma" w:cs="Tahoma"/>
              <w:b/>
              <w:sz w:val="18"/>
              <w:szCs w:val="18"/>
            </w:rPr>
            <w:t>на обслуживание</w:t>
          </w:r>
        </w:p>
      </w:tc>
      <w:tc>
        <w:tcPr>
          <w:tcW w:w="2160" w:type="dxa"/>
          <w:vAlign w:val="center"/>
        </w:tcPr>
        <w:p w:rsidR="00986B3B" w:rsidRPr="005A63E3" w:rsidRDefault="00CB61A5" w:rsidP="00B74AFD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60" w:type="dxa"/>
          <w:vAlign w:val="center"/>
        </w:tcPr>
        <w:p w:rsidR="00986B3B" w:rsidRPr="005A63E3" w:rsidRDefault="00A33D6F" w:rsidP="00B74AFD">
          <w:pPr>
            <w:jc w:val="right"/>
            <w:rPr>
              <w:rFonts w:ascii="Tahoma" w:hAnsi="Tahoma" w:cs="Tahoma"/>
              <w:sz w:val="16"/>
              <w:szCs w:val="16"/>
            </w:rPr>
          </w:pPr>
          <w:r w:rsidRPr="005A63E3">
            <w:rPr>
              <w:rFonts w:ascii="Tahoma" w:hAnsi="Tahoma" w:cs="Tahoma"/>
              <w:sz w:val="16"/>
              <w:szCs w:val="16"/>
            </w:rPr>
            <w:t xml:space="preserve">Стр. </w:t>
          </w:r>
          <w:r w:rsidR="005D47D2" w:rsidRPr="005A63E3">
            <w:rPr>
              <w:rFonts w:ascii="Tahoma" w:hAnsi="Tahoma" w:cs="Tahoma"/>
              <w:sz w:val="16"/>
              <w:szCs w:val="16"/>
            </w:rPr>
            <w:fldChar w:fldCharType="begin"/>
          </w:r>
          <w:r w:rsidRPr="005A63E3">
            <w:rPr>
              <w:rFonts w:ascii="Tahoma" w:hAnsi="Tahoma" w:cs="Tahoma"/>
              <w:sz w:val="16"/>
              <w:szCs w:val="16"/>
            </w:rPr>
            <w:instrText xml:space="preserve"> PAGE   \* MERGEFORMAT </w:instrText>
          </w:r>
          <w:r w:rsidR="005D47D2" w:rsidRPr="005A63E3">
            <w:rPr>
              <w:rFonts w:ascii="Tahoma" w:hAnsi="Tahoma" w:cs="Tahoma"/>
              <w:sz w:val="16"/>
              <w:szCs w:val="16"/>
            </w:rPr>
            <w:fldChar w:fldCharType="separate"/>
          </w:r>
          <w:r w:rsidR="00CB4BCA">
            <w:rPr>
              <w:rFonts w:ascii="Tahoma" w:hAnsi="Tahoma" w:cs="Tahoma"/>
              <w:noProof/>
              <w:sz w:val="16"/>
              <w:szCs w:val="16"/>
            </w:rPr>
            <w:t>1</w:t>
          </w:r>
          <w:r w:rsidR="005D47D2" w:rsidRPr="005A63E3">
            <w:rPr>
              <w:rFonts w:ascii="Tahoma" w:hAnsi="Tahoma" w:cs="Tahoma"/>
              <w:sz w:val="16"/>
              <w:szCs w:val="16"/>
            </w:rPr>
            <w:fldChar w:fldCharType="end"/>
          </w:r>
          <w:r w:rsidRPr="005A63E3">
            <w:rPr>
              <w:rFonts w:ascii="Tahoma" w:hAnsi="Tahoma" w:cs="Tahoma"/>
              <w:sz w:val="16"/>
              <w:szCs w:val="16"/>
            </w:rPr>
            <w:t xml:space="preserve"> из </w:t>
          </w:r>
          <w:fldSimple w:instr=" SECTIONPAGES   \* MERGEFORMAT ">
            <w:r w:rsidR="00CB4BCA" w:rsidRPr="00CB4BCA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fldSimple>
        </w:p>
      </w:tc>
    </w:tr>
    <w:tr w:rsidR="00986B3B" w:rsidRPr="005E1F7C">
      <w:trPr>
        <w:trHeight w:val="466"/>
      </w:trPr>
      <w:tc>
        <w:tcPr>
          <w:tcW w:w="9648" w:type="dxa"/>
          <w:gridSpan w:val="3"/>
          <w:vAlign w:val="center"/>
        </w:tcPr>
        <w:p w:rsidR="00986B3B" w:rsidRPr="00EC1B0E" w:rsidRDefault="00CB61A5" w:rsidP="00B74AFD">
          <w:pPr>
            <w:jc w:val="center"/>
            <w:rPr>
              <w:rFonts w:ascii="Tahoma" w:hAnsi="Tahoma" w:cs="Tahoma"/>
              <w:color w:val="5F5F5F"/>
              <w:sz w:val="12"/>
              <w:szCs w:val="12"/>
            </w:rPr>
          </w:pPr>
        </w:p>
      </w:tc>
    </w:tr>
  </w:tbl>
  <w:p w:rsidR="00986B3B" w:rsidRPr="005E1F7C" w:rsidRDefault="00CB61A5">
    <w:pPr>
      <w:pStyle w:val="a5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1A5" w:rsidRDefault="00CB61A5" w:rsidP="00D31C5F">
      <w:r>
        <w:separator/>
      </w:r>
    </w:p>
  </w:footnote>
  <w:footnote w:type="continuationSeparator" w:id="0">
    <w:p w:rsidR="00CB61A5" w:rsidRDefault="00CB61A5" w:rsidP="00D31C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1E0"/>
    </w:tblPr>
    <w:tblGrid>
      <w:gridCol w:w="828"/>
      <w:gridCol w:w="3175"/>
      <w:gridCol w:w="5285"/>
    </w:tblGrid>
    <w:tr w:rsidR="0038197A" w:rsidRPr="003722F8" w:rsidTr="003722F8">
      <w:trPr>
        <w:trHeight w:hRule="exact" w:val="227"/>
      </w:trPr>
      <w:tc>
        <w:tcPr>
          <w:tcW w:w="828" w:type="dxa"/>
          <w:vMerge w:val="restart"/>
        </w:tcPr>
        <w:p w:rsidR="0038197A" w:rsidRPr="003722F8" w:rsidRDefault="00D31C5F" w:rsidP="00B74AFD">
          <w:pPr>
            <w:pStyle w:val="a3"/>
            <w:rPr>
              <w:b/>
            </w:rPr>
          </w:pPr>
          <w:r w:rsidRPr="00D31C5F">
            <w:rPr>
              <w:b/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139345</wp:posOffset>
                </wp:positionH>
                <wp:positionV relativeFrom="paragraph">
                  <wp:posOffset>-326686</wp:posOffset>
                </wp:positionV>
                <wp:extent cx="1990504" cy="829340"/>
                <wp:effectExtent l="19050" t="0" r="0" b="0"/>
                <wp:wrapNone/>
                <wp:docPr id="1" name="Рисунок 5" descr="F:\ИнфоКом\Лого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F:\ИнфоКом\Лого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504" cy="82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75" w:type="dxa"/>
          <w:vMerge w:val="restart"/>
          <w:vAlign w:val="center"/>
        </w:tcPr>
        <w:p w:rsidR="0038197A" w:rsidRPr="003722F8" w:rsidRDefault="00CB61A5" w:rsidP="003722F8">
          <w:pPr>
            <w:pStyle w:val="a3"/>
            <w:ind w:left="72"/>
            <w:rPr>
              <w:rFonts w:ascii="Franklin Gothic Book" w:hAnsi="Franklin Gothic Book"/>
              <w:b/>
              <w:sz w:val="44"/>
              <w:szCs w:val="44"/>
            </w:rPr>
          </w:pPr>
        </w:p>
      </w:tc>
      <w:tc>
        <w:tcPr>
          <w:tcW w:w="5285" w:type="dxa"/>
          <w:tcBorders>
            <w:left w:val="nil"/>
          </w:tcBorders>
          <w:shd w:val="clear" w:color="auto" w:fill="auto"/>
          <w:vAlign w:val="center"/>
        </w:tcPr>
        <w:p w:rsidR="0038197A" w:rsidRPr="003722F8" w:rsidRDefault="00A33D6F" w:rsidP="00D31C5F">
          <w:pPr>
            <w:pStyle w:val="a3"/>
            <w:tabs>
              <w:tab w:val="clear" w:pos="4677"/>
              <w:tab w:val="clear" w:pos="9355"/>
              <w:tab w:val="right" w:pos="5069"/>
            </w:tabs>
            <w:ind w:left="2297"/>
            <w:rPr>
              <w:rFonts w:ascii="Arial" w:hAnsi="Arial" w:cs="Arial"/>
              <w:i/>
              <w:color w:val="000000"/>
              <w:sz w:val="16"/>
              <w:szCs w:val="16"/>
            </w:rPr>
          </w:pPr>
          <w:r w:rsidRPr="003722F8">
            <w:rPr>
              <w:rFonts w:ascii="Arial" w:hAnsi="Arial" w:cs="Arial"/>
              <w:i/>
              <w:color w:val="000000"/>
              <w:sz w:val="16"/>
              <w:szCs w:val="16"/>
            </w:rPr>
            <w:t>тел/факс</w:t>
          </w:r>
          <w:r w:rsidRPr="003722F8"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  <w:t xml:space="preserve">: </w:t>
          </w:r>
          <w:r w:rsidR="00D31C5F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(831</w:t>
          </w:r>
          <w:r w:rsidRPr="003722F8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 xml:space="preserve">) </w:t>
          </w:r>
          <w:r w:rsidR="00D31C5F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141</w:t>
          </w:r>
          <w:r w:rsidRPr="003722F8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-</w:t>
          </w:r>
          <w:r w:rsidR="00D31C5F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89</w:t>
          </w:r>
          <w:r w:rsidRPr="003722F8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-</w:t>
          </w:r>
          <w:r w:rsidR="00D31C5F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19</w:t>
          </w:r>
        </w:p>
      </w:tc>
    </w:tr>
    <w:tr w:rsidR="0038197A" w:rsidRPr="00CB4BCA" w:rsidTr="003722F8">
      <w:trPr>
        <w:trHeight w:hRule="exact" w:val="227"/>
      </w:trPr>
      <w:tc>
        <w:tcPr>
          <w:tcW w:w="828" w:type="dxa"/>
          <w:vMerge/>
        </w:tcPr>
        <w:p w:rsidR="0038197A" w:rsidRPr="003722F8" w:rsidRDefault="00CB61A5" w:rsidP="00B74AFD">
          <w:pPr>
            <w:pStyle w:val="a3"/>
            <w:rPr>
              <w:b/>
            </w:rPr>
          </w:pPr>
        </w:p>
      </w:tc>
      <w:tc>
        <w:tcPr>
          <w:tcW w:w="3175" w:type="dxa"/>
          <w:vMerge/>
          <w:vAlign w:val="center"/>
        </w:tcPr>
        <w:p w:rsidR="0038197A" w:rsidRPr="003722F8" w:rsidRDefault="00CB61A5" w:rsidP="003722F8">
          <w:pPr>
            <w:pStyle w:val="a3"/>
            <w:ind w:left="72"/>
            <w:rPr>
              <w:rFonts w:ascii="Franklin Gothic Book" w:hAnsi="Franklin Gothic Book"/>
              <w:b/>
              <w:color w:val="143B86"/>
              <w:sz w:val="44"/>
              <w:szCs w:val="44"/>
            </w:rPr>
          </w:pPr>
        </w:p>
      </w:tc>
      <w:tc>
        <w:tcPr>
          <w:tcW w:w="5285" w:type="dxa"/>
          <w:tcBorders>
            <w:left w:val="nil"/>
          </w:tcBorders>
          <w:shd w:val="clear" w:color="auto" w:fill="auto"/>
          <w:vAlign w:val="center"/>
        </w:tcPr>
        <w:p w:rsidR="0038197A" w:rsidRPr="003722F8" w:rsidRDefault="00A33D6F" w:rsidP="00D31C5F">
          <w:pPr>
            <w:pStyle w:val="a3"/>
            <w:tabs>
              <w:tab w:val="clear" w:pos="4677"/>
              <w:tab w:val="clear" w:pos="9355"/>
              <w:tab w:val="right" w:pos="5069"/>
            </w:tabs>
            <w:ind w:left="2297"/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</w:pPr>
          <w:r w:rsidRPr="003722F8"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  <w:t xml:space="preserve">e-mail: </w:t>
          </w:r>
          <w:r w:rsidR="00D31C5F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infocom-nn</w:t>
          </w:r>
          <w:r w:rsidRPr="003722F8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@</w:t>
          </w:r>
          <w:r w:rsidR="00D31C5F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mail</w:t>
          </w:r>
          <w:r w:rsidRPr="003722F8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.ru</w:t>
          </w:r>
        </w:p>
      </w:tc>
    </w:tr>
    <w:tr w:rsidR="00063A74" w:rsidRPr="003722F8" w:rsidTr="003722F8">
      <w:trPr>
        <w:trHeight w:hRule="exact" w:val="255"/>
      </w:trPr>
      <w:tc>
        <w:tcPr>
          <w:tcW w:w="828" w:type="dxa"/>
          <w:vMerge/>
          <w:shd w:val="clear" w:color="auto" w:fill="auto"/>
        </w:tcPr>
        <w:p w:rsidR="00063A74" w:rsidRPr="003722F8" w:rsidRDefault="00CB61A5" w:rsidP="00B74AFD">
          <w:pPr>
            <w:pStyle w:val="a3"/>
            <w:rPr>
              <w:b/>
              <w:lang w:val="en-US"/>
            </w:rPr>
          </w:pPr>
        </w:p>
      </w:tc>
      <w:tc>
        <w:tcPr>
          <w:tcW w:w="3175" w:type="dxa"/>
        </w:tcPr>
        <w:p w:rsidR="00063A74" w:rsidRPr="00D31C5F" w:rsidRDefault="00CB61A5" w:rsidP="003722F8">
          <w:pPr>
            <w:pStyle w:val="a3"/>
            <w:ind w:left="72"/>
            <w:rPr>
              <w:b/>
              <w:color w:val="808080"/>
              <w:sz w:val="12"/>
              <w:szCs w:val="12"/>
              <w:lang w:val="en-US"/>
            </w:rPr>
          </w:pPr>
        </w:p>
      </w:tc>
      <w:tc>
        <w:tcPr>
          <w:tcW w:w="5285" w:type="dxa"/>
          <w:tcBorders>
            <w:left w:val="nil"/>
          </w:tcBorders>
          <w:shd w:val="clear" w:color="auto" w:fill="auto"/>
          <w:vAlign w:val="center"/>
        </w:tcPr>
        <w:p w:rsidR="00063A74" w:rsidRPr="003722F8" w:rsidRDefault="00A33D6F" w:rsidP="00D31C5F">
          <w:pPr>
            <w:pStyle w:val="a3"/>
            <w:tabs>
              <w:tab w:val="clear" w:pos="4677"/>
              <w:tab w:val="clear" w:pos="9355"/>
              <w:tab w:val="right" w:pos="5069"/>
            </w:tabs>
            <w:ind w:left="2297"/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</w:pPr>
          <w:r w:rsidRPr="003722F8"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  <w:t xml:space="preserve">web: </w:t>
          </w:r>
          <w:r w:rsidRPr="003722F8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www</w:t>
          </w:r>
          <w:r w:rsidR="00D31C5F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.infotechcom</w:t>
          </w:r>
          <w:r w:rsidRPr="003722F8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.ru</w:t>
          </w:r>
        </w:p>
      </w:tc>
    </w:tr>
  </w:tbl>
  <w:p w:rsidR="00601539" w:rsidRDefault="005D47D2" w:rsidP="0038197A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36pt;margin-top:261.55pt;width:27pt;height:2in;z-index:251660288;mso-position-horizontal-relative:text;mso-position-vertical-relative:text" filled="f" stroked="f">
          <v:textbox style="layout-flow:vertical;mso-layout-flow-alt:bottom-to-top;mso-next-textbox:#_x0000_s1025">
            <w:txbxContent>
              <w:p w:rsidR="004B2B44" w:rsidRPr="00B6202D" w:rsidRDefault="00A33D6F" w:rsidP="004B2B44">
                <w:pPr>
                  <w:rPr>
                    <w:rFonts w:ascii="Tahoma" w:hAnsi="Tahoma" w:cs="Tahoma"/>
                    <w:sz w:val="12"/>
                    <w:szCs w:val="12"/>
                  </w:rPr>
                </w:pPr>
                <w:r>
                  <w:rPr>
                    <w:rFonts w:ascii="Tahoma" w:hAnsi="Tahoma" w:cs="Tahoma"/>
                    <w:sz w:val="12"/>
                    <w:szCs w:val="12"/>
                  </w:rPr>
                  <w:t>Форма документооборота  «ЩИТ  Консультант</w:t>
                </w:r>
                <w:r w:rsidRPr="00B6202D">
                  <w:rPr>
                    <w:rFonts w:ascii="Tahoma" w:hAnsi="Tahoma" w:cs="Tahoma"/>
                    <w:sz w:val="12"/>
                    <w:szCs w:val="12"/>
                  </w:rPr>
                  <w:t xml:space="preserve">» </w:t>
                </w:r>
              </w:p>
              <w:p w:rsidR="00601539" w:rsidRPr="004B2B44" w:rsidRDefault="00CB61A5" w:rsidP="004B2B44">
                <w:pPr>
                  <w:rPr>
                    <w:szCs w:val="12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1E0"/>
    </w:tblPr>
    <w:tblGrid>
      <w:gridCol w:w="828"/>
      <w:gridCol w:w="3175"/>
      <w:gridCol w:w="5285"/>
    </w:tblGrid>
    <w:tr w:rsidR="009803D4" w:rsidRPr="003722F8" w:rsidTr="00D31C5F">
      <w:trPr>
        <w:trHeight w:hRule="exact" w:val="227"/>
      </w:trPr>
      <w:tc>
        <w:tcPr>
          <w:tcW w:w="828" w:type="dxa"/>
          <w:vMerge w:val="restart"/>
        </w:tcPr>
        <w:p w:rsidR="009803D4" w:rsidRPr="003722F8" w:rsidRDefault="00D31C5F" w:rsidP="00B74AFD">
          <w:pPr>
            <w:pStyle w:val="a3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-20143</wp:posOffset>
                </wp:positionH>
                <wp:positionV relativeFrom="paragraph">
                  <wp:posOffset>24189</wp:posOffset>
                </wp:positionV>
                <wp:extent cx="1873546" cy="786809"/>
                <wp:effectExtent l="19050" t="0" r="0" b="0"/>
                <wp:wrapNone/>
                <wp:docPr id="3" name="Рисунок 5" descr="F:\ИнфоКом\Лого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F:\ИнфоКом\Лого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6" cy="786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75" w:type="dxa"/>
          <w:vMerge w:val="restart"/>
          <w:vAlign w:val="center"/>
        </w:tcPr>
        <w:p w:rsidR="009803D4" w:rsidRPr="003722F8" w:rsidRDefault="00CB61A5" w:rsidP="003722F8">
          <w:pPr>
            <w:pStyle w:val="a3"/>
            <w:ind w:left="72"/>
            <w:rPr>
              <w:rFonts w:ascii="Franklin Gothic Book" w:hAnsi="Franklin Gothic Book"/>
              <w:b/>
              <w:sz w:val="44"/>
              <w:szCs w:val="44"/>
            </w:rPr>
          </w:pPr>
        </w:p>
      </w:tc>
      <w:tc>
        <w:tcPr>
          <w:tcW w:w="5285" w:type="dxa"/>
          <w:shd w:val="clear" w:color="auto" w:fill="auto"/>
          <w:vAlign w:val="bottom"/>
        </w:tcPr>
        <w:p w:rsidR="009803D4" w:rsidRPr="003722F8" w:rsidRDefault="00D31C5F" w:rsidP="00D31C5F">
          <w:pPr>
            <w:pStyle w:val="a3"/>
            <w:ind w:left="1037"/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</w:pPr>
          <w:r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  <w:t>603057</w:t>
          </w:r>
        </w:p>
      </w:tc>
    </w:tr>
    <w:tr w:rsidR="009803D4" w:rsidRPr="003722F8" w:rsidTr="00D31C5F">
      <w:trPr>
        <w:trHeight w:hRule="exact" w:val="227"/>
      </w:trPr>
      <w:tc>
        <w:tcPr>
          <w:tcW w:w="828" w:type="dxa"/>
          <w:vMerge/>
        </w:tcPr>
        <w:p w:rsidR="009803D4" w:rsidRPr="003722F8" w:rsidRDefault="00CB61A5" w:rsidP="00B74AFD">
          <w:pPr>
            <w:pStyle w:val="a3"/>
            <w:rPr>
              <w:b/>
            </w:rPr>
          </w:pPr>
        </w:p>
      </w:tc>
      <w:tc>
        <w:tcPr>
          <w:tcW w:w="3175" w:type="dxa"/>
          <w:vMerge/>
          <w:vAlign w:val="center"/>
        </w:tcPr>
        <w:p w:rsidR="009803D4" w:rsidRPr="003722F8" w:rsidRDefault="00CB61A5" w:rsidP="003722F8">
          <w:pPr>
            <w:pStyle w:val="a3"/>
            <w:ind w:left="72"/>
            <w:rPr>
              <w:rFonts w:ascii="Franklin Gothic Book" w:hAnsi="Franklin Gothic Book"/>
              <w:b/>
              <w:color w:val="143B86"/>
              <w:sz w:val="44"/>
              <w:szCs w:val="44"/>
            </w:rPr>
          </w:pPr>
        </w:p>
      </w:tc>
      <w:tc>
        <w:tcPr>
          <w:tcW w:w="5285" w:type="dxa"/>
          <w:shd w:val="clear" w:color="auto" w:fill="auto"/>
        </w:tcPr>
        <w:p w:rsidR="009803D4" w:rsidRPr="00D31C5F" w:rsidRDefault="00A33D6F" w:rsidP="00D31C5F">
          <w:pPr>
            <w:pStyle w:val="a3"/>
            <w:ind w:left="1037"/>
            <w:rPr>
              <w:rFonts w:ascii="Arial" w:hAnsi="Arial" w:cs="Arial"/>
              <w:i/>
              <w:noProof/>
              <w:color w:val="000000"/>
              <w:sz w:val="16"/>
              <w:szCs w:val="16"/>
            </w:rPr>
          </w:pPr>
          <w:r w:rsidRPr="003722F8">
            <w:rPr>
              <w:rFonts w:ascii="Arial" w:hAnsi="Arial" w:cs="Arial"/>
              <w:i/>
              <w:color w:val="000000"/>
              <w:sz w:val="16"/>
              <w:szCs w:val="16"/>
            </w:rPr>
            <w:t>Россия, г.</w:t>
          </w:r>
          <w:r w:rsidR="00D31C5F">
            <w:rPr>
              <w:rFonts w:ascii="Arial" w:hAnsi="Arial" w:cs="Arial"/>
              <w:i/>
              <w:color w:val="000000"/>
              <w:sz w:val="16"/>
              <w:szCs w:val="16"/>
            </w:rPr>
            <w:t>Н. Новгород</w:t>
          </w:r>
        </w:p>
      </w:tc>
    </w:tr>
    <w:tr w:rsidR="009803D4" w:rsidRPr="003722F8" w:rsidTr="00D31C5F">
      <w:trPr>
        <w:trHeight w:hRule="exact" w:val="255"/>
      </w:trPr>
      <w:tc>
        <w:tcPr>
          <w:tcW w:w="828" w:type="dxa"/>
          <w:vMerge/>
          <w:shd w:val="clear" w:color="auto" w:fill="auto"/>
        </w:tcPr>
        <w:p w:rsidR="009803D4" w:rsidRPr="00D31C5F" w:rsidRDefault="00CB61A5" w:rsidP="00B74AFD">
          <w:pPr>
            <w:pStyle w:val="a3"/>
            <w:rPr>
              <w:b/>
            </w:rPr>
          </w:pPr>
        </w:p>
      </w:tc>
      <w:tc>
        <w:tcPr>
          <w:tcW w:w="3175" w:type="dxa"/>
        </w:tcPr>
        <w:p w:rsidR="009803D4" w:rsidRPr="003722F8" w:rsidRDefault="00CB61A5" w:rsidP="003722F8">
          <w:pPr>
            <w:pStyle w:val="a3"/>
            <w:ind w:left="72"/>
            <w:rPr>
              <w:b/>
              <w:color w:val="808080"/>
              <w:sz w:val="12"/>
              <w:szCs w:val="12"/>
            </w:rPr>
          </w:pPr>
        </w:p>
      </w:tc>
      <w:tc>
        <w:tcPr>
          <w:tcW w:w="5285" w:type="dxa"/>
          <w:tcBorders>
            <w:left w:val="nil"/>
          </w:tcBorders>
          <w:shd w:val="clear" w:color="auto" w:fill="auto"/>
        </w:tcPr>
        <w:p w:rsidR="009803D4" w:rsidRPr="003722F8" w:rsidRDefault="00A33D6F" w:rsidP="00D31C5F">
          <w:pPr>
            <w:pStyle w:val="a3"/>
            <w:tabs>
              <w:tab w:val="clear" w:pos="4677"/>
              <w:tab w:val="clear" w:pos="9355"/>
              <w:tab w:val="right" w:pos="5069"/>
            </w:tabs>
            <w:ind w:left="1037"/>
            <w:rPr>
              <w:rFonts w:ascii="Arial" w:hAnsi="Arial" w:cs="Arial"/>
              <w:i/>
              <w:color w:val="000000"/>
              <w:sz w:val="16"/>
              <w:szCs w:val="16"/>
            </w:rPr>
          </w:pPr>
          <w:r w:rsidRPr="003722F8">
            <w:rPr>
              <w:rFonts w:ascii="Arial" w:hAnsi="Arial" w:cs="Arial"/>
              <w:i/>
              <w:color w:val="000000"/>
              <w:sz w:val="16"/>
              <w:szCs w:val="16"/>
            </w:rPr>
            <w:t>ул.</w:t>
          </w:r>
          <w:r w:rsidR="00D31C5F">
            <w:rPr>
              <w:rFonts w:ascii="Arial" w:hAnsi="Arial" w:cs="Arial"/>
              <w:i/>
              <w:color w:val="000000"/>
              <w:sz w:val="16"/>
              <w:szCs w:val="16"/>
            </w:rPr>
            <w:t>Бекетова</w:t>
          </w:r>
          <w:r w:rsidRPr="003722F8">
            <w:rPr>
              <w:rFonts w:ascii="Arial" w:hAnsi="Arial" w:cs="Arial"/>
              <w:i/>
              <w:color w:val="000000"/>
              <w:sz w:val="16"/>
              <w:szCs w:val="16"/>
            </w:rPr>
            <w:t>, д.</w:t>
          </w:r>
          <w:r w:rsidR="00D31C5F">
            <w:rPr>
              <w:rFonts w:ascii="Arial" w:hAnsi="Arial" w:cs="Arial"/>
              <w:i/>
              <w:color w:val="000000"/>
              <w:sz w:val="16"/>
              <w:szCs w:val="16"/>
            </w:rPr>
            <w:t>15</w:t>
          </w:r>
          <w:r w:rsidRPr="003722F8">
            <w:rPr>
              <w:rFonts w:ascii="Arial" w:hAnsi="Arial" w:cs="Arial"/>
              <w:b/>
              <w:i/>
              <w:color w:val="000000"/>
              <w:sz w:val="16"/>
              <w:szCs w:val="16"/>
            </w:rPr>
            <w:tab/>
          </w:r>
        </w:p>
      </w:tc>
    </w:tr>
    <w:tr w:rsidR="009803D4" w:rsidRPr="003722F8" w:rsidTr="00D31C5F">
      <w:trPr>
        <w:trHeight w:hRule="exact" w:val="227"/>
      </w:trPr>
      <w:tc>
        <w:tcPr>
          <w:tcW w:w="828" w:type="dxa"/>
          <w:shd w:val="clear" w:color="auto" w:fill="auto"/>
        </w:tcPr>
        <w:p w:rsidR="009803D4" w:rsidRPr="003722F8" w:rsidRDefault="00CB61A5" w:rsidP="00B74AFD">
          <w:pPr>
            <w:pStyle w:val="a3"/>
            <w:rPr>
              <w:b/>
            </w:rPr>
          </w:pPr>
        </w:p>
      </w:tc>
      <w:tc>
        <w:tcPr>
          <w:tcW w:w="3175" w:type="dxa"/>
        </w:tcPr>
        <w:p w:rsidR="009803D4" w:rsidRPr="003722F8" w:rsidRDefault="00CB61A5" w:rsidP="003722F8">
          <w:pPr>
            <w:pStyle w:val="a3"/>
            <w:ind w:left="72"/>
            <w:rPr>
              <w:b/>
              <w:color w:val="808080"/>
              <w:sz w:val="12"/>
              <w:szCs w:val="12"/>
            </w:rPr>
          </w:pPr>
        </w:p>
      </w:tc>
      <w:tc>
        <w:tcPr>
          <w:tcW w:w="5285" w:type="dxa"/>
          <w:tcBorders>
            <w:left w:val="nil"/>
          </w:tcBorders>
          <w:shd w:val="clear" w:color="auto" w:fill="auto"/>
          <w:vAlign w:val="center"/>
        </w:tcPr>
        <w:p w:rsidR="009803D4" w:rsidRPr="003722F8" w:rsidRDefault="00A33D6F" w:rsidP="00D31C5F">
          <w:pPr>
            <w:pStyle w:val="a3"/>
            <w:tabs>
              <w:tab w:val="clear" w:pos="4677"/>
              <w:tab w:val="clear" w:pos="9355"/>
              <w:tab w:val="right" w:pos="5069"/>
            </w:tabs>
            <w:ind w:left="1037"/>
            <w:rPr>
              <w:rFonts w:ascii="Arial" w:hAnsi="Arial" w:cs="Arial"/>
              <w:i/>
              <w:color w:val="000000"/>
              <w:sz w:val="16"/>
              <w:szCs w:val="16"/>
            </w:rPr>
          </w:pPr>
          <w:r w:rsidRPr="003722F8">
            <w:rPr>
              <w:rFonts w:ascii="Arial" w:hAnsi="Arial" w:cs="Arial"/>
              <w:i/>
              <w:color w:val="000000"/>
              <w:sz w:val="16"/>
              <w:szCs w:val="16"/>
            </w:rPr>
            <w:t>тел/факс</w:t>
          </w:r>
          <w:r w:rsidRPr="00D31C5F">
            <w:rPr>
              <w:rFonts w:ascii="Arial" w:hAnsi="Arial" w:cs="Arial"/>
              <w:i/>
              <w:color w:val="000000"/>
              <w:sz w:val="16"/>
              <w:szCs w:val="16"/>
            </w:rPr>
            <w:t xml:space="preserve">: </w:t>
          </w:r>
          <w:r w:rsidR="00D31C5F">
            <w:rPr>
              <w:rFonts w:ascii="Arial" w:hAnsi="Arial" w:cs="Arial"/>
              <w:b/>
              <w:i/>
              <w:color w:val="000000"/>
              <w:sz w:val="16"/>
              <w:szCs w:val="16"/>
            </w:rPr>
            <w:t>(831</w:t>
          </w:r>
          <w:r w:rsidRPr="00D31C5F">
            <w:rPr>
              <w:rFonts w:ascii="Arial" w:hAnsi="Arial" w:cs="Arial"/>
              <w:b/>
              <w:i/>
              <w:color w:val="000000"/>
              <w:sz w:val="16"/>
              <w:szCs w:val="16"/>
            </w:rPr>
            <w:t xml:space="preserve">) </w:t>
          </w:r>
          <w:r w:rsidR="00D31C5F">
            <w:rPr>
              <w:rFonts w:ascii="Arial" w:hAnsi="Arial" w:cs="Arial"/>
              <w:b/>
              <w:i/>
              <w:color w:val="000000"/>
              <w:sz w:val="16"/>
              <w:szCs w:val="16"/>
            </w:rPr>
            <w:t>414-89-19</w:t>
          </w:r>
        </w:p>
      </w:tc>
    </w:tr>
    <w:tr w:rsidR="009803D4" w:rsidRPr="00CB4BCA" w:rsidTr="003722F8">
      <w:trPr>
        <w:trHeight w:hRule="exact" w:val="227"/>
      </w:trPr>
      <w:tc>
        <w:tcPr>
          <w:tcW w:w="828" w:type="dxa"/>
          <w:shd w:val="clear" w:color="auto" w:fill="auto"/>
        </w:tcPr>
        <w:p w:rsidR="009803D4" w:rsidRPr="003722F8" w:rsidRDefault="00CB61A5" w:rsidP="00B74AFD">
          <w:pPr>
            <w:pStyle w:val="a3"/>
            <w:rPr>
              <w:b/>
            </w:rPr>
          </w:pPr>
        </w:p>
      </w:tc>
      <w:tc>
        <w:tcPr>
          <w:tcW w:w="3175" w:type="dxa"/>
        </w:tcPr>
        <w:p w:rsidR="009803D4" w:rsidRPr="003722F8" w:rsidRDefault="00CB61A5" w:rsidP="003722F8">
          <w:pPr>
            <w:pStyle w:val="a3"/>
            <w:ind w:left="72"/>
            <w:rPr>
              <w:b/>
              <w:color w:val="808080"/>
              <w:sz w:val="12"/>
              <w:szCs w:val="12"/>
            </w:rPr>
          </w:pPr>
        </w:p>
      </w:tc>
      <w:tc>
        <w:tcPr>
          <w:tcW w:w="5285" w:type="dxa"/>
          <w:tcBorders>
            <w:left w:val="nil"/>
          </w:tcBorders>
          <w:shd w:val="clear" w:color="auto" w:fill="auto"/>
          <w:vAlign w:val="center"/>
        </w:tcPr>
        <w:p w:rsidR="009803D4" w:rsidRPr="00D31C5F" w:rsidRDefault="00A33D6F" w:rsidP="003722F8">
          <w:pPr>
            <w:pStyle w:val="a3"/>
            <w:tabs>
              <w:tab w:val="clear" w:pos="4677"/>
              <w:tab w:val="clear" w:pos="9355"/>
              <w:tab w:val="right" w:pos="5069"/>
            </w:tabs>
            <w:ind w:left="1037"/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</w:pPr>
          <w:r w:rsidRPr="003722F8"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  <w:t>e</w:t>
          </w:r>
          <w:r w:rsidRPr="00D31C5F"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  <w:t>-</w:t>
          </w:r>
          <w:r w:rsidRPr="003722F8"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  <w:t>mail</w:t>
          </w:r>
          <w:r w:rsidRPr="00D31C5F"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  <w:t xml:space="preserve">: </w:t>
          </w:r>
          <w:r w:rsidR="00D31C5F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infocom-nn@mail.ru</w:t>
          </w:r>
        </w:p>
      </w:tc>
    </w:tr>
    <w:tr w:rsidR="009803D4" w:rsidRPr="003722F8" w:rsidTr="003722F8">
      <w:trPr>
        <w:trHeight w:hRule="exact" w:val="227"/>
      </w:trPr>
      <w:tc>
        <w:tcPr>
          <w:tcW w:w="828" w:type="dxa"/>
          <w:shd w:val="clear" w:color="auto" w:fill="auto"/>
        </w:tcPr>
        <w:p w:rsidR="009803D4" w:rsidRPr="00D31C5F" w:rsidRDefault="00CB61A5" w:rsidP="00B74AFD">
          <w:pPr>
            <w:pStyle w:val="a3"/>
            <w:rPr>
              <w:b/>
              <w:lang w:val="en-US"/>
            </w:rPr>
          </w:pPr>
        </w:p>
      </w:tc>
      <w:tc>
        <w:tcPr>
          <w:tcW w:w="3175" w:type="dxa"/>
        </w:tcPr>
        <w:p w:rsidR="009803D4" w:rsidRPr="00D31C5F" w:rsidRDefault="00CB61A5" w:rsidP="003722F8">
          <w:pPr>
            <w:pStyle w:val="a3"/>
            <w:ind w:left="72"/>
            <w:rPr>
              <w:b/>
              <w:color w:val="808080"/>
              <w:sz w:val="12"/>
              <w:szCs w:val="12"/>
              <w:lang w:val="en-US"/>
            </w:rPr>
          </w:pPr>
        </w:p>
      </w:tc>
      <w:tc>
        <w:tcPr>
          <w:tcW w:w="5285" w:type="dxa"/>
          <w:tcBorders>
            <w:left w:val="nil"/>
          </w:tcBorders>
          <w:shd w:val="clear" w:color="auto" w:fill="auto"/>
          <w:vAlign w:val="center"/>
        </w:tcPr>
        <w:p w:rsidR="009803D4" w:rsidRPr="00D31C5F" w:rsidRDefault="00A33D6F" w:rsidP="003722F8">
          <w:pPr>
            <w:pStyle w:val="a3"/>
            <w:tabs>
              <w:tab w:val="clear" w:pos="4677"/>
              <w:tab w:val="clear" w:pos="9355"/>
              <w:tab w:val="right" w:pos="5069"/>
            </w:tabs>
            <w:ind w:left="1037"/>
            <w:rPr>
              <w:rFonts w:ascii="Arial" w:hAnsi="Arial" w:cs="Arial"/>
              <w:b/>
              <w:i/>
              <w:color w:val="000000"/>
              <w:sz w:val="16"/>
              <w:szCs w:val="16"/>
            </w:rPr>
          </w:pPr>
          <w:r w:rsidRPr="003722F8"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  <w:t>web</w:t>
          </w:r>
          <w:r w:rsidRPr="003722F8">
            <w:rPr>
              <w:rFonts w:ascii="Arial" w:hAnsi="Arial" w:cs="Arial"/>
              <w:i/>
              <w:color w:val="000000"/>
              <w:sz w:val="16"/>
              <w:szCs w:val="16"/>
            </w:rPr>
            <w:t>:</w:t>
          </w:r>
          <w:r w:rsidRPr="00D31C5F">
            <w:rPr>
              <w:rFonts w:ascii="Arial" w:hAnsi="Arial" w:cs="Arial"/>
              <w:b/>
              <w:i/>
              <w:color w:val="000000"/>
              <w:sz w:val="16"/>
              <w:szCs w:val="16"/>
            </w:rPr>
            <w:t xml:space="preserve"> </w:t>
          </w:r>
          <w:proofErr w:type="spellStart"/>
          <w:r w:rsidR="00D31C5F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infotechcom</w:t>
          </w:r>
          <w:proofErr w:type="spellEnd"/>
          <w:r w:rsidRPr="00D31C5F">
            <w:rPr>
              <w:rFonts w:ascii="Arial" w:hAnsi="Arial" w:cs="Arial"/>
              <w:b/>
              <w:i/>
              <w:color w:val="000000"/>
              <w:sz w:val="16"/>
              <w:szCs w:val="16"/>
            </w:rPr>
            <w:t>.</w:t>
          </w:r>
          <w:proofErr w:type="spellStart"/>
          <w:r w:rsidRPr="003722F8">
            <w:rPr>
              <w:rFonts w:ascii="Arial" w:hAnsi="Arial" w:cs="Arial"/>
              <w:b/>
              <w:i/>
              <w:color w:val="000000"/>
              <w:sz w:val="16"/>
              <w:szCs w:val="16"/>
              <w:lang w:val="en-US"/>
            </w:rPr>
            <w:t>ru</w:t>
          </w:r>
          <w:proofErr w:type="spellEnd"/>
        </w:p>
      </w:tc>
    </w:tr>
  </w:tbl>
  <w:p w:rsidR="009803D4" w:rsidRDefault="005D47D2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-36pt;margin-top:218.5pt;width:27pt;height:2in;z-index:251662336;mso-position-horizontal-relative:text;mso-position-vertical-relative:text" filled="f" stroked="f">
          <v:textbox style="layout-flow:vertical;mso-layout-flow-alt:bottom-to-top;mso-next-textbox:#_x0000_s1027">
            <w:txbxContent>
              <w:p w:rsidR="00EB51D2" w:rsidRPr="00B6202D" w:rsidRDefault="00A33D6F" w:rsidP="00EB51D2">
                <w:pPr>
                  <w:rPr>
                    <w:rFonts w:ascii="Tahoma" w:hAnsi="Tahoma" w:cs="Tahoma"/>
                    <w:sz w:val="12"/>
                    <w:szCs w:val="12"/>
                  </w:rPr>
                </w:pPr>
                <w:r>
                  <w:rPr>
                    <w:rFonts w:ascii="Tahoma" w:hAnsi="Tahoma" w:cs="Tahoma"/>
                    <w:sz w:val="12"/>
                    <w:szCs w:val="12"/>
                  </w:rPr>
                  <w:t>Форма документооборота  «ЦИТ Консультант</w:t>
                </w:r>
                <w:r w:rsidRPr="00B6202D">
                  <w:rPr>
                    <w:rFonts w:ascii="Tahoma" w:hAnsi="Tahoma" w:cs="Tahoma"/>
                    <w:sz w:val="12"/>
                    <w:szCs w:val="12"/>
                  </w:rPr>
                  <w:t xml:space="preserve">» 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31C5F"/>
    <w:rsid w:val="00034D3B"/>
    <w:rsid w:val="0004703E"/>
    <w:rsid w:val="002F48B5"/>
    <w:rsid w:val="00435815"/>
    <w:rsid w:val="00504F86"/>
    <w:rsid w:val="00544154"/>
    <w:rsid w:val="005743F2"/>
    <w:rsid w:val="005D47D2"/>
    <w:rsid w:val="00633881"/>
    <w:rsid w:val="00692B44"/>
    <w:rsid w:val="00781E46"/>
    <w:rsid w:val="007823C7"/>
    <w:rsid w:val="0080601B"/>
    <w:rsid w:val="00857854"/>
    <w:rsid w:val="00913123"/>
    <w:rsid w:val="00A33D6F"/>
    <w:rsid w:val="00A82134"/>
    <w:rsid w:val="00AB3D8A"/>
    <w:rsid w:val="00CB4BCA"/>
    <w:rsid w:val="00CB61A5"/>
    <w:rsid w:val="00D31C5F"/>
    <w:rsid w:val="00D62729"/>
    <w:rsid w:val="00D716D2"/>
    <w:rsid w:val="00DB1E46"/>
    <w:rsid w:val="00E012C2"/>
    <w:rsid w:val="00EA2664"/>
    <w:rsid w:val="00EC0B22"/>
    <w:rsid w:val="00EC1B0E"/>
    <w:rsid w:val="00EE118D"/>
    <w:rsid w:val="00EF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31C5F"/>
    <w:pPr>
      <w:keepNext/>
      <w:outlineLvl w:val="1"/>
    </w:pPr>
    <w:rPr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rsid w:val="00D31C5F"/>
    <w:pPr>
      <w:keepNext/>
      <w:outlineLvl w:val="2"/>
    </w:pPr>
    <w:rPr>
      <w:i/>
      <w:szCs w:val="20"/>
    </w:rPr>
  </w:style>
  <w:style w:type="paragraph" w:styleId="5">
    <w:name w:val="heading 5"/>
    <w:basedOn w:val="a"/>
    <w:next w:val="a"/>
    <w:link w:val="50"/>
    <w:qFormat/>
    <w:rsid w:val="00D31C5F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7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31C5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31C5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31C5F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a3">
    <w:name w:val="header"/>
    <w:basedOn w:val="a"/>
    <w:link w:val="a4"/>
    <w:rsid w:val="00D31C5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31C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D31C5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D31C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_заголовок документа"/>
    <w:basedOn w:val="a"/>
    <w:autoRedefine/>
    <w:rsid w:val="00D31C5F"/>
    <w:pPr>
      <w:keepNext/>
      <w:suppressLineNumbers/>
      <w:pBdr>
        <w:top w:val="dotted" w:sz="4" w:space="2" w:color="auto"/>
        <w:bottom w:val="dotted" w:sz="4" w:space="2" w:color="auto"/>
      </w:pBdr>
      <w:suppressAutoHyphens/>
      <w:spacing w:before="120" w:after="120"/>
      <w:jc w:val="center"/>
    </w:pPr>
    <w:rPr>
      <w:rFonts w:ascii="Tahoma" w:hAnsi="Tahoma" w:cs="Tahoma"/>
      <w:b/>
      <w:caps/>
      <w:kern w:val="24"/>
      <w:sz w:val="22"/>
      <w:szCs w:val="20"/>
      <w:lang w:eastAsia="en-US"/>
    </w:rPr>
  </w:style>
  <w:style w:type="paragraph" w:styleId="a8">
    <w:name w:val="Body Text"/>
    <w:basedOn w:val="a"/>
    <w:link w:val="a9"/>
    <w:rsid w:val="00D31C5F"/>
    <w:pPr>
      <w:suppressAutoHyphens/>
      <w:spacing w:after="120"/>
    </w:pPr>
    <w:rPr>
      <w:lang w:eastAsia="ar-SA"/>
    </w:rPr>
  </w:style>
  <w:style w:type="character" w:customStyle="1" w:styleId="a9">
    <w:name w:val="Основной текст Знак"/>
    <w:basedOn w:val="a0"/>
    <w:link w:val="a8"/>
    <w:rsid w:val="00D31C5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с отступом 21"/>
    <w:basedOn w:val="a"/>
    <w:rsid w:val="00D31C5F"/>
    <w:pPr>
      <w:widowControl w:val="0"/>
      <w:tabs>
        <w:tab w:val="left" w:pos="1985"/>
      </w:tabs>
      <w:suppressAutoHyphens/>
      <w:autoSpaceDE w:val="0"/>
      <w:ind w:left="1985" w:hanging="1985"/>
    </w:pPr>
    <w:rPr>
      <w:rFonts w:ascii="Arial" w:hAnsi="Arial" w:cs="Arial"/>
      <w:lang w:eastAsia="ar-SA"/>
    </w:rPr>
  </w:style>
  <w:style w:type="character" w:styleId="aa">
    <w:name w:val="Hyperlink"/>
    <w:basedOn w:val="a0"/>
    <w:rsid w:val="00D31C5F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31C5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1C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6272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normaltext">
    <w:name w:val="normal_text"/>
    <w:basedOn w:val="a0"/>
    <w:rsid w:val="00D62729"/>
  </w:style>
  <w:style w:type="character" w:customStyle="1" w:styleId="subtitle">
    <w:name w:val="sub_title"/>
    <w:basedOn w:val="a0"/>
    <w:rsid w:val="00D627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4F9E3-E351-4CD0-B3F0-D6316EDB3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2013-04-22T11:21:00Z</cp:lastPrinted>
  <dcterms:created xsi:type="dcterms:W3CDTF">2013-12-18T11:24:00Z</dcterms:created>
  <dcterms:modified xsi:type="dcterms:W3CDTF">2013-12-18T11:24:00Z</dcterms:modified>
</cp:coreProperties>
</file>