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212" w:rsidRDefault="004411C4">
      <w:pPr>
        <w:pStyle w:val="21"/>
        <w:spacing w:after="0"/>
        <w:ind w:left="3860"/>
      </w:pPr>
      <w:r>
        <w:t>Утверждено</w:t>
      </w:r>
    </w:p>
    <w:p w:rsidR="008F5212" w:rsidRDefault="004411C4">
      <w:pPr>
        <w:pStyle w:val="21"/>
        <w:spacing w:after="0"/>
        <w:ind w:left="3860"/>
      </w:pPr>
      <w:r>
        <w:t xml:space="preserve"> протоколом общего</w:t>
      </w:r>
    </w:p>
    <w:p w:rsidR="008F5212" w:rsidRDefault="004411C4">
      <w:pPr>
        <w:pStyle w:val="21"/>
        <w:spacing w:after="0"/>
        <w:ind w:left="3860"/>
      </w:pPr>
      <w:r>
        <w:t xml:space="preserve"> собрания участников</w:t>
      </w:r>
    </w:p>
    <w:p w:rsidR="008F5212" w:rsidRDefault="004411C4">
      <w:pPr>
        <w:pStyle w:val="21"/>
        <w:spacing w:after="0"/>
        <w:ind w:left="3860"/>
      </w:pPr>
      <w:r>
        <w:t xml:space="preserve"> ООО «</w:t>
      </w:r>
      <w:proofErr w:type="spellStart"/>
      <w:r>
        <w:t>Нижновтеплоэнерго</w:t>
      </w:r>
      <w:proofErr w:type="spellEnd"/>
      <w:r>
        <w:t xml:space="preserve">» </w:t>
      </w:r>
    </w:p>
    <w:p w:rsidR="004411C4" w:rsidRDefault="00355B1F">
      <w:pPr>
        <w:pStyle w:val="21"/>
        <w:spacing w:after="0"/>
        <w:ind w:left="3860"/>
        <w:rPr>
          <w:rFonts w:ascii="MS Mincho" w:hAnsi="MS Mincho" w:cs="Times New Roman"/>
        </w:rPr>
      </w:pPr>
      <w:r>
        <w:t>От 22.02.2013</w:t>
      </w:r>
      <w:r w:rsidR="004411C4">
        <w:t>г.</w:t>
      </w:r>
    </w:p>
    <w:p w:rsidR="004411C4" w:rsidRDefault="004411C4">
      <w:pPr>
        <w:pStyle w:val="11"/>
        <w:spacing w:before="2478" w:after="0"/>
        <w:rPr>
          <w:rFonts w:ascii="MS Mincho" w:hAnsi="MS Mincho" w:cs="Times New Roman"/>
        </w:rPr>
      </w:pPr>
      <w:bookmarkStart w:id="0" w:name="bookmark0"/>
      <w:r>
        <w:t>ПОЛОЖЕНИЕ «О закупке товаров, работ, услуг ООО «</w:t>
      </w:r>
      <w:proofErr w:type="spellStart"/>
      <w:r>
        <w:t>Нижновтеплоэнерго</w:t>
      </w:r>
      <w:proofErr w:type="spellEnd"/>
      <w:r>
        <w:t>»</w:t>
      </w:r>
      <w:bookmarkEnd w:id="0"/>
    </w:p>
    <w:p w:rsidR="004411C4" w:rsidRDefault="008F5212">
      <w:pPr>
        <w:pStyle w:val="31"/>
        <w:spacing w:before="8746"/>
        <w:rPr>
          <w:rFonts w:ascii="MS Mincho" w:hAnsi="MS Mincho" w:cs="Times New Roman"/>
        </w:rPr>
        <w:sectPr w:rsidR="004411C4" w:rsidSect="008F5212">
          <w:type w:val="continuous"/>
          <w:pgSz w:w="11905" w:h="16837"/>
          <w:pgMar w:top="1134" w:right="851" w:bottom="1134" w:left="851" w:header="1230" w:footer="1111" w:gutter="0"/>
          <w:cols w:space="720"/>
          <w:noEndnote/>
          <w:docGrid w:linePitch="360"/>
        </w:sectPr>
      </w:pPr>
      <w:r>
        <w:t>г. Нижний Новгород 2012г.</w:t>
      </w:r>
    </w:p>
    <w:p w:rsidR="008F5212" w:rsidRDefault="008F5212" w:rsidP="008F5212">
      <w:pPr>
        <w:pStyle w:val="41"/>
        <w:spacing w:after="0" w:line="240" w:lineRule="auto"/>
      </w:pPr>
    </w:p>
    <w:p w:rsidR="008F5212" w:rsidRDefault="008F5212">
      <w:pPr>
        <w:pStyle w:val="41"/>
        <w:spacing w:after="0" w:line="240" w:lineRule="auto"/>
        <w:ind w:left="3960"/>
      </w:pPr>
    </w:p>
    <w:p w:rsidR="008F5212" w:rsidRDefault="008F5212" w:rsidP="008F5212">
      <w:pPr>
        <w:pStyle w:val="41"/>
        <w:spacing w:after="0" w:line="240" w:lineRule="auto"/>
        <w:ind w:left="3960"/>
      </w:pPr>
    </w:p>
    <w:p w:rsidR="004411C4" w:rsidRPr="008F5212" w:rsidRDefault="004411C4" w:rsidP="00355B1F">
      <w:pPr>
        <w:pStyle w:val="41"/>
        <w:spacing w:after="0" w:line="240" w:lineRule="auto"/>
        <w:ind w:left="3960"/>
        <w:jc w:val="both"/>
      </w:pPr>
      <w:r>
        <w:lastRenderedPageBreak/>
        <w:t>Содержание</w:t>
      </w:r>
    </w:p>
    <w:p w:rsidR="004411C4" w:rsidRPr="00355B1F" w:rsidRDefault="008A1C0F" w:rsidP="00355B1F">
      <w:pPr>
        <w:pStyle w:val="210"/>
        <w:tabs>
          <w:tab w:val="left" w:pos="0"/>
          <w:tab w:val="right" w:pos="9277"/>
        </w:tabs>
        <w:spacing w:before="382" w:after="0" w:line="240" w:lineRule="auto"/>
        <w:ind w:left="500" w:hanging="500"/>
        <w:jc w:val="both"/>
        <w:rPr>
          <w:b w:val="0"/>
        </w:rPr>
      </w:pPr>
      <w:r w:rsidRPr="008A1C0F">
        <w:rPr>
          <w:rFonts w:ascii="MS Mincho" w:hAnsi="MS Mincho" w:cs="Times New Roman"/>
        </w:rPr>
        <w:fldChar w:fldCharType="begin"/>
      </w:r>
      <w:r w:rsidR="004411C4">
        <w:rPr>
          <w:rFonts w:ascii="MS Mincho" w:hAnsi="MS Mincho" w:cs="Times New Roman"/>
        </w:rPr>
        <w:instrText xml:space="preserve"> TOC \o "1-3" \h \z </w:instrText>
      </w:r>
      <w:r w:rsidRPr="008A1C0F">
        <w:rPr>
          <w:rFonts w:ascii="MS Mincho" w:hAnsi="MS Mincho" w:cs="Times New Roman"/>
        </w:rPr>
        <w:fldChar w:fldCharType="separate"/>
      </w:r>
      <w:hyperlink w:anchor="bookmark1" w:history="1">
        <w:r w:rsidR="004411C4">
          <w:t>I</w:t>
        </w:r>
        <w:r w:rsidR="004411C4">
          <w:tab/>
          <w:t>Общие положения</w:t>
        </w:r>
        <w:r w:rsidR="004411C4">
          <w:rPr>
            <w:rStyle w:val="22"/>
            <w:b/>
            <w:bCs/>
          </w:rPr>
          <w:tab/>
          <w:t>2</w:t>
        </w:r>
      </w:hyperlink>
    </w:p>
    <w:p w:rsidR="004411C4" w:rsidRDefault="004411C4" w:rsidP="00355B1F">
      <w:pPr>
        <w:pStyle w:val="12"/>
        <w:numPr>
          <w:ilvl w:val="0"/>
          <w:numId w:val="1"/>
        </w:numPr>
        <w:tabs>
          <w:tab w:val="left" w:pos="493"/>
          <w:tab w:val="right" w:pos="9296"/>
        </w:tabs>
        <w:spacing w:before="0"/>
        <w:ind w:left="500"/>
        <w:jc w:val="both"/>
      </w:pPr>
      <w:r>
        <w:t>Предмет и цели регулирования</w:t>
      </w:r>
      <w:r>
        <w:tab/>
        <w:t>2</w:t>
      </w:r>
    </w:p>
    <w:p w:rsidR="004411C4" w:rsidRDefault="004411C4" w:rsidP="00355B1F">
      <w:pPr>
        <w:pStyle w:val="12"/>
        <w:numPr>
          <w:ilvl w:val="0"/>
          <w:numId w:val="1"/>
        </w:numPr>
        <w:tabs>
          <w:tab w:val="left" w:pos="498"/>
          <w:tab w:val="right" w:pos="9315"/>
        </w:tabs>
        <w:spacing w:before="0"/>
        <w:ind w:left="500"/>
        <w:jc w:val="both"/>
      </w:pPr>
      <w:r>
        <w:t>Термины и определения</w:t>
      </w:r>
      <w:r>
        <w:tab/>
        <w:t>2</w:t>
      </w:r>
    </w:p>
    <w:p w:rsidR="004411C4" w:rsidRDefault="008A1C0F" w:rsidP="00355B1F">
      <w:pPr>
        <w:pStyle w:val="12"/>
        <w:numPr>
          <w:ilvl w:val="0"/>
          <w:numId w:val="1"/>
        </w:numPr>
        <w:tabs>
          <w:tab w:val="left" w:pos="498"/>
          <w:tab w:val="right" w:pos="9310"/>
        </w:tabs>
        <w:spacing w:before="0"/>
        <w:ind w:left="500"/>
        <w:jc w:val="both"/>
      </w:pPr>
      <w:hyperlink w:anchor="bookmark2" w:history="1">
        <w:r w:rsidR="004411C4">
          <w:t>Органы управления закупочной деятельностью</w:t>
        </w:r>
        <w:r w:rsidR="004411C4">
          <w:tab/>
          <w:t>4</w:t>
        </w:r>
      </w:hyperlink>
    </w:p>
    <w:p w:rsidR="004411C4" w:rsidRDefault="008A1C0F" w:rsidP="00355B1F">
      <w:pPr>
        <w:pStyle w:val="12"/>
        <w:numPr>
          <w:ilvl w:val="0"/>
          <w:numId w:val="1"/>
        </w:numPr>
        <w:tabs>
          <w:tab w:val="left" w:pos="502"/>
          <w:tab w:val="right" w:pos="9315"/>
        </w:tabs>
        <w:spacing w:before="0"/>
        <w:ind w:left="500"/>
        <w:jc w:val="both"/>
      </w:pPr>
      <w:hyperlink w:anchor="bookmark3" w:history="1">
        <w:r w:rsidR="004411C4">
          <w:t>Организатор закупки</w:t>
        </w:r>
        <w:r w:rsidR="004411C4">
          <w:tab/>
          <w:t>4</w:t>
        </w:r>
      </w:hyperlink>
    </w:p>
    <w:p w:rsidR="004411C4" w:rsidRDefault="004411C4" w:rsidP="00355B1F">
      <w:pPr>
        <w:pStyle w:val="12"/>
        <w:numPr>
          <w:ilvl w:val="0"/>
          <w:numId w:val="1"/>
        </w:numPr>
        <w:tabs>
          <w:tab w:val="left" w:pos="507"/>
          <w:tab w:val="right" w:pos="9310"/>
        </w:tabs>
        <w:spacing w:before="0"/>
        <w:ind w:left="500"/>
        <w:jc w:val="both"/>
      </w:pPr>
      <w:r>
        <w:t>Инициатор закупки</w:t>
      </w:r>
      <w:r>
        <w:tab/>
        <w:t>5</w:t>
      </w:r>
    </w:p>
    <w:p w:rsidR="004411C4" w:rsidRDefault="008A1C0F" w:rsidP="00355B1F">
      <w:pPr>
        <w:pStyle w:val="12"/>
        <w:numPr>
          <w:ilvl w:val="0"/>
          <w:numId w:val="1"/>
        </w:numPr>
        <w:tabs>
          <w:tab w:val="left" w:pos="512"/>
          <w:tab w:val="right" w:pos="9315"/>
        </w:tabs>
        <w:spacing w:before="0"/>
        <w:ind w:left="500"/>
        <w:jc w:val="both"/>
      </w:pPr>
      <w:hyperlink w:anchor="bookmark7" w:history="1">
        <w:r w:rsidR="004411C4">
          <w:t>Конкурсная комиссия</w:t>
        </w:r>
        <w:r w:rsidR="004411C4">
          <w:tab/>
          <w:t>6</w:t>
        </w:r>
      </w:hyperlink>
    </w:p>
    <w:p w:rsidR="004411C4" w:rsidRDefault="004411C4" w:rsidP="00355B1F">
      <w:pPr>
        <w:pStyle w:val="12"/>
        <w:numPr>
          <w:ilvl w:val="0"/>
          <w:numId w:val="1"/>
        </w:numPr>
        <w:tabs>
          <w:tab w:val="left" w:pos="493"/>
          <w:tab w:val="right" w:pos="9310"/>
        </w:tabs>
        <w:spacing w:before="0"/>
        <w:ind w:left="500"/>
        <w:jc w:val="both"/>
      </w:pPr>
      <w:r>
        <w:t>Требования к участникам закупки</w:t>
      </w:r>
      <w:r>
        <w:tab/>
        <w:t>8</w:t>
      </w:r>
    </w:p>
    <w:p w:rsidR="004411C4" w:rsidRDefault="008A1C0F" w:rsidP="00355B1F">
      <w:pPr>
        <w:pStyle w:val="210"/>
        <w:numPr>
          <w:ilvl w:val="1"/>
          <w:numId w:val="1"/>
        </w:numPr>
        <w:tabs>
          <w:tab w:val="left" w:pos="493"/>
          <w:tab w:val="right" w:pos="9306"/>
        </w:tabs>
        <w:spacing w:before="0" w:after="0" w:line="298" w:lineRule="exact"/>
        <w:ind w:left="500"/>
        <w:jc w:val="both"/>
      </w:pPr>
      <w:hyperlink w:anchor="bookmark8" w:history="1">
        <w:r w:rsidR="004411C4">
          <w:t>Общий порядок проведения закупок</w:t>
        </w:r>
        <w:r w:rsidR="004411C4">
          <w:rPr>
            <w:rStyle w:val="22"/>
            <w:b/>
            <w:bCs/>
          </w:rPr>
          <w:tab/>
          <w:t>11</w:t>
        </w:r>
      </w:hyperlink>
    </w:p>
    <w:p w:rsidR="004411C4" w:rsidRDefault="004411C4" w:rsidP="00355B1F">
      <w:pPr>
        <w:pStyle w:val="12"/>
        <w:numPr>
          <w:ilvl w:val="2"/>
          <w:numId w:val="1"/>
        </w:numPr>
        <w:tabs>
          <w:tab w:val="left" w:pos="493"/>
          <w:tab w:val="right" w:pos="9296"/>
        </w:tabs>
        <w:spacing w:before="0"/>
        <w:ind w:left="500"/>
        <w:jc w:val="both"/>
      </w:pPr>
      <w:r>
        <w:t>Планирование закупок</w:t>
      </w:r>
      <w:r>
        <w:tab/>
        <w:t>11</w:t>
      </w:r>
    </w:p>
    <w:p w:rsidR="004411C4" w:rsidRDefault="008A1C0F" w:rsidP="00355B1F">
      <w:pPr>
        <w:pStyle w:val="12"/>
        <w:numPr>
          <w:ilvl w:val="2"/>
          <w:numId w:val="1"/>
        </w:numPr>
        <w:tabs>
          <w:tab w:val="left" w:pos="502"/>
          <w:tab w:val="right" w:pos="9315"/>
        </w:tabs>
        <w:spacing w:before="0"/>
        <w:ind w:left="500"/>
        <w:jc w:val="both"/>
      </w:pPr>
      <w:hyperlink w:anchor="bookmark9" w:history="1">
        <w:r w:rsidR="004411C4">
          <w:t>Организация проведения закупок</w:t>
        </w:r>
        <w:r w:rsidR="004411C4">
          <w:tab/>
        </w:r>
        <w:r w:rsidR="004411C4">
          <w:rPr>
            <w:vertAlign w:val="superscript"/>
          </w:rPr>
          <w:t>11</w:t>
        </w:r>
      </w:hyperlink>
    </w:p>
    <w:p w:rsidR="004411C4" w:rsidRDefault="004411C4" w:rsidP="00355B1F">
      <w:pPr>
        <w:pStyle w:val="12"/>
        <w:numPr>
          <w:ilvl w:val="2"/>
          <w:numId w:val="1"/>
        </w:numPr>
        <w:tabs>
          <w:tab w:val="left" w:pos="498"/>
          <w:tab w:val="right" w:pos="9310"/>
        </w:tabs>
        <w:spacing w:before="35" w:line="254" w:lineRule="exact"/>
        <w:ind w:left="500"/>
        <w:jc w:val="both"/>
      </w:pPr>
      <w:r>
        <w:t>Обеспечение заявки на участие в закупке. Обеспечение исполнения договора и гарантийных обязательств.</w:t>
      </w:r>
      <w:r>
        <w:tab/>
        <w:t>13</w:t>
      </w:r>
    </w:p>
    <w:p w:rsidR="004411C4" w:rsidRDefault="008A1C0F" w:rsidP="00355B1F">
      <w:pPr>
        <w:pStyle w:val="210"/>
        <w:numPr>
          <w:ilvl w:val="1"/>
          <w:numId w:val="1"/>
        </w:numPr>
        <w:tabs>
          <w:tab w:val="left" w:pos="522"/>
          <w:tab w:val="right" w:pos="9334"/>
        </w:tabs>
        <w:spacing w:before="0" w:after="0" w:line="298" w:lineRule="exact"/>
        <w:ind w:left="500"/>
        <w:jc w:val="both"/>
      </w:pPr>
      <w:hyperlink w:anchor="bookmark10" w:history="1">
        <w:r w:rsidR="004411C4">
          <w:t>Способы закупок</w:t>
        </w:r>
        <w:r w:rsidR="004411C4">
          <w:rPr>
            <w:rStyle w:val="22"/>
            <w:b/>
            <w:bCs/>
          </w:rPr>
          <w:tab/>
          <w:t>14</w:t>
        </w:r>
      </w:hyperlink>
    </w:p>
    <w:p w:rsidR="004411C4" w:rsidRDefault="008A1C0F" w:rsidP="00355B1F">
      <w:pPr>
        <w:pStyle w:val="12"/>
        <w:numPr>
          <w:ilvl w:val="2"/>
          <w:numId w:val="1"/>
        </w:numPr>
        <w:tabs>
          <w:tab w:val="left" w:pos="493"/>
          <w:tab w:val="right" w:pos="9296"/>
        </w:tabs>
        <w:spacing w:before="0"/>
        <w:ind w:left="500"/>
        <w:jc w:val="both"/>
      </w:pPr>
      <w:hyperlink w:anchor="bookmark14" w:history="1">
        <w:r w:rsidR="004411C4">
          <w:t>Конкурс на право заключения договора</w:t>
        </w:r>
        <w:r w:rsidR="004411C4">
          <w:tab/>
        </w:r>
        <w:r w:rsidR="004411C4">
          <w:rPr>
            <w:vertAlign w:val="superscript"/>
          </w:rPr>
          <w:t>14</w:t>
        </w:r>
      </w:hyperlink>
    </w:p>
    <w:p w:rsidR="004411C4" w:rsidRDefault="004411C4" w:rsidP="00355B1F">
      <w:pPr>
        <w:pStyle w:val="12"/>
        <w:numPr>
          <w:ilvl w:val="2"/>
          <w:numId w:val="1"/>
        </w:numPr>
        <w:tabs>
          <w:tab w:val="left" w:pos="493"/>
          <w:tab w:val="right" w:pos="9315"/>
        </w:tabs>
        <w:spacing w:before="0"/>
        <w:ind w:left="500"/>
        <w:jc w:val="both"/>
      </w:pPr>
      <w:r>
        <w:t>Аукцион на право заключения договора</w:t>
      </w:r>
      <w:r>
        <w:tab/>
        <w:t>22</w:t>
      </w:r>
    </w:p>
    <w:p w:rsidR="004411C4" w:rsidRDefault="008A1C0F" w:rsidP="00355B1F">
      <w:pPr>
        <w:pStyle w:val="12"/>
        <w:numPr>
          <w:ilvl w:val="2"/>
          <w:numId w:val="1"/>
        </w:numPr>
        <w:tabs>
          <w:tab w:val="left" w:pos="498"/>
          <w:tab w:val="right" w:pos="9310"/>
        </w:tabs>
        <w:spacing w:before="0"/>
        <w:ind w:left="500"/>
        <w:jc w:val="both"/>
      </w:pPr>
      <w:hyperlink w:anchor="bookmark19" w:history="1">
        <w:r w:rsidR="004411C4">
          <w:t>Запрос предложений</w:t>
        </w:r>
        <w:r w:rsidR="004411C4">
          <w:tab/>
          <w:t>27</w:t>
        </w:r>
      </w:hyperlink>
    </w:p>
    <w:p w:rsidR="004411C4" w:rsidRDefault="008A1C0F" w:rsidP="00355B1F">
      <w:pPr>
        <w:pStyle w:val="12"/>
        <w:numPr>
          <w:ilvl w:val="2"/>
          <w:numId w:val="1"/>
        </w:numPr>
        <w:tabs>
          <w:tab w:val="left" w:pos="502"/>
          <w:tab w:val="right" w:pos="9315"/>
        </w:tabs>
        <w:spacing w:before="0"/>
        <w:ind w:left="500"/>
        <w:jc w:val="both"/>
      </w:pPr>
      <w:hyperlink w:anchor="bookmark23" w:history="1">
        <w:r w:rsidR="004411C4">
          <w:t>Запрос котировок</w:t>
        </w:r>
        <w:r w:rsidR="004411C4">
          <w:tab/>
          <w:t>33</w:t>
        </w:r>
      </w:hyperlink>
    </w:p>
    <w:p w:rsidR="004411C4" w:rsidRDefault="008A1C0F" w:rsidP="00355B1F">
      <w:pPr>
        <w:pStyle w:val="12"/>
        <w:numPr>
          <w:ilvl w:val="2"/>
          <w:numId w:val="1"/>
        </w:numPr>
        <w:tabs>
          <w:tab w:val="left" w:pos="498"/>
          <w:tab w:val="right" w:pos="9310"/>
        </w:tabs>
        <w:spacing w:before="0"/>
        <w:ind w:left="500"/>
        <w:jc w:val="both"/>
      </w:pPr>
      <w:hyperlink w:anchor="bookmark27" w:history="1">
        <w:r w:rsidR="004411C4">
          <w:t>Закупка у единственного поставщика, подрядчика, исполнителя</w:t>
        </w:r>
        <w:r w:rsidR="004411C4">
          <w:tab/>
          <w:t>37</w:t>
        </w:r>
      </w:hyperlink>
    </w:p>
    <w:p w:rsidR="004411C4" w:rsidRDefault="008A1C0F" w:rsidP="00355B1F">
      <w:pPr>
        <w:pStyle w:val="12"/>
        <w:numPr>
          <w:ilvl w:val="2"/>
          <w:numId w:val="1"/>
        </w:numPr>
        <w:tabs>
          <w:tab w:val="left" w:pos="512"/>
          <w:tab w:val="right" w:pos="9315"/>
        </w:tabs>
        <w:spacing w:before="0"/>
        <w:ind w:left="500"/>
        <w:jc w:val="both"/>
      </w:pPr>
      <w:hyperlink w:anchor="bookmark28" w:history="1">
        <w:r w:rsidR="004411C4">
          <w:t>Прямая закупка</w:t>
        </w:r>
        <w:r w:rsidR="004411C4">
          <w:tab/>
          <w:t>40</w:t>
        </w:r>
      </w:hyperlink>
    </w:p>
    <w:p w:rsidR="004411C4" w:rsidRDefault="008A1C0F" w:rsidP="00355B1F">
      <w:pPr>
        <w:pStyle w:val="12"/>
        <w:numPr>
          <w:ilvl w:val="2"/>
          <w:numId w:val="1"/>
        </w:numPr>
        <w:tabs>
          <w:tab w:val="left" w:pos="507"/>
          <w:tab w:val="right" w:pos="9310"/>
        </w:tabs>
        <w:spacing w:before="0"/>
        <w:ind w:left="500"/>
        <w:jc w:val="both"/>
      </w:pPr>
      <w:hyperlink w:anchor="bookmark29" w:history="1">
        <w:r w:rsidR="004411C4">
          <w:t>Конкурентные переговоры</w:t>
        </w:r>
        <w:r w:rsidR="004411C4">
          <w:tab/>
          <w:t>40</w:t>
        </w:r>
      </w:hyperlink>
    </w:p>
    <w:p w:rsidR="004411C4" w:rsidRDefault="008A1C0F" w:rsidP="00355B1F">
      <w:pPr>
        <w:pStyle w:val="210"/>
        <w:numPr>
          <w:ilvl w:val="1"/>
          <w:numId w:val="1"/>
        </w:numPr>
        <w:tabs>
          <w:tab w:val="left" w:pos="536"/>
          <w:tab w:val="right" w:pos="9349"/>
        </w:tabs>
        <w:spacing w:before="0" w:after="0" w:line="298" w:lineRule="exact"/>
        <w:ind w:left="500"/>
        <w:jc w:val="both"/>
      </w:pPr>
      <w:hyperlink w:anchor="bookmark31" w:history="1">
        <w:r w:rsidR="004411C4">
          <w:t>Особенности проведения закрытых процедур</w:t>
        </w:r>
        <w:r w:rsidR="004411C4">
          <w:rPr>
            <w:rStyle w:val="22"/>
            <w:b/>
            <w:bCs/>
          </w:rPr>
          <w:tab/>
          <w:t>42</w:t>
        </w:r>
      </w:hyperlink>
    </w:p>
    <w:p w:rsidR="004411C4" w:rsidRDefault="008A1C0F" w:rsidP="00355B1F">
      <w:pPr>
        <w:pStyle w:val="210"/>
        <w:numPr>
          <w:ilvl w:val="1"/>
          <w:numId w:val="1"/>
        </w:numPr>
        <w:tabs>
          <w:tab w:val="left" w:pos="522"/>
          <w:tab w:val="right" w:pos="9334"/>
        </w:tabs>
        <w:spacing w:before="35" w:after="0" w:line="254" w:lineRule="exact"/>
        <w:ind w:left="500"/>
        <w:jc w:val="both"/>
      </w:pPr>
      <w:hyperlink w:anchor="bookmark32" w:history="1">
        <w:r w:rsidR="004411C4">
          <w:t>Особенности проведения процедур с предварительным квалификационным отбором.</w:t>
        </w:r>
        <w:r w:rsidR="004411C4">
          <w:rPr>
            <w:rStyle w:val="22"/>
            <w:b/>
            <w:bCs/>
          </w:rPr>
          <w:tab/>
          <w:t>43</w:t>
        </w:r>
      </w:hyperlink>
    </w:p>
    <w:p w:rsidR="004411C4" w:rsidRDefault="008A1C0F" w:rsidP="00355B1F">
      <w:pPr>
        <w:pStyle w:val="210"/>
        <w:numPr>
          <w:ilvl w:val="1"/>
          <w:numId w:val="1"/>
        </w:numPr>
        <w:tabs>
          <w:tab w:val="left" w:pos="555"/>
          <w:tab w:val="right" w:pos="9363"/>
        </w:tabs>
        <w:spacing w:before="8" w:after="0" w:line="240" w:lineRule="auto"/>
        <w:ind w:left="500"/>
        <w:jc w:val="both"/>
      </w:pPr>
      <w:hyperlink w:anchor="bookmark33" w:history="1">
        <w:r w:rsidR="004411C4">
          <w:t>Исполнение договора, заключенного по результатам закупки.</w:t>
        </w:r>
        <w:r w:rsidR="004411C4">
          <w:rPr>
            <w:rStyle w:val="22"/>
            <w:b/>
            <w:bCs/>
          </w:rPr>
          <w:tab/>
          <w:t>45</w:t>
        </w:r>
      </w:hyperlink>
    </w:p>
    <w:p w:rsidR="004411C4" w:rsidRDefault="008A1C0F" w:rsidP="00355B1F">
      <w:pPr>
        <w:pStyle w:val="210"/>
        <w:numPr>
          <w:ilvl w:val="1"/>
          <w:numId w:val="1"/>
        </w:numPr>
        <w:tabs>
          <w:tab w:val="left" w:pos="570"/>
          <w:tab w:val="right" w:pos="9392"/>
        </w:tabs>
        <w:spacing w:before="24" w:after="0" w:line="240" w:lineRule="auto"/>
        <w:ind w:left="500"/>
        <w:jc w:val="both"/>
        <w:sectPr w:rsidR="004411C4">
          <w:headerReference w:type="even" r:id="rId7"/>
          <w:headerReference w:type="default" r:id="rId8"/>
          <w:type w:val="continuous"/>
          <w:pgSz w:w="11905" w:h="16837"/>
          <w:pgMar w:top="1541" w:right="867" w:bottom="6994" w:left="1789" w:header="1538" w:footer="6994" w:gutter="0"/>
          <w:pgNumType w:start="1"/>
          <w:cols w:space="720"/>
          <w:noEndnote/>
          <w:docGrid w:linePitch="360"/>
        </w:sectPr>
      </w:pPr>
      <w:hyperlink w:anchor="bookmark34" w:history="1">
        <w:r w:rsidR="004411C4">
          <w:t>Антидемпинговые механизмы</w:t>
        </w:r>
        <w:r w:rsidR="004411C4">
          <w:rPr>
            <w:rStyle w:val="22"/>
            <w:b/>
            <w:bCs/>
          </w:rPr>
          <w:tab/>
          <w:t>46</w:t>
        </w:r>
      </w:hyperlink>
    </w:p>
    <w:p w:rsidR="004411C4" w:rsidRDefault="008A1C0F" w:rsidP="00355B1F">
      <w:pPr>
        <w:pStyle w:val="211"/>
        <w:spacing w:after="0" w:line="240" w:lineRule="auto"/>
        <w:ind w:left="3340"/>
        <w:jc w:val="both"/>
        <w:rPr>
          <w:rFonts w:ascii="MS Mincho" w:hAnsi="MS Mincho" w:cs="Times New Roman"/>
        </w:rPr>
      </w:pPr>
      <w:r>
        <w:rPr>
          <w:rFonts w:ascii="MS Mincho" w:hAnsi="MS Mincho" w:cs="Times New Roman"/>
        </w:rPr>
        <w:lastRenderedPageBreak/>
        <w:fldChar w:fldCharType="end"/>
      </w:r>
      <w:bookmarkStart w:id="1" w:name="bookmark1"/>
      <w:r w:rsidR="004411C4">
        <w:t>I. Общие положения.</w:t>
      </w:r>
      <w:bookmarkEnd w:id="1"/>
    </w:p>
    <w:p w:rsidR="004411C4" w:rsidRDefault="004411C4" w:rsidP="00355B1F">
      <w:pPr>
        <w:pStyle w:val="41"/>
        <w:numPr>
          <w:ilvl w:val="0"/>
          <w:numId w:val="3"/>
        </w:numPr>
        <w:tabs>
          <w:tab w:val="left" w:pos="706"/>
        </w:tabs>
        <w:spacing w:before="144" w:after="0" w:line="240" w:lineRule="auto"/>
        <w:jc w:val="both"/>
      </w:pPr>
      <w:r>
        <w:t>Предмет и цели регулирования.</w:t>
      </w:r>
    </w:p>
    <w:p w:rsidR="004411C4" w:rsidRDefault="004411C4" w:rsidP="00355B1F">
      <w:pPr>
        <w:pStyle w:val="a5"/>
        <w:spacing w:before="123" w:after="0"/>
        <w:ind w:left="720" w:right="20"/>
        <w:rPr>
          <w:rFonts w:ascii="MS Mincho" w:hAnsi="MS Mincho" w:cs="Times New Roman"/>
        </w:rPr>
      </w:pPr>
      <w:proofErr w:type="gramStart"/>
      <w:r>
        <w:t>Настоящее положение о закупках товаров, работ, услуг ООО «</w:t>
      </w:r>
      <w:proofErr w:type="spellStart"/>
      <w:r>
        <w:t>Нижновтеплоэнерго</w:t>
      </w:r>
      <w:proofErr w:type="spellEnd"/>
      <w:r>
        <w:t>» (далее - Положение) разработано в целях своевременного и полного обеспечения потребностей ООО «</w:t>
      </w:r>
      <w:proofErr w:type="spellStart"/>
      <w:r>
        <w:t>Нижновтеплоэнерго</w:t>
      </w:r>
      <w:proofErr w:type="spellEnd"/>
      <w:r>
        <w:t>» (далее - Заказчик) в товарах, работах, услугах с необходимыми показателями цены, качества и надежности, эффективного использования денежных средств, расширения возможности участия юридических и физических лиц в закупках товаров, работ, услуг для нужд Заказчика и стимулирования такого участия, развития добросовестной конкуренции</w:t>
      </w:r>
      <w:proofErr w:type="gramEnd"/>
      <w:r>
        <w:t>, обеспечения гласности и прозрачности закупок, предотвращения коррупции и других злоупотреблений.</w:t>
      </w:r>
    </w:p>
    <w:p w:rsidR="004411C4" w:rsidRDefault="004411C4" w:rsidP="00355B1F">
      <w:pPr>
        <w:pStyle w:val="a5"/>
        <w:spacing w:before="56" w:after="0" w:line="254" w:lineRule="exact"/>
        <w:ind w:left="720" w:right="20"/>
        <w:rPr>
          <w:rFonts w:ascii="MS Mincho" w:hAnsi="MS Mincho" w:cs="Times New Roman"/>
        </w:rPr>
      </w:pPr>
      <w:r>
        <w:t>Положение разработано в соответствии с Федеральным законом от 18 июля 2011 года № 223-Ф3 «О закупках товаров, работ, услуг отдельными видами юридических лиц», и иными нормативными правовыми актами Российской Федерации.</w:t>
      </w:r>
    </w:p>
    <w:p w:rsidR="004411C4" w:rsidRDefault="004411C4" w:rsidP="00355B1F">
      <w:pPr>
        <w:pStyle w:val="a5"/>
        <w:spacing w:before="60" w:after="0" w:line="254" w:lineRule="exact"/>
        <w:ind w:left="720" w:right="20"/>
        <w:rPr>
          <w:rFonts w:ascii="MS Mincho" w:hAnsi="MS Mincho" w:cs="Times New Roman"/>
        </w:rPr>
      </w:pPr>
      <w:r>
        <w:t>Положение регулирует отношения, связанные с осуществлением Заказчиком закупочной деятельности, в том числе устанавливает единые правила и порядок закупок товаров, работ, услуг (далее - закупок), в целях соблюдения следующих принципов закупок:</w:t>
      </w:r>
    </w:p>
    <w:p w:rsidR="004411C4" w:rsidRDefault="004411C4" w:rsidP="00355B1F">
      <w:pPr>
        <w:pStyle w:val="51"/>
        <w:numPr>
          <w:ilvl w:val="0"/>
          <w:numId w:val="4"/>
        </w:numPr>
        <w:tabs>
          <w:tab w:val="left" w:pos="1430"/>
        </w:tabs>
        <w:spacing w:after="0"/>
        <w:ind w:left="1420"/>
        <w:jc w:val="both"/>
      </w:pPr>
      <w:r>
        <w:t>информационная открытость закупок;</w:t>
      </w:r>
    </w:p>
    <w:p w:rsidR="004411C4" w:rsidRDefault="004411C4" w:rsidP="00355B1F">
      <w:pPr>
        <w:pStyle w:val="61"/>
        <w:numPr>
          <w:ilvl w:val="0"/>
          <w:numId w:val="4"/>
        </w:numPr>
        <w:tabs>
          <w:tab w:val="left" w:pos="1430"/>
        </w:tabs>
        <w:spacing w:before="29" w:after="0"/>
        <w:ind w:left="1420" w:right="20"/>
      </w:pPr>
      <w:r>
        <w:t>равноправие, справедливость, отсутствие дискриминации и необоснованных ограничений конкуренции по отношению к участникам закупки;</w:t>
      </w:r>
    </w:p>
    <w:p w:rsidR="004411C4" w:rsidRDefault="004411C4" w:rsidP="00355B1F">
      <w:pPr>
        <w:pStyle w:val="61"/>
        <w:numPr>
          <w:ilvl w:val="0"/>
          <w:numId w:val="4"/>
        </w:numPr>
        <w:tabs>
          <w:tab w:val="left" w:pos="1430"/>
        </w:tabs>
        <w:spacing w:before="64" w:after="0" w:line="288" w:lineRule="exact"/>
        <w:ind w:left="1420" w:right="20"/>
      </w:pPr>
      <w:r>
        <w:t>целевое и экономически эффективное расходование денежных средств на приобретение товаров, работ, услуг (с учетом при необходимости стоимости жизненного цикла закупаемой продукции) и реализация мер, направленных на сокращение издержек заказчика.</w:t>
      </w:r>
    </w:p>
    <w:p w:rsidR="004411C4" w:rsidRDefault="004411C4" w:rsidP="00355B1F">
      <w:pPr>
        <w:pStyle w:val="61"/>
        <w:numPr>
          <w:ilvl w:val="0"/>
          <w:numId w:val="4"/>
        </w:numPr>
        <w:tabs>
          <w:tab w:val="left" w:pos="1426"/>
        </w:tabs>
        <w:spacing w:before="56" w:after="0"/>
        <w:ind w:left="1420" w:right="20"/>
      </w:pPr>
      <w:r>
        <w:t>отсутствие ограничения допуска к участию в закупке путем установления несоизмеримых требований к участникам закупки.</w:t>
      </w:r>
    </w:p>
    <w:p w:rsidR="004411C4" w:rsidRDefault="004411C4" w:rsidP="00355B1F">
      <w:pPr>
        <w:pStyle w:val="a5"/>
        <w:spacing w:before="0" w:after="0" w:line="374" w:lineRule="exact"/>
        <w:ind w:left="720" w:right="20"/>
        <w:rPr>
          <w:rFonts w:ascii="MS Mincho" w:hAnsi="MS Mincho" w:cs="Times New Roman"/>
        </w:rPr>
      </w:pPr>
      <w:r>
        <w:t>Настоящее Положение не распространяется на отношения, предусмотренные частью 4 статьи 1 Федерального закона от 18 июля 2011 г. № 223-Ф3 «О закупках товаров, работ, услуг отдельными видами юридических лиц» (далее Закона о закупках).</w:t>
      </w:r>
    </w:p>
    <w:p w:rsidR="004411C4" w:rsidRDefault="004411C4" w:rsidP="00355B1F">
      <w:pPr>
        <w:pStyle w:val="a5"/>
        <w:spacing w:before="0" w:after="0" w:line="374" w:lineRule="exact"/>
        <w:ind w:left="720" w:right="20"/>
        <w:rPr>
          <w:rFonts w:ascii="MS Mincho" w:hAnsi="MS Mincho" w:cs="Times New Roman"/>
        </w:rPr>
      </w:pPr>
      <w:r>
        <w:t>При осуществлении закупочной деятельности для нужд Заказчика, Заказчик руководствуется Конституцией РФ, Гражданским кодексом РФ, Федеральным законом №223-Ф3, иными федеральными законами и нормативно-правовыми актами РФ, настоящим Положением, а также иными организационн</w:t>
      </w:r>
      <w:proofErr w:type="gramStart"/>
      <w:r>
        <w:t>о-</w:t>
      </w:r>
      <w:proofErr w:type="gramEnd"/>
      <w:r>
        <w:t xml:space="preserve"> распорядительными документами по закупочной деятельности, принятыми в развитие настоящего Положения, которые являются обязательными для исполнения участниками закупок.</w:t>
      </w:r>
    </w:p>
    <w:p w:rsidR="004411C4" w:rsidRDefault="004411C4" w:rsidP="00355B1F">
      <w:pPr>
        <w:pStyle w:val="41"/>
        <w:numPr>
          <w:ilvl w:val="1"/>
          <w:numId w:val="4"/>
        </w:numPr>
        <w:tabs>
          <w:tab w:val="left" w:pos="710"/>
        </w:tabs>
        <w:spacing w:after="0" w:line="374" w:lineRule="exact"/>
        <w:jc w:val="both"/>
      </w:pPr>
      <w:r>
        <w:t>Термины и определения.</w:t>
      </w:r>
    </w:p>
    <w:p w:rsidR="004411C4" w:rsidRDefault="004411C4" w:rsidP="00355B1F">
      <w:pPr>
        <w:pStyle w:val="a5"/>
        <w:spacing w:before="96" w:after="0" w:line="254" w:lineRule="exact"/>
        <w:ind w:left="720" w:right="20"/>
        <w:rPr>
          <w:rFonts w:ascii="MS Mincho" w:hAnsi="MS Mincho" w:cs="Times New Roman"/>
        </w:rPr>
      </w:pPr>
      <w:r>
        <w:rPr>
          <w:rStyle w:val="a7"/>
        </w:rPr>
        <w:t>Документация о закупках</w:t>
      </w:r>
      <w:r>
        <w:t xml:space="preserve"> (конкурсная документация, документация об открытом аукционе в электронной форме, документация о запросе </w:t>
      </w:r>
      <w:proofErr w:type="spellStart"/>
      <w:r>
        <w:t>предложений</w:t>
      </w:r>
      <w:proofErr w:type="gramStart"/>
      <w:r w:rsidR="00355B1F">
        <w:t>,д</w:t>
      </w:r>
      <w:proofErr w:type="gramEnd"/>
      <w:r w:rsidR="00355B1F">
        <w:t>окументация</w:t>
      </w:r>
      <w:proofErr w:type="spellEnd"/>
      <w:r w:rsidR="00355B1F">
        <w:t xml:space="preserve"> о запросе котировок и др.</w:t>
      </w:r>
      <w:r>
        <w:t>) - комплект документов, содержащий полную информацию о предмете, условиях и правилах проведения закупки, правилах подготовки, оформления и подачи заявок на участие</w:t>
      </w:r>
    </w:p>
    <w:p w:rsidR="004411C4" w:rsidRDefault="004411C4" w:rsidP="00355B1F">
      <w:pPr>
        <w:pStyle w:val="a5"/>
        <w:spacing w:before="0" w:after="0" w:line="254" w:lineRule="exact"/>
        <w:ind w:left="709" w:right="20"/>
        <w:rPr>
          <w:rFonts w:ascii="MS Mincho" w:hAnsi="MS Mincho" w:cs="Times New Roman"/>
        </w:rPr>
      </w:pPr>
      <w:r>
        <w:t>в закупке участником размещения заказа, а также об условиях заключаемого по результатам закупки договора.</w:t>
      </w:r>
    </w:p>
    <w:p w:rsidR="004411C4" w:rsidRDefault="004411C4" w:rsidP="00355B1F">
      <w:pPr>
        <w:pStyle w:val="a5"/>
        <w:spacing w:before="56" w:after="0" w:line="259" w:lineRule="exact"/>
        <w:ind w:left="709" w:right="20"/>
        <w:rPr>
          <w:rFonts w:ascii="MS Mincho" w:hAnsi="MS Mincho" w:cs="Times New Roman"/>
        </w:rPr>
      </w:pPr>
      <w:r>
        <w:rPr>
          <w:rStyle w:val="a7"/>
        </w:rPr>
        <w:t>Заказчик</w:t>
      </w:r>
      <w:r>
        <w:t xml:space="preserve"> - ООО «</w:t>
      </w:r>
      <w:proofErr w:type="spellStart"/>
      <w:r>
        <w:t>Нижновтеплоэнерго</w:t>
      </w:r>
      <w:proofErr w:type="spellEnd"/>
      <w:r>
        <w:t>», в интересах и за счет которого осуществляется закупка.</w:t>
      </w:r>
    </w:p>
    <w:p w:rsidR="004411C4" w:rsidRDefault="004411C4" w:rsidP="00355B1F">
      <w:pPr>
        <w:pStyle w:val="a5"/>
        <w:spacing w:before="64" w:after="0" w:line="254" w:lineRule="exact"/>
        <w:ind w:left="709" w:right="20"/>
        <w:rPr>
          <w:rFonts w:ascii="MS Mincho" w:hAnsi="MS Mincho" w:cs="Times New Roman"/>
        </w:rPr>
      </w:pPr>
      <w:r>
        <w:rPr>
          <w:rStyle w:val="a7"/>
        </w:rPr>
        <w:t>Закупка</w:t>
      </w:r>
      <w:r>
        <w:t xml:space="preserve"> - приобретение товаров, работ, услуг заказчиком способами, указанными в настоящем Положении о закупке товаров, работ, услуг для нужд Заказчика (Организатор).</w:t>
      </w:r>
    </w:p>
    <w:p w:rsidR="008F5212" w:rsidRDefault="004411C4" w:rsidP="00355B1F">
      <w:pPr>
        <w:pStyle w:val="a5"/>
        <w:spacing w:before="60" w:after="0" w:line="254" w:lineRule="exact"/>
        <w:ind w:left="709" w:right="20"/>
        <w:rPr>
          <w:rFonts w:ascii="MS Mincho" w:hAnsi="MS Mincho" w:cs="Times New Roman"/>
        </w:rPr>
      </w:pPr>
      <w:r>
        <w:rPr>
          <w:rStyle w:val="a7"/>
        </w:rPr>
        <w:lastRenderedPageBreak/>
        <w:t>Организатор закупки</w:t>
      </w:r>
      <w:r>
        <w:t xml:space="preserve"> - отдел управления закупкам</w:t>
      </w:r>
      <w:proofErr w:type="gramStart"/>
      <w:r>
        <w:t>и ООО</w:t>
      </w:r>
      <w:proofErr w:type="gramEnd"/>
      <w:r>
        <w:t xml:space="preserve"> «</w:t>
      </w:r>
      <w:proofErr w:type="spellStart"/>
      <w:r>
        <w:t>Нижновтеплоэнерго</w:t>
      </w:r>
      <w:proofErr w:type="spellEnd"/>
      <w:r>
        <w:t>» (далее - организатор), на который возложены функции планирования, организации и проведения закупок.</w:t>
      </w:r>
    </w:p>
    <w:p w:rsidR="004411C4" w:rsidRDefault="004411C4" w:rsidP="00355B1F">
      <w:pPr>
        <w:pStyle w:val="a5"/>
        <w:spacing w:before="60" w:after="0" w:line="254" w:lineRule="exact"/>
        <w:ind w:left="709" w:right="20"/>
        <w:rPr>
          <w:rFonts w:ascii="MS Mincho" w:hAnsi="MS Mincho" w:cs="Times New Roman"/>
        </w:rPr>
      </w:pPr>
      <w:r>
        <w:rPr>
          <w:rStyle w:val="a7"/>
        </w:rPr>
        <w:t>Заявка на участие в закупке</w:t>
      </w:r>
      <w:r>
        <w:t xml:space="preserve"> - комплект документов, содержащий предложение участника закупки, направленный Организатору закупки по форме и в порядке, которые установлены документацией о закупке.</w:t>
      </w:r>
    </w:p>
    <w:p w:rsidR="004411C4" w:rsidRDefault="004411C4" w:rsidP="00355B1F">
      <w:pPr>
        <w:pStyle w:val="a5"/>
        <w:spacing w:before="60" w:after="0" w:line="254" w:lineRule="exact"/>
        <w:ind w:left="709" w:right="20"/>
        <w:rPr>
          <w:rFonts w:ascii="MS Mincho" w:hAnsi="MS Mincho" w:cs="Times New Roman"/>
        </w:rPr>
      </w:pPr>
      <w:r>
        <w:rPr>
          <w:rStyle w:val="a7"/>
        </w:rPr>
        <w:t>Процедура закупки</w:t>
      </w:r>
      <w:r>
        <w:t xml:space="preserve"> - деятельность Организатора по выбору поставщика (подрядчика, исполнителя) с целью заключения с ним договора и приобретения у него товаров (работ, услуг) с необходимыми показателями цены, качества и надежности.</w:t>
      </w:r>
    </w:p>
    <w:p w:rsidR="004411C4" w:rsidRDefault="004411C4" w:rsidP="00355B1F">
      <w:pPr>
        <w:pStyle w:val="a5"/>
        <w:spacing w:before="64" w:after="0"/>
        <w:ind w:left="709" w:right="20"/>
        <w:rPr>
          <w:rFonts w:ascii="MS Mincho" w:hAnsi="MS Mincho" w:cs="Times New Roman"/>
        </w:rPr>
      </w:pPr>
      <w:proofErr w:type="gramStart"/>
      <w:r>
        <w:rPr>
          <w:rStyle w:val="a7"/>
        </w:rPr>
        <w:t>Участник закупки</w:t>
      </w:r>
      <w:r>
        <w:t xml:space="preserve"> (поставщик, подрядчик, исполнитель) - любое юридическое лицо или несколько юридических лиц, выступающих на стороне одного участника закупки, независимо от организационно-правовой формы, формы собственности, места нахождения и места происхождения капитала либо любое физическое лицо или несколько физических лиц, выступающих на стороне одного участника закупки, в том числе индивидуальный предприниматель или несколько индивидуальных предпринимателей, выступающих на стороне одного участника закупки, которые</w:t>
      </w:r>
      <w:proofErr w:type="gramEnd"/>
      <w:r>
        <w:t xml:space="preserve"> соответствуют требованиям, установленным Организатором в соответствии с настоящим Положением о закупке.</w:t>
      </w:r>
    </w:p>
    <w:p w:rsidR="004411C4" w:rsidRDefault="004411C4" w:rsidP="00355B1F">
      <w:pPr>
        <w:pStyle w:val="a5"/>
        <w:spacing w:before="53" w:after="0" w:line="259" w:lineRule="exact"/>
        <w:ind w:left="709" w:right="20"/>
        <w:rPr>
          <w:rFonts w:ascii="MS Mincho" w:hAnsi="MS Mincho" w:cs="Times New Roman"/>
        </w:rPr>
      </w:pPr>
      <w:r>
        <w:rPr>
          <w:rStyle w:val="a7"/>
        </w:rPr>
        <w:t>Инициатор закупки</w:t>
      </w:r>
      <w:r>
        <w:t xml:space="preserve"> - структурное подразделение Заказчика, заинтересованное в закупке и инициирующее ее проведение.</w:t>
      </w:r>
    </w:p>
    <w:p w:rsidR="004411C4" w:rsidRDefault="00355B1F" w:rsidP="00355B1F">
      <w:pPr>
        <w:pStyle w:val="a5"/>
        <w:spacing w:before="64" w:after="0" w:line="254" w:lineRule="exact"/>
        <w:ind w:left="709" w:right="20"/>
        <w:rPr>
          <w:rFonts w:ascii="MS Mincho" w:hAnsi="MS Mincho" w:cs="Times New Roman"/>
        </w:rPr>
      </w:pPr>
      <w:r>
        <w:rPr>
          <w:rStyle w:val="a7"/>
        </w:rPr>
        <w:t xml:space="preserve">Закупочная </w:t>
      </w:r>
      <w:r w:rsidR="004411C4">
        <w:rPr>
          <w:rStyle w:val="a7"/>
        </w:rPr>
        <w:t>Комиссия</w:t>
      </w:r>
      <w:r w:rsidR="004411C4">
        <w:t xml:space="preserve"> - коллегиальный орган, создаваемый Заказчиком для принятия решений по подведению итогов закупки, в том числе решений по подведению итогов отдельных этапов и процедур закупки.</w:t>
      </w:r>
    </w:p>
    <w:p w:rsidR="004411C4" w:rsidRDefault="004411C4" w:rsidP="00355B1F">
      <w:pPr>
        <w:pStyle w:val="a5"/>
        <w:spacing w:before="60" w:after="0" w:line="254" w:lineRule="exact"/>
        <w:ind w:left="709" w:right="20"/>
        <w:rPr>
          <w:rFonts w:ascii="MS Mincho" w:hAnsi="MS Mincho" w:cs="Times New Roman"/>
        </w:rPr>
      </w:pPr>
      <w:r>
        <w:rPr>
          <w:rStyle w:val="a7"/>
        </w:rPr>
        <w:t>Начальная (максимальная) цена договора</w:t>
      </w:r>
      <w:r>
        <w:t xml:space="preserve"> - предельная цена товаров, работ, услуг, являющихся предметом закупки, рассчитанная Заказчиком в установленном порядке или определяемая Организатором по результатам изучения конъюнктуры рынка.</w:t>
      </w:r>
    </w:p>
    <w:p w:rsidR="004411C4" w:rsidRDefault="004411C4" w:rsidP="00355B1F">
      <w:pPr>
        <w:pStyle w:val="a5"/>
        <w:spacing w:before="56" w:after="0" w:line="259" w:lineRule="exact"/>
        <w:ind w:left="709" w:right="20"/>
        <w:rPr>
          <w:rFonts w:ascii="MS Mincho" w:hAnsi="MS Mincho" w:cs="Times New Roman"/>
        </w:rPr>
      </w:pPr>
      <w:r>
        <w:rPr>
          <w:rStyle w:val="a7"/>
        </w:rPr>
        <w:t>Официальный сайт</w:t>
      </w:r>
      <w:r>
        <w:t xml:space="preserve"> - сайт в информационно - </w:t>
      </w:r>
      <w:proofErr w:type="spellStart"/>
      <w:r>
        <w:t>телекоммунификационной</w:t>
      </w:r>
      <w:proofErr w:type="spellEnd"/>
      <w:r>
        <w:t xml:space="preserve"> сети Интернет, расположенный по адресу: </w:t>
      </w:r>
      <w:hyperlink r:id="rId9" w:history="1">
        <w:r>
          <w:rPr>
            <w:lang w:val="en-US" w:eastAsia="en-US"/>
          </w:rPr>
          <w:t>www</w:t>
        </w:r>
        <w:r w:rsidRPr="008F5212">
          <w:rPr>
            <w:lang w:eastAsia="en-US"/>
          </w:rPr>
          <w:t>.</w:t>
        </w:r>
        <w:proofErr w:type="spellStart"/>
        <w:r>
          <w:rPr>
            <w:lang w:val="en-US" w:eastAsia="en-US"/>
          </w:rPr>
          <w:t>zakupki</w:t>
        </w:r>
        <w:proofErr w:type="spellEnd"/>
        <w:r w:rsidRPr="008F5212">
          <w:rPr>
            <w:lang w:eastAsia="en-US"/>
          </w:rPr>
          <w:t>.</w:t>
        </w:r>
        <w:proofErr w:type="spellStart"/>
        <w:r>
          <w:rPr>
            <w:lang w:val="en-US" w:eastAsia="en-US"/>
          </w:rPr>
          <w:t>gov</w:t>
        </w:r>
        <w:proofErr w:type="spellEnd"/>
        <w:r w:rsidRPr="008F5212">
          <w:rPr>
            <w:lang w:eastAsia="en-US"/>
          </w:rPr>
          <w:t>.</w:t>
        </w:r>
        <w:proofErr w:type="spellStart"/>
        <w:r>
          <w:rPr>
            <w:lang w:val="en-US" w:eastAsia="en-US"/>
          </w:rPr>
          <w:t>ru</w:t>
        </w:r>
        <w:proofErr w:type="spellEnd"/>
      </w:hyperlink>
      <w:r w:rsidRPr="008F5212">
        <w:rPr>
          <w:lang w:eastAsia="en-US"/>
        </w:rPr>
        <w:t>.</w:t>
      </w:r>
    </w:p>
    <w:p w:rsidR="004411C4" w:rsidRDefault="004411C4" w:rsidP="00355B1F">
      <w:pPr>
        <w:pStyle w:val="a5"/>
        <w:spacing w:before="68" w:after="0"/>
        <w:ind w:left="709" w:right="20"/>
        <w:rPr>
          <w:rFonts w:ascii="MS Mincho" w:hAnsi="MS Mincho" w:cs="Times New Roman"/>
        </w:rPr>
      </w:pPr>
      <w:r>
        <w:rPr>
          <w:rStyle w:val="a7"/>
        </w:rPr>
        <w:t>Предварительный отбор</w:t>
      </w:r>
      <w:r>
        <w:t xml:space="preserve"> - процедура отбора участника закупки, которые обладают необходимым уровнем квалификации для предстоящего выполнения обязательств в соответствии с предметом закупки, соответствующих квалификационным требованиям установленным Организатором, проводимая в рамках одной закупки. Успешно прошедши предварительный </w:t>
      </w:r>
      <w:proofErr w:type="gramStart"/>
      <w:r>
        <w:t>отбор</w:t>
      </w:r>
      <w:proofErr w:type="gramEnd"/>
      <w:r>
        <w:t xml:space="preserve"> участники закупки приглашаются к участию в закупке.</w:t>
      </w:r>
    </w:p>
    <w:p w:rsidR="004411C4" w:rsidRDefault="004411C4" w:rsidP="00355B1F">
      <w:pPr>
        <w:pStyle w:val="a5"/>
        <w:spacing w:before="56" w:after="0" w:line="254" w:lineRule="exact"/>
        <w:ind w:left="709" w:right="20"/>
        <w:rPr>
          <w:rFonts w:ascii="MS Mincho" w:hAnsi="MS Mincho" w:cs="Times New Roman"/>
        </w:rPr>
      </w:pPr>
      <w:r>
        <w:rPr>
          <w:rStyle w:val="a7"/>
        </w:rPr>
        <w:t>Прямая закупка</w:t>
      </w:r>
      <w:r>
        <w:t xml:space="preserve"> (у единственного поставщика, подрядчика, исполнителя) - способ размещения заказа на поставку товаров, выполнения работ, оказания услуг, при котором Заказчик предлагает заключить договор только одному поставщику (исполнителю, подрядчику).</w:t>
      </w:r>
    </w:p>
    <w:p w:rsidR="004411C4" w:rsidRDefault="004411C4" w:rsidP="00355B1F">
      <w:pPr>
        <w:pStyle w:val="a5"/>
        <w:spacing w:before="60" w:after="0" w:line="254" w:lineRule="exact"/>
        <w:ind w:left="709" w:right="20"/>
        <w:rPr>
          <w:rFonts w:ascii="MS Mincho" w:hAnsi="MS Mincho" w:cs="Times New Roman"/>
        </w:rPr>
      </w:pPr>
      <w:r>
        <w:rPr>
          <w:rStyle w:val="a7"/>
        </w:rPr>
        <w:t>Сайт Заказчика</w:t>
      </w:r>
      <w:r>
        <w:t xml:space="preserve"> - сайт в информационно - </w:t>
      </w:r>
      <w:proofErr w:type="spellStart"/>
      <w:r>
        <w:t>телекоммунификационной</w:t>
      </w:r>
      <w:proofErr w:type="spellEnd"/>
      <w:r>
        <w:t xml:space="preserve"> сети Интернет, расположенный по адресу </w:t>
      </w:r>
      <w:hyperlink r:id="rId10" w:history="1">
        <w:r>
          <w:rPr>
            <w:lang w:val="en-US" w:eastAsia="en-US"/>
          </w:rPr>
          <w:t>www</w:t>
        </w:r>
        <w:r w:rsidRPr="008F5212">
          <w:rPr>
            <w:lang w:eastAsia="en-US"/>
          </w:rPr>
          <w:t>.</w:t>
        </w:r>
        <w:proofErr w:type="spellStart"/>
        <w:r>
          <w:rPr>
            <w:lang w:val="en-US" w:eastAsia="en-US"/>
          </w:rPr>
          <w:t>nnte</w:t>
        </w:r>
        <w:proofErr w:type="spellEnd"/>
        <w:r w:rsidRPr="008F5212">
          <w:rPr>
            <w:lang w:eastAsia="en-US"/>
          </w:rPr>
          <w:t>.</w:t>
        </w:r>
        <w:proofErr w:type="spellStart"/>
        <w:r>
          <w:rPr>
            <w:lang w:val="en-US" w:eastAsia="en-US"/>
          </w:rPr>
          <w:t>ru</w:t>
        </w:r>
        <w:proofErr w:type="spellEnd"/>
      </w:hyperlink>
      <w:r w:rsidRPr="008F5212">
        <w:rPr>
          <w:lang w:eastAsia="en-US"/>
        </w:rPr>
        <w:t xml:space="preserve"> </w:t>
      </w:r>
      <w:r>
        <w:t>(далее - сайт).</w:t>
      </w:r>
    </w:p>
    <w:p w:rsidR="004411C4" w:rsidRDefault="004411C4" w:rsidP="00355B1F">
      <w:pPr>
        <w:pStyle w:val="a5"/>
        <w:spacing w:before="0" w:after="0" w:line="254" w:lineRule="exact"/>
        <w:ind w:left="709" w:right="20"/>
        <w:rPr>
          <w:rFonts w:ascii="MS Mincho" w:hAnsi="MS Mincho" w:cs="Times New Roman"/>
        </w:rPr>
      </w:pPr>
      <w:r>
        <w:rPr>
          <w:rStyle w:val="a7"/>
        </w:rPr>
        <w:t>Торги</w:t>
      </w:r>
      <w:r>
        <w:t xml:space="preserve"> - традиционная, широко распространенная форма торговли, при которой заключению торговой сделки между продавцом и покупателем предшествуют переговоры в виде торга по поводу цены товара.</w:t>
      </w:r>
    </w:p>
    <w:p w:rsidR="004411C4" w:rsidRDefault="004411C4" w:rsidP="00355B1F">
      <w:pPr>
        <w:pStyle w:val="a5"/>
        <w:spacing w:before="60" w:after="0" w:line="254" w:lineRule="exact"/>
        <w:ind w:left="709" w:right="20"/>
        <w:rPr>
          <w:rFonts w:ascii="MS Mincho" w:hAnsi="MS Mincho" w:cs="Times New Roman"/>
        </w:rPr>
      </w:pPr>
      <w:r>
        <w:rPr>
          <w:rStyle w:val="a7"/>
        </w:rPr>
        <w:t>Лот</w:t>
      </w:r>
      <w:r>
        <w:t xml:space="preserve"> - часть закупаемой </w:t>
      </w:r>
      <w:proofErr w:type="gramStart"/>
      <w:r>
        <w:t>продукции</w:t>
      </w:r>
      <w:proofErr w:type="gramEnd"/>
      <w:r>
        <w:t xml:space="preserve"> на которую в соответствии с данным положением допускается подача отдельного предложения и заключение отдельного договора.</w:t>
      </w:r>
    </w:p>
    <w:p w:rsidR="004411C4" w:rsidRDefault="004411C4" w:rsidP="00355B1F">
      <w:pPr>
        <w:pStyle w:val="a5"/>
        <w:spacing w:before="60" w:after="0" w:line="254" w:lineRule="exact"/>
        <w:ind w:left="709" w:right="20"/>
        <w:rPr>
          <w:rFonts w:ascii="MS Mincho" w:hAnsi="MS Mincho" w:cs="Times New Roman"/>
        </w:rPr>
      </w:pPr>
      <w:proofErr w:type="spellStart"/>
      <w:r>
        <w:rPr>
          <w:rStyle w:val="a7"/>
        </w:rPr>
        <w:t>Уторговывание</w:t>
      </w:r>
      <w:proofErr w:type="spellEnd"/>
      <w:r>
        <w:t xml:space="preserve"> - процедура, направленная на добровольное снижение цен </w:t>
      </w:r>
      <w:proofErr w:type="gramStart"/>
      <w:r>
        <w:t>заявок</w:t>
      </w:r>
      <w:proofErr w:type="gramEnd"/>
      <w:r>
        <w:t xml:space="preserve"> на участие в закупке участников закупки в целях повышения их предпочтительности для Организатора. Процедура </w:t>
      </w:r>
      <w:proofErr w:type="spellStart"/>
      <w:r>
        <w:t>уторговывания</w:t>
      </w:r>
      <w:proofErr w:type="spellEnd"/>
      <w:r>
        <w:t xml:space="preserve"> может </w:t>
      </w:r>
      <w:proofErr w:type="gramStart"/>
      <w:r>
        <w:t>проводится</w:t>
      </w:r>
      <w:proofErr w:type="gramEnd"/>
      <w:r>
        <w:t xml:space="preserve"> только в том случае, если информация о возможности ее проведения предусмотрена в документации о закупке.</w:t>
      </w:r>
    </w:p>
    <w:p w:rsidR="004411C4" w:rsidRDefault="004411C4" w:rsidP="00355B1F">
      <w:pPr>
        <w:pStyle w:val="a5"/>
        <w:spacing w:before="60" w:after="0" w:line="254" w:lineRule="exact"/>
        <w:ind w:left="709" w:right="20"/>
        <w:rPr>
          <w:rFonts w:ascii="MS Mincho" w:hAnsi="MS Mincho" w:cs="Times New Roman"/>
        </w:rPr>
      </w:pPr>
      <w:r>
        <w:rPr>
          <w:rStyle w:val="a7"/>
        </w:rPr>
        <w:t>Преференция</w:t>
      </w:r>
      <w:r>
        <w:t xml:space="preserve"> - преимущество, предоставляемое определенным группам претендентов и/или участников закупки, которое обеспечивает им более выгодные условия участия в процедурах закупки для нужд Заказчика.</w:t>
      </w:r>
    </w:p>
    <w:p w:rsidR="008F5212" w:rsidRDefault="008F5212" w:rsidP="00355B1F">
      <w:pPr>
        <w:pStyle w:val="321"/>
        <w:spacing w:before="324" w:after="0" w:line="240" w:lineRule="auto"/>
        <w:ind w:left="720"/>
        <w:jc w:val="both"/>
      </w:pPr>
      <w:bookmarkStart w:id="2" w:name="bookmark2"/>
    </w:p>
    <w:p w:rsidR="004411C4" w:rsidRDefault="004411C4" w:rsidP="00355B1F">
      <w:pPr>
        <w:pStyle w:val="321"/>
        <w:spacing w:before="324" w:after="0" w:line="240" w:lineRule="auto"/>
        <w:ind w:left="720"/>
        <w:jc w:val="both"/>
        <w:rPr>
          <w:rFonts w:ascii="MS Mincho" w:hAnsi="MS Mincho" w:cs="Times New Roman"/>
        </w:rPr>
      </w:pPr>
      <w:r>
        <w:lastRenderedPageBreak/>
        <w:t xml:space="preserve">3. </w:t>
      </w:r>
      <w:r w:rsidR="008F5212">
        <w:tab/>
      </w:r>
      <w:r>
        <w:t>Органы управления закупочной деятельностью.</w:t>
      </w:r>
      <w:bookmarkEnd w:id="2"/>
    </w:p>
    <w:p w:rsidR="004411C4" w:rsidRDefault="004411C4" w:rsidP="00355B1F">
      <w:pPr>
        <w:pStyle w:val="61"/>
        <w:numPr>
          <w:ilvl w:val="0"/>
          <w:numId w:val="5"/>
        </w:numPr>
        <w:tabs>
          <w:tab w:val="left" w:pos="720"/>
        </w:tabs>
        <w:spacing w:before="243" w:after="0" w:line="250" w:lineRule="exact"/>
        <w:ind w:left="720" w:right="20" w:hanging="720"/>
      </w:pPr>
      <w:r>
        <w:t>Распределение функций, связанных с осуществлением закупок, и порядок взаимодействия между подразделениями Заказчика устанавливаются соответствующими внутренними регламентами Заказчика.</w:t>
      </w:r>
    </w:p>
    <w:p w:rsidR="004411C4" w:rsidRDefault="004411C4" w:rsidP="00355B1F">
      <w:pPr>
        <w:pStyle w:val="61"/>
        <w:numPr>
          <w:ilvl w:val="0"/>
          <w:numId w:val="5"/>
        </w:numPr>
        <w:tabs>
          <w:tab w:val="left" w:pos="720"/>
        </w:tabs>
        <w:spacing w:before="0" w:after="0" w:line="250" w:lineRule="exact"/>
        <w:ind w:left="720" w:right="20" w:hanging="720"/>
      </w:pPr>
      <w:r>
        <w:t>Выполнение функций по непосредственному проведению закупок возлагается на профессионально занимающихся данной деятельностью сотрудников Заказчика, объединенных в специальное структурное подразделение - отдел управления закупками.</w:t>
      </w:r>
    </w:p>
    <w:p w:rsidR="004411C4" w:rsidRDefault="004411C4" w:rsidP="00355B1F">
      <w:pPr>
        <w:pStyle w:val="61"/>
        <w:numPr>
          <w:ilvl w:val="0"/>
          <w:numId w:val="5"/>
        </w:numPr>
        <w:tabs>
          <w:tab w:val="left" w:pos="710"/>
        </w:tabs>
        <w:spacing w:before="0" w:after="0" w:line="250" w:lineRule="exact"/>
        <w:ind w:left="720" w:right="20" w:hanging="720"/>
      </w:pPr>
      <w:r>
        <w:t>Заказчик вправе осуществить передачу отдельных функций и полномочий по подготовке и проведению процедур закупки специализированной организации путем заключения договора о передаче соответствующих функций и полномочий.</w:t>
      </w:r>
    </w:p>
    <w:p w:rsidR="004411C4" w:rsidRDefault="004411C4" w:rsidP="00355B1F">
      <w:pPr>
        <w:pStyle w:val="321"/>
        <w:numPr>
          <w:ilvl w:val="0"/>
          <w:numId w:val="24"/>
        </w:numPr>
        <w:spacing w:before="321" w:after="0" w:line="240" w:lineRule="auto"/>
        <w:ind w:hanging="720"/>
        <w:jc w:val="both"/>
        <w:rPr>
          <w:rFonts w:ascii="MS Mincho" w:hAnsi="MS Mincho" w:cs="Times New Roman"/>
        </w:rPr>
      </w:pPr>
      <w:bookmarkStart w:id="3" w:name="bookmark3"/>
      <w:r>
        <w:t>Организатор закупки.</w:t>
      </w:r>
      <w:bookmarkEnd w:id="3"/>
    </w:p>
    <w:p w:rsidR="008F5212" w:rsidRDefault="008F5212" w:rsidP="00355B1F">
      <w:pPr>
        <w:pStyle w:val="321"/>
        <w:spacing w:before="24" w:after="0" w:line="240" w:lineRule="auto"/>
        <w:ind w:left="1420" w:hanging="700"/>
        <w:jc w:val="both"/>
      </w:pPr>
      <w:bookmarkStart w:id="4" w:name="bookmark4"/>
    </w:p>
    <w:p w:rsidR="004411C4" w:rsidRDefault="004411C4" w:rsidP="00355B1F">
      <w:pPr>
        <w:pStyle w:val="321"/>
        <w:spacing w:before="24" w:after="0" w:line="240" w:lineRule="auto"/>
        <w:ind w:left="1420" w:hanging="700"/>
        <w:jc w:val="both"/>
        <w:rPr>
          <w:rFonts w:ascii="MS Mincho" w:hAnsi="MS Mincho" w:cs="Times New Roman"/>
        </w:rPr>
      </w:pPr>
      <w:r>
        <w:t>Функции Организатора закупки:</w:t>
      </w:r>
      <w:bookmarkEnd w:id="4"/>
    </w:p>
    <w:p w:rsidR="004411C4" w:rsidRDefault="004411C4" w:rsidP="00355B1F">
      <w:pPr>
        <w:pStyle w:val="61"/>
        <w:numPr>
          <w:ilvl w:val="0"/>
          <w:numId w:val="6"/>
        </w:numPr>
        <w:tabs>
          <w:tab w:val="left" w:pos="725"/>
        </w:tabs>
        <w:spacing w:before="3" w:after="0" w:line="250" w:lineRule="exact"/>
        <w:ind w:left="720" w:right="20" w:hanging="720"/>
      </w:pPr>
      <w:r>
        <w:t>Разработка регламентов, положений, процедур, необходимых для регулирования и проведения закупок в соответствии с законодательством РФ и положения о закупках.</w:t>
      </w:r>
    </w:p>
    <w:p w:rsidR="004411C4" w:rsidRDefault="004411C4" w:rsidP="00355B1F">
      <w:pPr>
        <w:pStyle w:val="51"/>
        <w:numPr>
          <w:ilvl w:val="0"/>
          <w:numId w:val="6"/>
        </w:numPr>
        <w:tabs>
          <w:tab w:val="left" w:pos="725"/>
        </w:tabs>
        <w:spacing w:before="18" w:after="0" w:line="302" w:lineRule="exact"/>
        <w:ind w:left="720" w:hanging="720"/>
        <w:jc w:val="both"/>
      </w:pPr>
      <w:r>
        <w:t>Планирование закупок Общества, в рамках которого:</w:t>
      </w:r>
    </w:p>
    <w:p w:rsidR="004411C4" w:rsidRDefault="004411C4" w:rsidP="00355B1F">
      <w:pPr>
        <w:pStyle w:val="61"/>
        <w:numPr>
          <w:ilvl w:val="0"/>
          <w:numId w:val="7"/>
        </w:numPr>
        <w:tabs>
          <w:tab w:val="left" w:pos="1426"/>
        </w:tabs>
        <w:spacing w:before="0" w:after="0" w:line="302" w:lineRule="exact"/>
        <w:ind w:left="1420" w:right="20"/>
      </w:pPr>
      <w:r>
        <w:t>формирует и размещает на официальном сайте годовой план закупок товаров, работ, услуг, изменения и дополнения к нему на основании предложений структурных подразделений Общества.</w:t>
      </w:r>
    </w:p>
    <w:p w:rsidR="004411C4" w:rsidRDefault="004411C4" w:rsidP="00355B1F">
      <w:pPr>
        <w:pStyle w:val="61"/>
        <w:numPr>
          <w:ilvl w:val="0"/>
          <w:numId w:val="7"/>
        </w:numPr>
        <w:tabs>
          <w:tab w:val="left" w:pos="1426"/>
        </w:tabs>
        <w:spacing w:before="72" w:after="0" w:line="288" w:lineRule="exact"/>
        <w:ind w:left="1420" w:right="20"/>
      </w:pPr>
      <w:r>
        <w:t>определяет способы закупок в соответствии с требованиями законодательства РФ и настоящего Положения.</w:t>
      </w:r>
    </w:p>
    <w:p w:rsidR="004411C4" w:rsidRDefault="004411C4" w:rsidP="00355B1F">
      <w:pPr>
        <w:pStyle w:val="61"/>
        <w:numPr>
          <w:ilvl w:val="0"/>
          <w:numId w:val="7"/>
        </w:numPr>
        <w:tabs>
          <w:tab w:val="left" w:pos="1430"/>
        </w:tabs>
        <w:spacing w:before="56" w:after="0"/>
        <w:ind w:left="1420" w:right="20"/>
      </w:pPr>
      <w:r>
        <w:t>проводит маркетинговые исследования рынка товаров, работ, услуг, закупаемых Обществом.</w:t>
      </w:r>
    </w:p>
    <w:p w:rsidR="004411C4" w:rsidRDefault="004411C4" w:rsidP="00355B1F">
      <w:pPr>
        <w:pStyle w:val="61"/>
        <w:numPr>
          <w:ilvl w:val="0"/>
          <w:numId w:val="7"/>
        </w:numPr>
        <w:tabs>
          <w:tab w:val="left" w:pos="1426"/>
        </w:tabs>
        <w:spacing w:after="0"/>
        <w:ind w:left="1420" w:right="20"/>
      </w:pPr>
      <w:r>
        <w:t>определяет перечень исходных данных, представляемых Инициатором закупки, для организации и проведения закупки в зависимости от способа и предмета закупки.</w:t>
      </w:r>
    </w:p>
    <w:p w:rsidR="004411C4" w:rsidRDefault="004411C4" w:rsidP="00355B1F">
      <w:pPr>
        <w:pStyle w:val="51"/>
        <w:numPr>
          <w:ilvl w:val="0"/>
          <w:numId w:val="6"/>
        </w:numPr>
        <w:tabs>
          <w:tab w:val="left" w:pos="720"/>
        </w:tabs>
        <w:spacing w:before="115" w:after="0" w:line="240" w:lineRule="auto"/>
        <w:ind w:left="720" w:hanging="720"/>
        <w:jc w:val="both"/>
      </w:pPr>
      <w:r>
        <w:t>Подготовка распорядительного документа Общества о проведении закупки.</w:t>
      </w:r>
    </w:p>
    <w:p w:rsidR="004411C4" w:rsidRDefault="004411C4" w:rsidP="00355B1F">
      <w:pPr>
        <w:pStyle w:val="61"/>
        <w:numPr>
          <w:ilvl w:val="0"/>
          <w:numId w:val="6"/>
        </w:numPr>
        <w:tabs>
          <w:tab w:val="left" w:pos="715"/>
        </w:tabs>
        <w:spacing w:before="3" w:after="0" w:line="250" w:lineRule="exact"/>
        <w:ind w:left="720" w:right="20" w:hanging="720"/>
      </w:pPr>
      <w:r>
        <w:t>Осуществление подготовки документов, необходимых для проведения закупки, в том числе извещения о закупке и документации о закупке.</w:t>
      </w:r>
    </w:p>
    <w:p w:rsidR="004411C4" w:rsidRDefault="004411C4" w:rsidP="00355B1F">
      <w:pPr>
        <w:pStyle w:val="61"/>
        <w:numPr>
          <w:ilvl w:val="0"/>
          <w:numId w:val="6"/>
        </w:numPr>
        <w:tabs>
          <w:tab w:val="left" w:pos="725"/>
        </w:tabs>
        <w:spacing w:before="0" w:after="0" w:line="250" w:lineRule="exact"/>
        <w:ind w:left="720" w:right="20" w:hanging="720"/>
      </w:pPr>
      <w:r>
        <w:t>Проведение анализа технической части документации о закупке на предмет исключения требований, ограничивающих конкуренцию, а также обоснованности начальной (максимальной) цены предмета закупки.</w:t>
      </w:r>
    </w:p>
    <w:p w:rsidR="008F5212" w:rsidRDefault="008F5212" w:rsidP="00355B1F">
      <w:pPr>
        <w:pStyle w:val="61"/>
        <w:tabs>
          <w:tab w:val="left" w:pos="725"/>
        </w:tabs>
        <w:spacing w:before="0" w:after="0" w:line="250" w:lineRule="exact"/>
        <w:ind w:left="720" w:right="20" w:firstLine="0"/>
      </w:pPr>
    </w:p>
    <w:p w:rsidR="004411C4" w:rsidRDefault="004411C4" w:rsidP="00355B1F">
      <w:pPr>
        <w:pStyle w:val="51"/>
        <w:spacing w:after="0" w:line="259" w:lineRule="exact"/>
        <w:ind w:left="720" w:hanging="720"/>
        <w:jc w:val="both"/>
        <w:rPr>
          <w:rFonts w:ascii="MS Mincho" w:hAnsi="MS Mincho" w:cs="Times New Roman"/>
        </w:rPr>
      </w:pPr>
      <w:r>
        <w:t xml:space="preserve">4.6. </w:t>
      </w:r>
      <w:r w:rsidR="008F5212">
        <w:tab/>
      </w:r>
      <w:r>
        <w:t>Размещение на официальном сайте и на сайте ООО «</w:t>
      </w:r>
      <w:proofErr w:type="spellStart"/>
      <w:r>
        <w:t>Нижновтеплоэнерго</w:t>
      </w:r>
      <w:proofErr w:type="spellEnd"/>
      <w:r>
        <w:t>» следующей информации:</w:t>
      </w:r>
    </w:p>
    <w:p w:rsidR="004411C4" w:rsidRDefault="00355B1F" w:rsidP="00355B1F">
      <w:pPr>
        <w:pStyle w:val="51"/>
        <w:numPr>
          <w:ilvl w:val="0"/>
          <w:numId w:val="7"/>
        </w:numPr>
        <w:tabs>
          <w:tab w:val="left" w:pos="1430"/>
        </w:tabs>
        <w:spacing w:after="0" w:line="259" w:lineRule="exact"/>
        <w:ind w:left="1420"/>
        <w:jc w:val="both"/>
      </w:pPr>
      <w:r>
        <w:t>и</w:t>
      </w:r>
      <w:r w:rsidR="004411C4">
        <w:t>звещение о закупке и вносимые в него изменения;</w:t>
      </w:r>
    </w:p>
    <w:p w:rsidR="004411C4" w:rsidRDefault="004411C4" w:rsidP="00355B1F">
      <w:pPr>
        <w:pStyle w:val="71"/>
        <w:numPr>
          <w:ilvl w:val="0"/>
          <w:numId w:val="7"/>
        </w:numPr>
        <w:tabs>
          <w:tab w:val="left" w:pos="1421"/>
        </w:tabs>
        <w:spacing w:before="158" w:after="0" w:line="240" w:lineRule="auto"/>
        <w:ind w:left="720"/>
        <w:jc w:val="both"/>
      </w:pPr>
      <w:r>
        <w:t>закупочную документацию и вносимые в нее изменения;</w:t>
      </w:r>
    </w:p>
    <w:p w:rsidR="004411C4" w:rsidRDefault="004411C4" w:rsidP="00355B1F">
      <w:pPr>
        <w:pStyle w:val="71"/>
        <w:numPr>
          <w:ilvl w:val="0"/>
          <w:numId w:val="7"/>
        </w:numPr>
        <w:tabs>
          <w:tab w:val="left" w:pos="1430"/>
        </w:tabs>
        <w:spacing w:before="208" w:after="0" w:line="240" w:lineRule="auto"/>
        <w:ind w:left="720"/>
        <w:jc w:val="both"/>
      </w:pPr>
      <w:r>
        <w:t>проект договора, заключаемого по итогам процедуры закупки;</w:t>
      </w:r>
    </w:p>
    <w:p w:rsidR="004411C4" w:rsidRDefault="004411C4" w:rsidP="00355B1F">
      <w:pPr>
        <w:pStyle w:val="61"/>
        <w:numPr>
          <w:ilvl w:val="0"/>
          <w:numId w:val="7"/>
        </w:numPr>
        <w:tabs>
          <w:tab w:val="left" w:pos="1430"/>
        </w:tabs>
        <w:spacing w:before="153" w:after="0" w:line="288" w:lineRule="exact"/>
        <w:ind w:left="1420"/>
      </w:pPr>
      <w:r>
        <w:t xml:space="preserve">информацию об изменении договора с указанием измененных условий в случае, если при его заключении и исполнении изменяются объем, цена закупаемых товаров, работ, услуг или сроки его исполнения по сравнению с </w:t>
      </w:r>
      <w:proofErr w:type="gramStart"/>
      <w:r>
        <w:t>указанными</w:t>
      </w:r>
      <w:proofErr w:type="gramEnd"/>
      <w:r>
        <w:t xml:space="preserve"> в протоколе (в течение 10 дней со дня внесения изменений);</w:t>
      </w:r>
    </w:p>
    <w:p w:rsidR="004411C4" w:rsidRDefault="004411C4" w:rsidP="00355B1F">
      <w:pPr>
        <w:pStyle w:val="71"/>
        <w:numPr>
          <w:ilvl w:val="0"/>
          <w:numId w:val="7"/>
        </w:numPr>
        <w:tabs>
          <w:tab w:val="left" w:pos="1430"/>
        </w:tabs>
        <w:spacing w:before="117" w:after="0" w:line="240" w:lineRule="auto"/>
        <w:ind w:left="720"/>
        <w:jc w:val="both"/>
      </w:pPr>
      <w:r>
        <w:t>протоколы, оформляемые в ходе проведения закупок;</w:t>
      </w:r>
    </w:p>
    <w:p w:rsidR="0088048B" w:rsidRDefault="004411C4" w:rsidP="00355B1F">
      <w:pPr>
        <w:pStyle w:val="61"/>
        <w:numPr>
          <w:ilvl w:val="0"/>
          <w:numId w:val="7"/>
        </w:numPr>
        <w:tabs>
          <w:tab w:val="left" w:pos="1430"/>
        </w:tabs>
        <w:spacing w:before="153" w:after="0" w:line="288" w:lineRule="exact"/>
        <w:ind w:left="1420"/>
      </w:pPr>
      <w:r>
        <w:t>иная информация, размещение которой предусмотрено Федеральным законом «О закупках товаров, работ, услуг отдельными видами юридических лиц».</w:t>
      </w:r>
    </w:p>
    <w:p w:rsidR="004411C4" w:rsidRPr="0088048B" w:rsidRDefault="004411C4" w:rsidP="00355B1F">
      <w:pPr>
        <w:pStyle w:val="71"/>
        <w:numPr>
          <w:ilvl w:val="0"/>
          <w:numId w:val="25"/>
        </w:numPr>
        <w:spacing w:before="72" w:after="0" w:line="274" w:lineRule="exact"/>
        <w:ind w:left="709" w:hanging="709"/>
        <w:jc w:val="both"/>
        <w:rPr>
          <w:rFonts w:ascii="MS Mincho" w:hAnsi="MS Mincho" w:cs="Times New Roman"/>
        </w:rPr>
      </w:pPr>
      <w:r>
        <w:lastRenderedPageBreak/>
        <w:t>Осуществление приема и регистрации заявок на участие в закупке. Осуществление процедуры вскрытия и рассмотрения заявок на участие в закупке, оформление протокола (протоколов) вскрытия и рассмотрения заявок на участие в закупке.</w:t>
      </w:r>
    </w:p>
    <w:p w:rsidR="004411C4" w:rsidRPr="0088048B" w:rsidRDefault="004411C4" w:rsidP="00355B1F">
      <w:pPr>
        <w:pStyle w:val="71"/>
        <w:numPr>
          <w:ilvl w:val="0"/>
          <w:numId w:val="25"/>
        </w:numPr>
        <w:spacing w:before="72" w:after="0" w:line="274" w:lineRule="exact"/>
        <w:ind w:left="709" w:hanging="709"/>
        <w:jc w:val="both"/>
        <w:rPr>
          <w:rFonts w:ascii="MS Mincho" w:hAnsi="MS Mincho" w:cs="Times New Roman"/>
        </w:rPr>
      </w:pPr>
      <w:r>
        <w:t xml:space="preserve">Осуществление процедуры </w:t>
      </w:r>
      <w:proofErr w:type="spellStart"/>
      <w:r>
        <w:t>уторговывания</w:t>
      </w:r>
      <w:proofErr w:type="spellEnd"/>
      <w:r>
        <w:t xml:space="preserve"> цен заявок на участие в закупке в установленных случаях.</w:t>
      </w:r>
    </w:p>
    <w:p w:rsidR="004411C4" w:rsidRPr="0088048B" w:rsidRDefault="004411C4" w:rsidP="00355B1F">
      <w:pPr>
        <w:pStyle w:val="71"/>
        <w:numPr>
          <w:ilvl w:val="0"/>
          <w:numId w:val="25"/>
        </w:numPr>
        <w:spacing w:before="72" w:after="0" w:line="274" w:lineRule="exact"/>
        <w:ind w:left="709" w:hanging="709"/>
        <w:jc w:val="both"/>
        <w:rPr>
          <w:rFonts w:ascii="MS Mincho" w:hAnsi="MS Mincho" w:cs="Times New Roman"/>
        </w:rPr>
      </w:pPr>
      <w:r>
        <w:t xml:space="preserve">Рассмотрение заявки </w:t>
      </w:r>
      <w:proofErr w:type="gramStart"/>
      <w:r>
        <w:t>на участие в закупках на предмет соответствия требованиям документации о закупках к составу</w:t>
      </w:r>
      <w:proofErr w:type="gramEnd"/>
      <w:r>
        <w:t xml:space="preserve"> и оформлению документов заявок на участие в закупках, принимает решения об отклонении заявок на участие в закупках в установленных случаях.</w:t>
      </w:r>
    </w:p>
    <w:p w:rsidR="004411C4" w:rsidRPr="0088048B" w:rsidRDefault="004411C4" w:rsidP="00355B1F">
      <w:pPr>
        <w:pStyle w:val="71"/>
        <w:numPr>
          <w:ilvl w:val="0"/>
          <w:numId w:val="25"/>
        </w:numPr>
        <w:spacing w:before="72" w:after="0" w:line="274" w:lineRule="exact"/>
        <w:ind w:left="709" w:hanging="709"/>
        <w:jc w:val="both"/>
        <w:rPr>
          <w:rFonts w:ascii="MS Mincho" w:hAnsi="MS Mincho" w:cs="Times New Roman"/>
        </w:rPr>
      </w:pPr>
      <w:r>
        <w:t>Подготовка материалов для заседаний Комиссий, обеспечение их рассылки членам Комиссии.</w:t>
      </w:r>
    </w:p>
    <w:p w:rsidR="004411C4" w:rsidRPr="0088048B" w:rsidRDefault="004411C4" w:rsidP="00355B1F">
      <w:pPr>
        <w:pStyle w:val="71"/>
        <w:numPr>
          <w:ilvl w:val="0"/>
          <w:numId w:val="25"/>
        </w:numPr>
        <w:spacing w:before="72" w:after="0" w:line="274" w:lineRule="exact"/>
        <w:ind w:left="709" w:hanging="709"/>
        <w:jc w:val="both"/>
        <w:rPr>
          <w:rFonts w:ascii="MS Mincho" w:hAnsi="MS Mincho" w:cs="Times New Roman"/>
        </w:rPr>
      </w:pPr>
      <w:r>
        <w:t>Оформление протоколов заседаний Комиссий.</w:t>
      </w:r>
    </w:p>
    <w:p w:rsidR="004411C4" w:rsidRPr="0088048B" w:rsidRDefault="004411C4" w:rsidP="00355B1F">
      <w:pPr>
        <w:pStyle w:val="71"/>
        <w:numPr>
          <w:ilvl w:val="0"/>
          <w:numId w:val="25"/>
        </w:numPr>
        <w:spacing w:before="72" w:after="0" w:line="274" w:lineRule="exact"/>
        <w:ind w:left="709" w:hanging="709"/>
        <w:jc w:val="both"/>
        <w:rPr>
          <w:rFonts w:ascii="MS Mincho" w:hAnsi="MS Mincho" w:cs="Times New Roman"/>
        </w:rPr>
      </w:pPr>
      <w:r>
        <w:t>Согласование проектов договоров, заключаемых по результатам закупок, в том числе контролирует соответствие условий договоров, заключаемых по результатам проведения закупок, условиям документации о закупке и выигравшей заявке на участие в закупке.</w:t>
      </w:r>
    </w:p>
    <w:p w:rsidR="004411C4" w:rsidRPr="0088048B" w:rsidRDefault="004411C4" w:rsidP="00355B1F">
      <w:pPr>
        <w:pStyle w:val="71"/>
        <w:numPr>
          <w:ilvl w:val="0"/>
          <w:numId w:val="25"/>
        </w:numPr>
        <w:spacing w:before="72" w:after="0" w:line="274" w:lineRule="exact"/>
        <w:ind w:left="709" w:hanging="709"/>
        <w:jc w:val="both"/>
        <w:rPr>
          <w:rFonts w:ascii="MS Mincho" w:hAnsi="MS Mincho" w:cs="Times New Roman"/>
        </w:rPr>
      </w:pPr>
      <w:r>
        <w:t>Обеспечение размещения на официальном сайте и на сайте Заказчика информации об изменении договора, заключенного по результатам проведенной закупки, с указанием измененных условий.</w:t>
      </w:r>
    </w:p>
    <w:p w:rsidR="004411C4" w:rsidRPr="0088048B" w:rsidRDefault="004411C4" w:rsidP="00355B1F">
      <w:pPr>
        <w:pStyle w:val="71"/>
        <w:numPr>
          <w:ilvl w:val="0"/>
          <w:numId w:val="25"/>
        </w:numPr>
        <w:spacing w:before="72" w:after="0" w:line="274" w:lineRule="exact"/>
        <w:ind w:left="709" w:hanging="709"/>
        <w:jc w:val="both"/>
        <w:rPr>
          <w:rFonts w:ascii="MS Mincho" w:hAnsi="MS Mincho" w:cs="Times New Roman"/>
        </w:rPr>
      </w:pPr>
      <w:r>
        <w:t xml:space="preserve">Принятие решение о признании </w:t>
      </w:r>
      <w:proofErr w:type="gramStart"/>
      <w:r>
        <w:t>несостоявшимися</w:t>
      </w:r>
      <w:proofErr w:type="gramEnd"/>
      <w:r>
        <w:t xml:space="preserve"> закупок, на участие в которых не подано ни одной заявки.</w:t>
      </w:r>
    </w:p>
    <w:p w:rsidR="00154688" w:rsidRDefault="00154688" w:rsidP="00154688">
      <w:pPr>
        <w:pStyle w:val="71"/>
        <w:numPr>
          <w:ilvl w:val="1"/>
          <w:numId w:val="24"/>
        </w:numPr>
        <w:tabs>
          <w:tab w:val="left" w:pos="0"/>
        </w:tabs>
        <w:spacing w:before="0" w:after="0" w:line="374" w:lineRule="exact"/>
        <w:ind w:left="709" w:right="-19" w:hanging="709"/>
        <w:jc w:val="both"/>
      </w:pPr>
      <w:bookmarkStart w:id="5" w:name="bookmark5"/>
      <w:r>
        <w:t>Выполнение иных функций, связанных с организацией закупочных процедур.</w:t>
      </w:r>
    </w:p>
    <w:p w:rsidR="0088048B" w:rsidRPr="00154688" w:rsidRDefault="004411C4" w:rsidP="00154688">
      <w:pPr>
        <w:pStyle w:val="71"/>
        <w:numPr>
          <w:ilvl w:val="1"/>
          <w:numId w:val="7"/>
        </w:numPr>
        <w:tabs>
          <w:tab w:val="left" w:pos="682"/>
        </w:tabs>
        <w:spacing w:before="0" w:after="0" w:line="374" w:lineRule="exact"/>
        <w:ind w:left="720" w:right="4380" w:hanging="720"/>
        <w:jc w:val="both"/>
        <w:rPr>
          <w:b/>
        </w:rPr>
      </w:pPr>
      <w:r w:rsidRPr="00154688">
        <w:rPr>
          <w:b/>
        </w:rPr>
        <w:t xml:space="preserve">Инициатор закупки </w:t>
      </w:r>
    </w:p>
    <w:p w:rsidR="004411C4" w:rsidRDefault="0088048B" w:rsidP="0088048B">
      <w:pPr>
        <w:pStyle w:val="321"/>
        <w:tabs>
          <w:tab w:val="left" w:pos="682"/>
        </w:tabs>
        <w:spacing w:before="0" w:after="0" w:line="374" w:lineRule="exact"/>
        <w:ind w:right="4380" w:firstLine="0"/>
      </w:pPr>
      <w:r>
        <w:tab/>
      </w:r>
      <w:r w:rsidR="004411C4">
        <w:t>Функции Инициатора закупки:</w:t>
      </w:r>
      <w:bookmarkEnd w:id="5"/>
    </w:p>
    <w:p w:rsidR="004411C4" w:rsidRPr="00154688" w:rsidRDefault="004411C4" w:rsidP="00355B1F">
      <w:pPr>
        <w:pStyle w:val="51"/>
        <w:numPr>
          <w:ilvl w:val="2"/>
          <w:numId w:val="7"/>
        </w:numPr>
        <w:tabs>
          <w:tab w:val="clear" w:pos="360"/>
          <w:tab w:val="num" w:pos="709"/>
        </w:tabs>
        <w:spacing w:before="96" w:after="0"/>
        <w:ind w:left="720" w:right="20" w:hanging="720"/>
        <w:jc w:val="both"/>
      </w:pPr>
      <w:r w:rsidRPr="00154688">
        <w:t>Подготовка и предоставление Организатору закупки следующих сведений и документов, необходимых для проведения процедуры закупки:</w:t>
      </w:r>
    </w:p>
    <w:p w:rsidR="004411C4" w:rsidRDefault="004411C4" w:rsidP="00355B1F">
      <w:pPr>
        <w:pStyle w:val="61"/>
        <w:numPr>
          <w:ilvl w:val="0"/>
          <w:numId w:val="8"/>
        </w:numPr>
        <w:tabs>
          <w:tab w:val="left" w:pos="1421"/>
        </w:tabs>
        <w:spacing w:before="33" w:after="0" w:line="288" w:lineRule="exact"/>
        <w:ind w:left="1420" w:right="20"/>
      </w:pPr>
      <w:r>
        <w:t>заявки с указанием технических требований и условий поставок товаров, выполнения работ, оказания услуг;</w:t>
      </w:r>
    </w:p>
    <w:p w:rsidR="004411C4" w:rsidRDefault="004411C4" w:rsidP="00355B1F">
      <w:pPr>
        <w:pStyle w:val="71"/>
        <w:numPr>
          <w:ilvl w:val="0"/>
          <w:numId w:val="8"/>
        </w:numPr>
        <w:tabs>
          <w:tab w:val="left" w:pos="1430"/>
        </w:tabs>
        <w:spacing w:before="0" w:after="0" w:line="422" w:lineRule="exact"/>
        <w:ind w:left="720"/>
        <w:jc w:val="both"/>
      </w:pPr>
      <w:r>
        <w:t>проектно - сметной документации;</w:t>
      </w:r>
    </w:p>
    <w:p w:rsidR="004411C4" w:rsidRDefault="004411C4" w:rsidP="00355B1F">
      <w:pPr>
        <w:pStyle w:val="71"/>
        <w:numPr>
          <w:ilvl w:val="0"/>
          <w:numId w:val="8"/>
        </w:numPr>
        <w:tabs>
          <w:tab w:val="left" w:pos="1430"/>
        </w:tabs>
        <w:spacing w:before="0" w:after="0" w:line="422" w:lineRule="exact"/>
        <w:ind w:left="720"/>
        <w:jc w:val="both"/>
      </w:pPr>
      <w:r>
        <w:t>квалификационных требований к участникам закупки;</w:t>
      </w:r>
    </w:p>
    <w:p w:rsidR="004411C4" w:rsidRDefault="004411C4" w:rsidP="00355B1F">
      <w:pPr>
        <w:pStyle w:val="71"/>
        <w:numPr>
          <w:ilvl w:val="0"/>
          <w:numId w:val="8"/>
        </w:numPr>
        <w:tabs>
          <w:tab w:val="left" w:pos="1416"/>
        </w:tabs>
        <w:spacing w:before="0" w:after="0" w:line="422" w:lineRule="exact"/>
        <w:ind w:left="720"/>
        <w:jc w:val="both"/>
      </w:pPr>
      <w:r>
        <w:t>другой информации, необходимой для подготовки и проведения закупки;</w:t>
      </w:r>
    </w:p>
    <w:p w:rsidR="004411C4" w:rsidRDefault="004411C4" w:rsidP="00355B1F">
      <w:pPr>
        <w:pStyle w:val="51"/>
        <w:numPr>
          <w:ilvl w:val="2"/>
          <w:numId w:val="7"/>
        </w:numPr>
        <w:tabs>
          <w:tab w:val="clear" w:pos="360"/>
          <w:tab w:val="num" w:pos="709"/>
        </w:tabs>
        <w:spacing w:before="135" w:after="0"/>
        <w:ind w:left="720" w:right="20" w:hanging="720"/>
        <w:jc w:val="both"/>
      </w:pPr>
      <w:r>
        <w:t>Согласование извещений о закупке и документации о закупке с Организатором закупки</w:t>
      </w:r>
    </w:p>
    <w:p w:rsidR="004411C4" w:rsidRDefault="0088048B" w:rsidP="00355B1F">
      <w:pPr>
        <w:pStyle w:val="51"/>
        <w:numPr>
          <w:ilvl w:val="2"/>
          <w:numId w:val="7"/>
        </w:numPr>
        <w:tabs>
          <w:tab w:val="clear" w:pos="360"/>
          <w:tab w:val="left" w:pos="682"/>
          <w:tab w:val="num" w:pos="709"/>
        </w:tabs>
        <w:spacing w:before="64" w:after="0" w:line="250" w:lineRule="exact"/>
        <w:ind w:left="720" w:right="20" w:hanging="720"/>
        <w:jc w:val="both"/>
      </w:pPr>
      <w:r>
        <w:t xml:space="preserve"> </w:t>
      </w:r>
      <w:r w:rsidR="004411C4">
        <w:t>Участие в процедурах закупки в соответствии с распорядительным документом о ее проведении.</w:t>
      </w:r>
    </w:p>
    <w:p w:rsidR="004411C4" w:rsidRDefault="004411C4" w:rsidP="00355B1F">
      <w:pPr>
        <w:pStyle w:val="51"/>
        <w:numPr>
          <w:ilvl w:val="2"/>
          <w:numId w:val="7"/>
        </w:numPr>
        <w:tabs>
          <w:tab w:val="clear" w:pos="360"/>
          <w:tab w:val="num" w:pos="709"/>
        </w:tabs>
        <w:spacing w:before="56" w:after="0"/>
        <w:ind w:left="720" w:right="20" w:hanging="720"/>
        <w:jc w:val="both"/>
      </w:pPr>
      <w:r>
        <w:t>Выполнение иных функций, связанных с организацией и проведением закупок, предусмотренных настоящим положением.</w:t>
      </w:r>
    </w:p>
    <w:p w:rsidR="004411C4" w:rsidRDefault="004411C4">
      <w:pPr>
        <w:pStyle w:val="310"/>
        <w:spacing w:before="84" w:after="0" w:line="240" w:lineRule="auto"/>
        <w:ind w:left="720"/>
        <w:rPr>
          <w:rFonts w:ascii="MS Mincho" w:hAnsi="MS Mincho" w:cs="Times New Roman"/>
        </w:rPr>
      </w:pPr>
      <w:bookmarkStart w:id="6" w:name="bookmark6"/>
      <w:r>
        <w:t>Ответственность Инициатора закупки:</w:t>
      </w:r>
      <w:bookmarkEnd w:id="6"/>
    </w:p>
    <w:p w:rsidR="004411C4" w:rsidRDefault="004411C4">
      <w:pPr>
        <w:pStyle w:val="61"/>
        <w:numPr>
          <w:ilvl w:val="0"/>
          <w:numId w:val="8"/>
        </w:numPr>
        <w:tabs>
          <w:tab w:val="left" w:pos="1426"/>
        </w:tabs>
        <w:spacing w:before="93" w:after="0" w:line="288" w:lineRule="exact"/>
        <w:ind w:left="1420" w:right="20"/>
      </w:pPr>
      <w:r>
        <w:t>Своевременный и полный учет потребностей при формировании годового плана закупок и недопущения возникновения срочных потребностей в закупках, которые Инициатор закупки мог и должен был предвидеть;</w:t>
      </w:r>
    </w:p>
    <w:p w:rsidR="004411C4" w:rsidRDefault="004411C4">
      <w:pPr>
        <w:pStyle w:val="61"/>
        <w:numPr>
          <w:ilvl w:val="0"/>
          <w:numId w:val="8"/>
        </w:numPr>
        <w:tabs>
          <w:tab w:val="left" w:pos="1435"/>
        </w:tabs>
        <w:spacing w:after="0" w:line="288" w:lineRule="exact"/>
        <w:ind w:left="1420" w:right="20"/>
      </w:pPr>
      <w:r>
        <w:t>Контроль исполнения обязательств поставщиком (исполнителем, подрядчиком) в соответствии с договором, заключенным по результатам закупки;</w:t>
      </w:r>
    </w:p>
    <w:p w:rsidR="004411C4" w:rsidRDefault="004411C4">
      <w:pPr>
        <w:pStyle w:val="61"/>
        <w:numPr>
          <w:ilvl w:val="0"/>
          <w:numId w:val="8"/>
        </w:numPr>
        <w:tabs>
          <w:tab w:val="left" w:pos="1435"/>
        </w:tabs>
        <w:spacing w:after="0" w:line="288" w:lineRule="exact"/>
        <w:ind w:left="1420" w:right="20"/>
      </w:pPr>
      <w:r>
        <w:t>Качество, полнота, своевременность представления Организатору закупки документов, необходимых для проведения закупки, указанных в пункте 4.1. настоящего Положения.</w:t>
      </w:r>
    </w:p>
    <w:p w:rsidR="00154688" w:rsidRDefault="00154688" w:rsidP="00154688">
      <w:pPr>
        <w:pStyle w:val="61"/>
        <w:tabs>
          <w:tab w:val="left" w:pos="1435"/>
        </w:tabs>
        <w:spacing w:after="0" w:line="288" w:lineRule="exact"/>
        <w:ind w:left="1420" w:right="20" w:firstLine="0"/>
      </w:pPr>
    </w:p>
    <w:p w:rsidR="004411C4" w:rsidRDefault="00154688">
      <w:pPr>
        <w:pStyle w:val="321"/>
        <w:numPr>
          <w:ilvl w:val="1"/>
          <w:numId w:val="8"/>
        </w:numPr>
        <w:tabs>
          <w:tab w:val="left" w:pos="744"/>
        </w:tabs>
        <w:spacing w:before="117" w:after="0" w:line="240" w:lineRule="auto"/>
        <w:ind w:left="720"/>
      </w:pPr>
      <w:bookmarkStart w:id="7" w:name="bookmark7"/>
      <w:r>
        <w:lastRenderedPageBreak/>
        <w:t>Закупочная</w:t>
      </w:r>
      <w:r w:rsidR="004411C4">
        <w:t xml:space="preserve"> комиссия.</w:t>
      </w:r>
      <w:bookmarkEnd w:id="7"/>
    </w:p>
    <w:p w:rsidR="004411C4" w:rsidRDefault="004411C4">
      <w:pPr>
        <w:pStyle w:val="a5"/>
        <w:spacing w:before="89" w:after="0" w:line="293" w:lineRule="exact"/>
        <w:ind w:left="720" w:right="20"/>
        <w:rPr>
          <w:rFonts w:ascii="MS Mincho" w:hAnsi="MS Mincho" w:cs="Times New Roman"/>
        </w:rPr>
      </w:pPr>
      <w:r>
        <w:t xml:space="preserve">В целях проведения </w:t>
      </w:r>
      <w:r w:rsidR="00154688">
        <w:t>закупочных процедур</w:t>
      </w:r>
      <w:r>
        <w:t xml:space="preserve"> создается коллегиальный орган </w:t>
      </w:r>
      <w:r w:rsidR="00154688">
        <w:t xml:space="preserve">– закупочная </w:t>
      </w:r>
      <w:r>
        <w:t>комиссия (далее - Комиссия).</w:t>
      </w:r>
    </w:p>
    <w:p w:rsidR="004411C4" w:rsidRDefault="004411C4">
      <w:pPr>
        <w:pStyle w:val="a5"/>
        <w:spacing w:before="64" w:after="0" w:line="288" w:lineRule="exact"/>
        <w:ind w:left="720" w:right="20"/>
        <w:rPr>
          <w:rFonts w:ascii="MS Mincho" w:hAnsi="MS Mincho" w:cs="Times New Roman"/>
        </w:rPr>
      </w:pPr>
      <w:r>
        <w:t>В состав Комиссии могут входить как работники Заказчика, так и иные лица. Членами комиссии не могут быть физические лица, лично заинтересованные, в определенных результатах закупки, в том числе подавшие заявки на участие в закупке, состоящие в штате или являющиеся членами органов управления этих организаций.</w:t>
      </w:r>
    </w:p>
    <w:p w:rsidR="004411C4" w:rsidRDefault="004411C4">
      <w:pPr>
        <w:pStyle w:val="71"/>
        <w:spacing w:before="111" w:after="0" w:line="240" w:lineRule="auto"/>
        <w:ind w:left="720"/>
        <w:rPr>
          <w:rFonts w:ascii="MS Mincho" w:hAnsi="MS Mincho" w:cs="Times New Roman"/>
        </w:rPr>
      </w:pPr>
      <w:r>
        <w:t>Число членов комиссии должно быть не менее</w:t>
      </w:r>
      <w:proofErr w:type="gramStart"/>
      <w:r>
        <w:t>,</w:t>
      </w:r>
      <w:proofErr w:type="gramEnd"/>
      <w:r>
        <w:t xml:space="preserve"> чем </w:t>
      </w:r>
      <w:r w:rsidR="00154688">
        <w:t>пять человек</w:t>
      </w:r>
      <w:r>
        <w:t>.</w:t>
      </w:r>
    </w:p>
    <w:p w:rsidR="0088048B" w:rsidRPr="0088048B" w:rsidRDefault="004411C4" w:rsidP="0088048B">
      <w:pPr>
        <w:pStyle w:val="a5"/>
        <w:spacing w:before="93" w:after="0" w:line="288" w:lineRule="exact"/>
        <w:ind w:left="720" w:right="20"/>
      </w:pPr>
      <w:r>
        <w:t>Комиссия в своей деятельности руководствуется законодательством РФ и настоящим положением.</w:t>
      </w:r>
    </w:p>
    <w:p w:rsidR="004411C4" w:rsidRDefault="004411C4">
      <w:pPr>
        <w:pStyle w:val="51"/>
        <w:spacing w:before="111" w:after="0" w:line="240" w:lineRule="auto"/>
        <w:ind w:left="720" w:hanging="720"/>
        <w:rPr>
          <w:rFonts w:ascii="MS Mincho" w:hAnsi="MS Mincho" w:cs="Times New Roman"/>
        </w:rPr>
      </w:pPr>
      <w:r>
        <w:t xml:space="preserve">6.1. </w:t>
      </w:r>
      <w:r w:rsidR="0088048B">
        <w:tab/>
      </w:r>
      <w:r>
        <w:t>Основными задачами Комиссии являются:</w:t>
      </w:r>
    </w:p>
    <w:p w:rsidR="004411C4" w:rsidRDefault="004411C4">
      <w:pPr>
        <w:pStyle w:val="61"/>
        <w:numPr>
          <w:ilvl w:val="0"/>
          <w:numId w:val="8"/>
        </w:numPr>
        <w:tabs>
          <w:tab w:val="left" w:pos="1435"/>
        </w:tabs>
        <w:spacing w:before="93" w:after="0" w:line="288" w:lineRule="exact"/>
        <w:ind w:left="1420" w:right="20"/>
      </w:pPr>
      <w:r>
        <w:t xml:space="preserve">Выбор победителя при проведении </w:t>
      </w:r>
      <w:r w:rsidR="00154688">
        <w:t>закупочных процедур</w:t>
      </w:r>
      <w:r>
        <w:t>, наиболее полно удовлетворяющего потребностям Заказчика и обеспечивающего наилучшие условия поставки товаров, выполнения работ, оказания услуг, являющихся предметом закупки.</w:t>
      </w:r>
    </w:p>
    <w:p w:rsidR="004411C4" w:rsidRDefault="004411C4">
      <w:pPr>
        <w:pStyle w:val="71"/>
        <w:numPr>
          <w:ilvl w:val="0"/>
          <w:numId w:val="8"/>
        </w:numPr>
        <w:tabs>
          <w:tab w:val="left" w:pos="1426"/>
        </w:tabs>
        <w:spacing w:before="111" w:after="0" w:line="240" w:lineRule="auto"/>
        <w:ind w:left="720"/>
      </w:pPr>
      <w:r>
        <w:t xml:space="preserve">Обеспечение максимальной эффективности проведения </w:t>
      </w:r>
      <w:r w:rsidR="00154688">
        <w:t>закупочных процедур</w:t>
      </w:r>
      <w:r>
        <w:t>.</w:t>
      </w:r>
    </w:p>
    <w:p w:rsidR="0088048B" w:rsidRDefault="0088048B" w:rsidP="0088048B">
      <w:pPr>
        <w:pStyle w:val="71"/>
        <w:tabs>
          <w:tab w:val="left" w:pos="1426"/>
        </w:tabs>
        <w:spacing w:before="111" w:after="0" w:line="240" w:lineRule="auto"/>
        <w:ind w:left="720"/>
      </w:pPr>
    </w:p>
    <w:p w:rsidR="004411C4" w:rsidRDefault="004411C4">
      <w:pPr>
        <w:pStyle w:val="71"/>
        <w:numPr>
          <w:ilvl w:val="0"/>
          <w:numId w:val="9"/>
        </w:numPr>
        <w:tabs>
          <w:tab w:val="left" w:pos="710"/>
        </w:tabs>
        <w:spacing w:before="0" w:after="0" w:line="240" w:lineRule="auto"/>
      </w:pPr>
      <w:r>
        <w:t>Функции комиссии:</w:t>
      </w:r>
    </w:p>
    <w:p w:rsidR="004411C4" w:rsidRDefault="004411C4">
      <w:pPr>
        <w:pStyle w:val="61"/>
        <w:numPr>
          <w:ilvl w:val="0"/>
          <w:numId w:val="8"/>
        </w:numPr>
        <w:tabs>
          <w:tab w:val="left" w:pos="1435"/>
        </w:tabs>
        <w:spacing w:before="149" w:after="0"/>
        <w:ind w:left="1420"/>
      </w:pPr>
      <w:r>
        <w:t xml:space="preserve">Принятие решений о результатах отдельных этапов проведения </w:t>
      </w:r>
      <w:r w:rsidR="00154688">
        <w:t>закупочных процедур</w:t>
      </w:r>
      <w:r>
        <w:t xml:space="preserve"> в случае проведения многоэтапных </w:t>
      </w:r>
      <w:r w:rsidR="00154688">
        <w:t>закупочных процедур</w:t>
      </w:r>
      <w:r>
        <w:t>.</w:t>
      </w:r>
    </w:p>
    <w:p w:rsidR="004411C4" w:rsidRDefault="004411C4" w:rsidP="00154688">
      <w:pPr>
        <w:pStyle w:val="61"/>
        <w:numPr>
          <w:ilvl w:val="0"/>
          <w:numId w:val="8"/>
        </w:numPr>
        <w:tabs>
          <w:tab w:val="left" w:pos="1435"/>
          <w:tab w:val="left" w:pos="3178"/>
          <w:tab w:val="left" w:pos="4843"/>
          <w:tab w:val="left" w:pos="5731"/>
          <w:tab w:val="left" w:pos="7738"/>
          <w:tab w:val="left" w:pos="9781"/>
        </w:tabs>
        <w:spacing w:before="64" w:after="0" w:line="288" w:lineRule="exact"/>
        <w:ind w:left="1420"/>
      </w:pPr>
      <w:r>
        <w:t>Принятие</w:t>
      </w:r>
      <w:r>
        <w:tab/>
        <w:t>решений</w:t>
      </w:r>
      <w:r>
        <w:tab/>
        <w:t>о</w:t>
      </w:r>
      <w:r>
        <w:tab/>
        <w:t>результатах</w:t>
      </w:r>
      <w:r>
        <w:tab/>
      </w:r>
      <w:r w:rsidR="00154688">
        <w:t>закупочных процедур</w:t>
      </w:r>
      <w:r>
        <w:tab/>
        <w:t xml:space="preserve">на основании оценки заявок на участие в </w:t>
      </w:r>
      <w:r w:rsidR="00154688">
        <w:t>закупочных процедурах</w:t>
      </w:r>
      <w:r>
        <w:t xml:space="preserve">, в том числе о выборе наилучшей заявки на участие в </w:t>
      </w:r>
      <w:r w:rsidR="00154688">
        <w:t>закупке</w:t>
      </w:r>
      <w:r>
        <w:t xml:space="preserve">, или признании их </w:t>
      </w:r>
      <w:proofErr w:type="gramStart"/>
      <w:r>
        <w:t>несостоявшимися</w:t>
      </w:r>
      <w:proofErr w:type="gramEnd"/>
      <w:r>
        <w:t xml:space="preserve"> в случае, если отклонены все заявки на участие в </w:t>
      </w:r>
      <w:r w:rsidR="00154688">
        <w:t>закупке</w:t>
      </w:r>
      <w:r>
        <w:t>.</w:t>
      </w:r>
    </w:p>
    <w:p w:rsidR="004411C4" w:rsidRDefault="004411C4" w:rsidP="00355B1F">
      <w:pPr>
        <w:pStyle w:val="61"/>
        <w:numPr>
          <w:ilvl w:val="0"/>
          <w:numId w:val="8"/>
        </w:numPr>
        <w:tabs>
          <w:tab w:val="left" w:pos="1435"/>
          <w:tab w:val="left" w:pos="7655"/>
          <w:tab w:val="left" w:pos="7797"/>
        </w:tabs>
        <w:spacing w:before="56" w:after="0"/>
        <w:ind w:left="1420"/>
      </w:pPr>
      <w:r>
        <w:t xml:space="preserve">Принятие решений о проведении процедуры </w:t>
      </w:r>
      <w:proofErr w:type="spellStart"/>
      <w:r>
        <w:t>уторговывания</w:t>
      </w:r>
      <w:proofErr w:type="spellEnd"/>
      <w:r>
        <w:tab/>
      </w:r>
      <w:r w:rsidR="00355B1F">
        <w:t xml:space="preserve"> </w:t>
      </w:r>
      <w:r>
        <w:t>в установленных случаях.</w:t>
      </w:r>
    </w:p>
    <w:p w:rsidR="004411C4" w:rsidRDefault="004411C4" w:rsidP="00355B1F">
      <w:pPr>
        <w:pStyle w:val="61"/>
        <w:numPr>
          <w:ilvl w:val="0"/>
          <w:numId w:val="8"/>
        </w:numPr>
        <w:tabs>
          <w:tab w:val="left" w:pos="1435"/>
          <w:tab w:val="left" w:pos="7655"/>
        </w:tabs>
        <w:spacing w:before="64" w:after="0" w:line="288" w:lineRule="exact"/>
        <w:ind w:left="1420"/>
      </w:pPr>
      <w:proofErr w:type="gramStart"/>
      <w:r>
        <w:t xml:space="preserve">Принятие решений об отклонении всех заявок на участие в </w:t>
      </w:r>
      <w:r w:rsidR="00154688">
        <w:t>закупочных процедурах</w:t>
      </w:r>
      <w:r>
        <w:t xml:space="preserve">, заявок на участие в предварительном отборе в любое время до подведения итогов </w:t>
      </w:r>
      <w:r w:rsidR="00154688">
        <w:t>закупки</w:t>
      </w:r>
      <w:r>
        <w:t xml:space="preserve">, предварительного отбора в случае, если ни одна заявка на участие в </w:t>
      </w:r>
      <w:r w:rsidR="00154688">
        <w:t>закупке</w:t>
      </w:r>
      <w:r>
        <w:t>, заявка на участие в предварительном отборе не удовлетворяет требованиям документации о закупках, документации о предварительном отборе.</w:t>
      </w:r>
      <w:proofErr w:type="gramEnd"/>
    </w:p>
    <w:p w:rsidR="004411C4" w:rsidRDefault="004411C4" w:rsidP="00355B1F">
      <w:pPr>
        <w:pStyle w:val="71"/>
        <w:tabs>
          <w:tab w:val="left" w:pos="7655"/>
        </w:tabs>
        <w:spacing w:before="111" w:after="0" w:line="240" w:lineRule="auto"/>
        <w:ind w:left="720"/>
        <w:jc w:val="both"/>
        <w:rPr>
          <w:rFonts w:ascii="MS Mincho" w:hAnsi="MS Mincho" w:cs="Times New Roman"/>
        </w:rPr>
      </w:pPr>
      <w:r>
        <w:t>Комиссия для выполнения своих функций вправе:</w:t>
      </w:r>
    </w:p>
    <w:p w:rsidR="004411C4" w:rsidRDefault="004411C4" w:rsidP="00355B1F">
      <w:pPr>
        <w:pStyle w:val="71"/>
        <w:numPr>
          <w:ilvl w:val="0"/>
          <w:numId w:val="8"/>
        </w:numPr>
        <w:tabs>
          <w:tab w:val="left" w:pos="1435"/>
          <w:tab w:val="left" w:pos="7655"/>
        </w:tabs>
        <w:spacing w:before="24" w:after="0" w:line="240" w:lineRule="auto"/>
        <w:ind w:left="720"/>
        <w:jc w:val="both"/>
      </w:pPr>
      <w:r>
        <w:t xml:space="preserve">Принимать решение об отказе от проведения </w:t>
      </w:r>
      <w:r w:rsidR="00154688">
        <w:t>закупочных процедур</w:t>
      </w:r>
      <w:r>
        <w:t>.</w:t>
      </w:r>
    </w:p>
    <w:p w:rsidR="004411C4" w:rsidRDefault="004411C4" w:rsidP="00355B1F">
      <w:pPr>
        <w:pStyle w:val="61"/>
        <w:numPr>
          <w:ilvl w:val="0"/>
          <w:numId w:val="8"/>
        </w:numPr>
        <w:tabs>
          <w:tab w:val="left" w:pos="1435"/>
          <w:tab w:val="left" w:pos="7655"/>
        </w:tabs>
        <w:spacing w:before="148" w:after="0" w:line="288" w:lineRule="exact"/>
        <w:ind w:left="1420"/>
      </w:pPr>
      <w:r>
        <w:t xml:space="preserve">Принимать решение о пересмотре итогов </w:t>
      </w:r>
      <w:r w:rsidR="00154688">
        <w:t>закупочных процедур</w:t>
      </w:r>
      <w:r>
        <w:t xml:space="preserve"> в случае, если участник, представивший заявку на участие в </w:t>
      </w:r>
      <w:r w:rsidR="00154688">
        <w:t>закупочных процедурах</w:t>
      </w:r>
      <w:r>
        <w:t>, признанную наилучшей, признан уклонившимся от заключения договора, или не предоставил обеспечение исполнения договора, если в документации о закупках было установлено такое требование.</w:t>
      </w:r>
    </w:p>
    <w:p w:rsidR="004411C4" w:rsidRDefault="004411C4" w:rsidP="00355B1F">
      <w:pPr>
        <w:pStyle w:val="61"/>
        <w:numPr>
          <w:ilvl w:val="0"/>
          <w:numId w:val="8"/>
        </w:numPr>
        <w:tabs>
          <w:tab w:val="left" w:pos="1435"/>
          <w:tab w:val="left" w:pos="7655"/>
        </w:tabs>
        <w:spacing w:after="0" w:line="288" w:lineRule="exact"/>
        <w:ind w:left="1420"/>
      </w:pPr>
      <w:r>
        <w:t xml:space="preserve">Рекомендовать организатору привлекать в установленном порядке отдельных специалистов для разработки документации о закупках и осуществления экспертизы любой документации, связанной с проведением закупок и для участия в </w:t>
      </w:r>
      <w:r w:rsidR="00154688">
        <w:t>закупочной</w:t>
      </w:r>
      <w:r>
        <w:t xml:space="preserve"> комиссии.</w:t>
      </w:r>
    </w:p>
    <w:p w:rsidR="004411C4" w:rsidRDefault="004411C4" w:rsidP="00355B1F">
      <w:pPr>
        <w:pStyle w:val="61"/>
        <w:numPr>
          <w:ilvl w:val="0"/>
          <w:numId w:val="8"/>
        </w:numPr>
        <w:tabs>
          <w:tab w:val="left" w:pos="1435"/>
          <w:tab w:val="left" w:pos="7655"/>
        </w:tabs>
        <w:spacing w:before="56" w:after="0"/>
        <w:ind w:left="1420"/>
      </w:pPr>
      <w:r>
        <w:t>Получать в установленном порядке от структурных подразделений Общества информацию, необходимую для выполнения своих функций.</w:t>
      </w:r>
    </w:p>
    <w:p w:rsidR="004411C4" w:rsidRDefault="004411C4">
      <w:pPr>
        <w:pStyle w:val="61"/>
        <w:spacing w:after="0"/>
        <w:ind w:left="1420"/>
        <w:rPr>
          <w:rFonts w:ascii="MS Mincho" w:hAnsi="MS Mincho" w:cs="Times New Roman"/>
        </w:rPr>
      </w:pPr>
      <w:r>
        <w:lastRenderedPageBreak/>
        <w:t>Комиссия осуществляет свою деятельность путем проведения заседаний, итоги</w:t>
      </w:r>
    </w:p>
    <w:p w:rsidR="004411C4" w:rsidRDefault="004411C4">
      <w:pPr>
        <w:pStyle w:val="61"/>
        <w:spacing w:before="0" w:after="0"/>
        <w:ind w:left="1420"/>
        <w:rPr>
          <w:rFonts w:ascii="MS Mincho" w:hAnsi="MS Mincho" w:cs="Times New Roman"/>
        </w:rPr>
      </w:pPr>
      <w:r>
        <w:t>которых оформляется протоколами заседаний, которые подписываются всеми</w:t>
      </w:r>
    </w:p>
    <w:p w:rsidR="004411C4" w:rsidRDefault="004411C4">
      <w:pPr>
        <w:pStyle w:val="71"/>
        <w:spacing w:before="0" w:after="0" w:line="293" w:lineRule="exact"/>
        <w:ind w:left="720"/>
        <w:rPr>
          <w:rFonts w:ascii="MS Mincho" w:hAnsi="MS Mincho" w:cs="Times New Roman"/>
        </w:rPr>
      </w:pPr>
      <w:r>
        <w:t>присутствующими на заседании членами Комиссии.</w:t>
      </w:r>
    </w:p>
    <w:p w:rsidR="004411C4" w:rsidRDefault="004411C4">
      <w:pPr>
        <w:pStyle w:val="61"/>
        <w:spacing w:before="115" w:after="0" w:line="240" w:lineRule="auto"/>
        <w:ind w:left="1420"/>
        <w:rPr>
          <w:rFonts w:ascii="MS Mincho" w:hAnsi="MS Mincho" w:cs="Times New Roman"/>
        </w:rPr>
      </w:pPr>
      <w:r>
        <w:t>Комиссия возглавляется председателем, который назначается соответствующим</w:t>
      </w:r>
    </w:p>
    <w:p w:rsidR="004411C4" w:rsidRDefault="004411C4">
      <w:pPr>
        <w:pStyle w:val="71"/>
        <w:spacing w:before="28" w:after="0" w:line="240" w:lineRule="auto"/>
        <w:ind w:left="720"/>
        <w:rPr>
          <w:rFonts w:ascii="MS Mincho" w:hAnsi="MS Mincho" w:cs="Times New Roman"/>
        </w:rPr>
      </w:pPr>
      <w:r>
        <w:t>распорядительным документом.</w:t>
      </w:r>
    </w:p>
    <w:p w:rsidR="004411C4" w:rsidRDefault="004411C4">
      <w:pPr>
        <w:pStyle w:val="71"/>
        <w:numPr>
          <w:ilvl w:val="0"/>
          <w:numId w:val="9"/>
        </w:numPr>
        <w:tabs>
          <w:tab w:val="left" w:pos="725"/>
        </w:tabs>
        <w:spacing w:before="204" w:after="0" w:line="240" w:lineRule="auto"/>
      </w:pPr>
      <w:r>
        <w:t>Председатель комиссии:</w:t>
      </w:r>
    </w:p>
    <w:p w:rsidR="004411C4" w:rsidRDefault="004411C4">
      <w:pPr>
        <w:pStyle w:val="61"/>
        <w:numPr>
          <w:ilvl w:val="0"/>
          <w:numId w:val="8"/>
        </w:numPr>
        <w:tabs>
          <w:tab w:val="left" w:pos="1426"/>
        </w:tabs>
        <w:spacing w:before="153" w:after="0" w:line="288" w:lineRule="exact"/>
        <w:ind w:left="1420"/>
      </w:pPr>
      <w:r>
        <w:t>Созывает и проводит заседания Комиссии, в том числе определяет дату, время, повестку дня заседания Комиссии, список лиц, приглашаемых на заседание.</w:t>
      </w:r>
    </w:p>
    <w:p w:rsidR="004411C4" w:rsidRDefault="004411C4">
      <w:pPr>
        <w:pStyle w:val="71"/>
        <w:numPr>
          <w:ilvl w:val="0"/>
          <w:numId w:val="8"/>
        </w:numPr>
        <w:tabs>
          <w:tab w:val="left" w:pos="1435"/>
        </w:tabs>
        <w:spacing w:before="117" w:after="0" w:line="240" w:lineRule="auto"/>
        <w:ind w:left="720"/>
      </w:pPr>
      <w:r>
        <w:t>Подписывает протоколы заседания Комиссии.</w:t>
      </w:r>
    </w:p>
    <w:p w:rsidR="004411C4" w:rsidRDefault="004411C4">
      <w:pPr>
        <w:pStyle w:val="61"/>
        <w:numPr>
          <w:ilvl w:val="0"/>
          <w:numId w:val="8"/>
        </w:numPr>
        <w:tabs>
          <w:tab w:val="left" w:pos="1426"/>
        </w:tabs>
        <w:spacing w:before="153" w:after="0" w:line="288" w:lineRule="exact"/>
        <w:ind w:left="1420"/>
      </w:pPr>
      <w:r>
        <w:t>Обеспечивает объективное и беспристрастное принятие решений в соответствии с правилами, установленными действующим законодательством и настоящим Положением.</w:t>
      </w:r>
    </w:p>
    <w:p w:rsidR="004411C4" w:rsidRDefault="004411C4">
      <w:pPr>
        <w:pStyle w:val="61"/>
        <w:numPr>
          <w:ilvl w:val="0"/>
          <w:numId w:val="8"/>
        </w:numPr>
        <w:tabs>
          <w:tab w:val="left" w:pos="1435"/>
        </w:tabs>
        <w:spacing w:before="0" w:after="0" w:line="288" w:lineRule="exact"/>
        <w:ind w:left="1420" w:right="20"/>
      </w:pPr>
      <w:r>
        <w:t>Принимает решения на основе принципов справедливого, равного и объективного отношения к участникам закупки и в соответствии с правилами, условиями и критериями, указанными в документации о закупке.</w:t>
      </w:r>
    </w:p>
    <w:p w:rsidR="004411C4" w:rsidRDefault="004411C4">
      <w:pPr>
        <w:pStyle w:val="a5"/>
        <w:spacing w:before="60" w:after="0" w:line="288" w:lineRule="exact"/>
        <w:ind w:left="720" w:right="20"/>
        <w:rPr>
          <w:rFonts w:ascii="MS Mincho" w:hAnsi="MS Mincho" w:cs="Times New Roman"/>
        </w:rPr>
      </w:pPr>
      <w:r>
        <w:t>Заседания Комиссии признается правомочными, если на них присутствует не менее половины ее членов.</w:t>
      </w:r>
    </w:p>
    <w:p w:rsidR="004411C4" w:rsidRDefault="004411C4">
      <w:pPr>
        <w:pStyle w:val="a5"/>
        <w:spacing w:before="60" w:after="0" w:line="288" w:lineRule="exact"/>
        <w:ind w:left="720" w:right="20"/>
        <w:rPr>
          <w:rFonts w:ascii="MS Mincho" w:hAnsi="MS Mincho" w:cs="Times New Roman"/>
        </w:rPr>
      </w:pPr>
      <w:r>
        <w:t>Комиссия принимает решение простым большинством голосов присутствующих на заседании членов комиссии. При равенстве голосов голос председателя Комиссии является решающим.</w:t>
      </w:r>
    </w:p>
    <w:p w:rsidR="004411C4" w:rsidRDefault="004411C4">
      <w:pPr>
        <w:pStyle w:val="a5"/>
        <w:spacing w:before="60" w:after="0" w:line="288" w:lineRule="exact"/>
        <w:ind w:left="720" w:right="20"/>
        <w:rPr>
          <w:rFonts w:ascii="MS Mincho" w:hAnsi="MS Mincho" w:cs="Times New Roman"/>
        </w:rPr>
      </w:pPr>
      <w:r>
        <w:t>Форма принятия решения Комиссией - открытое голосование. Голосование осуществляется по каждому вопросу отдельно.</w:t>
      </w:r>
    </w:p>
    <w:p w:rsidR="004411C4" w:rsidRDefault="004411C4">
      <w:pPr>
        <w:pStyle w:val="a5"/>
        <w:spacing w:before="60" w:after="0" w:line="288" w:lineRule="exact"/>
        <w:ind w:left="720" w:right="20"/>
        <w:rPr>
          <w:rFonts w:ascii="MS Mincho" w:hAnsi="MS Mincho" w:cs="Times New Roman"/>
        </w:rPr>
      </w:pPr>
      <w:r>
        <w:t xml:space="preserve">Каждый член Комиссии имеет один голос и может голосовать по </w:t>
      </w:r>
      <w:proofErr w:type="spellStart"/>
      <w:r>
        <w:t>рассматриваему</w:t>
      </w:r>
      <w:proofErr w:type="spellEnd"/>
      <w:r>
        <w:t xml:space="preserve"> вопросу «за» или «против». Присутствующие на заседании члены Комиссии не должны уклоняться от голосования. Подсчет голосов производится председателем Комиссии.</w:t>
      </w:r>
    </w:p>
    <w:p w:rsidR="004411C4" w:rsidRDefault="004411C4">
      <w:pPr>
        <w:pStyle w:val="a5"/>
        <w:spacing w:before="60" w:after="0" w:line="288" w:lineRule="exact"/>
        <w:ind w:left="720" w:right="20"/>
        <w:rPr>
          <w:rFonts w:ascii="MS Mincho" w:hAnsi="MS Mincho" w:cs="Times New Roman"/>
        </w:rPr>
      </w:pPr>
      <w:r>
        <w:t>Решения Комиссии о результатах закупки обязательны для исполнения Организатором.</w:t>
      </w:r>
    </w:p>
    <w:p w:rsidR="004411C4" w:rsidRDefault="004411C4">
      <w:pPr>
        <w:pStyle w:val="a5"/>
        <w:tabs>
          <w:tab w:val="left" w:pos="2621"/>
          <w:tab w:val="left" w:pos="4450"/>
          <w:tab w:val="left" w:pos="6235"/>
          <w:tab w:val="left" w:pos="7838"/>
        </w:tabs>
        <w:spacing w:before="60" w:after="0" w:line="288" w:lineRule="exact"/>
        <w:ind w:left="720"/>
        <w:rPr>
          <w:rFonts w:ascii="MS Mincho" w:hAnsi="MS Mincho" w:cs="Times New Roman"/>
        </w:rPr>
      </w:pPr>
      <w:r>
        <w:t>Подготовку</w:t>
      </w:r>
      <w:r>
        <w:tab/>
        <w:t>заседаний</w:t>
      </w:r>
      <w:r>
        <w:tab/>
        <w:t>Комиссий,</w:t>
      </w:r>
      <w:r>
        <w:tab/>
        <w:t>включая</w:t>
      </w:r>
      <w:r>
        <w:tab/>
      </w:r>
      <w:proofErr w:type="gramStart"/>
      <w:r>
        <w:t>своевременное</w:t>
      </w:r>
      <w:proofErr w:type="gramEnd"/>
    </w:p>
    <w:p w:rsidR="004411C4" w:rsidRDefault="004411C4">
      <w:pPr>
        <w:pStyle w:val="a5"/>
        <w:spacing w:before="0" w:after="0" w:line="288" w:lineRule="exact"/>
        <w:ind w:left="720" w:right="20"/>
        <w:rPr>
          <w:rFonts w:ascii="MS Mincho" w:hAnsi="MS Mincho" w:cs="Times New Roman"/>
        </w:rPr>
      </w:pPr>
      <w:r>
        <w:t>оформление и рассылку необходимых документов, информирование членов Комиссии по вопросам повестки заседания и по другим вопросам, относящимся к деятельности Комиссии, а также оформление протоколов заседаний Комиссии осуществляет Организатор закупки.</w:t>
      </w:r>
    </w:p>
    <w:p w:rsidR="004411C4" w:rsidRDefault="004411C4">
      <w:pPr>
        <w:pStyle w:val="81"/>
        <w:spacing w:before="111" w:after="0" w:line="240" w:lineRule="auto"/>
        <w:ind w:left="720"/>
        <w:rPr>
          <w:rFonts w:ascii="MS Mincho" w:hAnsi="MS Mincho" w:cs="Times New Roman"/>
        </w:rPr>
      </w:pPr>
      <w:r>
        <w:t>7. Требования к участникам закупки.</w:t>
      </w:r>
    </w:p>
    <w:p w:rsidR="004411C4" w:rsidRDefault="004411C4">
      <w:pPr>
        <w:pStyle w:val="a5"/>
        <w:spacing w:before="123" w:after="0"/>
        <w:ind w:left="720" w:right="20"/>
        <w:rPr>
          <w:rFonts w:ascii="MS Mincho" w:hAnsi="MS Mincho" w:cs="Times New Roman"/>
        </w:rPr>
      </w:pPr>
      <w:proofErr w:type="gramStart"/>
      <w:r>
        <w:t>Участником открытой процедуры закупки может быть любое юридическое лицо или несколько юридических лиц, выступающих на стороне одного участника размещения заказа (закупки), независимо от организационно-правовой формы, формы собственности, места нахождения и места происхождения капитала либо любое физическое лицо или несколько физических лиц, выступающих на стороне одного участника закупки, в том числе индивидуальный предприниматель или несколько индивидуальных предпринимателей, выступающих на стороне одного</w:t>
      </w:r>
      <w:proofErr w:type="gramEnd"/>
      <w:r>
        <w:t xml:space="preserve"> участника закупки, которые соответствуют требованиям</w:t>
      </w:r>
      <w:proofErr w:type="gramStart"/>
      <w:r>
        <w:t xml:space="preserve"> ,</w:t>
      </w:r>
      <w:proofErr w:type="gramEnd"/>
      <w:r>
        <w:t xml:space="preserve"> установленным настоящим Положением.</w:t>
      </w:r>
    </w:p>
    <w:p w:rsidR="004411C4" w:rsidRDefault="004411C4">
      <w:pPr>
        <w:pStyle w:val="51"/>
        <w:numPr>
          <w:ilvl w:val="0"/>
          <w:numId w:val="10"/>
        </w:numPr>
        <w:tabs>
          <w:tab w:val="left" w:pos="720"/>
        </w:tabs>
        <w:spacing w:before="56" w:after="0"/>
        <w:ind w:left="720" w:right="20" w:hanging="720"/>
      </w:pPr>
      <w:r>
        <w:t>В закрытых процедурах вправе принять участие только те лица, которые приглашены персонально.</w:t>
      </w:r>
    </w:p>
    <w:p w:rsidR="004411C4" w:rsidRDefault="004411C4">
      <w:pPr>
        <w:pStyle w:val="51"/>
        <w:numPr>
          <w:ilvl w:val="0"/>
          <w:numId w:val="10"/>
        </w:numPr>
        <w:tabs>
          <w:tab w:val="left" w:pos="720"/>
        </w:tabs>
        <w:spacing w:before="90" w:after="0" w:line="240" w:lineRule="auto"/>
        <w:ind w:left="720" w:hanging="720"/>
      </w:pPr>
      <w:r>
        <w:t>Критерии оценки заявок на участие в процедуре закупок:</w:t>
      </w:r>
    </w:p>
    <w:p w:rsidR="004411C4" w:rsidRDefault="004411C4">
      <w:pPr>
        <w:pStyle w:val="51"/>
        <w:numPr>
          <w:ilvl w:val="0"/>
          <w:numId w:val="8"/>
        </w:numPr>
        <w:tabs>
          <w:tab w:val="left" w:pos="1445"/>
        </w:tabs>
        <w:spacing w:before="148" w:after="0" w:line="240" w:lineRule="auto"/>
        <w:ind w:left="1420"/>
      </w:pPr>
      <w:r>
        <w:t>цена контракта</w:t>
      </w:r>
    </w:p>
    <w:p w:rsidR="004411C4" w:rsidRDefault="004411C4">
      <w:pPr>
        <w:pStyle w:val="51"/>
        <w:numPr>
          <w:ilvl w:val="0"/>
          <w:numId w:val="8"/>
        </w:numPr>
        <w:tabs>
          <w:tab w:val="left" w:pos="1426"/>
        </w:tabs>
        <w:spacing w:before="116" w:after="0" w:line="259" w:lineRule="exact"/>
        <w:ind w:left="1420"/>
      </w:pPr>
      <w:r>
        <w:t>срок поставки товара, выполнения работ, оказания услуг;</w:t>
      </w:r>
    </w:p>
    <w:p w:rsidR="004411C4" w:rsidRDefault="004411C4">
      <w:pPr>
        <w:pStyle w:val="51"/>
        <w:numPr>
          <w:ilvl w:val="0"/>
          <w:numId w:val="8"/>
        </w:numPr>
        <w:tabs>
          <w:tab w:val="left" w:pos="1421"/>
        </w:tabs>
        <w:spacing w:after="0" w:line="259" w:lineRule="exact"/>
        <w:ind w:left="1420"/>
      </w:pPr>
      <w:r>
        <w:t>условия оплаты товара, работ, услуг;</w:t>
      </w:r>
    </w:p>
    <w:p w:rsidR="004411C4" w:rsidRDefault="004411C4">
      <w:pPr>
        <w:pStyle w:val="61"/>
        <w:numPr>
          <w:ilvl w:val="0"/>
          <w:numId w:val="8"/>
        </w:numPr>
        <w:tabs>
          <w:tab w:val="left" w:pos="1426"/>
        </w:tabs>
        <w:spacing w:before="0" w:after="0" w:line="259" w:lineRule="exact"/>
        <w:ind w:left="1420" w:right="20"/>
      </w:pPr>
      <w:r>
        <w:lastRenderedPageBreak/>
        <w:t>функциональные характеристики (потребительские свойства) или качественные характеристики товара;</w:t>
      </w:r>
    </w:p>
    <w:p w:rsidR="004411C4" w:rsidRDefault="004411C4">
      <w:pPr>
        <w:pStyle w:val="61"/>
        <w:numPr>
          <w:ilvl w:val="0"/>
          <w:numId w:val="8"/>
        </w:numPr>
        <w:tabs>
          <w:tab w:val="left" w:pos="1430"/>
        </w:tabs>
        <w:spacing w:before="0" w:after="0" w:line="259" w:lineRule="exact"/>
        <w:ind w:left="1420" w:right="20"/>
      </w:pPr>
      <w:r>
        <w:t>качество технического предложения участника процедуры закупки при осуществлении закупки работ, услуг;</w:t>
      </w:r>
    </w:p>
    <w:p w:rsidR="004411C4" w:rsidRDefault="004411C4">
      <w:pPr>
        <w:pStyle w:val="61"/>
        <w:numPr>
          <w:ilvl w:val="0"/>
          <w:numId w:val="8"/>
        </w:numPr>
        <w:tabs>
          <w:tab w:val="left" w:pos="1430"/>
        </w:tabs>
        <w:spacing w:before="0" w:after="0" w:line="259" w:lineRule="exact"/>
        <w:ind w:left="1420" w:right="20"/>
      </w:pPr>
      <w:r>
        <w:t>квалификация участника процедуры закупки при осуществлении закупок товара, работ, услуг, в том числе:</w:t>
      </w:r>
    </w:p>
    <w:p w:rsidR="004411C4" w:rsidRDefault="004411C4">
      <w:pPr>
        <w:pStyle w:val="61"/>
        <w:numPr>
          <w:ilvl w:val="0"/>
          <w:numId w:val="8"/>
        </w:numPr>
        <w:tabs>
          <w:tab w:val="left" w:pos="1426"/>
        </w:tabs>
        <w:spacing w:before="0" w:after="0" w:line="259" w:lineRule="exact"/>
        <w:ind w:left="1420" w:right="20"/>
      </w:pPr>
      <w:r>
        <w:t>обеспеченность материально-техническими ресурсами при осуществлении закупок работ, услуг;</w:t>
      </w:r>
    </w:p>
    <w:p w:rsidR="004411C4" w:rsidRDefault="004411C4">
      <w:pPr>
        <w:pStyle w:val="61"/>
        <w:numPr>
          <w:ilvl w:val="0"/>
          <w:numId w:val="8"/>
        </w:numPr>
        <w:tabs>
          <w:tab w:val="left" w:pos="1426"/>
        </w:tabs>
        <w:spacing w:before="0" w:after="0" w:line="259" w:lineRule="exact"/>
        <w:ind w:left="1420" w:right="20"/>
      </w:pPr>
      <w:r>
        <w:t>обеспеченность кадровыми ресурсами при осуществлении закупок работ, услуг;</w:t>
      </w:r>
    </w:p>
    <w:p w:rsidR="004411C4" w:rsidRDefault="004411C4">
      <w:pPr>
        <w:pStyle w:val="61"/>
        <w:numPr>
          <w:ilvl w:val="0"/>
          <w:numId w:val="8"/>
        </w:numPr>
        <w:tabs>
          <w:tab w:val="left" w:pos="1426"/>
        </w:tabs>
        <w:spacing w:before="0" w:after="0" w:line="259" w:lineRule="exact"/>
        <w:ind w:left="1420" w:right="20"/>
      </w:pPr>
      <w:r>
        <w:t>опыт и деловая репутация участника процедуры закупки при осуществлении закупок товара, работ, услуг;</w:t>
      </w:r>
    </w:p>
    <w:p w:rsidR="004411C4" w:rsidRDefault="004411C4">
      <w:pPr>
        <w:pStyle w:val="61"/>
        <w:numPr>
          <w:ilvl w:val="0"/>
          <w:numId w:val="8"/>
        </w:numPr>
        <w:tabs>
          <w:tab w:val="left" w:pos="1430"/>
        </w:tabs>
        <w:spacing w:before="0" w:after="0" w:line="259" w:lineRule="exact"/>
        <w:ind w:left="1420" w:right="20"/>
      </w:pPr>
      <w:r>
        <w:t>наличие, степень внедрения действующей системы менеджмента качества (управления, обеспечения и контроля).</w:t>
      </w:r>
    </w:p>
    <w:p w:rsidR="004411C4" w:rsidRDefault="004411C4">
      <w:pPr>
        <w:pStyle w:val="51"/>
        <w:numPr>
          <w:ilvl w:val="0"/>
          <w:numId w:val="8"/>
        </w:numPr>
        <w:tabs>
          <w:tab w:val="left" w:pos="1426"/>
        </w:tabs>
        <w:spacing w:after="0" w:line="259" w:lineRule="exact"/>
        <w:ind w:left="1420"/>
      </w:pPr>
      <w:r>
        <w:t>срок представляемых гарантий качества товара, работ, услуг;</w:t>
      </w:r>
    </w:p>
    <w:p w:rsidR="004411C4" w:rsidRDefault="004411C4">
      <w:pPr>
        <w:pStyle w:val="51"/>
        <w:numPr>
          <w:ilvl w:val="0"/>
          <w:numId w:val="8"/>
        </w:numPr>
        <w:tabs>
          <w:tab w:val="left" w:pos="1430"/>
        </w:tabs>
        <w:spacing w:after="0" w:line="259" w:lineRule="exact"/>
        <w:ind w:left="1420"/>
      </w:pPr>
      <w:r>
        <w:t>иные критерии, установленные в закупочной документации.</w:t>
      </w:r>
    </w:p>
    <w:p w:rsidR="004411C4" w:rsidRDefault="004411C4">
      <w:pPr>
        <w:pStyle w:val="61"/>
        <w:numPr>
          <w:ilvl w:val="0"/>
          <w:numId w:val="10"/>
        </w:numPr>
        <w:tabs>
          <w:tab w:val="left" w:pos="710"/>
        </w:tabs>
        <w:spacing w:before="308" w:after="0" w:line="250" w:lineRule="exact"/>
        <w:ind w:left="720" w:right="20" w:hanging="720"/>
      </w:pPr>
      <w:r>
        <w:t>Участник закупки должен соответствовать следующим требованиям, устанавливаемым в соответствии с законодательством РФ к лицам, осуществляющим поставки товаров, выполнение работ, оказание услуг, являющихся предметом закупки:</w:t>
      </w:r>
    </w:p>
    <w:p w:rsidR="004411C4" w:rsidRDefault="004411C4">
      <w:pPr>
        <w:pStyle w:val="61"/>
        <w:numPr>
          <w:ilvl w:val="0"/>
          <w:numId w:val="8"/>
        </w:numPr>
        <w:tabs>
          <w:tab w:val="left" w:pos="1426"/>
        </w:tabs>
        <w:spacing w:before="29" w:after="0" w:line="288" w:lineRule="exact"/>
        <w:ind w:left="1420" w:right="20"/>
      </w:pPr>
      <w:r>
        <w:t>отсутствовать в реестре недобросовестных поставщиков, предусмотренном статьей 5 Федерального закона от 18.07.2011 № 223-Ф3 «О закупках товаров, работ, услуг отдельными видами юридических лиц», и (или) в реестре недобросовестных поставщиков, предусмотренном Федеральным законом от 21.07.2005 № 94-ФЗ «О размещении заказов на поставки товаров, выполнение работ, оказание услуг для государственных и муниципальных нужд».</w:t>
      </w:r>
    </w:p>
    <w:p w:rsidR="004411C4" w:rsidRDefault="004411C4">
      <w:pPr>
        <w:pStyle w:val="61"/>
        <w:numPr>
          <w:ilvl w:val="0"/>
          <w:numId w:val="8"/>
        </w:numPr>
        <w:tabs>
          <w:tab w:val="left" w:pos="1426"/>
        </w:tabs>
        <w:spacing w:after="0" w:line="288" w:lineRule="exact"/>
        <w:ind w:left="1420" w:right="20"/>
      </w:pPr>
      <w:r>
        <w:t>быть зарегистрированным в качестве юридического лица или индивидуального предпринимателя (не менее</w:t>
      </w:r>
      <w:proofErr w:type="gramStart"/>
      <w:r>
        <w:t>,</w:t>
      </w:r>
      <w:proofErr w:type="gramEnd"/>
      <w:r>
        <w:t xml:space="preserve"> чем за один год до подачи заявки на участие в закупке) в установленном в Российской Федерации порядке.</w:t>
      </w:r>
    </w:p>
    <w:p w:rsidR="004411C4" w:rsidRDefault="004411C4">
      <w:pPr>
        <w:pStyle w:val="61"/>
        <w:numPr>
          <w:ilvl w:val="0"/>
          <w:numId w:val="8"/>
        </w:numPr>
        <w:tabs>
          <w:tab w:val="left" w:pos="1430"/>
        </w:tabs>
        <w:spacing w:before="56" w:after="0"/>
        <w:ind w:left="1420" w:right="20"/>
      </w:pPr>
      <w:r>
        <w:t>не находиться в процессе ликвидации (для юридического лица) или быть признанным по решению арбитражного суда несостоятельным (банкротом)</w:t>
      </w:r>
    </w:p>
    <w:p w:rsidR="004411C4" w:rsidRDefault="004411C4">
      <w:pPr>
        <w:pStyle w:val="61"/>
        <w:numPr>
          <w:ilvl w:val="0"/>
          <w:numId w:val="8"/>
        </w:numPr>
        <w:tabs>
          <w:tab w:val="left" w:pos="1430"/>
        </w:tabs>
        <w:spacing w:before="64" w:after="0" w:line="288" w:lineRule="exact"/>
        <w:ind w:left="1420" w:right="20"/>
      </w:pPr>
      <w:r>
        <w:t>не являться организацией, на имущество которой в части, необходимой для выполнения договора, наложен арест по решению суда, административного органа и (или) экономическая деятельность, которой приостановлена;</w:t>
      </w:r>
    </w:p>
    <w:p w:rsidR="004411C4" w:rsidRDefault="004411C4">
      <w:pPr>
        <w:pStyle w:val="61"/>
        <w:numPr>
          <w:ilvl w:val="0"/>
          <w:numId w:val="8"/>
        </w:numPr>
        <w:tabs>
          <w:tab w:val="left" w:pos="1426"/>
        </w:tabs>
        <w:spacing w:after="0" w:line="288" w:lineRule="exact"/>
        <w:ind w:left="1420" w:right="20"/>
      </w:pPr>
      <w:r>
        <w:t>обладать необходимыми лицензиями или свидетельствами о допуске на поставку товаров, выполнение работ или оказание услуг в соответствии с действующим законодательством Российской Федерации и если такие товары, работы, услуги приобретаются в рамках заключаемого договора;</w:t>
      </w:r>
    </w:p>
    <w:p w:rsidR="004411C4" w:rsidRDefault="004411C4">
      <w:pPr>
        <w:pStyle w:val="61"/>
        <w:numPr>
          <w:ilvl w:val="0"/>
          <w:numId w:val="8"/>
        </w:numPr>
        <w:tabs>
          <w:tab w:val="left" w:pos="1426"/>
        </w:tabs>
        <w:spacing w:after="0" w:line="288" w:lineRule="exact"/>
        <w:ind w:left="1420" w:right="20"/>
      </w:pPr>
      <w:r>
        <w:t>Организатор закупки вправе предъявить любые иные требования (обеспечение банковских гарантий, авансов и т.д.) к участникам закупки, не противоречащие законодательству РФ и данному Положению.</w:t>
      </w:r>
    </w:p>
    <w:p w:rsidR="004411C4" w:rsidRDefault="004411C4">
      <w:pPr>
        <w:pStyle w:val="61"/>
        <w:numPr>
          <w:ilvl w:val="0"/>
          <w:numId w:val="10"/>
        </w:numPr>
        <w:tabs>
          <w:tab w:val="left" w:pos="730"/>
        </w:tabs>
        <w:spacing w:before="87" w:after="0" w:line="254" w:lineRule="exact"/>
        <w:ind w:left="720" w:right="20" w:hanging="720"/>
      </w:pPr>
      <w:r>
        <w:t>Квалификационные требования к закупаемым товарам, работам, услугам и участникам закупки:</w:t>
      </w:r>
    </w:p>
    <w:p w:rsidR="004411C4" w:rsidRDefault="004411C4">
      <w:pPr>
        <w:pStyle w:val="51"/>
        <w:numPr>
          <w:ilvl w:val="0"/>
          <w:numId w:val="8"/>
        </w:numPr>
        <w:tabs>
          <w:tab w:val="left" w:pos="1435"/>
        </w:tabs>
        <w:spacing w:before="33" w:after="0" w:line="288" w:lineRule="exact"/>
        <w:ind w:left="1420" w:right="20"/>
      </w:pPr>
      <w:r>
        <w:t>Наличие у участников закупки соответствующих производственных мощностей, технологического оборудования, финансовых и трудовых ресурсов, профессиональной компетентности для производства (поставки) товаров, выполнения работ и оказания услуг, являющихся предметом закупки;</w:t>
      </w:r>
    </w:p>
    <w:p w:rsidR="004411C4" w:rsidRDefault="004411C4">
      <w:pPr>
        <w:pStyle w:val="61"/>
        <w:numPr>
          <w:ilvl w:val="0"/>
          <w:numId w:val="8"/>
        </w:numPr>
        <w:tabs>
          <w:tab w:val="left" w:pos="1435"/>
        </w:tabs>
        <w:spacing w:after="0" w:line="288" w:lineRule="exact"/>
        <w:ind w:left="1420" w:right="20"/>
      </w:pPr>
      <w:r>
        <w:t>Выполнение участниками закупки за последние несколько лет (точное количество лет указывается в документации о закупке), предшествующих дате окончания срока подачи заявок на участие в закупке, работ (услуг) аналогичных работам (услугам), являющихся предметом закупки;</w:t>
      </w:r>
    </w:p>
    <w:p w:rsidR="004411C4" w:rsidRPr="006C7AD4" w:rsidRDefault="004411C4" w:rsidP="0088048B">
      <w:pPr>
        <w:pStyle w:val="61"/>
        <w:numPr>
          <w:ilvl w:val="0"/>
          <w:numId w:val="8"/>
        </w:numPr>
        <w:tabs>
          <w:tab w:val="left" w:pos="1426"/>
        </w:tabs>
        <w:spacing w:before="0" w:after="0" w:line="288" w:lineRule="exact"/>
        <w:ind w:left="1420" w:right="20"/>
        <w:rPr>
          <w:rFonts w:ascii="MS Mincho" w:hAnsi="MS Mincho" w:cs="Times New Roman"/>
        </w:rPr>
      </w:pPr>
      <w:r>
        <w:lastRenderedPageBreak/>
        <w:t>Организатор закупки вправе предъявить любые иные квалификационные требования к участникам закупки в соответс</w:t>
      </w:r>
      <w:r w:rsidR="0088048B">
        <w:t>твии с видом закупки товаров</w:t>
      </w:r>
      <w:r w:rsidR="006C7AD4">
        <w:t>, ра</w:t>
      </w:r>
      <w:r>
        <w:t>бот, услуг, не противоречащие законодательству РФ и данному Положению.</w:t>
      </w:r>
    </w:p>
    <w:p w:rsidR="004411C4" w:rsidRDefault="004411C4" w:rsidP="006C7AD4">
      <w:pPr>
        <w:pStyle w:val="61"/>
        <w:numPr>
          <w:ilvl w:val="0"/>
          <w:numId w:val="8"/>
        </w:numPr>
        <w:spacing w:after="0" w:line="288" w:lineRule="exact"/>
        <w:ind w:left="1418" w:right="20" w:hanging="709"/>
      </w:pPr>
      <w:r>
        <w:t>Соответствие требованиям, предъявляемым законодательством РФ по видам товаров об обязательной сертификации, об обязательном наличии санитарно-эпидемиологического заключения, а также положению Федерального закона № 184-ФЗ «О техническом регулировании» от 27.12.2002г.;</w:t>
      </w:r>
    </w:p>
    <w:p w:rsidR="004411C4" w:rsidRDefault="004411C4" w:rsidP="006C7AD4">
      <w:pPr>
        <w:pStyle w:val="61"/>
        <w:numPr>
          <w:ilvl w:val="0"/>
          <w:numId w:val="8"/>
        </w:numPr>
        <w:spacing w:before="87" w:after="0" w:line="254" w:lineRule="exact"/>
        <w:ind w:left="1418" w:right="20" w:hanging="709"/>
      </w:pPr>
      <w:r>
        <w:t xml:space="preserve">Устанавливаемые требования не должны искусственно ограничивать круг товаров, работ, услуг, соответствующих таким требованиям (за исключением </w:t>
      </w:r>
      <w:proofErr w:type="gramStart"/>
      <w:r>
        <w:t>случаев необходимости обеспечения взаимодействия таких товаров</w:t>
      </w:r>
      <w:proofErr w:type="gramEnd"/>
      <w:r>
        <w:t xml:space="preserve"> с товарами, используемыми Заказчиком), или круг потенциальных участников закупки;</w:t>
      </w:r>
    </w:p>
    <w:p w:rsidR="004411C4" w:rsidRDefault="004411C4" w:rsidP="006C7AD4">
      <w:pPr>
        <w:pStyle w:val="61"/>
        <w:numPr>
          <w:ilvl w:val="0"/>
          <w:numId w:val="8"/>
        </w:numPr>
        <w:spacing w:before="0" w:after="0" w:line="254" w:lineRule="exact"/>
        <w:ind w:left="1418" w:right="20" w:hanging="709"/>
      </w:pPr>
      <w:r>
        <w:t>Требования к закупаемым товарам, работам, услугам должны быть ориентированы на приобретение качественных товаров, работ, услуг, имеющих необходимые Заказчику потребительские свойства и технические характеристики, характеристики экологической и промышленной безопасности;</w:t>
      </w:r>
    </w:p>
    <w:p w:rsidR="004411C4" w:rsidRDefault="004411C4" w:rsidP="006C7AD4">
      <w:pPr>
        <w:pStyle w:val="61"/>
        <w:numPr>
          <w:ilvl w:val="0"/>
          <w:numId w:val="8"/>
        </w:numPr>
        <w:spacing w:before="0" w:after="0" w:line="254" w:lineRule="exact"/>
        <w:ind w:left="1418" w:right="20" w:hanging="709"/>
      </w:pPr>
      <w:proofErr w:type="gramStart"/>
      <w:r>
        <w:t>В случаях, когда Заказчик не имеет возможности самостоятельно сформулировать требования к закупаемым товарам, работам, услугам, Заказчик вправе разместить на официальном сайте сообщение о заинтересованности в проведении закупок с указанием срока и формы представления заинтересованными поставщиками (исполнителями, подрядчиками) предложений о функциональных, эксплуатационных, технических, качественных и иных характеристиках товаров, работ, услуг, после чего, сформулировать необходимые требования на основании сведений, содержащихся в предложениях</w:t>
      </w:r>
      <w:proofErr w:type="gramEnd"/>
      <w:r>
        <w:t xml:space="preserve">, </w:t>
      </w:r>
      <w:proofErr w:type="gramStart"/>
      <w:r>
        <w:t>представленных</w:t>
      </w:r>
      <w:proofErr w:type="gramEnd"/>
      <w:r>
        <w:t xml:space="preserve"> заинтересованными поставщиками (исполнителями, подрядчиками).</w:t>
      </w:r>
    </w:p>
    <w:p w:rsidR="004411C4" w:rsidRDefault="004411C4" w:rsidP="006C7AD4">
      <w:pPr>
        <w:pStyle w:val="61"/>
        <w:numPr>
          <w:ilvl w:val="0"/>
          <w:numId w:val="8"/>
        </w:numPr>
        <w:spacing w:before="0" w:after="0" w:line="254" w:lineRule="exact"/>
        <w:ind w:left="1418" w:right="20" w:hanging="709"/>
      </w:pPr>
      <w:r>
        <w:t>В целях формирования требований, предъявляемых к закупаемым товарам, работам, услугам, Заказчик вправе привлекать экспертов или консультирующие организации.</w:t>
      </w:r>
    </w:p>
    <w:p w:rsidR="004411C4" w:rsidRDefault="004411C4" w:rsidP="006C7AD4">
      <w:pPr>
        <w:pStyle w:val="61"/>
        <w:numPr>
          <w:ilvl w:val="0"/>
          <w:numId w:val="8"/>
        </w:numPr>
        <w:tabs>
          <w:tab w:val="left" w:pos="1418"/>
        </w:tabs>
        <w:spacing w:before="0" w:after="0" w:line="288" w:lineRule="exact"/>
        <w:ind w:left="1418" w:right="20" w:hanging="709"/>
      </w:pPr>
      <w:r>
        <w:t>Организатор закупки вправе предъявить любые иные квалификационные требования к товарам, работам, услугам в соответствии с видом закупки товаров, работ, услуг, не противоречащие законодательству РФ и данному Положению.</w:t>
      </w:r>
    </w:p>
    <w:p w:rsidR="004411C4" w:rsidRDefault="004411C4" w:rsidP="006C7AD4">
      <w:pPr>
        <w:pStyle w:val="a5"/>
        <w:tabs>
          <w:tab w:val="left" w:pos="6269"/>
          <w:tab w:val="left" w:pos="8328"/>
        </w:tabs>
        <w:spacing w:before="91" w:after="0"/>
        <w:ind w:left="709"/>
        <w:rPr>
          <w:rFonts w:ascii="MS Mincho" w:hAnsi="MS Mincho" w:cs="Times New Roman"/>
        </w:rPr>
      </w:pPr>
      <w:r>
        <w:t>Вышеуказанные требования к участникам</w:t>
      </w:r>
      <w:r>
        <w:tab/>
        <w:t>закупки</w:t>
      </w:r>
      <w:r>
        <w:tab/>
      </w:r>
      <w:proofErr w:type="gramStart"/>
      <w:r>
        <w:t>при</w:t>
      </w:r>
      <w:proofErr w:type="gramEnd"/>
    </w:p>
    <w:p w:rsidR="004411C4" w:rsidRDefault="004411C4" w:rsidP="006C7AD4">
      <w:pPr>
        <w:pStyle w:val="a5"/>
        <w:spacing w:before="0" w:after="0"/>
        <w:ind w:left="709" w:right="20"/>
        <w:rPr>
          <w:rFonts w:ascii="MS Mincho" w:hAnsi="MS Mincho" w:cs="Times New Roman"/>
        </w:rPr>
      </w:pPr>
      <w:proofErr w:type="gramStart"/>
      <w:r>
        <w:t>проведении</w:t>
      </w:r>
      <w:proofErr w:type="gramEnd"/>
      <w:r>
        <w:t xml:space="preserve"> </w:t>
      </w:r>
      <w:r w:rsidR="00C9042B">
        <w:t>закупочных процедур</w:t>
      </w:r>
      <w:r>
        <w:t xml:space="preserve"> могут быть также установлены к соисполнителям (субподрядчикам), привлекаемым участником закупки для исполнения договора.</w:t>
      </w:r>
    </w:p>
    <w:p w:rsidR="004411C4" w:rsidRDefault="004411C4" w:rsidP="006C7AD4">
      <w:pPr>
        <w:pStyle w:val="a5"/>
        <w:spacing w:before="60" w:after="0"/>
        <w:ind w:left="709" w:right="20"/>
        <w:rPr>
          <w:rFonts w:ascii="MS Mincho" w:hAnsi="MS Mincho" w:cs="Times New Roman"/>
        </w:rPr>
      </w:pPr>
      <w:r>
        <w:t>Ответственность за соответствие всех привлекаемых субпоставщиков (субподрядчиков, соисполнителей), независимо от выполняемого ими объема поставок, работ, услуг, требованиям, указанным в пункте 6 настоящего Положения, в том числе наличие у них разрешающих документов, несет участник закупки.</w:t>
      </w:r>
      <w:r w:rsidR="006C7AD4">
        <w:rPr>
          <w:rFonts w:ascii="MS Mincho" w:hAnsi="MS Mincho" w:cs="Times New Roman"/>
        </w:rPr>
        <w:t xml:space="preserve"> </w:t>
      </w:r>
      <w:r>
        <w:t>Не допускается предъявлять к участникам закупки, к закупаемым товарам, работам, услугам, а также к условиям исполнения договора требования и осуществлять оценку и сопоставление заявок на участие в закупке по критериям и в порядке, которые не указаны в документации о закупке.</w:t>
      </w:r>
    </w:p>
    <w:p w:rsidR="004411C4" w:rsidRDefault="004411C4" w:rsidP="00C9042B">
      <w:pPr>
        <w:pStyle w:val="a5"/>
        <w:spacing w:before="60" w:after="0"/>
        <w:ind w:left="709" w:right="20"/>
        <w:rPr>
          <w:rFonts w:ascii="MS Mincho" w:hAnsi="MS Mincho" w:cs="Times New Roman"/>
        </w:rPr>
      </w:pPr>
      <w:r>
        <w:t>Требования, предъявляемые к участникам закупки, к закупаемым товарам, работам, услугам, а также к условиям исполнения договора, критерии и порядок оценки и сопоставления заявок на участие в закупке, установленные Организатором, применяются в равной степени ко всем</w:t>
      </w:r>
      <w:r w:rsidR="00C9042B">
        <w:rPr>
          <w:rFonts w:ascii="MS Mincho" w:hAnsi="MS Mincho" w:cs="Times New Roman"/>
        </w:rPr>
        <w:t xml:space="preserve"> </w:t>
      </w:r>
      <w:r>
        <w:t>участникам закупки, к предлагаемым ими товарам, работам, услугам, к условиям исполнения договора.</w:t>
      </w:r>
    </w:p>
    <w:p w:rsidR="004411C4" w:rsidRDefault="004411C4">
      <w:pPr>
        <w:pStyle w:val="a5"/>
        <w:spacing w:before="68" w:after="0"/>
        <w:ind w:left="720" w:right="20"/>
        <w:rPr>
          <w:rFonts w:ascii="MS Mincho" w:hAnsi="MS Mincho" w:cs="Times New Roman"/>
        </w:rPr>
      </w:pPr>
      <w:r>
        <w:t>В случае</w:t>
      </w:r>
      <w:proofErr w:type="gramStart"/>
      <w:r>
        <w:t>,</w:t>
      </w:r>
      <w:proofErr w:type="gramEnd"/>
      <w:r>
        <w:t xml:space="preserve"> если несколько юридических лиц, физических лиц (в том числе индивидуальных предпринимателей) выступают на стороне одного участника закупки, требования, установленные Заказчиком в документации о закупке к участникам закупки, предъявляются к каждому из указанных лиц в отдельности.</w:t>
      </w:r>
    </w:p>
    <w:p w:rsidR="004411C4" w:rsidRDefault="004411C4">
      <w:pPr>
        <w:pStyle w:val="a5"/>
        <w:spacing w:before="60" w:after="0"/>
        <w:ind w:left="720" w:right="20"/>
        <w:rPr>
          <w:rFonts w:ascii="MS Mincho" w:hAnsi="MS Mincho" w:cs="Times New Roman"/>
        </w:rPr>
      </w:pPr>
      <w:r>
        <w:t xml:space="preserve">Организатор вправе на любом этапе закупки проверить соответствие участников закупки и привлекаемых ими соисполнителей (субподрядчиков) требованиям, </w:t>
      </w:r>
      <w:r>
        <w:lastRenderedPageBreak/>
        <w:t>установленным в документации о закупке, в том числе наличие заявленных ими производственных мощностей, технологического оборудования и трудовых ресурсов.</w:t>
      </w:r>
    </w:p>
    <w:p w:rsidR="004411C4" w:rsidRDefault="004411C4">
      <w:pPr>
        <w:pStyle w:val="a5"/>
        <w:spacing w:before="60" w:after="0"/>
        <w:ind w:left="720" w:right="20"/>
        <w:rPr>
          <w:rFonts w:ascii="MS Mincho" w:hAnsi="MS Mincho" w:cs="Times New Roman"/>
        </w:rPr>
      </w:pPr>
      <w:proofErr w:type="gramStart"/>
      <w:r>
        <w:t>При выявлении недостоверных сведений в представленной участником закупки заявке на участие в закупке, несоответствия участника закупки, а также привлекаемых им для исполнения договора соисполнителей (субподрядчиков) установленным к участникам закупок, соисполнителям (субподрядчикам), несоответствия поставляемого товара, выполняемых работ, оказываемых услуг требованиям, установленным документацией о закупке к товарам, работам, услугам, являющихся предметом закупки, Организатор либо Комиссия отстраняют такого участника закупки от дальнейшего участия</w:t>
      </w:r>
      <w:proofErr w:type="gramEnd"/>
      <w:r>
        <w:t xml:space="preserve"> в процедурах закупки на любом этапе ее проведения.</w:t>
      </w:r>
    </w:p>
    <w:p w:rsidR="004411C4" w:rsidRDefault="004411C4">
      <w:pPr>
        <w:pStyle w:val="a5"/>
        <w:spacing w:before="60" w:after="0"/>
        <w:ind w:left="720" w:right="20"/>
        <w:rPr>
          <w:rFonts w:ascii="MS Mincho" w:hAnsi="MS Mincho" w:cs="Times New Roman"/>
        </w:rPr>
      </w:pPr>
      <w:r>
        <w:t xml:space="preserve">Заказчик не несет обязательств или ответственности в случае </w:t>
      </w:r>
      <w:proofErr w:type="spellStart"/>
      <w:r>
        <w:t>неознакомления</w:t>
      </w:r>
      <w:proofErr w:type="spellEnd"/>
      <w:r>
        <w:t xml:space="preserve"> претендентами, участниками закупки с извещением об отказе от проведения закупок.</w:t>
      </w:r>
    </w:p>
    <w:p w:rsidR="004411C4" w:rsidRDefault="004411C4">
      <w:pPr>
        <w:pStyle w:val="41"/>
        <w:spacing w:before="56" w:after="0" w:line="254" w:lineRule="exact"/>
        <w:rPr>
          <w:rFonts w:ascii="MS Mincho" w:hAnsi="MS Mincho" w:cs="Times New Roman"/>
        </w:rPr>
      </w:pPr>
      <w:r>
        <w:t xml:space="preserve">7.5. </w:t>
      </w:r>
      <w:r w:rsidR="006C7AD4">
        <w:tab/>
      </w:r>
      <w:r>
        <w:t>Преференции.</w:t>
      </w:r>
    </w:p>
    <w:p w:rsidR="004411C4" w:rsidRDefault="004411C4">
      <w:pPr>
        <w:pStyle w:val="61"/>
        <w:numPr>
          <w:ilvl w:val="0"/>
          <w:numId w:val="8"/>
        </w:numPr>
        <w:tabs>
          <w:tab w:val="left" w:pos="1435"/>
        </w:tabs>
        <w:spacing w:before="0" w:after="0" w:line="254" w:lineRule="exact"/>
        <w:ind w:left="1420" w:right="20"/>
      </w:pPr>
      <w:r>
        <w:t>Преференции могут применяться в случаях и порядке, установленном действующим законодательством Российской Федерации.</w:t>
      </w:r>
    </w:p>
    <w:p w:rsidR="004411C4" w:rsidRDefault="004411C4">
      <w:pPr>
        <w:pStyle w:val="61"/>
        <w:numPr>
          <w:ilvl w:val="0"/>
          <w:numId w:val="8"/>
        </w:numPr>
        <w:tabs>
          <w:tab w:val="left" w:pos="1426"/>
        </w:tabs>
        <w:spacing w:before="0" w:after="0" w:line="254" w:lineRule="exact"/>
        <w:ind w:left="1420" w:right="20"/>
      </w:pPr>
      <w:r>
        <w:t xml:space="preserve">Заказчик вправе применять </w:t>
      </w:r>
      <w:proofErr w:type="gramStart"/>
      <w:r>
        <w:t>преференции</w:t>
      </w:r>
      <w:proofErr w:type="gramEnd"/>
      <w:r>
        <w:t xml:space="preserve"> только если об их наличии было прямо объявлено в извещении о проведении процедуры закупки. Дополнительно в документации процедуры закупки должен быть определен порядок их применения.</w:t>
      </w:r>
    </w:p>
    <w:p w:rsidR="004411C4" w:rsidRDefault="004411C4">
      <w:pPr>
        <w:pStyle w:val="211"/>
        <w:spacing w:before="1148" w:after="0" w:line="240" w:lineRule="auto"/>
        <w:ind w:left="2540"/>
        <w:rPr>
          <w:rFonts w:ascii="MS Mincho" w:hAnsi="MS Mincho" w:cs="Times New Roman"/>
        </w:rPr>
      </w:pPr>
      <w:bookmarkStart w:id="8" w:name="bookmark8"/>
      <w:r>
        <w:rPr>
          <w:rStyle w:val="2TimesNewRoman"/>
          <w:b/>
          <w:bCs/>
        </w:rPr>
        <w:t>II.</w:t>
      </w:r>
      <w:r>
        <w:t xml:space="preserve"> Общий порядок проведения закупок.</w:t>
      </w:r>
      <w:bookmarkEnd w:id="8"/>
    </w:p>
    <w:p w:rsidR="004411C4" w:rsidRDefault="004411C4">
      <w:pPr>
        <w:pStyle w:val="41"/>
        <w:spacing w:before="264" w:after="0" w:line="240" w:lineRule="auto"/>
        <w:rPr>
          <w:rFonts w:ascii="MS Mincho" w:hAnsi="MS Mincho" w:cs="Times New Roman"/>
        </w:rPr>
      </w:pPr>
      <w:r>
        <w:t xml:space="preserve">1. </w:t>
      </w:r>
      <w:r w:rsidR="006C7AD4">
        <w:tab/>
      </w:r>
      <w:r>
        <w:t>Планирование закупок.</w:t>
      </w:r>
    </w:p>
    <w:p w:rsidR="004411C4" w:rsidRDefault="004411C4">
      <w:pPr>
        <w:pStyle w:val="a5"/>
        <w:spacing w:before="120" w:after="0" w:line="254" w:lineRule="exact"/>
        <w:ind w:left="720" w:right="20"/>
        <w:rPr>
          <w:rFonts w:ascii="MS Mincho" w:hAnsi="MS Mincho" w:cs="Times New Roman"/>
        </w:rPr>
      </w:pPr>
      <w:r>
        <w:t>Планирование закупок товаров, работ, услуг ООО «</w:t>
      </w:r>
      <w:proofErr w:type="spellStart"/>
      <w:r>
        <w:t>Нижновтеплоэнерго</w:t>
      </w:r>
      <w:proofErr w:type="spellEnd"/>
      <w:r>
        <w:t>» осуществляется в соответствии с внутренними документами общества путем составления годового плана закупок на календарный год.</w:t>
      </w:r>
    </w:p>
    <w:p w:rsidR="004411C4" w:rsidRDefault="004411C4">
      <w:pPr>
        <w:pStyle w:val="a5"/>
        <w:spacing w:before="60" w:after="0" w:line="254" w:lineRule="exact"/>
        <w:ind w:left="720" w:right="20"/>
        <w:rPr>
          <w:rFonts w:ascii="MS Mincho" w:hAnsi="MS Mincho" w:cs="Times New Roman"/>
        </w:rPr>
      </w:pPr>
      <w:r>
        <w:t>План закупок ООО «</w:t>
      </w:r>
      <w:proofErr w:type="spellStart"/>
      <w:r>
        <w:t>Нижновтеплоэнерго</w:t>
      </w:r>
      <w:proofErr w:type="spellEnd"/>
      <w:r>
        <w:t>» является основанием для осуществления закупок.</w:t>
      </w:r>
    </w:p>
    <w:p w:rsidR="004411C4" w:rsidRDefault="004411C4">
      <w:pPr>
        <w:pStyle w:val="a5"/>
        <w:spacing w:before="64" w:after="0"/>
        <w:ind w:left="720" w:right="20"/>
        <w:rPr>
          <w:rFonts w:ascii="MS Mincho" w:hAnsi="MS Mincho" w:cs="Times New Roman"/>
        </w:rPr>
      </w:pPr>
      <w:r>
        <w:t>Порядок формирования плана закупок товаров, работ, услуг, порядок и сроки размещения плана на официальном сайте, требования к форме плана устанавливаются решением Правительства Российской Федерации.</w:t>
      </w:r>
    </w:p>
    <w:p w:rsidR="004411C4" w:rsidRDefault="004411C4">
      <w:pPr>
        <w:pStyle w:val="a5"/>
        <w:tabs>
          <w:tab w:val="left" w:pos="2827"/>
          <w:tab w:val="left" w:pos="4896"/>
          <w:tab w:val="left" w:pos="7488"/>
        </w:tabs>
        <w:spacing w:before="60" w:after="0"/>
        <w:ind w:left="720" w:right="20"/>
        <w:rPr>
          <w:rFonts w:ascii="MS Mincho" w:hAnsi="MS Mincho" w:cs="Times New Roman"/>
        </w:rPr>
      </w:pPr>
      <w:r>
        <w:t>Потребности в размещении заказов формируются Инициаторами закупки на основании</w:t>
      </w:r>
      <w:r>
        <w:tab/>
        <w:t>программ,</w:t>
      </w:r>
      <w:r>
        <w:tab/>
        <w:t>определяющих</w:t>
      </w:r>
      <w:r>
        <w:tab/>
      </w:r>
      <w:proofErr w:type="gramStart"/>
      <w:r>
        <w:t>производственную</w:t>
      </w:r>
      <w:proofErr w:type="gramEnd"/>
    </w:p>
    <w:p w:rsidR="004411C4" w:rsidRDefault="004411C4">
      <w:pPr>
        <w:pStyle w:val="a5"/>
        <w:spacing w:before="0" w:after="0"/>
        <w:ind w:left="720" w:right="20"/>
        <w:rPr>
          <w:rFonts w:ascii="MS Mincho" w:hAnsi="MS Mincho" w:cs="Times New Roman"/>
        </w:rPr>
      </w:pPr>
      <w:r>
        <w:t>деятельность ООО «</w:t>
      </w:r>
      <w:proofErr w:type="spellStart"/>
      <w:r>
        <w:t>Нижновтеплоэнерго</w:t>
      </w:r>
      <w:proofErr w:type="spellEnd"/>
      <w:r>
        <w:t>» в рамках бюджета и плана капитальных вложений (инвестиционных программ) Общества на календарный год.</w:t>
      </w:r>
    </w:p>
    <w:p w:rsidR="004411C4" w:rsidRDefault="004411C4">
      <w:pPr>
        <w:pStyle w:val="a5"/>
        <w:spacing w:before="56" w:after="0" w:line="254" w:lineRule="exact"/>
        <w:ind w:left="720" w:right="20"/>
        <w:rPr>
          <w:rFonts w:ascii="MS Mincho" w:hAnsi="MS Mincho" w:cs="Times New Roman"/>
        </w:rPr>
      </w:pPr>
      <w:r>
        <w:t>На основании представленных Инициаторами закупки потребностей в размещении заказов формируется план закупок Общества на очередной календарный год с учетом оптимизации лотов, сроков проведения и максимальной цены предмета закупки (при необходимости), который утверждается приказом Генерального директора Общества.</w:t>
      </w:r>
    </w:p>
    <w:p w:rsidR="004411C4" w:rsidRDefault="004411C4">
      <w:pPr>
        <w:pStyle w:val="a5"/>
        <w:spacing w:before="64" w:after="0"/>
        <w:ind w:left="720" w:right="20"/>
        <w:rPr>
          <w:rFonts w:ascii="MS Mincho" w:hAnsi="MS Mincho" w:cs="Times New Roman"/>
        </w:rPr>
      </w:pPr>
      <w:r>
        <w:t>Дополнения и изменения в план закупок вносятся и утверждаются в случае внесения изменений в программы, определяющие производственную деятельность ООО «</w:t>
      </w:r>
      <w:proofErr w:type="spellStart"/>
      <w:r>
        <w:t>Нижновтеплоэнерго</w:t>
      </w:r>
      <w:proofErr w:type="spellEnd"/>
      <w:r>
        <w:t>» и бюджет общества, а также в иных случаях, в порядке, аналогичном формированию и утверждению годового плана закупок Общества.</w:t>
      </w:r>
    </w:p>
    <w:p w:rsidR="004411C4" w:rsidRDefault="004411C4">
      <w:pPr>
        <w:pStyle w:val="310"/>
        <w:spacing w:before="81" w:after="0" w:line="240" w:lineRule="auto"/>
        <w:rPr>
          <w:rFonts w:ascii="MS Mincho" w:hAnsi="MS Mincho" w:cs="Times New Roman"/>
        </w:rPr>
      </w:pPr>
      <w:bookmarkStart w:id="9" w:name="bookmark9"/>
      <w:r>
        <w:t xml:space="preserve">2. </w:t>
      </w:r>
      <w:r w:rsidR="006C7AD4">
        <w:tab/>
      </w:r>
      <w:r>
        <w:t>Организация проведения закупок.</w:t>
      </w:r>
      <w:bookmarkEnd w:id="9"/>
    </w:p>
    <w:p w:rsidR="004411C4" w:rsidRDefault="004411C4">
      <w:pPr>
        <w:pStyle w:val="a5"/>
        <w:spacing w:before="123" w:after="0"/>
        <w:ind w:left="720" w:right="20"/>
        <w:rPr>
          <w:rFonts w:ascii="MS Mincho" w:hAnsi="MS Mincho" w:cs="Times New Roman"/>
        </w:rPr>
      </w:pPr>
      <w:r>
        <w:t>Проведение закупок осуществляется Организатором закупки на основании утвержденного плана закупок товаров, работ, услуг ООО «</w:t>
      </w:r>
      <w:proofErr w:type="spellStart"/>
      <w:r>
        <w:t>Нижегородтеплоэнерго</w:t>
      </w:r>
      <w:proofErr w:type="spellEnd"/>
      <w:r>
        <w:t>» комплекта документов, необходимых для проведения закупки, представленного Инициатором закупки.</w:t>
      </w:r>
    </w:p>
    <w:p w:rsidR="004411C4" w:rsidRDefault="004411C4">
      <w:pPr>
        <w:pStyle w:val="a5"/>
        <w:spacing w:before="56" w:after="0" w:line="254" w:lineRule="exact"/>
        <w:ind w:left="720" w:right="20"/>
        <w:rPr>
          <w:rFonts w:ascii="MS Mincho" w:hAnsi="MS Mincho" w:cs="Times New Roman"/>
        </w:rPr>
      </w:pPr>
      <w:r>
        <w:t>Для проведения каждой закупки организатор готовит документацию о закупке, утверждаемую руководителем Заказчика.</w:t>
      </w:r>
    </w:p>
    <w:p w:rsidR="004411C4" w:rsidRDefault="004411C4" w:rsidP="00C9042B">
      <w:pPr>
        <w:pStyle w:val="a5"/>
        <w:spacing w:before="64" w:after="0"/>
        <w:ind w:left="720" w:right="20"/>
        <w:rPr>
          <w:rFonts w:ascii="MS Mincho" w:hAnsi="MS Mincho" w:cs="Times New Roman"/>
        </w:rPr>
      </w:pPr>
      <w:r>
        <w:lastRenderedPageBreak/>
        <w:t>Для подготовки документации о закупке, формирования критериев и способа закупки организатор закупки осуществляет предварительное исследование и анализ соответствующего рынка товаров, работ, услуг, спроса и предложения, при необходимости запрашивает у потенциальных поставщиков прейскуранты текущих цен на продукцию, аналогичную закупаемой, сведения об условиях поставки, иные дополнительные материалы и сведения о продукции.</w:t>
      </w:r>
    </w:p>
    <w:p w:rsidR="004411C4" w:rsidRDefault="004411C4">
      <w:pPr>
        <w:pStyle w:val="51"/>
        <w:spacing w:before="81" w:after="0" w:line="240" w:lineRule="auto"/>
        <w:ind w:left="1420"/>
        <w:rPr>
          <w:rFonts w:ascii="MS Mincho" w:hAnsi="MS Mincho" w:cs="Times New Roman"/>
        </w:rPr>
      </w:pPr>
      <w:r>
        <w:t>В извещение о закупке должны быть указаны следующие сведения:</w:t>
      </w:r>
    </w:p>
    <w:p w:rsidR="004411C4" w:rsidRDefault="004411C4">
      <w:pPr>
        <w:pStyle w:val="51"/>
        <w:numPr>
          <w:ilvl w:val="0"/>
          <w:numId w:val="8"/>
        </w:numPr>
        <w:tabs>
          <w:tab w:val="left" w:pos="1426"/>
        </w:tabs>
        <w:spacing w:before="144" w:after="0" w:line="240" w:lineRule="auto"/>
        <w:ind w:left="1420"/>
      </w:pPr>
      <w:r>
        <w:t>способ закупки;</w:t>
      </w:r>
    </w:p>
    <w:p w:rsidR="004411C4" w:rsidRDefault="004411C4">
      <w:pPr>
        <w:pStyle w:val="61"/>
        <w:numPr>
          <w:ilvl w:val="0"/>
          <w:numId w:val="8"/>
        </w:numPr>
        <w:tabs>
          <w:tab w:val="left" w:pos="1430"/>
        </w:tabs>
        <w:spacing w:before="120" w:after="0" w:line="254" w:lineRule="exact"/>
        <w:ind w:left="1420" w:right="20"/>
      </w:pPr>
      <w:r>
        <w:t>наименование, место нахождения, почтовый адрес, адрес электронной почты, номер контактного телефона Заказчика и организатора закупки;</w:t>
      </w:r>
    </w:p>
    <w:p w:rsidR="004411C4" w:rsidRDefault="004411C4">
      <w:pPr>
        <w:pStyle w:val="61"/>
        <w:numPr>
          <w:ilvl w:val="0"/>
          <w:numId w:val="8"/>
        </w:numPr>
        <w:tabs>
          <w:tab w:val="left" w:pos="1430"/>
        </w:tabs>
        <w:spacing w:after="0" w:line="254" w:lineRule="exact"/>
        <w:ind w:left="1420" w:right="20"/>
      </w:pPr>
      <w:r>
        <w:t>предмет договора с указанием количества поставляемого товара, объема выполняемых работ, оказываемых услуг;</w:t>
      </w:r>
    </w:p>
    <w:p w:rsidR="004411C4" w:rsidRDefault="004411C4">
      <w:pPr>
        <w:pStyle w:val="61"/>
        <w:numPr>
          <w:ilvl w:val="0"/>
          <w:numId w:val="8"/>
        </w:numPr>
        <w:tabs>
          <w:tab w:val="left" w:pos="1426"/>
        </w:tabs>
        <w:spacing w:before="64" w:after="0" w:line="250" w:lineRule="exact"/>
        <w:ind w:left="1420" w:right="20"/>
      </w:pPr>
      <w:r>
        <w:t>срок, место и порядок предоставления документации о закупке, размер, порядок и сроки внесения платы, взимаемой Организатором за предоставление документации, если такая плата установлена Организатором (за исключением случаев предоставления документации в форме электронного документа);</w:t>
      </w:r>
    </w:p>
    <w:p w:rsidR="004411C4" w:rsidRDefault="004411C4">
      <w:pPr>
        <w:pStyle w:val="71"/>
        <w:numPr>
          <w:ilvl w:val="0"/>
          <w:numId w:val="8"/>
        </w:numPr>
        <w:tabs>
          <w:tab w:val="left" w:pos="1430"/>
        </w:tabs>
        <w:spacing w:before="81" w:after="0" w:line="240" w:lineRule="auto"/>
        <w:ind w:left="720"/>
      </w:pPr>
      <w:r>
        <w:t>порядок и критерии определения победителя процедуры закупки;</w:t>
      </w:r>
    </w:p>
    <w:p w:rsidR="004411C4" w:rsidRDefault="004411C4">
      <w:pPr>
        <w:pStyle w:val="61"/>
        <w:numPr>
          <w:ilvl w:val="0"/>
          <w:numId w:val="8"/>
        </w:numPr>
        <w:tabs>
          <w:tab w:val="left" w:pos="1430"/>
        </w:tabs>
        <w:spacing w:before="120" w:after="0" w:line="254" w:lineRule="exact"/>
        <w:ind w:left="1420" w:right="20"/>
      </w:pPr>
      <w:r>
        <w:t>место и дата рассмотрения предложений участников закупки и подведения итогов закупки или место, дата и время проведения процедуры закупки.</w:t>
      </w:r>
    </w:p>
    <w:p w:rsidR="004411C4" w:rsidRDefault="004411C4">
      <w:pPr>
        <w:pStyle w:val="61"/>
        <w:numPr>
          <w:ilvl w:val="0"/>
          <w:numId w:val="8"/>
        </w:numPr>
        <w:tabs>
          <w:tab w:val="left" w:pos="1416"/>
        </w:tabs>
        <w:spacing w:before="64" w:after="0" w:line="250" w:lineRule="exact"/>
        <w:ind w:left="1420" w:right="20"/>
      </w:pPr>
      <w:proofErr w:type="gramStart"/>
      <w:r>
        <w:t>требования к качеству, техническим характеристикам товара, работы, услуги, к их безопасности, к функциональным характеристикам (потребительским свойствам) товара, к размерам, упаковке, отгрузке товара, к результатам работы и иные требования, связанные с определением соответствия поставляемого товара, выполняемой работы, оказываемой услуги потребностям Организатора;</w:t>
      </w:r>
      <w:proofErr w:type="gramEnd"/>
    </w:p>
    <w:p w:rsidR="004411C4" w:rsidRDefault="004411C4">
      <w:pPr>
        <w:pStyle w:val="61"/>
        <w:numPr>
          <w:ilvl w:val="0"/>
          <w:numId w:val="8"/>
        </w:numPr>
        <w:tabs>
          <w:tab w:val="left" w:pos="1416"/>
        </w:tabs>
        <w:spacing w:before="56" w:after="0" w:line="254" w:lineRule="exact"/>
        <w:ind w:left="1420" w:right="20"/>
      </w:pPr>
      <w:r>
        <w:t>требования к содержанию, форме, оформлению и составу заявки на участие в закупке;</w:t>
      </w:r>
    </w:p>
    <w:p w:rsidR="004411C4" w:rsidRDefault="004411C4">
      <w:pPr>
        <w:pStyle w:val="61"/>
        <w:numPr>
          <w:ilvl w:val="0"/>
          <w:numId w:val="8"/>
        </w:numPr>
        <w:tabs>
          <w:tab w:val="left" w:pos="1416"/>
        </w:tabs>
        <w:spacing w:before="64" w:after="0" w:line="250" w:lineRule="exact"/>
        <w:ind w:left="1420" w:right="20"/>
      </w:pPr>
      <w:r>
        <w:t>требования к описанию участниками закупки поставляемого товара, который является предметом закупки, его функциональных характеристик (потребительских свойств), его количественных и качественных характеристик,</w:t>
      </w:r>
    </w:p>
    <w:p w:rsidR="006C7AD4" w:rsidRDefault="004411C4" w:rsidP="006C7AD4">
      <w:pPr>
        <w:pStyle w:val="61"/>
        <w:numPr>
          <w:ilvl w:val="0"/>
          <w:numId w:val="8"/>
        </w:numPr>
        <w:tabs>
          <w:tab w:val="left" w:pos="1416"/>
        </w:tabs>
        <w:spacing w:before="0" w:after="0" w:line="254" w:lineRule="exact"/>
        <w:ind w:left="1418" w:right="20" w:hanging="720"/>
      </w:pPr>
      <w:r>
        <w:t>требования к описанию участниками закупки выполняемой работы, оказываемой услуги, которые являются предметом закупки, их количественных и качественных характеристик;</w:t>
      </w:r>
    </w:p>
    <w:p w:rsidR="004411C4" w:rsidRDefault="004411C4" w:rsidP="006C7AD4">
      <w:pPr>
        <w:pStyle w:val="61"/>
        <w:numPr>
          <w:ilvl w:val="0"/>
          <w:numId w:val="8"/>
        </w:numPr>
        <w:tabs>
          <w:tab w:val="left" w:pos="1416"/>
        </w:tabs>
        <w:spacing w:before="0" w:after="0" w:line="254" w:lineRule="exact"/>
        <w:ind w:left="1418" w:right="20" w:hanging="720"/>
      </w:pPr>
      <w:r>
        <w:t>место, условия и сроки (периоды) поставки товара, выполнения работы, оказания услуги;</w:t>
      </w:r>
    </w:p>
    <w:p w:rsidR="004411C4" w:rsidRDefault="004411C4" w:rsidP="006C7AD4">
      <w:pPr>
        <w:pStyle w:val="71"/>
        <w:numPr>
          <w:ilvl w:val="0"/>
          <w:numId w:val="8"/>
        </w:numPr>
        <w:tabs>
          <w:tab w:val="left" w:pos="766"/>
        </w:tabs>
        <w:spacing w:before="84" w:after="0" w:line="240" w:lineRule="auto"/>
        <w:ind w:left="1418" w:hanging="709"/>
      </w:pPr>
      <w:r>
        <w:t>сведения о начальной (максимальной) цене договора (цене лота);</w:t>
      </w:r>
    </w:p>
    <w:p w:rsidR="004411C4" w:rsidRDefault="004411C4" w:rsidP="006C7AD4">
      <w:pPr>
        <w:pStyle w:val="71"/>
        <w:numPr>
          <w:ilvl w:val="0"/>
          <w:numId w:val="8"/>
        </w:numPr>
        <w:tabs>
          <w:tab w:val="left" w:pos="766"/>
        </w:tabs>
        <w:spacing w:before="84" w:after="0" w:line="240" w:lineRule="auto"/>
        <w:ind w:left="1418" w:hanging="709"/>
      </w:pPr>
      <w:r>
        <w:t>форма, сроки и порядок оплаты товара, работы, услуги;</w:t>
      </w:r>
    </w:p>
    <w:p w:rsidR="004411C4" w:rsidRDefault="004411C4" w:rsidP="006C7AD4">
      <w:pPr>
        <w:pStyle w:val="61"/>
        <w:numPr>
          <w:ilvl w:val="0"/>
          <w:numId w:val="8"/>
        </w:numPr>
        <w:tabs>
          <w:tab w:val="left" w:pos="750"/>
        </w:tabs>
        <w:spacing w:after="0" w:line="254" w:lineRule="exact"/>
        <w:ind w:left="1418" w:right="20" w:hanging="720"/>
      </w:pPr>
      <w:r>
        <w:t>порядок формирования цены договора (цены лота) (с учетом или без учета расходов на перевозку, страхование, уплату таможенных пошлин, налогов и других обязательных платежей);</w:t>
      </w:r>
    </w:p>
    <w:p w:rsidR="004411C4" w:rsidRDefault="004411C4" w:rsidP="006C7AD4">
      <w:pPr>
        <w:pStyle w:val="61"/>
        <w:numPr>
          <w:ilvl w:val="0"/>
          <w:numId w:val="8"/>
        </w:numPr>
        <w:tabs>
          <w:tab w:val="left" w:pos="750"/>
        </w:tabs>
        <w:spacing w:after="0" w:line="254" w:lineRule="exact"/>
        <w:ind w:left="1418" w:right="20" w:hanging="720"/>
      </w:pPr>
      <w:r>
        <w:t>порядок, место, дата начала и дата окончания срока подачи заявок на участие в закупке;</w:t>
      </w:r>
    </w:p>
    <w:p w:rsidR="004411C4" w:rsidRDefault="004411C4" w:rsidP="006C7AD4">
      <w:pPr>
        <w:pStyle w:val="61"/>
        <w:numPr>
          <w:ilvl w:val="0"/>
          <w:numId w:val="8"/>
        </w:numPr>
        <w:tabs>
          <w:tab w:val="left" w:pos="736"/>
        </w:tabs>
        <w:spacing w:after="0" w:line="254" w:lineRule="exact"/>
        <w:ind w:left="1418" w:right="20" w:hanging="720"/>
      </w:pPr>
      <w:r>
        <w:t>требования к участникам закупки и перечень документов, представляемых участниками закупки для подтверждения их соответствия установленным требованиям;</w:t>
      </w:r>
    </w:p>
    <w:p w:rsidR="004411C4" w:rsidRDefault="004411C4" w:rsidP="006C7AD4">
      <w:pPr>
        <w:pStyle w:val="61"/>
        <w:numPr>
          <w:ilvl w:val="0"/>
          <w:numId w:val="8"/>
        </w:numPr>
        <w:tabs>
          <w:tab w:val="left" w:pos="746"/>
        </w:tabs>
        <w:spacing w:after="0" w:line="254" w:lineRule="exact"/>
        <w:ind w:left="1418" w:right="20" w:hanging="720"/>
      </w:pPr>
      <w:r>
        <w:t>формы, порядок, дата начала и дата окончания срока предоставления участникам закупки разъяснений положений документации о закупке;</w:t>
      </w:r>
    </w:p>
    <w:p w:rsidR="004411C4" w:rsidRDefault="004411C4" w:rsidP="006C7AD4">
      <w:pPr>
        <w:pStyle w:val="61"/>
        <w:numPr>
          <w:ilvl w:val="0"/>
          <w:numId w:val="8"/>
        </w:numPr>
        <w:tabs>
          <w:tab w:val="left" w:pos="750"/>
        </w:tabs>
        <w:spacing w:after="0" w:line="254" w:lineRule="exact"/>
        <w:ind w:left="1418" w:right="20" w:hanging="720"/>
      </w:pPr>
      <w:r>
        <w:t>место и дата рассмотрения предложений участников закупки и подведения итогов закупки;</w:t>
      </w:r>
    </w:p>
    <w:p w:rsidR="004411C4" w:rsidRDefault="004411C4" w:rsidP="006C7AD4">
      <w:pPr>
        <w:pStyle w:val="71"/>
        <w:numPr>
          <w:ilvl w:val="0"/>
          <w:numId w:val="8"/>
        </w:numPr>
        <w:tabs>
          <w:tab w:val="left" w:pos="770"/>
        </w:tabs>
        <w:spacing w:before="132" w:after="0" w:line="240" w:lineRule="auto"/>
        <w:ind w:left="1418" w:hanging="709"/>
      </w:pPr>
      <w:r>
        <w:t>критерии оценки и сопоставления заявок на участие в закупке;</w:t>
      </w:r>
    </w:p>
    <w:p w:rsidR="004411C4" w:rsidRDefault="004411C4" w:rsidP="006C7AD4">
      <w:pPr>
        <w:pStyle w:val="71"/>
        <w:numPr>
          <w:ilvl w:val="0"/>
          <w:numId w:val="8"/>
        </w:numPr>
        <w:tabs>
          <w:tab w:val="left" w:pos="770"/>
        </w:tabs>
        <w:spacing w:before="88" w:after="0" w:line="240" w:lineRule="auto"/>
        <w:ind w:left="1418" w:hanging="709"/>
      </w:pPr>
      <w:r>
        <w:t>порядок оценки и сопоставления заявок на участие в закупке.</w:t>
      </w:r>
    </w:p>
    <w:p w:rsidR="004411C4" w:rsidRDefault="004411C4" w:rsidP="006C7AD4">
      <w:pPr>
        <w:pStyle w:val="61"/>
        <w:numPr>
          <w:ilvl w:val="0"/>
          <w:numId w:val="8"/>
        </w:numPr>
        <w:tabs>
          <w:tab w:val="left" w:pos="755"/>
        </w:tabs>
        <w:spacing w:after="0" w:line="254" w:lineRule="exact"/>
        <w:ind w:left="1418" w:right="20" w:hanging="720"/>
      </w:pPr>
      <w:r>
        <w:lastRenderedPageBreak/>
        <w:t>Неотъемлемой частью извещения о закупке и документации о закупке является проект договора, заключаемого с поставщиком (исполнителем, подрядчиком) по результатам проведения процедуры закупки.</w:t>
      </w:r>
    </w:p>
    <w:p w:rsidR="004411C4" w:rsidRDefault="004411C4" w:rsidP="006C7AD4">
      <w:pPr>
        <w:pStyle w:val="61"/>
        <w:numPr>
          <w:ilvl w:val="0"/>
          <w:numId w:val="8"/>
        </w:numPr>
        <w:tabs>
          <w:tab w:val="left" w:pos="750"/>
        </w:tabs>
        <w:spacing w:after="0" w:line="254" w:lineRule="exact"/>
        <w:ind w:left="1418" w:right="20" w:hanging="720"/>
      </w:pPr>
      <w:r>
        <w:t>иные сведения, необходимые Организатору для проведения процедуры закупки.</w:t>
      </w:r>
    </w:p>
    <w:p w:rsidR="004411C4" w:rsidRDefault="004411C4" w:rsidP="006C7AD4">
      <w:pPr>
        <w:pStyle w:val="a5"/>
        <w:spacing w:before="64" w:after="0"/>
        <w:ind w:left="709" w:right="20"/>
        <w:rPr>
          <w:rFonts w:ascii="MS Mincho" w:hAnsi="MS Mincho" w:cs="Times New Roman"/>
        </w:rPr>
      </w:pPr>
      <w:r>
        <w:t>Организатор вправе принять решение о внесении изменений в извещение о закупках и (или) документацию. Они опубликовываются организатором на официальном сайте в течение 3 дней со дня принятия решения о внесении указанных изменений. В случае</w:t>
      </w:r>
      <w:proofErr w:type="gramStart"/>
      <w:r>
        <w:t>,</w:t>
      </w:r>
      <w:proofErr w:type="gramEnd"/>
      <w:r>
        <w:t xml:space="preserve"> если изменения внесен</w:t>
      </w:r>
      <w:r w:rsidR="00C9042B">
        <w:t xml:space="preserve">ы организатором позднее чем за </w:t>
      </w:r>
      <w:r>
        <w:t>5 дней до даты окончания подачи заявок, срок подачи заявок должен быть продлен так, чтобы со дня размещения на официальном сайте внесенных изменений до даты окончания подачи заявок так</w:t>
      </w:r>
      <w:r w:rsidR="00C9042B">
        <w:t xml:space="preserve">ой срок составлял не менее чем </w:t>
      </w:r>
      <w:r>
        <w:t>5 дней.</w:t>
      </w:r>
    </w:p>
    <w:p w:rsidR="004411C4" w:rsidRDefault="004411C4" w:rsidP="006C7AD4">
      <w:pPr>
        <w:pStyle w:val="a5"/>
        <w:spacing w:before="60" w:after="0"/>
        <w:ind w:left="709" w:right="20"/>
        <w:rPr>
          <w:rFonts w:ascii="MS Mincho" w:hAnsi="MS Mincho" w:cs="Times New Roman"/>
        </w:rPr>
      </w:pPr>
      <w:r>
        <w:t>Организатор, разместивший на сайте извещение о проведении закупок, вправе отказаться от его про</w:t>
      </w:r>
      <w:r w:rsidR="00E23F95">
        <w:t xml:space="preserve">ведения, но не </w:t>
      </w:r>
      <w:proofErr w:type="gramStart"/>
      <w:r w:rsidR="00E23F95">
        <w:t>позднее</w:t>
      </w:r>
      <w:proofErr w:type="gramEnd"/>
      <w:r w:rsidR="00E23F95">
        <w:t xml:space="preserve"> чем за 3 дня</w:t>
      </w:r>
      <w:r>
        <w:t xml:space="preserve"> до даты окончания срока подачи заявок.</w:t>
      </w:r>
    </w:p>
    <w:p w:rsidR="004411C4" w:rsidRDefault="004411C4" w:rsidP="006C7AD4">
      <w:pPr>
        <w:pStyle w:val="a5"/>
        <w:spacing w:before="60" w:after="0"/>
        <w:ind w:left="709" w:right="20"/>
        <w:rPr>
          <w:rFonts w:ascii="MS Mincho" w:hAnsi="MS Mincho" w:cs="Times New Roman"/>
        </w:rPr>
      </w:pPr>
      <w:proofErr w:type="gramStart"/>
      <w:r>
        <w:t xml:space="preserve">Извещение об отказе от проведения закупки размещается Организатором на </w:t>
      </w:r>
      <w:r w:rsidR="00E23F95">
        <w:t xml:space="preserve">официальном </w:t>
      </w:r>
      <w:r>
        <w:t>сайте</w:t>
      </w:r>
      <w:r w:rsidR="00E23F95">
        <w:t xml:space="preserve"> и сайте заказчика</w:t>
      </w:r>
      <w:r>
        <w:t>, конверты с уже поступившими заявками направляются всем участникам с соответствующем уведомлением об отказе от проведении закупки.</w:t>
      </w:r>
      <w:proofErr w:type="gramEnd"/>
    </w:p>
    <w:p w:rsidR="004411C4" w:rsidRDefault="004411C4" w:rsidP="006C7AD4">
      <w:pPr>
        <w:pStyle w:val="a5"/>
        <w:spacing w:before="60" w:after="0"/>
        <w:ind w:left="709" w:right="20"/>
        <w:rPr>
          <w:rFonts w:ascii="MS Mincho" w:hAnsi="MS Mincho" w:cs="Times New Roman"/>
        </w:rPr>
      </w:pPr>
      <w:r>
        <w:t>В случае</w:t>
      </w:r>
      <w:proofErr w:type="gramStart"/>
      <w:r>
        <w:t>,</w:t>
      </w:r>
      <w:proofErr w:type="gramEnd"/>
      <w:r>
        <w:t xml:space="preserve"> если установлено требование обеспечения заявки, Организатор возвращает участникам денежные средства, внесенные в качестве обеспечения заявок, в течение 30 календарных дней со дня принятия решения об отказе от проведения процедуры закупки.</w:t>
      </w:r>
    </w:p>
    <w:p w:rsidR="004411C4" w:rsidRDefault="004411C4" w:rsidP="006C7AD4">
      <w:pPr>
        <w:pStyle w:val="a5"/>
        <w:spacing w:before="60" w:after="0"/>
        <w:ind w:left="709" w:right="20"/>
        <w:rPr>
          <w:rFonts w:ascii="MS Mincho" w:hAnsi="MS Mincho" w:cs="Times New Roman"/>
        </w:rPr>
      </w:pPr>
      <w:r>
        <w:t>Протоколы, составляемые в ходе закупки, размещаются на официальном сайте не позднее чем через 3 дня со дня подписания таких протоколов.</w:t>
      </w:r>
    </w:p>
    <w:p w:rsidR="004411C4" w:rsidRDefault="004411C4" w:rsidP="006C7AD4">
      <w:pPr>
        <w:pStyle w:val="a5"/>
        <w:spacing w:before="60" w:after="0"/>
        <w:ind w:left="709" w:right="20"/>
        <w:rPr>
          <w:rFonts w:ascii="MS Mincho" w:hAnsi="MS Mincho" w:cs="Times New Roman"/>
        </w:rPr>
      </w:pPr>
      <w:r>
        <w:t>Документация о закупке, протокол о результатах закупки, заявка участника, закупки, признанного победителем закупки, вместе с прилагаемыми к ней документами передаются Организатором закупки для заключения договора в соответствующее структурное подразделение Заказчика, ответственное за заключение и исполнение договора с поставщиком (исполнителем, подрядчиком).</w:t>
      </w:r>
    </w:p>
    <w:p w:rsidR="004411C4" w:rsidRDefault="004411C4" w:rsidP="006C7AD4">
      <w:pPr>
        <w:pStyle w:val="a5"/>
        <w:spacing w:before="60" w:after="0"/>
        <w:ind w:left="709" w:right="20"/>
        <w:rPr>
          <w:rFonts w:ascii="MS Mincho" w:hAnsi="MS Mincho" w:cs="Times New Roman"/>
        </w:rPr>
      </w:pPr>
      <w:r>
        <w:t>Указанное структурное подразделение Заказчика обеспечивает заключение договора с поставщиком (исполнителем, подрядчиком), отобранным в ходе проведения закупки, осуществляет контроль исполнения договора.</w:t>
      </w:r>
    </w:p>
    <w:p w:rsidR="004411C4" w:rsidRDefault="004411C4" w:rsidP="006C7AD4">
      <w:pPr>
        <w:pStyle w:val="a5"/>
        <w:spacing w:before="0" w:after="0" w:line="254" w:lineRule="exact"/>
        <w:ind w:left="709" w:right="20"/>
        <w:rPr>
          <w:rFonts w:ascii="MS Mincho" w:hAnsi="MS Mincho" w:cs="Times New Roman"/>
        </w:rPr>
      </w:pPr>
      <w:r>
        <w:t xml:space="preserve">Хранение документации о закупке, заявок на участие в процедурах закупки, протоколов, </w:t>
      </w:r>
      <w:r w:rsidR="00D122CD">
        <w:t xml:space="preserve"> </w:t>
      </w:r>
      <w:r>
        <w:t xml:space="preserve">составленных в ходе процедур закупки, осуществляется в течение не менее чем 3 лет с </w:t>
      </w:r>
      <w:r w:rsidR="00D122CD">
        <w:t xml:space="preserve"> </w:t>
      </w:r>
      <w:r>
        <w:t>момента окончания процедуры закупки.</w:t>
      </w:r>
    </w:p>
    <w:p w:rsidR="004411C4" w:rsidRDefault="004411C4" w:rsidP="006C7AD4">
      <w:pPr>
        <w:pStyle w:val="a5"/>
        <w:spacing w:before="64" w:after="0"/>
        <w:ind w:left="709" w:right="20"/>
        <w:rPr>
          <w:rFonts w:ascii="MS Mincho" w:hAnsi="MS Mincho" w:cs="Times New Roman"/>
        </w:rPr>
      </w:pPr>
      <w:r>
        <w:t>Ответственность за соответствие закупки действующему законодательству, в том числе</w:t>
      </w:r>
      <w:r w:rsidR="00D122CD">
        <w:t xml:space="preserve">                                  </w:t>
      </w:r>
      <w:r>
        <w:t xml:space="preserve"> </w:t>
      </w:r>
      <w:r w:rsidR="00D122CD">
        <w:t xml:space="preserve">  </w:t>
      </w:r>
      <w:r>
        <w:t>законодательству об обеспечении защиты охраняемых законом сведений (государственная тайна, коммерческая тайна, персональные данные), возлагается на должностных лиц Заказчика, ответственных за организацию проведения закупки.</w:t>
      </w:r>
    </w:p>
    <w:p w:rsidR="004411C4" w:rsidRDefault="004411C4">
      <w:pPr>
        <w:pStyle w:val="81"/>
        <w:spacing w:before="56" w:after="0" w:line="254" w:lineRule="exact"/>
        <w:ind w:left="720" w:right="20"/>
        <w:rPr>
          <w:rFonts w:ascii="MS Mincho" w:hAnsi="MS Mincho" w:cs="Times New Roman"/>
        </w:rPr>
      </w:pPr>
      <w:r>
        <w:t xml:space="preserve">3. </w:t>
      </w:r>
      <w:r w:rsidR="00D122CD">
        <w:tab/>
      </w:r>
      <w:r>
        <w:t>Обеспечение заявки на участие в закупке. Обеспечение исполнения договора и гарантийных обязательств.</w:t>
      </w:r>
    </w:p>
    <w:p w:rsidR="004411C4" w:rsidRDefault="004411C4">
      <w:pPr>
        <w:pStyle w:val="a5"/>
        <w:spacing w:before="64" w:after="0"/>
        <w:ind w:left="720" w:right="20"/>
        <w:rPr>
          <w:rFonts w:ascii="MS Mincho" w:hAnsi="MS Mincho" w:cs="Times New Roman"/>
        </w:rPr>
      </w:pPr>
      <w:r>
        <w:t xml:space="preserve">Заказчик вправе установить в документации о закупке </w:t>
      </w:r>
      <w:proofErr w:type="gramStart"/>
      <w:r>
        <w:t>требование</w:t>
      </w:r>
      <w:proofErr w:type="gramEnd"/>
      <w:r>
        <w:t xml:space="preserve"> об обеспечении заявки при проведении закупки. Размер обеспечения заявки на участие в закупке определяется Заказчиком и размещается в извещении о проведении закупки в зависимости от вида закупаемых товаров, работ, услуг.</w:t>
      </w:r>
    </w:p>
    <w:p w:rsidR="004411C4" w:rsidRDefault="004411C4">
      <w:pPr>
        <w:pStyle w:val="a5"/>
        <w:spacing w:before="0" w:after="0"/>
        <w:ind w:left="720" w:right="20"/>
        <w:rPr>
          <w:rFonts w:ascii="MS Mincho" w:hAnsi="MS Mincho" w:cs="Times New Roman"/>
        </w:rPr>
      </w:pPr>
      <w:r>
        <w:t xml:space="preserve">Заказчик вправе установить в документации о закупке </w:t>
      </w:r>
      <w:proofErr w:type="gramStart"/>
      <w:r>
        <w:t>требование</w:t>
      </w:r>
      <w:proofErr w:type="gramEnd"/>
      <w:r>
        <w:t xml:space="preserve"> об обеспечении исполнения договора, заключаемого по результатам проведения процедуры закупки. Размер обеспечения исполнения договора определяется Заказчиком и размещается в извещении о проведении закупки в зависимости от вида закупаемых товаров, работ, услуг.</w:t>
      </w:r>
    </w:p>
    <w:p w:rsidR="004411C4" w:rsidRDefault="004411C4">
      <w:pPr>
        <w:pStyle w:val="a5"/>
        <w:spacing w:before="0" w:after="0"/>
        <w:ind w:left="720" w:right="20"/>
        <w:rPr>
          <w:rFonts w:ascii="MS Mincho" w:hAnsi="MS Mincho" w:cs="Times New Roman"/>
        </w:rPr>
      </w:pPr>
      <w:r>
        <w:t>Заказчик в документации о закупке (проекте договора, содержащегося в документации) вправе также установить требование об обеспечении исполнения гарантийных обязательств, предусмотренных договором.</w:t>
      </w:r>
    </w:p>
    <w:p w:rsidR="004411C4" w:rsidRDefault="004411C4">
      <w:pPr>
        <w:pStyle w:val="a5"/>
        <w:spacing w:before="0" w:after="0"/>
        <w:ind w:left="720" w:right="20"/>
        <w:rPr>
          <w:rFonts w:ascii="MS Mincho" w:hAnsi="MS Mincho" w:cs="Times New Roman"/>
        </w:rPr>
      </w:pPr>
      <w:r>
        <w:t>Срок и полнота предоставления обеспечения исполнения гарантийных обязательств устанавливается документацией о закупке.</w:t>
      </w:r>
    </w:p>
    <w:p w:rsidR="004411C4" w:rsidRDefault="004411C4">
      <w:pPr>
        <w:pStyle w:val="a5"/>
        <w:spacing w:before="0" w:after="0"/>
        <w:ind w:left="720" w:right="20"/>
        <w:rPr>
          <w:rFonts w:ascii="MS Mincho" w:hAnsi="MS Mincho" w:cs="Times New Roman"/>
        </w:rPr>
      </w:pPr>
      <w:r>
        <w:lastRenderedPageBreak/>
        <w:t>В случае наличия в документации о закупке требования об обеспечении исполнения договора, оно должно быть предоставлено участником закупки до заключения договора.</w:t>
      </w:r>
    </w:p>
    <w:p w:rsidR="004411C4" w:rsidRDefault="004411C4">
      <w:pPr>
        <w:pStyle w:val="a5"/>
        <w:spacing w:before="0" w:after="0"/>
        <w:ind w:left="720" w:right="20"/>
        <w:rPr>
          <w:rFonts w:ascii="MS Mincho" w:hAnsi="MS Mincho" w:cs="Times New Roman"/>
        </w:rPr>
      </w:pPr>
      <w:r>
        <w:t>В случае</w:t>
      </w:r>
      <w:proofErr w:type="gramStart"/>
      <w:r>
        <w:t>,</w:t>
      </w:r>
      <w:proofErr w:type="gramEnd"/>
      <w:r>
        <w:t xml:space="preserve"> если установлено требование обеспечения заявки на участие в процедуре закупки, Заказчик возвращает денежные средства, внесенные в качестве обеспечения заявок на участие в процедуре закупки, в течение 30 календарных дней со дня окончания процедуры закупки.</w:t>
      </w:r>
    </w:p>
    <w:p w:rsidR="004411C4" w:rsidRDefault="004411C4">
      <w:pPr>
        <w:pStyle w:val="a5"/>
        <w:spacing w:before="0" w:after="0"/>
        <w:ind w:left="720" w:right="20"/>
        <w:rPr>
          <w:rFonts w:ascii="MS Mincho" w:hAnsi="MS Mincho" w:cs="Times New Roman"/>
        </w:rPr>
      </w:pPr>
      <w:r>
        <w:t xml:space="preserve">В случае уклонения победителя процедуры закупки от заключения договора денежные средства, внесенные в качестве обеспечения заявки на участие в процедуре закупки, не возвращаются и удерживаются в пользу Заказчика. В случае уклонения участника закупки, заявке на </w:t>
      </w:r>
      <w:proofErr w:type="gramStart"/>
      <w:r>
        <w:t>участие</w:t>
      </w:r>
      <w:proofErr w:type="gramEnd"/>
      <w:r>
        <w:t xml:space="preserve"> в закупке которого присвоен второй номер, или участника закупки, сделавшего предпоследнее предложение о заключении договора, денежные средства, внесенные в качестве обеспечения заявки на участие в закупке, не возвращаются и удерживаются в пользу Заказчика.</w:t>
      </w:r>
    </w:p>
    <w:p w:rsidR="004411C4" w:rsidRDefault="004411C4">
      <w:pPr>
        <w:pStyle w:val="a5"/>
        <w:spacing w:before="0" w:after="0"/>
        <w:ind w:left="720" w:right="20"/>
        <w:rPr>
          <w:rFonts w:ascii="MS Mincho" w:hAnsi="MS Mincho" w:cs="Times New Roman"/>
        </w:rPr>
      </w:pPr>
      <w:r>
        <w:t>В случае уклонения участника закупки, подавшего единственную заявку на участие в закупке, соответствующую требованиям документации и признанного его участником, от заключения договора, денежные средства, внесенные в качестве обеспечения заявки на участие в закупке, не возвращаются и удерживаются в пользу Заказчика.</w:t>
      </w:r>
    </w:p>
    <w:p w:rsidR="004411C4" w:rsidRDefault="004411C4">
      <w:pPr>
        <w:pStyle w:val="a5"/>
        <w:spacing w:before="0" w:after="0"/>
        <w:ind w:left="720" w:right="20"/>
        <w:rPr>
          <w:rFonts w:ascii="MS Mincho" w:hAnsi="MS Mincho" w:cs="Times New Roman"/>
        </w:rPr>
      </w:pPr>
      <w:r>
        <w:t>В случае уклонения единственного допущенного закупочной комиссией участника закупки либо единственного участника закупки, принявшего участие в процедуре закупки, от заключения договора денежные средства, внесенные в качестве обеспечения заявки на участие в закупке, не возвращаются и удерживаются в пользу Заказчика.</w:t>
      </w:r>
    </w:p>
    <w:p w:rsidR="006C7AD4" w:rsidRDefault="006C7AD4">
      <w:pPr>
        <w:pStyle w:val="211"/>
        <w:spacing w:before="664" w:after="0" w:line="240" w:lineRule="auto"/>
        <w:ind w:left="3620"/>
      </w:pPr>
      <w:bookmarkStart w:id="10" w:name="bookmark10"/>
    </w:p>
    <w:p w:rsidR="004411C4" w:rsidRDefault="004411C4">
      <w:pPr>
        <w:pStyle w:val="211"/>
        <w:spacing w:before="664" w:after="0" w:line="240" w:lineRule="auto"/>
        <w:ind w:left="3620"/>
        <w:rPr>
          <w:rFonts w:ascii="MS Mincho" w:hAnsi="MS Mincho" w:cs="Times New Roman"/>
        </w:rPr>
      </w:pPr>
      <w:r>
        <w:t>III. Способы закупок.</w:t>
      </w:r>
      <w:bookmarkEnd w:id="10"/>
    </w:p>
    <w:p w:rsidR="00D122CD" w:rsidRPr="00D122CD" w:rsidRDefault="004411C4" w:rsidP="00D122CD">
      <w:pPr>
        <w:pStyle w:val="a5"/>
        <w:spacing w:before="243" w:after="0"/>
        <w:ind w:left="720" w:right="20"/>
      </w:pPr>
      <w:r>
        <w:t>Закупки в ООО «</w:t>
      </w:r>
      <w:proofErr w:type="spellStart"/>
      <w:r>
        <w:t>Нижновтеплоэнерго</w:t>
      </w:r>
      <w:proofErr w:type="spellEnd"/>
      <w:r>
        <w:t>» осуществляются преимущественно на конкурентной основе путем проведения торгов, аукционов, запросов предложений</w:t>
      </w:r>
      <w:r w:rsidR="00E23F95">
        <w:t>, запросов котировок</w:t>
      </w:r>
      <w:r>
        <w:t xml:space="preserve"> (а также иные способы закупок).</w:t>
      </w:r>
    </w:p>
    <w:p w:rsidR="00D122CD" w:rsidRDefault="004411C4" w:rsidP="00D122CD">
      <w:pPr>
        <w:pStyle w:val="71"/>
        <w:spacing w:before="0" w:after="0" w:line="250" w:lineRule="exact"/>
        <w:ind w:left="709" w:right="20"/>
      </w:pPr>
      <w:r>
        <w:t>Способы закупок, применяемые ООО «</w:t>
      </w:r>
      <w:proofErr w:type="spellStart"/>
      <w:r>
        <w:t>Нижновтеплоэнерго</w:t>
      </w:r>
      <w:proofErr w:type="spellEnd"/>
      <w:r>
        <w:t>»:</w:t>
      </w:r>
    </w:p>
    <w:p w:rsidR="00D122CD" w:rsidRDefault="004411C4" w:rsidP="00D122CD">
      <w:pPr>
        <w:pStyle w:val="71"/>
        <w:spacing w:before="0" w:after="0" w:line="250" w:lineRule="exact"/>
        <w:ind w:left="709" w:right="20"/>
      </w:pPr>
      <w:r>
        <w:t xml:space="preserve"> </w:t>
      </w:r>
    </w:p>
    <w:p w:rsidR="004411C4" w:rsidRDefault="00D122CD" w:rsidP="00D122CD">
      <w:pPr>
        <w:pStyle w:val="71"/>
        <w:numPr>
          <w:ilvl w:val="0"/>
          <w:numId w:val="11"/>
        </w:numPr>
        <w:spacing w:before="0" w:after="0" w:line="250" w:lineRule="exact"/>
        <w:ind w:left="1060" w:right="20" w:hanging="351"/>
        <w:rPr>
          <w:rFonts w:ascii="MS Mincho" w:hAnsi="MS Mincho" w:cs="Times New Roman"/>
        </w:rPr>
      </w:pPr>
      <w:r>
        <w:rPr>
          <w:rStyle w:val="70"/>
        </w:rPr>
        <w:t xml:space="preserve">      </w:t>
      </w:r>
      <w:r w:rsidR="004411C4">
        <w:rPr>
          <w:rStyle w:val="70"/>
        </w:rPr>
        <w:t>Конкурс на право заключения договора</w:t>
      </w:r>
    </w:p>
    <w:p w:rsidR="004411C4" w:rsidRDefault="004411C4" w:rsidP="00E23F95">
      <w:pPr>
        <w:pStyle w:val="41"/>
        <w:numPr>
          <w:ilvl w:val="0"/>
          <w:numId w:val="11"/>
        </w:numPr>
        <w:tabs>
          <w:tab w:val="left" w:pos="1418"/>
        </w:tabs>
        <w:spacing w:after="0" w:line="490" w:lineRule="exact"/>
        <w:ind w:left="1418" w:hanging="709"/>
      </w:pPr>
      <w:r>
        <w:t>Аукцион на право заключения договора</w:t>
      </w:r>
    </w:p>
    <w:p w:rsidR="004411C4" w:rsidRDefault="004411C4" w:rsidP="00E23F95">
      <w:pPr>
        <w:pStyle w:val="41"/>
        <w:numPr>
          <w:ilvl w:val="0"/>
          <w:numId w:val="11"/>
        </w:numPr>
        <w:tabs>
          <w:tab w:val="left" w:pos="1418"/>
        </w:tabs>
        <w:spacing w:after="0" w:line="490" w:lineRule="exact"/>
        <w:ind w:left="1418" w:hanging="709"/>
      </w:pPr>
      <w:r>
        <w:t>Запрос предложений</w:t>
      </w:r>
    </w:p>
    <w:p w:rsidR="004411C4" w:rsidRDefault="004411C4" w:rsidP="00E23F95">
      <w:pPr>
        <w:pStyle w:val="41"/>
        <w:numPr>
          <w:ilvl w:val="0"/>
          <w:numId w:val="11"/>
        </w:numPr>
        <w:tabs>
          <w:tab w:val="left" w:pos="1418"/>
        </w:tabs>
        <w:spacing w:after="0" w:line="490" w:lineRule="exact"/>
        <w:ind w:left="1418" w:hanging="709"/>
      </w:pPr>
      <w:r>
        <w:t>Запрос котировок</w:t>
      </w:r>
    </w:p>
    <w:p w:rsidR="004411C4" w:rsidRDefault="004411C4" w:rsidP="00E23F95">
      <w:pPr>
        <w:pStyle w:val="41"/>
        <w:numPr>
          <w:ilvl w:val="0"/>
          <w:numId w:val="11"/>
        </w:numPr>
        <w:tabs>
          <w:tab w:val="left" w:pos="1418"/>
        </w:tabs>
        <w:spacing w:after="0" w:line="490" w:lineRule="exact"/>
        <w:ind w:left="1418" w:hanging="709"/>
      </w:pPr>
      <w:r>
        <w:t>Закупка у единственного поставщика (исполнителя, подрядчика)</w:t>
      </w:r>
    </w:p>
    <w:p w:rsidR="004411C4" w:rsidRDefault="004411C4" w:rsidP="00E23F95">
      <w:pPr>
        <w:pStyle w:val="41"/>
        <w:numPr>
          <w:ilvl w:val="0"/>
          <w:numId w:val="11"/>
        </w:numPr>
        <w:spacing w:after="0" w:line="490" w:lineRule="exact"/>
        <w:ind w:left="1418" w:hanging="709"/>
      </w:pPr>
      <w:r>
        <w:t>Прямая закупка</w:t>
      </w:r>
    </w:p>
    <w:p w:rsidR="004411C4" w:rsidRDefault="004411C4" w:rsidP="00E23F95">
      <w:pPr>
        <w:pStyle w:val="41"/>
        <w:numPr>
          <w:ilvl w:val="0"/>
          <w:numId w:val="11"/>
        </w:numPr>
        <w:tabs>
          <w:tab w:val="left" w:pos="1418"/>
        </w:tabs>
        <w:spacing w:after="0" w:line="490" w:lineRule="exact"/>
        <w:ind w:left="1418" w:hanging="709"/>
      </w:pPr>
      <w:r>
        <w:t>Конкурентные переговоры</w:t>
      </w:r>
    </w:p>
    <w:p w:rsidR="004411C4" w:rsidRDefault="004411C4" w:rsidP="006C7AD4">
      <w:pPr>
        <w:pStyle w:val="a5"/>
        <w:tabs>
          <w:tab w:val="left" w:pos="3690"/>
        </w:tabs>
        <w:spacing w:before="192" w:after="0"/>
        <w:ind w:left="709"/>
        <w:rPr>
          <w:rFonts w:ascii="MS Mincho" w:hAnsi="MS Mincho" w:cs="Times New Roman"/>
        </w:rPr>
      </w:pPr>
      <w:r>
        <w:t>Способ закупки</w:t>
      </w:r>
      <w:r>
        <w:tab/>
        <w:t xml:space="preserve">определяется Организатором в соответствии </w:t>
      </w:r>
      <w:proofErr w:type="gramStart"/>
      <w:r>
        <w:t>с</w:t>
      </w:r>
      <w:proofErr w:type="gramEnd"/>
    </w:p>
    <w:p w:rsidR="004411C4" w:rsidRDefault="004411C4" w:rsidP="006C7AD4">
      <w:pPr>
        <w:pStyle w:val="a5"/>
        <w:spacing w:before="0" w:after="0"/>
        <w:ind w:left="709" w:right="20"/>
        <w:rPr>
          <w:rFonts w:ascii="MS Mincho" w:hAnsi="MS Mincho" w:cs="Times New Roman"/>
        </w:rPr>
      </w:pPr>
      <w:r>
        <w:t>законодательством Российской Федерации и настоящим Положением на стадии формирования плана закупок Общества.</w:t>
      </w:r>
    </w:p>
    <w:p w:rsidR="004411C4" w:rsidRDefault="004411C4" w:rsidP="006C7AD4">
      <w:pPr>
        <w:pStyle w:val="a5"/>
        <w:spacing w:before="60" w:after="0"/>
        <w:ind w:left="709" w:right="20"/>
        <w:rPr>
          <w:rFonts w:ascii="MS Mincho" w:hAnsi="MS Mincho" w:cs="Times New Roman"/>
        </w:rPr>
      </w:pPr>
      <w:r>
        <w:t>Закупки должны осуществляться способами, установленными утвержденным планом закупок ООО «</w:t>
      </w:r>
      <w:proofErr w:type="spellStart"/>
      <w:r>
        <w:t>Нижновтеплоэнерго</w:t>
      </w:r>
      <w:proofErr w:type="spellEnd"/>
      <w:r>
        <w:t>».</w:t>
      </w:r>
    </w:p>
    <w:p w:rsidR="004411C4" w:rsidRDefault="004411C4" w:rsidP="006C7AD4">
      <w:pPr>
        <w:pStyle w:val="a5"/>
        <w:spacing w:before="60" w:after="0"/>
        <w:ind w:left="709" w:right="20"/>
        <w:rPr>
          <w:rFonts w:ascii="MS Mincho" w:hAnsi="MS Mincho" w:cs="Times New Roman"/>
        </w:rPr>
      </w:pPr>
      <w:r>
        <w:t>Допускается изменение способа закупки путем внесения изменений в план закупок Общества либо непосредственно в распорядительном документе о проведении закупки.</w:t>
      </w:r>
    </w:p>
    <w:p w:rsidR="004411C4" w:rsidRDefault="004411C4" w:rsidP="006C7AD4">
      <w:pPr>
        <w:pStyle w:val="71"/>
        <w:spacing w:before="81" w:after="0" w:line="240" w:lineRule="auto"/>
        <w:ind w:left="709"/>
        <w:jc w:val="both"/>
        <w:rPr>
          <w:rFonts w:ascii="MS Mincho" w:hAnsi="MS Mincho" w:cs="Times New Roman"/>
        </w:rPr>
      </w:pPr>
      <w:r>
        <w:lastRenderedPageBreak/>
        <w:t>Закупка считается проведенной со дня заключения договора.</w:t>
      </w:r>
    </w:p>
    <w:p w:rsidR="004411C4" w:rsidRDefault="004411C4">
      <w:pPr>
        <w:pStyle w:val="41"/>
        <w:spacing w:before="384" w:after="0" w:line="240" w:lineRule="auto"/>
        <w:rPr>
          <w:rFonts w:ascii="MS Mincho" w:hAnsi="MS Mincho" w:cs="Times New Roman"/>
        </w:rPr>
      </w:pPr>
      <w:r>
        <w:t xml:space="preserve">1. </w:t>
      </w:r>
      <w:r w:rsidR="006C7AD4">
        <w:tab/>
      </w:r>
      <w:r>
        <w:t>Конкурс на право заключения договора.</w:t>
      </w:r>
    </w:p>
    <w:p w:rsidR="004411C4" w:rsidRDefault="004411C4" w:rsidP="00D122CD">
      <w:pPr>
        <w:pStyle w:val="a5"/>
        <w:spacing w:before="65" w:after="0" w:line="317" w:lineRule="exact"/>
        <w:ind w:left="709" w:right="20"/>
        <w:rPr>
          <w:rFonts w:ascii="MS Mincho" w:hAnsi="MS Mincho" w:cs="Times New Roman"/>
        </w:rPr>
      </w:pPr>
      <w:r>
        <w:t>Конкурс - торги, проводимые в соответствии с Гражданским кодексом Российской Федерации и настоящим Положением, победителем которых признается лицо, предложившее лучшие условия исполнения договора в соответствии с критериями, порядком оценки и сопоставления заявок, которые установлены в конкурсной документации.</w:t>
      </w:r>
    </w:p>
    <w:p w:rsidR="004411C4" w:rsidRDefault="004411C4" w:rsidP="00D122CD">
      <w:pPr>
        <w:pStyle w:val="a5"/>
        <w:spacing w:before="50" w:after="0" w:line="254" w:lineRule="exact"/>
        <w:ind w:left="709" w:right="20"/>
        <w:rPr>
          <w:rFonts w:ascii="MS Mincho" w:hAnsi="MS Mincho" w:cs="Times New Roman"/>
        </w:rPr>
      </w:pPr>
      <w:r>
        <w:t>В зависимости от возможного круга участников конкурс может быть открытым или закрытым.</w:t>
      </w:r>
    </w:p>
    <w:p w:rsidR="004411C4" w:rsidRDefault="004411C4" w:rsidP="00D122CD">
      <w:pPr>
        <w:pStyle w:val="a5"/>
        <w:spacing w:before="84" w:after="0" w:line="240" w:lineRule="auto"/>
        <w:ind w:left="709"/>
        <w:rPr>
          <w:rFonts w:ascii="MS Mincho" w:hAnsi="MS Mincho" w:cs="Times New Roman"/>
        </w:rPr>
      </w:pPr>
      <w:r>
        <w:t>В зависимости от числа этапов конкурс может быть одно, двух или многоэтапным.</w:t>
      </w:r>
    </w:p>
    <w:p w:rsidR="004411C4" w:rsidRDefault="004411C4" w:rsidP="00D122CD">
      <w:pPr>
        <w:pStyle w:val="a5"/>
        <w:spacing w:before="0" w:after="0"/>
        <w:ind w:left="709" w:right="20"/>
        <w:rPr>
          <w:rFonts w:ascii="MS Mincho" w:hAnsi="MS Mincho" w:cs="Times New Roman"/>
        </w:rPr>
      </w:pPr>
      <w:r>
        <w:t>Извещение о проведении открытого конкурса, конкурсная документация должны соответствовать требованиям, установленным настоящим Положением.</w:t>
      </w:r>
    </w:p>
    <w:p w:rsidR="004411C4" w:rsidRDefault="004411C4" w:rsidP="006C7AD4">
      <w:pPr>
        <w:pStyle w:val="41"/>
        <w:numPr>
          <w:ilvl w:val="0"/>
          <w:numId w:val="12"/>
        </w:numPr>
        <w:spacing w:before="86" w:after="0" w:line="240" w:lineRule="auto"/>
        <w:ind w:left="360" w:hanging="360"/>
      </w:pPr>
      <w:r>
        <w:t>Конкурсная документация.</w:t>
      </w:r>
    </w:p>
    <w:p w:rsidR="004411C4" w:rsidRDefault="004411C4" w:rsidP="00D122CD">
      <w:pPr>
        <w:pStyle w:val="a5"/>
        <w:spacing w:before="120" w:after="0" w:line="254" w:lineRule="exact"/>
        <w:ind w:left="709" w:right="20"/>
        <w:rPr>
          <w:rFonts w:ascii="MS Mincho" w:hAnsi="MS Mincho" w:cs="Times New Roman"/>
        </w:rPr>
      </w:pPr>
      <w:r>
        <w:t>Конкурсная документация разрабатывается и утверждается Организатором в соответствии с настоящим Положением.</w:t>
      </w:r>
    </w:p>
    <w:p w:rsidR="004411C4" w:rsidRDefault="004411C4" w:rsidP="00D122CD">
      <w:pPr>
        <w:pStyle w:val="a5"/>
        <w:spacing w:before="64" w:after="0"/>
        <w:ind w:left="709" w:right="20"/>
        <w:rPr>
          <w:rFonts w:ascii="MS Mincho" w:hAnsi="MS Mincho" w:cs="Times New Roman"/>
        </w:rPr>
      </w:pPr>
      <w:r>
        <w:t>Сведения, содержащиеся в конкурсной документации, должны соответствовать сведениям, указанным в извещении о проведении открытого конкурса.</w:t>
      </w:r>
    </w:p>
    <w:p w:rsidR="004411C4" w:rsidRDefault="004411C4" w:rsidP="00D122CD">
      <w:pPr>
        <w:pStyle w:val="a5"/>
        <w:spacing w:before="60" w:after="0"/>
        <w:ind w:left="709" w:right="20"/>
        <w:rPr>
          <w:rFonts w:ascii="MS Mincho" w:hAnsi="MS Mincho" w:cs="Times New Roman"/>
        </w:rPr>
      </w:pPr>
      <w:r>
        <w:t>К конкурсной документации должен быть приложен проект договора (в случае проведения конкурса по нескольким лотам - проект договора в отношении каждого лота), который является неотъемлемой частью конкурсной документации.</w:t>
      </w:r>
    </w:p>
    <w:p w:rsidR="004411C4" w:rsidRDefault="004411C4" w:rsidP="006C7AD4">
      <w:pPr>
        <w:pStyle w:val="41"/>
        <w:numPr>
          <w:ilvl w:val="0"/>
          <w:numId w:val="12"/>
        </w:numPr>
        <w:tabs>
          <w:tab w:val="left" w:pos="709"/>
        </w:tabs>
        <w:spacing w:before="86" w:after="0" w:line="240" w:lineRule="auto"/>
      </w:pPr>
      <w:r>
        <w:t>Порядок предоставления конкурсной документации.</w:t>
      </w:r>
    </w:p>
    <w:p w:rsidR="004411C4" w:rsidRDefault="004411C4" w:rsidP="00D122CD">
      <w:pPr>
        <w:pStyle w:val="a5"/>
        <w:spacing w:before="123" w:after="0"/>
        <w:ind w:left="709" w:right="20"/>
        <w:rPr>
          <w:rFonts w:ascii="MS Mincho" w:hAnsi="MS Mincho" w:cs="Times New Roman"/>
        </w:rPr>
      </w:pPr>
      <w:r>
        <w:t>При проведении конкурса Организатор обеспечивает размещение конкурсной документации и извещения о проведении конкурса на официальном сайте и на сайте Заказчика в срок предусмотренный настоящим Положением, которые должны быть доступны для ознакомления на сайте.</w:t>
      </w:r>
    </w:p>
    <w:p w:rsidR="004411C4" w:rsidRDefault="004411C4" w:rsidP="00D122CD">
      <w:pPr>
        <w:pStyle w:val="a5"/>
        <w:spacing w:before="60" w:after="0"/>
        <w:ind w:left="709" w:right="20"/>
        <w:rPr>
          <w:rFonts w:ascii="MS Mincho" w:hAnsi="MS Mincho" w:cs="Times New Roman"/>
        </w:rPr>
      </w:pPr>
      <w:r>
        <w:t xml:space="preserve">Со дня размещения на сайте извещения о проведении конкурса заказчик на основании заявления любого заинтересованного лица, поданного в </w:t>
      </w:r>
      <w:proofErr w:type="gramStart"/>
      <w:r>
        <w:t>письменной</w:t>
      </w:r>
      <w:proofErr w:type="gramEnd"/>
    </w:p>
    <w:p w:rsidR="004411C4" w:rsidRDefault="004411C4">
      <w:pPr>
        <w:pStyle w:val="a5"/>
        <w:spacing w:before="0" w:after="0" w:line="259" w:lineRule="exact"/>
        <w:ind w:left="700" w:right="20"/>
        <w:rPr>
          <w:rFonts w:ascii="MS Mincho" w:hAnsi="MS Mincho" w:cs="Times New Roman"/>
        </w:rPr>
      </w:pPr>
      <w:r>
        <w:t xml:space="preserve">форме, </w:t>
      </w:r>
      <w:proofErr w:type="gramStart"/>
      <w:r>
        <w:t>обязан</w:t>
      </w:r>
      <w:proofErr w:type="gramEnd"/>
      <w:r>
        <w:t xml:space="preserve"> предоставить такому лицу конкурсную документацию в порядке, указанном в извещении о проведении конкурса.</w:t>
      </w:r>
    </w:p>
    <w:p w:rsidR="004411C4" w:rsidRDefault="004411C4">
      <w:pPr>
        <w:pStyle w:val="a5"/>
        <w:spacing w:before="68" w:after="0"/>
        <w:ind w:left="700" w:right="20"/>
        <w:rPr>
          <w:rFonts w:ascii="MS Mincho" w:hAnsi="MS Mincho" w:cs="Times New Roman"/>
        </w:rPr>
      </w:pPr>
      <w:r>
        <w:t>При этом конкурсная документация предоставляется в письменной форме после внесения участником платы за предоставление конкурсной документации, если такая плата установлена Организатором и указание об этом содержится в извещении о проведении конкурса, за исключением случаев предоставления конкурсной документации в электронном виде.</w:t>
      </w:r>
    </w:p>
    <w:p w:rsidR="004411C4" w:rsidRDefault="004411C4">
      <w:pPr>
        <w:pStyle w:val="a5"/>
        <w:spacing w:before="60" w:after="0"/>
        <w:ind w:left="700" w:right="20"/>
        <w:rPr>
          <w:rFonts w:ascii="MS Mincho" w:hAnsi="MS Mincho" w:cs="Times New Roman"/>
        </w:rPr>
      </w:pPr>
      <w:r>
        <w:t>Размер указанной платы не должен превышать расходы Организатора на изготовление копии конкурсной документации и доставку ее лицу, подавшему указанное заявление, посредством почтовой связи.</w:t>
      </w:r>
    </w:p>
    <w:p w:rsidR="004411C4" w:rsidRDefault="004411C4" w:rsidP="006C7AD4">
      <w:pPr>
        <w:pStyle w:val="310"/>
        <w:spacing w:before="86" w:after="0" w:line="240" w:lineRule="auto"/>
        <w:ind w:left="426" w:hanging="426"/>
        <w:rPr>
          <w:rFonts w:ascii="MS Mincho" w:hAnsi="MS Mincho" w:cs="Times New Roman"/>
        </w:rPr>
      </w:pPr>
      <w:bookmarkStart w:id="11" w:name="bookmark11"/>
      <w:r>
        <w:rPr>
          <w:rStyle w:val="33"/>
          <w:b/>
          <w:bCs/>
        </w:rPr>
        <w:t>1.3</w:t>
      </w:r>
      <w:r>
        <w:t xml:space="preserve"> </w:t>
      </w:r>
      <w:r w:rsidR="00651349">
        <w:t xml:space="preserve">    </w:t>
      </w:r>
      <w:r w:rsidR="006C7AD4">
        <w:t xml:space="preserve">  </w:t>
      </w:r>
      <w:r>
        <w:t>Порядок подачи заявок на участие в конкурсе.</w:t>
      </w:r>
      <w:bookmarkEnd w:id="11"/>
    </w:p>
    <w:p w:rsidR="004411C4" w:rsidRDefault="004411C4">
      <w:pPr>
        <w:pStyle w:val="a5"/>
        <w:spacing w:before="118" w:after="0"/>
        <w:ind w:left="700" w:right="20"/>
        <w:rPr>
          <w:rFonts w:ascii="MS Mincho" w:hAnsi="MS Mincho" w:cs="Times New Roman"/>
        </w:rPr>
      </w:pPr>
      <w:r>
        <w:t>Для участия в конкурсе участник закупки подает заявку на участие в конкурсе в срок и по форме, которые установлены конкурсной документацией.</w:t>
      </w:r>
    </w:p>
    <w:p w:rsidR="004411C4" w:rsidRDefault="004411C4">
      <w:pPr>
        <w:pStyle w:val="a5"/>
        <w:spacing w:before="60" w:after="0"/>
        <w:ind w:left="700" w:right="20"/>
        <w:rPr>
          <w:rFonts w:ascii="MS Mincho" w:hAnsi="MS Mincho" w:cs="Times New Roman"/>
        </w:rPr>
      </w:pPr>
      <w:r>
        <w:t>Участник закупки подает заявку на участие в конкурсе в письменной форме в запечатанном конверте. При этом на таком конверте указывается наименование открытого конкурса (лота), на участие в котором подается данная заявка. Участник обязан указывать на таком конверте свое фирменное наименование, почтовый адрес (для юридического лица), фамилию, имя, отчество, сведения о месте жительства (для физического лица).</w:t>
      </w:r>
    </w:p>
    <w:p w:rsidR="004411C4" w:rsidRDefault="004411C4">
      <w:pPr>
        <w:pStyle w:val="a5"/>
        <w:spacing w:before="60" w:after="0"/>
        <w:ind w:left="700" w:right="20"/>
        <w:rPr>
          <w:rFonts w:ascii="MS Mincho" w:hAnsi="MS Mincho" w:cs="Times New Roman"/>
        </w:rPr>
      </w:pPr>
      <w:r>
        <w:t>Участники процедуры закупки, подавшие заявки на участие в конкурсе, Заказчик, обязаны обеспечить целостность конвертов с заявками и конфиденциальность сведений, содержащихся в таких заявках до вскрытия конвертов с заявками на участие в конкурсе.</w:t>
      </w:r>
    </w:p>
    <w:p w:rsidR="004411C4" w:rsidRDefault="004411C4">
      <w:pPr>
        <w:pStyle w:val="51"/>
        <w:spacing w:before="81" w:after="0" w:line="240" w:lineRule="auto"/>
        <w:ind w:left="1400"/>
        <w:rPr>
          <w:rFonts w:ascii="MS Mincho" w:hAnsi="MS Mincho" w:cs="Times New Roman"/>
        </w:rPr>
      </w:pPr>
      <w:r>
        <w:lastRenderedPageBreak/>
        <w:t>Заявка на участие в конкурсе должна содержать:</w:t>
      </w:r>
    </w:p>
    <w:p w:rsidR="004411C4" w:rsidRDefault="004411C4">
      <w:pPr>
        <w:pStyle w:val="51"/>
        <w:numPr>
          <w:ilvl w:val="0"/>
          <w:numId w:val="13"/>
        </w:numPr>
        <w:tabs>
          <w:tab w:val="left" w:pos="1406"/>
        </w:tabs>
        <w:spacing w:before="144" w:after="0" w:line="240" w:lineRule="auto"/>
        <w:ind w:left="1400"/>
      </w:pPr>
      <w:r>
        <w:t>Сведения и документы об участнике закупки, подавшем такую заявку:</w:t>
      </w:r>
    </w:p>
    <w:p w:rsidR="004411C4" w:rsidRDefault="004411C4">
      <w:pPr>
        <w:pStyle w:val="61"/>
        <w:numPr>
          <w:ilvl w:val="0"/>
          <w:numId w:val="13"/>
        </w:numPr>
        <w:tabs>
          <w:tab w:val="left" w:pos="1406"/>
        </w:tabs>
        <w:spacing w:before="93" w:after="0" w:line="288" w:lineRule="exact"/>
        <w:ind w:left="1400" w:right="20"/>
      </w:pPr>
      <w:r>
        <w:t>фирменное наименование (наименование), сведения об организационн</w:t>
      </w:r>
      <w:proofErr w:type="gramStart"/>
      <w:r>
        <w:t>о-</w:t>
      </w:r>
      <w:proofErr w:type="gramEnd"/>
      <w:r>
        <w:t xml:space="preserve"> правовой форме, о месте нахождения, почтовый адрес (для юридического лица), фамилия, имя, отчество, паспортные данные, сведения о месте жительства (для физического лица), номер контактного телефона;</w:t>
      </w:r>
    </w:p>
    <w:p w:rsidR="004411C4" w:rsidRDefault="004411C4">
      <w:pPr>
        <w:pStyle w:val="61"/>
        <w:numPr>
          <w:ilvl w:val="0"/>
          <w:numId w:val="13"/>
        </w:numPr>
        <w:tabs>
          <w:tab w:val="left" w:pos="1410"/>
        </w:tabs>
        <w:spacing w:after="0" w:line="288" w:lineRule="exact"/>
        <w:ind w:left="1400" w:right="20"/>
      </w:pPr>
      <w:proofErr w:type="gramStart"/>
      <w:r>
        <w:t>выписку из единого государственного реестра юридических лиц или нотариально заверенную копию такой выписки (для юридических лиц), полученную не ранее чем за один месяц до дня размещения на официальном сайте извещения о проведении конкурса, выписку из единого государственного реестра индивидуальных предпринимателей или нотариально заверенную копию такой выписки (для индивидуальных предпринимателей), копии документов, удостоверяющих личность (для иных физических лиц),</w:t>
      </w:r>
      <w:proofErr w:type="gramEnd"/>
    </w:p>
    <w:p w:rsidR="004411C4" w:rsidRDefault="004411C4">
      <w:pPr>
        <w:pStyle w:val="61"/>
        <w:numPr>
          <w:ilvl w:val="0"/>
          <w:numId w:val="13"/>
        </w:numPr>
        <w:tabs>
          <w:tab w:val="left" w:pos="1396"/>
        </w:tabs>
        <w:spacing w:after="0" w:line="288" w:lineRule="exact"/>
        <w:ind w:left="1400" w:right="20"/>
      </w:pPr>
      <w:r>
        <w:t>документы, подтверждающие квалификацию участника закупки, в случае проведения конкурса на выполнение работ, оказание услуг, если в конкурсной документации указан такой критерий оценки заявок на участие в конкурсе, как квалификация участника закупки;</w:t>
      </w:r>
    </w:p>
    <w:p w:rsidR="004411C4" w:rsidRDefault="004411C4">
      <w:pPr>
        <w:pStyle w:val="61"/>
        <w:numPr>
          <w:ilvl w:val="0"/>
          <w:numId w:val="13"/>
        </w:numPr>
        <w:tabs>
          <w:tab w:val="left" w:pos="1410"/>
        </w:tabs>
        <w:spacing w:before="56" w:after="0"/>
        <w:ind w:left="1400" w:right="20"/>
      </w:pPr>
      <w:r>
        <w:t>нотариально заверенные копии учредительных документов участника (для юридических лиц);</w:t>
      </w:r>
    </w:p>
    <w:p w:rsidR="004411C4" w:rsidRDefault="004411C4">
      <w:pPr>
        <w:pStyle w:val="61"/>
        <w:numPr>
          <w:ilvl w:val="0"/>
          <w:numId w:val="13"/>
        </w:numPr>
        <w:tabs>
          <w:tab w:val="left" w:pos="1410"/>
        </w:tabs>
        <w:spacing w:before="64" w:after="0" w:line="288" w:lineRule="exact"/>
        <w:ind w:left="1400" w:right="20"/>
      </w:pPr>
      <w:r>
        <w:t>решение об одобрении или о совершении крупной сделки либо копия такого решения в случае, если требование о необходимости наличия такого решения для совершения крупной сделки установлено законодательством РФ, учредительными документами юридического лица и если для участника закупки поставка товаров, выполнение работ, оказание услуг, являющихся</w:t>
      </w:r>
    </w:p>
    <w:p w:rsidR="004411C4" w:rsidRDefault="004411C4" w:rsidP="00651349">
      <w:pPr>
        <w:pStyle w:val="a5"/>
        <w:spacing w:before="0" w:after="0" w:line="288" w:lineRule="exact"/>
        <w:ind w:left="1418" w:right="20"/>
        <w:rPr>
          <w:rFonts w:ascii="MS Mincho" w:hAnsi="MS Mincho" w:cs="Times New Roman"/>
        </w:rPr>
      </w:pPr>
      <w:r>
        <w:t>предметом договора, или внесение денежных сре</w:t>
      </w:r>
      <w:proofErr w:type="gramStart"/>
      <w:r>
        <w:t>дств в к</w:t>
      </w:r>
      <w:proofErr w:type="gramEnd"/>
      <w:r>
        <w:t>ачестве обеспечения заявки на участие в конкурсе, обеспечения исполнения договора являются крупной сделкой;</w:t>
      </w:r>
    </w:p>
    <w:p w:rsidR="004411C4" w:rsidRDefault="004411C4" w:rsidP="00651349">
      <w:pPr>
        <w:pStyle w:val="61"/>
        <w:numPr>
          <w:ilvl w:val="0"/>
          <w:numId w:val="13"/>
        </w:numPr>
        <w:tabs>
          <w:tab w:val="left" w:pos="755"/>
        </w:tabs>
        <w:spacing w:after="0" w:line="288" w:lineRule="exact"/>
        <w:ind w:left="1418" w:right="20"/>
      </w:pPr>
      <w:r>
        <w:t>Предложение о функциональных характеристиках (потребительских свойствах) и качественных характеристиках товара, о качестве работ, услуг и иные предложения об условиях исполнения договора, в том числе предложение о цене договора, о цене единицы товара. В случаях, предусмотренных конкурсной документацией, также копии документов, подтверждающих соответствие товара, работ, услуг требованиям, установленным в соответствии с законодательством РФ. При этом не допускается требовать предоставление указанных документов в случае, если в соответствии с законодательством РФ такие документы передаются вместе с товаром.</w:t>
      </w:r>
    </w:p>
    <w:p w:rsidR="004411C4" w:rsidRDefault="004411C4" w:rsidP="00651349">
      <w:pPr>
        <w:pStyle w:val="61"/>
        <w:numPr>
          <w:ilvl w:val="0"/>
          <w:numId w:val="13"/>
        </w:numPr>
        <w:tabs>
          <w:tab w:val="left" w:pos="736"/>
        </w:tabs>
        <w:spacing w:after="0" w:line="288" w:lineRule="exact"/>
        <w:ind w:left="1418" w:right="20"/>
      </w:pPr>
      <w:r>
        <w:t>Документы или копии документов, подтверждающих соответствие участника закупки установленным требованиям и условиям допуска к участию в конкурсе:</w:t>
      </w:r>
    </w:p>
    <w:p w:rsidR="004411C4" w:rsidRDefault="004411C4" w:rsidP="00651349">
      <w:pPr>
        <w:pStyle w:val="61"/>
        <w:numPr>
          <w:ilvl w:val="0"/>
          <w:numId w:val="13"/>
        </w:numPr>
        <w:tabs>
          <w:tab w:val="left" w:pos="736"/>
        </w:tabs>
        <w:spacing w:after="0" w:line="288" w:lineRule="exact"/>
        <w:ind w:left="1418" w:right="20"/>
      </w:pPr>
      <w:r>
        <w:t>Документы, подтверждающие внесение денежных сре</w:t>
      </w:r>
      <w:proofErr w:type="gramStart"/>
      <w:r>
        <w:t>дств в к</w:t>
      </w:r>
      <w:proofErr w:type="gramEnd"/>
      <w:r>
        <w:t>ачестве обеспечения заявки на участие в конкурсе, если в конкурсной документации содержится указание на требование обеспечения такой заявки (платежное поручение, подтверждающее перечисление денежных средств в качестве обеспечения заявки, или копия такого поручения).</w:t>
      </w:r>
    </w:p>
    <w:p w:rsidR="004411C4" w:rsidRDefault="004411C4" w:rsidP="00651349">
      <w:pPr>
        <w:pStyle w:val="61"/>
        <w:numPr>
          <w:ilvl w:val="0"/>
          <w:numId w:val="13"/>
        </w:numPr>
        <w:tabs>
          <w:tab w:val="left" w:pos="755"/>
        </w:tabs>
        <w:spacing w:after="0" w:line="288" w:lineRule="exact"/>
        <w:ind w:left="1418" w:right="20"/>
      </w:pPr>
      <w:r>
        <w:t>Копии документов, подтверждающих соответствие участника требованиям, устанавливаемым законодательством РФ к лицам, осуществляющим поставки товаров, выполнение работ, оказание услуг, являющихся предметом закупки, в случае, если это предусмотрено в конкурсной документации.</w:t>
      </w:r>
    </w:p>
    <w:p w:rsidR="004411C4" w:rsidRDefault="004411C4" w:rsidP="00651349">
      <w:pPr>
        <w:pStyle w:val="61"/>
        <w:numPr>
          <w:ilvl w:val="0"/>
          <w:numId w:val="13"/>
        </w:numPr>
        <w:tabs>
          <w:tab w:val="left" w:pos="746"/>
        </w:tabs>
        <w:spacing w:before="56" w:after="0"/>
        <w:ind w:left="1418" w:right="20"/>
      </w:pPr>
      <w:proofErr w:type="gramStart"/>
      <w:r>
        <w:lastRenderedPageBreak/>
        <w:t>Эскиз, рисунок, чертеж, фотографию, иное изображение товара, образец (пробу) товара, на поставку которого проводится закупка.</w:t>
      </w:r>
      <w:proofErr w:type="gramEnd"/>
    </w:p>
    <w:p w:rsidR="004411C4" w:rsidRDefault="004411C4" w:rsidP="00651349">
      <w:pPr>
        <w:pStyle w:val="71"/>
        <w:numPr>
          <w:ilvl w:val="0"/>
          <w:numId w:val="13"/>
        </w:numPr>
        <w:tabs>
          <w:tab w:val="left" w:pos="755"/>
        </w:tabs>
        <w:spacing w:before="121" w:after="0" w:line="240" w:lineRule="auto"/>
        <w:ind w:left="1418" w:hanging="709"/>
      </w:pPr>
      <w:r>
        <w:t>Иные сведения, предъявляемые к участникам закупки.</w:t>
      </w:r>
    </w:p>
    <w:p w:rsidR="004411C4" w:rsidRDefault="004411C4" w:rsidP="006C7AD4">
      <w:pPr>
        <w:pStyle w:val="a5"/>
        <w:spacing w:before="123" w:after="0"/>
        <w:ind w:left="709" w:right="20"/>
        <w:rPr>
          <w:rFonts w:ascii="MS Mincho" w:hAnsi="MS Mincho" w:cs="Times New Roman"/>
        </w:rPr>
      </w:pPr>
      <w:r>
        <w:t>Все листы заявки на участие в конкурсе должны быть прошиты и пронумерованы. Заявка на участие в конкурсе должна содержать опись входящих в их состав документов, быть скреплена печатью участника закупки (для юридических лиц) и подписана участником закупки или лицом, уполномоченным таким участником.</w:t>
      </w:r>
    </w:p>
    <w:p w:rsidR="004411C4" w:rsidRDefault="004411C4" w:rsidP="006C7AD4">
      <w:pPr>
        <w:pStyle w:val="a5"/>
        <w:spacing w:before="56" w:after="0" w:line="254" w:lineRule="exact"/>
        <w:ind w:left="709" w:right="20"/>
        <w:rPr>
          <w:rFonts w:ascii="MS Mincho" w:hAnsi="MS Mincho" w:cs="Times New Roman"/>
        </w:rPr>
      </w:pPr>
      <w:r>
        <w:t>Участник закупки вправе подать только одну заявку на участие в конкурсе в отношении каждого предмета конкурса (лота).</w:t>
      </w:r>
    </w:p>
    <w:p w:rsidR="004411C4" w:rsidRDefault="004411C4" w:rsidP="006C7AD4">
      <w:pPr>
        <w:pStyle w:val="a5"/>
        <w:spacing w:before="64" w:after="0"/>
        <w:ind w:left="709" w:right="20"/>
        <w:rPr>
          <w:rFonts w:ascii="MS Mincho" w:hAnsi="MS Mincho" w:cs="Times New Roman"/>
        </w:rPr>
      </w:pPr>
      <w:r>
        <w:t>Прием заявок на участие в конкурсе прекращается в день вскрытия конвертов с такими заявками. Конверт с заявкой, поступивший после истечения срока окончания подачи заявок, возвращается участнику, подавшему такую заявку. В случае</w:t>
      </w:r>
      <w:proofErr w:type="gramStart"/>
      <w:r>
        <w:t>,</w:t>
      </w:r>
      <w:proofErr w:type="gramEnd"/>
      <w:r>
        <w:t xml:space="preserve"> если было установлено требование обеспечения заявки, Организатор обязан вернуть внесенные в качестве обеспечения заявки денежные средства такому участнику в течение 30 календарных дней.</w:t>
      </w:r>
    </w:p>
    <w:p w:rsidR="004411C4" w:rsidRDefault="004411C4" w:rsidP="006C7AD4">
      <w:pPr>
        <w:pStyle w:val="a5"/>
        <w:spacing w:before="60" w:after="0"/>
        <w:ind w:left="709" w:right="20"/>
        <w:rPr>
          <w:rFonts w:ascii="MS Mincho" w:hAnsi="MS Mincho" w:cs="Times New Roman"/>
        </w:rPr>
      </w:pPr>
      <w:r>
        <w:t>Участник закупки, подавший заявку на участие в конкурсе, вправе отозвать свою заявку в любое время до момента вскрытия комиссией конвертов с заявками. В случае</w:t>
      </w:r>
      <w:proofErr w:type="gramStart"/>
      <w:r>
        <w:t>,</w:t>
      </w:r>
      <w:proofErr w:type="gramEnd"/>
      <w:r>
        <w:t xml:space="preserve"> если было установлено требование обеспечения заявки на участие в конкурсе, Организатор обязан вернуть внесенные в качестве обеспечения заявки денежные средства такому участнику в течение 30 календарных дней со дня поступления Организатору уведомления об отзыве заявки.</w:t>
      </w:r>
    </w:p>
    <w:p w:rsidR="004411C4" w:rsidRDefault="004411C4" w:rsidP="006C7AD4">
      <w:pPr>
        <w:pStyle w:val="a5"/>
        <w:spacing w:before="0" w:after="0" w:line="254" w:lineRule="exact"/>
        <w:ind w:left="709" w:right="20"/>
        <w:rPr>
          <w:rFonts w:ascii="MS Mincho" w:hAnsi="MS Mincho" w:cs="Times New Roman"/>
        </w:rPr>
      </w:pPr>
      <w:r>
        <w:t>Каждый конверт с заявкой на участие в конкурсе, поступивший в срок, указанный в конкурсной документации, регистрируются Организатором. По требованию участника закупки, подавшего конверт с заявкой, Организатор выдает расписку в получении конверта с такой заявкой с указанием даты и времени его получения.</w:t>
      </w:r>
    </w:p>
    <w:p w:rsidR="004411C4" w:rsidRDefault="004411C4" w:rsidP="006C7AD4">
      <w:pPr>
        <w:pStyle w:val="a5"/>
        <w:spacing w:before="64" w:after="0"/>
        <w:ind w:left="709" w:right="20"/>
        <w:rPr>
          <w:rFonts w:ascii="MS Mincho" w:hAnsi="MS Mincho" w:cs="Times New Roman"/>
        </w:rPr>
      </w:pPr>
      <w:r>
        <w:t>В случае</w:t>
      </w:r>
      <w:proofErr w:type="gramStart"/>
      <w:r>
        <w:t>,</w:t>
      </w:r>
      <w:proofErr w:type="gramEnd"/>
      <w:r>
        <w:t xml:space="preserve"> если по окончании срока подачи заявок на участие в конкурсе подана только одна заявка, конверт с указанной заявкой вскрывается и указанная заявка рассматривается в порядке, установленным настоящим Положением. В случае</w:t>
      </w:r>
      <w:proofErr w:type="gramStart"/>
      <w:r>
        <w:t>,</w:t>
      </w:r>
      <w:proofErr w:type="gramEnd"/>
      <w:r>
        <w:t xml:space="preserve"> если указанная заявка соответствует требованиям и условиям, предусмотренным конкурсной документацией, Организатор в течение 10 рабочих дней со дня рассмотрения заявки на участие в конкурсе обязан передать участнику, подавшему единственную заявку, проект договора, который составляется путем включения условий исполнения договора, предложенных таким участником в заявке. Договор заключается с этим участником на условиях и по цене, которые предусмотрены заявкой и конкурсной документацией, но цена такого договора не может превышать начальную (максимальную) цену договора (цену лота). Участник, подавший указанную заявку, не вправе отказаться от заключения договора. Денежные средства, внесенные в качестве обеспечения заявки на участие в конкурсе, возвращаются участнику в течение 30 календарных дней со дня заключения с ним договора. При непредставлении Организатору таким участником в срок, предусмотренный конкурсной документацией, подписанного договора, а также обеспечения исполнения договора, в случае, если Организатором было установлено требование обеспечения исполнения договора, такой участник признается уклонившимся от заключения договора. В случае уклонения участника от заключения договора денежные средства, внесенные в качестве обеспечения заявки на участие в конкурсе, не возвращаются.</w:t>
      </w:r>
    </w:p>
    <w:p w:rsidR="004411C4" w:rsidRDefault="004411C4" w:rsidP="006C7AD4">
      <w:pPr>
        <w:pStyle w:val="a5"/>
        <w:spacing w:before="60" w:after="0"/>
        <w:ind w:left="709" w:right="20"/>
        <w:rPr>
          <w:rFonts w:ascii="MS Mincho" w:hAnsi="MS Mincho" w:cs="Times New Roman"/>
        </w:rPr>
      </w:pPr>
      <w:r>
        <w:t>В случае</w:t>
      </w:r>
      <w:proofErr w:type="gramStart"/>
      <w:r>
        <w:t>,</w:t>
      </w:r>
      <w:proofErr w:type="gramEnd"/>
      <w:r>
        <w:t xml:space="preserve"> если по окончании срока подачи заявок на участие в конкурсе не подана ни одна заявка, конкурс признается несостоявшимся. В случае</w:t>
      </w:r>
      <w:proofErr w:type="gramStart"/>
      <w:r>
        <w:t>,</w:t>
      </w:r>
      <w:proofErr w:type="gramEnd"/>
      <w:r>
        <w:t xml:space="preserve"> если конкурсной документацией предусмотрено два и более лота, конкурс признается не состоявшимся только в отношении тех лотов, в отношении которых не подана ни одна заявка.</w:t>
      </w:r>
    </w:p>
    <w:p w:rsidR="004411C4" w:rsidRDefault="004411C4">
      <w:pPr>
        <w:pStyle w:val="310"/>
        <w:spacing w:before="386" w:after="0" w:line="240" w:lineRule="auto"/>
        <w:rPr>
          <w:rFonts w:ascii="MS Mincho" w:hAnsi="MS Mincho" w:cs="Times New Roman"/>
        </w:rPr>
      </w:pPr>
      <w:bookmarkStart w:id="12" w:name="bookmark12"/>
      <w:r>
        <w:rPr>
          <w:rStyle w:val="33"/>
          <w:b/>
          <w:bCs/>
        </w:rPr>
        <w:t>1.4.</w:t>
      </w:r>
      <w:r>
        <w:t xml:space="preserve"> </w:t>
      </w:r>
      <w:r w:rsidR="00651349">
        <w:tab/>
      </w:r>
      <w:r>
        <w:t>Порядок рассмотрения, оценки и сопоставления заявок на участие в конкурсе.</w:t>
      </w:r>
      <w:bookmarkEnd w:id="12"/>
    </w:p>
    <w:p w:rsidR="004411C4" w:rsidRDefault="004411C4">
      <w:pPr>
        <w:pStyle w:val="a5"/>
        <w:spacing w:before="123" w:after="0"/>
        <w:ind w:left="700" w:right="20"/>
        <w:rPr>
          <w:rFonts w:ascii="MS Mincho" w:hAnsi="MS Mincho" w:cs="Times New Roman"/>
        </w:rPr>
      </w:pPr>
      <w:r>
        <w:t>Организатор рассматривает, оценивает и сопоставляет заявки на участие в конкурсе на соответствие требованиям, установленным конкурсной документацией. Срок рассмотрения заявок на участие в конкурсе не может превышать 10 дней со дня вскрытия конвертов с заявками на участие в конкурсе.</w:t>
      </w:r>
    </w:p>
    <w:p w:rsidR="004411C4" w:rsidRDefault="004411C4">
      <w:pPr>
        <w:pStyle w:val="a5"/>
        <w:spacing w:before="60" w:after="0"/>
        <w:ind w:left="700" w:right="20"/>
        <w:rPr>
          <w:rFonts w:ascii="MS Mincho" w:hAnsi="MS Mincho" w:cs="Times New Roman"/>
        </w:rPr>
      </w:pPr>
      <w:r>
        <w:lastRenderedPageBreak/>
        <w:t>Оценка и сопоставление заявок на участие в конкурсе осуществляются комиссией в целях выявления лучших условий исполнения договора в соответствии с критериями и в порядке, которые установлены конкурсной документацией. Совокупная значимость таких критериев должна составлять сто процентов.</w:t>
      </w:r>
    </w:p>
    <w:p w:rsidR="004411C4" w:rsidRDefault="004411C4">
      <w:pPr>
        <w:pStyle w:val="a5"/>
        <w:spacing w:before="60" w:after="0"/>
        <w:ind w:left="700" w:right="20"/>
        <w:rPr>
          <w:rFonts w:ascii="MS Mincho" w:hAnsi="MS Mincho" w:cs="Times New Roman"/>
        </w:rPr>
      </w:pPr>
      <w:r>
        <w:t>Для определения лучших условий исполнения договора, предложенных в заявках на участие в конкурсе, комиссия должна оценивать и сопоставлять такие заявки по цене договора и иным критериям, указанным в конкурсной документации. При этом критериями оценки заявок на участие в конкурсе помимо цены договора могут быть:</w:t>
      </w:r>
    </w:p>
    <w:p w:rsidR="004411C4" w:rsidRDefault="004411C4">
      <w:pPr>
        <w:pStyle w:val="51"/>
        <w:numPr>
          <w:ilvl w:val="0"/>
          <w:numId w:val="13"/>
        </w:numPr>
        <w:tabs>
          <w:tab w:val="left" w:pos="1406"/>
        </w:tabs>
        <w:spacing w:before="53" w:after="0" w:line="259" w:lineRule="exact"/>
        <w:ind w:left="1400"/>
      </w:pPr>
      <w:r>
        <w:t>срок поставки товара, выполнения работ, оказания услуг;</w:t>
      </w:r>
    </w:p>
    <w:p w:rsidR="004411C4" w:rsidRDefault="004411C4">
      <w:pPr>
        <w:pStyle w:val="51"/>
        <w:numPr>
          <w:ilvl w:val="0"/>
          <w:numId w:val="13"/>
        </w:numPr>
        <w:tabs>
          <w:tab w:val="left" w:pos="1401"/>
        </w:tabs>
        <w:spacing w:after="0" w:line="259" w:lineRule="exact"/>
        <w:ind w:left="1400"/>
      </w:pPr>
      <w:r>
        <w:t>условия оплаты товара, работ, услуг;</w:t>
      </w:r>
    </w:p>
    <w:p w:rsidR="004411C4" w:rsidRDefault="004411C4">
      <w:pPr>
        <w:pStyle w:val="51"/>
        <w:numPr>
          <w:ilvl w:val="0"/>
          <w:numId w:val="13"/>
        </w:numPr>
        <w:tabs>
          <w:tab w:val="left" w:pos="1406"/>
        </w:tabs>
        <w:spacing w:after="0" w:line="259" w:lineRule="exact"/>
        <w:ind w:left="1400" w:right="20"/>
      </w:pPr>
      <w:r>
        <w:t>функциональные характеристики (потребительские свойства) или качественные характеристики товара;</w:t>
      </w:r>
    </w:p>
    <w:p w:rsidR="004411C4" w:rsidRDefault="004411C4">
      <w:pPr>
        <w:pStyle w:val="51"/>
        <w:numPr>
          <w:ilvl w:val="0"/>
          <w:numId w:val="13"/>
        </w:numPr>
        <w:tabs>
          <w:tab w:val="left" w:pos="1410"/>
        </w:tabs>
        <w:spacing w:after="0" w:line="259" w:lineRule="exact"/>
        <w:ind w:left="1400" w:right="20"/>
      </w:pPr>
      <w:r>
        <w:t>качество технического предложения участника процедуры закупки при осуществлении закупки работ, услуг;</w:t>
      </w:r>
    </w:p>
    <w:p w:rsidR="004411C4" w:rsidRDefault="004411C4">
      <w:pPr>
        <w:pStyle w:val="51"/>
        <w:numPr>
          <w:ilvl w:val="0"/>
          <w:numId w:val="13"/>
        </w:numPr>
        <w:tabs>
          <w:tab w:val="left" w:pos="1410"/>
        </w:tabs>
        <w:spacing w:after="0" w:line="259" w:lineRule="exact"/>
        <w:ind w:left="1400" w:right="20"/>
      </w:pPr>
      <w:r>
        <w:t>квалификация участника процедуры закупки при осуществлении закупок товара, работ, услуг, в том числе:</w:t>
      </w:r>
    </w:p>
    <w:p w:rsidR="004411C4" w:rsidRDefault="004411C4">
      <w:pPr>
        <w:pStyle w:val="51"/>
        <w:numPr>
          <w:ilvl w:val="0"/>
          <w:numId w:val="13"/>
        </w:numPr>
        <w:tabs>
          <w:tab w:val="left" w:pos="1406"/>
        </w:tabs>
        <w:spacing w:after="0" w:line="259" w:lineRule="exact"/>
        <w:ind w:left="1400" w:right="20"/>
      </w:pPr>
      <w:r>
        <w:t>обеспеченность материально-техническими ресурсами при осуществлении закупок работ, услуг;</w:t>
      </w:r>
    </w:p>
    <w:p w:rsidR="004411C4" w:rsidRDefault="004411C4" w:rsidP="00651349">
      <w:pPr>
        <w:pStyle w:val="51"/>
        <w:numPr>
          <w:ilvl w:val="0"/>
          <w:numId w:val="13"/>
        </w:numPr>
        <w:tabs>
          <w:tab w:val="left" w:pos="1418"/>
        </w:tabs>
        <w:spacing w:after="0" w:line="259" w:lineRule="exact"/>
        <w:ind w:left="1540" w:right="20" w:hanging="831"/>
      </w:pPr>
      <w:r>
        <w:t>обеспеченность кадровыми ресурсами при осуществлении закупок работ, услуг;</w:t>
      </w:r>
    </w:p>
    <w:p w:rsidR="00651349" w:rsidRDefault="004411C4" w:rsidP="00651349">
      <w:pPr>
        <w:pStyle w:val="51"/>
        <w:numPr>
          <w:ilvl w:val="0"/>
          <w:numId w:val="13"/>
        </w:numPr>
        <w:tabs>
          <w:tab w:val="left" w:pos="1418"/>
        </w:tabs>
        <w:spacing w:after="0" w:line="259" w:lineRule="exact"/>
        <w:ind w:left="1540" w:right="20" w:hanging="831"/>
      </w:pPr>
      <w:r>
        <w:t>опыт и деловая репутация участника проц</w:t>
      </w:r>
      <w:r w:rsidR="00651349">
        <w:t>едуры закупки при осуществлении</w:t>
      </w:r>
    </w:p>
    <w:p w:rsidR="004411C4" w:rsidRDefault="00651349" w:rsidP="00651349">
      <w:pPr>
        <w:pStyle w:val="51"/>
        <w:tabs>
          <w:tab w:val="left" w:pos="1418"/>
        </w:tabs>
        <w:spacing w:after="0" w:line="259" w:lineRule="exact"/>
        <w:ind w:left="709" w:right="20" w:firstLine="0"/>
      </w:pPr>
      <w:r>
        <w:tab/>
      </w:r>
      <w:r w:rsidR="004411C4">
        <w:t>закупок товара, работ, услуг;</w:t>
      </w:r>
    </w:p>
    <w:p w:rsidR="00651349" w:rsidRDefault="004411C4" w:rsidP="00651349">
      <w:pPr>
        <w:pStyle w:val="51"/>
        <w:numPr>
          <w:ilvl w:val="0"/>
          <w:numId w:val="13"/>
        </w:numPr>
        <w:tabs>
          <w:tab w:val="left" w:pos="1418"/>
        </w:tabs>
        <w:spacing w:after="0" w:line="259" w:lineRule="exact"/>
        <w:ind w:left="1540" w:right="20" w:hanging="831"/>
      </w:pPr>
      <w:r>
        <w:t>наличие, степень внедрения действующ</w:t>
      </w:r>
      <w:r w:rsidR="00651349">
        <w:t>ей системы менеджмента качества</w:t>
      </w:r>
    </w:p>
    <w:p w:rsidR="004411C4" w:rsidRDefault="00651349" w:rsidP="00651349">
      <w:pPr>
        <w:pStyle w:val="51"/>
        <w:tabs>
          <w:tab w:val="left" w:pos="1418"/>
        </w:tabs>
        <w:spacing w:after="0" w:line="259" w:lineRule="exact"/>
        <w:ind w:left="709" w:right="20" w:firstLine="0"/>
      </w:pPr>
      <w:r>
        <w:tab/>
      </w:r>
      <w:r w:rsidR="004411C4">
        <w:t>(управления, обеспечения и контроля).</w:t>
      </w:r>
    </w:p>
    <w:p w:rsidR="004411C4" w:rsidRDefault="004411C4" w:rsidP="00651349">
      <w:pPr>
        <w:pStyle w:val="71"/>
        <w:numPr>
          <w:ilvl w:val="0"/>
          <w:numId w:val="13"/>
        </w:numPr>
        <w:tabs>
          <w:tab w:val="left" w:pos="1418"/>
        </w:tabs>
        <w:spacing w:before="0" w:after="0" w:line="259" w:lineRule="exact"/>
        <w:ind w:left="860" w:hanging="151"/>
      </w:pPr>
      <w:r>
        <w:t>срок представляемых гарантий качества товара, работ, услуг;</w:t>
      </w:r>
    </w:p>
    <w:p w:rsidR="004411C4" w:rsidRDefault="004411C4" w:rsidP="00651349">
      <w:pPr>
        <w:pStyle w:val="71"/>
        <w:numPr>
          <w:ilvl w:val="0"/>
          <w:numId w:val="13"/>
        </w:numPr>
        <w:tabs>
          <w:tab w:val="left" w:pos="1418"/>
        </w:tabs>
        <w:spacing w:before="0" w:after="0" w:line="259" w:lineRule="exact"/>
        <w:ind w:left="860" w:hanging="151"/>
      </w:pPr>
      <w:r>
        <w:t>иные критерии, установленные в конкурсной документации.</w:t>
      </w:r>
    </w:p>
    <w:p w:rsidR="004411C4" w:rsidRDefault="004411C4" w:rsidP="00651349">
      <w:pPr>
        <w:pStyle w:val="a5"/>
        <w:spacing w:before="248" w:after="0"/>
        <w:ind w:left="709" w:right="20"/>
        <w:rPr>
          <w:rFonts w:ascii="MS Mincho" w:hAnsi="MS Mincho" w:cs="Times New Roman"/>
        </w:rPr>
      </w:pPr>
      <w:r>
        <w:t>На основании результатов оценки и сопоставления заявок на участие в конкурсе комиссией каждой заявке относительно других по мере уменьшения степени выгодности, содержащихся в них условий исполнения договора присваивается порядковый номер.</w:t>
      </w:r>
    </w:p>
    <w:p w:rsidR="004411C4" w:rsidRDefault="004411C4" w:rsidP="00651349">
      <w:pPr>
        <w:pStyle w:val="a5"/>
        <w:spacing w:before="0" w:after="0" w:line="254" w:lineRule="exact"/>
        <w:ind w:left="709" w:right="20"/>
        <w:rPr>
          <w:rFonts w:ascii="MS Mincho" w:hAnsi="MS Mincho" w:cs="Times New Roman"/>
        </w:rPr>
      </w:pPr>
      <w:r>
        <w:t>Заявке на участие в конкурсе, в которой содержатся лучшие условия исполнения договора, присваивается первый номер.</w:t>
      </w:r>
    </w:p>
    <w:p w:rsidR="004411C4" w:rsidRDefault="004411C4" w:rsidP="00651349">
      <w:pPr>
        <w:pStyle w:val="a5"/>
        <w:spacing w:before="0" w:after="0" w:line="254" w:lineRule="exact"/>
        <w:ind w:left="709" w:right="20"/>
        <w:rPr>
          <w:rFonts w:ascii="MS Mincho" w:hAnsi="MS Mincho" w:cs="Times New Roman"/>
        </w:rPr>
      </w:pPr>
      <w:r>
        <w:t>В случае</w:t>
      </w:r>
      <w:proofErr w:type="gramStart"/>
      <w:r>
        <w:t>,</w:t>
      </w:r>
      <w:proofErr w:type="gramEnd"/>
      <w:r>
        <w:t xml:space="preserve"> если в нескольких заявках содержатся одинаковые условия исполнения договора, меньший порядковый номер присваивается заявке, которая поступила ранее других заявок, содержащих такие условия.</w:t>
      </w:r>
    </w:p>
    <w:p w:rsidR="004411C4" w:rsidRDefault="004411C4" w:rsidP="00651349">
      <w:pPr>
        <w:pStyle w:val="71"/>
        <w:spacing w:before="0" w:after="0" w:line="264" w:lineRule="exact"/>
        <w:ind w:left="709" w:right="20"/>
        <w:rPr>
          <w:rFonts w:ascii="MS Mincho" w:hAnsi="MS Mincho" w:cs="Times New Roman"/>
        </w:rPr>
      </w:pPr>
      <w:r>
        <w:t>Победителем конкурса признается участник, который предложил лучшие условия исполнения договора и заявке которого присвоен первый номер. В случае</w:t>
      </w:r>
      <w:proofErr w:type="gramStart"/>
      <w:r>
        <w:t>,</w:t>
      </w:r>
      <w:proofErr w:type="gramEnd"/>
      <w:r>
        <w:t xml:space="preserve"> если на основании результатов рассмотрения заявок принято решение об отказе в допуске к участию в конкурсе всех участников, подавших заявки, конкурс признается несостоявшимся.</w:t>
      </w:r>
    </w:p>
    <w:p w:rsidR="004411C4" w:rsidRDefault="004411C4" w:rsidP="00651349">
      <w:pPr>
        <w:pStyle w:val="a5"/>
        <w:spacing w:before="12" w:after="0"/>
        <w:ind w:left="709" w:right="20"/>
        <w:rPr>
          <w:rFonts w:ascii="MS Mincho" w:hAnsi="MS Mincho" w:cs="Times New Roman"/>
        </w:rPr>
      </w:pPr>
      <w:r>
        <w:t>В случае</w:t>
      </w:r>
      <w:proofErr w:type="gramStart"/>
      <w:r>
        <w:t>,</w:t>
      </w:r>
      <w:proofErr w:type="gramEnd"/>
      <w:r>
        <w:t xml:space="preserve"> если конкурсной документацией предусмотрено два и более лота, конкурс признается несостоявшимся только отдельно в отношении лота. Денежные средства, внесенные в качестве обеспечения заявки на участие в конкурсе, возвращаются единственному участнику конкурса в течение 30 календарных дней со дня заключения с ним договора.</w:t>
      </w:r>
    </w:p>
    <w:p w:rsidR="004411C4" w:rsidRDefault="004411C4" w:rsidP="00651349">
      <w:pPr>
        <w:pStyle w:val="a5"/>
        <w:spacing w:before="0" w:after="0"/>
        <w:ind w:left="709" w:right="20"/>
        <w:rPr>
          <w:rFonts w:ascii="MS Mincho" w:hAnsi="MS Mincho" w:cs="Times New Roman"/>
        </w:rPr>
      </w:pPr>
      <w:r>
        <w:t>В случае</w:t>
      </w:r>
      <w:proofErr w:type="gramStart"/>
      <w:r>
        <w:t>,</w:t>
      </w:r>
      <w:proofErr w:type="gramEnd"/>
      <w:r>
        <w:t xml:space="preserve"> если по результатам рассмотрения заявок к участию в конкурсе допущен только один участник, Организатор в течение 10 рабочих дней со дня подписания протокола рассмотрения заявок, обязан передать такому участнику конкурса проект договора, который составляется путем включения условий, предусмотренных в извещении о проведении закупки, без внесения существенных изменения условий исполнения такого договора.</w:t>
      </w:r>
    </w:p>
    <w:p w:rsidR="004411C4" w:rsidRDefault="004411C4" w:rsidP="00651349">
      <w:pPr>
        <w:pStyle w:val="a5"/>
        <w:spacing w:before="0" w:after="0"/>
        <w:ind w:left="709" w:right="20"/>
        <w:rPr>
          <w:rFonts w:ascii="MS Mincho" w:hAnsi="MS Mincho" w:cs="Times New Roman"/>
        </w:rPr>
      </w:pPr>
      <w:r>
        <w:t>При этом цена такого договора не может превышать начальную (максимальную) цену договора (цену лота), указанную в извещении о проведении открытого конкурса. Такой участник не вправе отказаться от заключения договора.</w:t>
      </w:r>
    </w:p>
    <w:p w:rsidR="004411C4" w:rsidRPr="00651349" w:rsidRDefault="004411C4" w:rsidP="00651349">
      <w:pPr>
        <w:pStyle w:val="321"/>
        <w:spacing w:before="236" w:after="0" w:line="254" w:lineRule="exact"/>
        <w:ind w:left="709" w:right="20" w:hanging="709"/>
      </w:pPr>
      <w:bookmarkStart w:id="13" w:name="bookmark13"/>
      <w:r>
        <w:rPr>
          <w:rStyle w:val="320"/>
          <w:b/>
          <w:bCs/>
        </w:rPr>
        <w:t>1.5.</w:t>
      </w:r>
      <w:r>
        <w:t xml:space="preserve"> </w:t>
      </w:r>
      <w:r w:rsidR="00651349">
        <w:t xml:space="preserve">     </w:t>
      </w:r>
      <w:r>
        <w:t>Порядок оформления протокола и зак</w:t>
      </w:r>
      <w:r w:rsidR="00651349">
        <w:t xml:space="preserve">лючение договора по результатам   </w:t>
      </w:r>
      <w:r>
        <w:t>проведения конкурса.</w:t>
      </w:r>
      <w:bookmarkEnd w:id="13"/>
    </w:p>
    <w:p w:rsidR="004411C4" w:rsidRDefault="004411C4" w:rsidP="00651349">
      <w:pPr>
        <w:pStyle w:val="a5"/>
        <w:spacing w:before="60" w:after="0" w:line="254" w:lineRule="exact"/>
        <w:ind w:left="709" w:right="20"/>
        <w:rPr>
          <w:rFonts w:ascii="MS Mincho" w:hAnsi="MS Mincho" w:cs="Times New Roman"/>
        </w:rPr>
      </w:pPr>
      <w:r>
        <w:lastRenderedPageBreak/>
        <w:t>На основании результатов рассмотрения заявок комиссией оформляется протокол рассмотрения заявок на участие в конкурсе, который подписывается всеми присутствующими на заседании членами комиссии и Организатором в день окончания рассмотрения заявок на участие в конкурсе.</w:t>
      </w:r>
    </w:p>
    <w:p w:rsidR="004411C4" w:rsidRDefault="004411C4" w:rsidP="00651349">
      <w:pPr>
        <w:pStyle w:val="a5"/>
        <w:spacing w:before="64" w:after="0"/>
        <w:ind w:left="709" w:right="20"/>
        <w:rPr>
          <w:rFonts w:ascii="MS Mincho" w:hAnsi="MS Mincho" w:cs="Times New Roman"/>
        </w:rPr>
      </w:pPr>
      <w:r>
        <w:t xml:space="preserve">Протокол должен содержать сведения о месте, дате, времени проведения оценки и сопоставления таких заявок, об участниках конкурса, заявки на участие в конкурсе которых были рассмотрены, о порядке оценки и о сопоставлении заявок на участие в конкурсе, о принятом </w:t>
      </w:r>
      <w:proofErr w:type="gramStart"/>
      <w:r>
        <w:t>решении</w:t>
      </w:r>
      <w:proofErr w:type="gramEnd"/>
      <w:r>
        <w:t xml:space="preserve"> о присвоении заявкам порядковых номеров, сведения о решении каждого члена комиссии о присвоении заявкам значений по каждому из предусмотренных критериев оценки заявок, а также наименования (для юридических лиц), фамилии, имена, отчества (для физических лиц) и почтовые адреса участников конкурса, заявкам на участие в конкурсе которых присвоен первый и второй номера.</w:t>
      </w:r>
    </w:p>
    <w:p w:rsidR="004411C4" w:rsidRDefault="004411C4" w:rsidP="00651349">
      <w:pPr>
        <w:pStyle w:val="a5"/>
        <w:spacing w:before="0" w:after="0" w:line="254" w:lineRule="exact"/>
        <w:ind w:left="709" w:right="20"/>
        <w:rPr>
          <w:rFonts w:ascii="MS Mincho" w:hAnsi="MS Mincho" w:cs="Times New Roman"/>
        </w:rPr>
      </w:pPr>
      <w:r>
        <w:t>Протокол подписывается всеми присутствующими членами комиссии и заказчиком в течение 3 рабочих дней со дня окончания проведения оценки и сопоставления заявок на участие в конкурсе.</w:t>
      </w:r>
    </w:p>
    <w:p w:rsidR="004411C4" w:rsidRDefault="004411C4" w:rsidP="00651349">
      <w:pPr>
        <w:pStyle w:val="a5"/>
        <w:spacing w:before="60" w:after="0" w:line="254" w:lineRule="exact"/>
        <w:ind w:left="709" w:right="20"/>
        <w:rPr>
          <w:rFonts w:ascii="MS Mincho" w:hAnsi="MS Mincho" w:cs="Times New Roman"/>
        </w:rPr>
      </w:pPr>
      <w:r>
        <w:t>Протокол составляется в двух экземплярах, один из которых хранится у Организатора.</w:t>
      </w:r>
    </w:p>
    <w:p w:rsidR="004411C4" w:rsidRDefault="004411C4" w:rsidP="00651349">
      <w:pPr>
        <w:pStyle w:val="a5"/>
        <w:spacing w:before="64" w:after="0"/>
        <w:ind w:left="709" w:right="20"/>
        <w:rPr>
          <w:rFonts w:ascii="MS Mincho" w:hAnsi="MS Mincho" w:cs="Times New Roman"/>
        </w:rPr>
      </w:pPr>
      <w:r>
        <w:t>Организатор в течение 10 рабочих дней со дня подписания протокола передает победителю конкурса один экземпляр протокола и проект договора, который составляется путем включения условий исполнения договора, предложенных победителем конкурса в заявке, без внесения существенных изменения условий исполнения такого договора в проект договора, прилагаемый к конкурсной документации.</w:t>
      </w:r>
    </w:p>
    <w:p w:rsidR="004411C4" w:rsidRDefault="004411C4" w:rsidP="00651349">
      <w:pPr>
        <w:pStyle w:val="a5"/>
        <w:spacing w:before="60" w:after="0"/>
        <w:ind w:left="709" w:right="20"/>
        <w:rPr>
          <w:rFonts w:ascii="MS Mincho" w:hAnsi="MS Mincho" w:cs="Times New Roman"/>
        </w:rPr>
      </w:pPr>
      <w:r>
        <w:t>Протокол оценки и сопоставления заявок на участие в конкурсе размещается на официальном сайте заказчиком в течение 3 рабочих дней со дня подписания указанного протокола.</w:t>
      </w:r>
    </w:p>
    <w:p w:rsidR="004411C4" w:rsidRDefault="004411C4" w:rsidP="00651349">
      <w:pPr>
        <w:pStyle w:val="a5"/>
        <w:spacing w:before="60" w:after="0"/>
        <w:ind w:left="709" w:right="20"/>
        <w:rPr>
          <w:rFonts w:ascii="MS Mincho" w:hAnsi="MS Mincho" w:cs="Times New Roman"/>
        </w:rPr>
      </w:pPr>
      <w:r>
        <w:t>Любой участник конкурса после размещения протокола оценки и сопоставления заявок вправе направить Организатору в письменной или электронной форме запрос о разъяснении результатов конкурса.</w:t>
      </w:r>
    </w:p>
    <w:p w:rsidR="004411C4" w:rsidRDefault="004411C4" w:rsidP="00651349">
      <w:pPr>
        <w:pStyle w:val="a5"/>
        <w:spacing w:before="60" w:after="0"/>
        <w:ind w:left="709" w:right="20"/>
        <w:rPr>
          <w:rFonts w:ascii="MS Mincho" w:hAnsi="MS Mincho" w:cs="Times New Roman"/>
        </w:rPr>
      </w:pPr>
      <w:r>
        <w:t>Организатор в течение 10 рабочих дней со дня поступления такого запроса обязан представить участнику конкурса в письменной или электронной форме соответствующие разъяснения.</w:t>
      </w:r>
    </w:p>
    <w:p w:rsidR="004411C4" w:rsidRDefault="004411C4" w:rsidP="00651349">
      <w:pPr>
        <w:pStyle w:val="a5"/>
        <w:spacing w:before="60" w:after="0"/>
        <w:ind w:left="709" w:right="20"/>
        <w:rPr>
          <w:rFonts w:ascii="MS Mincho" w:hAnsi="MS Mincho" w:cs="Times New Roman"/>
        </w:rPr>
      </w:pPr>
      <w:r>
        <w:t>Договоры поставки товаров, выполнения работ, оказания услуг по итогам конкурса заключаются и исполняются в соответствии с Гражданским кодексом РФ, иными нормативными правовыми актами, с учетом настоящего Положения.</w:t>
      </w:r>
    </w:p>
    <w:p w:rsidR="004411C4" w:rsidRDefault="004411C4" w:rsidP="00651349">
      <w:pPr>
        <w:pStyle w:val="a5"/>
        <w:spacing w:before="60" w:after="0"/>
        <w:ind w:left="709" w:right="20"/>
        <w:rPr>
          <w:rFonts w:ascii="MS Mincho" w:hAnsi="MS Mincho" w:cs="Times New Roman"/>
        </w:rPr>
      </w:pPr>
      <w:r>
        <w:t>Договор может быть заключен не ранее чем через 10 дней со дня размещения на официальном сайте протокола и не позднее чем через 20 дней со дня подписания указанного протокола.</w:t>
      </w:r>
    </w:p>
    <w:p w:rsidR="004411C4" w:rsidRDefault="004411C4" w:rsidP="00651349">
      <w:pPr>
        <w:pStyle w:val="a5"/>
        <w:spacing w:before="60" w:after="0"/>
        <w:ind w:left="709" w:right="20"/>
        <w:rPr>
          <w:rFonts w:ascii="MS Mincho" w:hAnsi="MS Mincho" w:cs="Times New Roman"/>
        </w:rPr>
      </w:pPr>
      <w:r>
        <w:t>В случае</w:t>
      </w:r>
      <w:proofErr w:type="gramStart"/>
      <w:r>
        <w:t>,</w:t>
      </w:r>
      <w:proofErr w:type="gramEnd"/>
      <w:r>
        <w:t xml:space="preserve"> если победитель конкурса, в срок, предусмотренный конкурсной документацией, не представил Организатору подписанный договор, а также обеспечение исполнения договора, в случае, если оно было установлено, победитель конкурса признается уклонившимся от заключения договора. При этом денежные средства, внесенные им в качестве обеспечения заявки на участие в конкурсе, не возвращаются.</w:t>
      </w:r>
    </w:p>
    <w:p w:rsidR="004411C4" w:rsidRDefault="004411C4" w:rsidP="00651349">
      <w:pPr>
        <w:pStyle w:val="a5"/>
        <w:spacing w:before="60" w:after="0"/>
        <w:ind w:left="709" w:right="20"/>
        <w:rPr>
          <w:rFonts w:ascii="MS Mincho" w:hAnsi="MS Mincho" w:cs="Times New Roman"/>
        </w:rPr>
      </w:pPr>
      <w:r>
        <w:t xml:space="preserve">В таком случае, Организатор вправе обратиться в суд с иском о </w:t>
      </w:r>
      <w:proofErr w:type="gramStart"/>
      <w:r>
        <w:t>требовании</w:t>
      </w:r>
      <w:proofErr w:type="gramEnd"/>
      <w:r>
        <w:t xml:space="preserve"> о понуждении победителя конкурса заключить договор, а также о возмещении убытков, причиненных уклонением от заключения договора, либо заключить договор с участником конкурса, занявшим 2-ое место. При этом заключение договора для участника конкурса, занявшего 2-ое место, является обязательным.</w:t>
      </w:r>
    </w:p>
    <w:p w:rsidR="004411C4" w:rsidRDefault="004411C4" w:rsidP="00651349">
      <w:pPr>
        <w:pStyle w:val="a5"/>
        <w:spacing w:before="60" w:after="0"/>
        <w:ind w:left="709" w:right="20"/>
        <w:rPr>
          <w:rFonts w:ascii="MS Mincho" w:hAnsi="MS Mincho" w:cs="Times New Roman"/>
        </w:rPr>
      </w:pPr>
      <w:r>
        <w:t>В случае уклонения участника конкурса, занявшего 2-ое место, от заключения договора денежные средства, внесенные им в качестве обеспечения заявки на участие в конкурсе, не возвращаются.</w:t>
      </w:r>
    </w:p>
    <w:p w:rsidR="004411C4" w:rsidRDefault="004411C4" w:rsidP="00651349">
      <w:pPr>
        <w:pStyle w:val="a5"/>
        <w:spacing w:before="60" w:after="0"/>
        <w:ind w:left="709" w:right="20"/>
        <w:rPr>
          <w:rFonts w:ascii="MS Mincho" w:hAnsi="MS Mincho" w:cs="Times New Roman"/>
        </w:rPr>
      </w:pPr>
      <w:r>
        <w:t xml:space="preserve">В случае уклонения участника конкурса, занявшего 2-ое место, от заключения договора заказчик вправе обратиться в суд с иском о </w:t>
      </w:r>
      <w:proofErr w:type="gramStart"/>
      <w:r>
        <w:t>требовании</w:t>
      </w:r>
      <w:proofErr w:type="gramEnd"/>
      <w:r>
        <w:t xml:space="preserve"> о понуждении такого участника заключить договор, а также о возмещении убытков, причиненных уклонением от заключения договора, или принять решение о признании конкурса несостоявшимся.</w:t>
      </w:r>
    </w:p>
    <w:p w:rsidR="004411C4" w:rsidRDefault="004411C4" w:rsidP="00651349">
      <w:pPr>
        <w:pStyle w:val="a5"/>
        <w:spacing w:before="60" w:after="0"/>
        <w:ind w:left="709" w:right="20"/>
        <w:rPr>
          <w:rFonts w:ascii="MS Mincho" w:hAnsi="MS Mincho" w:cs="Times New Roman"/>
        </w:rPr>
      </w:pPr>
      <w:r>
        <w:lastRenderedPageBreak/>
        <w:t>В случае</w:t>
      </w:r>
      <w:proofErr w:type="gramStart"/>
      <w:r>
        <w:t>,</w:t>
      </w:r>
      <w:proofErr w:type="gramEnd"/>
      <w:r>
        <w:t xml:space="preserve"> если по результатам рассмотрения заявок к участию в конкурсе допущен только один участник, Организатор в течение 10 рабочих дней со дня подписания протокола рассмотрения заявок, обязан передать такому участнику конкурса проект договора, который составляется путем включения условий, предусмотренных в извещении о проведении закупки, без внесения существенных изменения условий исполнения такого договора. При этом цена такого договора не может превышать начальную (максимал</w:t>
      </w:r>
      <w:r w:rsidR="00651349">
        <w:t>ьную) цену договора (цену лота)</w:t>
      </w:r>
      <w:proofErr w:type="gramStart"/>
      <w:r w:rsidR="00651349">
        <w:t>,</w:t>
      </w:r>
      <w:r>
        <w:t>у</w:t>
      </w:r>
      <w:proofErr w:type="gramEnd"/>
      <w:r>
        <w:t>казанную в извещении о проведении открытого конкурса. Такой участник не вправе отказаться от заключения договора.</w:t>
      </w:r>
    </w:p>
    <w:p w:rsidR="004411C4" w:rsidRDefault="004411C4">
      <w:pPr>
        <w:pStyle w:val="101"/>
        <w:spacing w:before="88" w:after="0" w:line="240" w:lineRule="auto"/>
        <w:rPr>
          <w:rFonts w:ascii="MS Mincho" w:hAnsi="MS Mincho"/>
        </w:rPr>
      </w:pPr>
      <w:r>
        <w:t xml:space="preserve">1.6. </w:t>
      </w:r>
      <w:r w:rsidR="00651349">
        <w:tab/>
      </w:r>
      <w:r>
        <w:t>Особенности проведения двухэтапного конкурса.</w:t>
      </w:r>
    </w:p>
    <w:p w:rsidR="004411C4" w:rsidRDefault="004411C4" w:rsidP="00633FF0">
      <w:pPr>
        <w:pStyle w:val="a5"/>
        <w:numPr>
          <w:ilvl w:val="1"/>
          <w:numId w:val="13"/>
        </w:numPr>
        <w:tabs>
          <w:tab w:val="left" w:pos="1162"/>
        </w:tabs>
        <w:spacing w:before="243" w:after="0"/>
        <w:ind w:left="709" w:right="20"/>
      </w:pPr>
      <w:r>
        <w:t>Во всем, что не оговорено в настоящей главе, к проведению двухэтапного конкурса применяются положения глав 1 - 1.5. настоящего Положения.</w:t>
      </w:r>
    </w:p>
    <w:p w:rsidR="004411C4" w:rsidRDefault="004411C4" w:rsidP="00633FF0">
      <w:pPr>
        <w:pStyle w:val="a5"/>
        <w:numPr>
          <w:ilvl w:val="1"/>
          <w:numId w:val="13"/>
        </w:numPr>
        <w:tabs>
          <w:tab w:val="left" w:pos="1123"/>
          <w:tab w:val="left" w:pos="1162"/>
        </w:tabs>
        <w:spacing w:before="0" w:after="0"/>
        <w:ind w:left="709" w:right="20"/>
      </w:pPr>
      <w:r>
        <w:t>В целях закупки товаров, работ, услуг путем проведения двухэтапного конкурса необходимо:</w:t>
      </w:r>
    </w:p>
    <w:p w:rsidR="004411C4" w:rsidRDefault="004411C4" w:rsidP="00633FF0">
      <w:pPr>
        <w:pStyle w:val="a5"/>
        <w:tabs>
          <w:tab w:val="left" w:pos="1162"/>
        </w:tabs>
        <w:spacing w:before="0" w:after="0"/>
        <w:ind w:left="709" w:right="20"/>
        <w:rPr>
          <w:rFonts w:ascii="MS Mincho" w:hAnsi="MS Mincho" w:cs="Times New Roman"/>
        </w:rPr>
      </w:pPr>
      <w:r>
        <w:t>а)</w:t>
      </w:r>
      <w:r>
        <w:tab/>
        <w:t>разработать и разместить на официальном сайте извещение о проведении двухэтапного конкурса, документацию двухэтапного конкурса;</w:t>
      </w:r>
    </w:p>
    <w:p w:rsidR="004411C4" w:rsidRDefault="004411C4" w:rsidP="00633FF0">
      <w:pPr>
        <w:pStyle w:val="a5"/>
        <w:tabs>
          <w:tab w:val="left" w:pos="1162"/>
          <w:tab w:val="left" w:pos="1224"/>
        </w:tabs>
        <w:spacing w:before="0" w:after="0"/>
        <w:ind w:left="709" w:right="20"/>
        <w:rPr>
          <w:rFonts w:ascii="MS Mincho" w:hAnsi="MS Mincho" w:cs="Times New Roman"/>
        </w:rPr>
      </w:pPr>
      <w:r>
        <w:t>б)</w:t>
      </w:r>
      <w:r>
        <w:tab/>
        <w:t>в случае получения от претендента запроса на разъяснение положений документации двухэтапного конкурса, предоставлять необходимые разъяснения;</w:t>
      </w:r>
    </w:p>
    <w:p w:rsidR="004411C4" w:rsidRDefault="004411C4" w:rsidP="00633FF0">
      <w:pPr>
        <w:pStyle w:val="71"/>
        <w:tabs>
          <w:tab w:val="left" w:pos="1090"/>
          <w:tab w:val="left" w:pos="1162"/>
        </w:tabs>
        <w:spacing w:before="0" w:after="0" w:line="250" w:lineRule="exact"/>
        <w:ind w:left="709"/>
        <w:rPr>
          <w:rFonts w:ascii="MS Mincho" w:hAnsi="MS Mincho" w:cs="Times New Roman"/>
        </w:rPr>
      </w:pPr>
      <w:r>
        <w:t>в)</w:t>
      </w:r>
      <w:r>
        <w:tab/>
        <w:t>при необходимости вносить изменения в документацию двухэтапного конкурса;</w:t>
      </w:r>
    </w:p>
    <w:p w:rsidR="004411C4" w:rsidRDefault="004411C4" w:rsidP="00633FF0">
      <w:pPr>
        <w:pStyle w:val="a5"/>
        <w:tabs>
          <w:tab w:val="left" w:pos="1162"/>
        </w:tabs>
        <w:spacing w:before="0" w:after="0"/>
        <w:ind w:left="709" w:right="20"/>
        <w:rPr>
          <w:rFonts w:ascii="MS Mincho" w:hAnsi="MS Mincho" w:cs="Times New Roman"/>
        </w:rPr>
      </w:pPr>
      <w:r>
        <w:t>г)</w:t>
      </w:r>
      <w:r>
        <w:tab/>
      </w:r>
      <w:r w:rsidR="00516BEE">
        <w:t xml:space="preserve"> </w:t>
      </w:r>
      <w:r>
        <w:t>принимать все заявки на участие в первом этапе двухэтапного конкурса, поданные в срок и в порядке, установленные в документации двухэтапного конкурса;</w:t>
      </w:r>
    </w:p>
    <w:p w:rsidR="004411C4" w:rsidRDefault="004411C4" w:rsidP="00633FF0">
      <w:pPr>
        <w:pStyle w:val="a5"/>
        <w:tabs>
          <w:tab w:val="left" w:pos="1162"/>
        </w:tabs>
        <w:spacing w:before="0" w:after="0"/>
        <w:ind w:left="709" w:right="20"/>
        <w:rPr>
          <w:rFonts w:ascii="MS Mincho" w:hAnsi="MS Mincho" w:cs="Times New Roman"/>
        </w:rPr>
      </w:pPr>
      <w:proofErr w:type="spellStart"/>
      <w:r>
        <w:t>д</w:t>
      </w:r>
      <w:proofErr w:type="spellEnd"/>
      <w:r>
        <w:t>)</w:t>
      </w:r>
      <w:r>
        <w:tab/>
        <w:t>принять решение о допуске (об отказе в допуске) участника первого этапа к участию во втором этапе конкурса;</w:t>
      </w:r>
    </w:p>
    <w:p w:rsidR="004411C4" w:rsidRDefault="004411C4" w:rsidP="00633FF0">
      <w:pPr>
        <w:pStyle w:val="a5"/>
        <w:tabs>
          <w:tab w:val="left" w:pos="1104"/>
          <w:tab w:val="left" w:pos="1162"/>
        </w:tabs>
        <w:spacing w:before="0" w:after="0"/>
        <w:ind w:left="709"/>
        <w:rPr>
          <w:rFonts w:ascii="MS Mincho" w:hAnsi="MS Mincho" w:cs="Times New Roman"/>
        </w:rPr>
      </w:pPr>
      <w:r>
        <w:t>е)</w:t>
      </w:r>
      <w:r>
        <w:tab/>
      </w:r>
      <w:r w:rsidR="00516BEE">
        <w:t xml:space="preserve"> </w:t>
      </w:r>
      <w:r>
        <w:t>при необходимости провести переговоры с участниками первого этапа конкурса;</w:t>
      </w:r>
    </w:p>
    <w:p w:rsidR="004411C4" w:rsidRDefault="004411C4" w:rsidP="00633FF0">
      <w:pPr>
        <w:pStyle w:val="a5"/>
        <w:tabs>
          <w:tab w:val="left" w:pos="1162"/>
        </w:tabs>
        <w:spacing w:before="0" w:after="0"/>
        <w:ind w:left="709" w:right="20"/>
        <w:rPr>
          <w:rFonts w:ascii="MS Mincho" w:hAnsi="MS Mincho" w:cs="Times New Roman"/>
        </w:rPr>
      </w:pPr>
      <w:r>
        <w:t>ж)</w:t>
      </w:r>
      <w:r>
        <w:tab/>
        <w:t>уточнить (составить) требования к предмету закупки, требования к условиям исполнения договора и к контрагенту;</w:t>
      </w:r>
    </w:p>
    <w:p w:rsidR="004411C4" w:rsidRDefault="004411C4" w:rsidP="00633FF0">
      <w:pPr>
        <w:pStyle w:val="a5"/>
        <w:tabs>
          <w:tab w:val="left" w:pos="1118"/>
          <w:tab w:val="left" w:pos="1162"/>
        </w:tabs>
        <w:spacing w:before="0" w:after="0"/>
        <w:ind w:left="709" w:right="20"/>
        <w:rPr>
          <w:rFonts w:ascii="MS Mincho" w:hAnsi="MS Mincho" w:cs="Times New Roman"/>
        </w:rPr>
      </w:pPr>
      <w:proofErr w:type="spellStart"/>
      <w:r>
        <w:t>з</w:t>
      </w:r>
      <w:proofErr w:type="spellEnd"/>
      <w:r>
        <w:t>)</w:t>
      </w:r>
      <w:r>
        <w:tab/>
        <w:t>направить приглашения принять участие во втором этапе конкурса участникам первого этапа конкурса, допущенным к участию во втором этапе конкурса;</w:t>
      </w:r>
    </w:p>
    <w:p w:rsidR="004411C4" w:rsidRDefault="004411C4" w:rsidP="00633FF0">
      <w:pPr>
        <w:pStyle w:val="a5"/>
        <w:tabs>
          <w:tab w:val="left" w:pos="1162"/>
        </w:tabs>
        <w:spacing w:before="0" w:after="0"/>
        <w:ind w:left="709" w:right="20"/>
        <w:rPr>
          <w:rFonts w:ascii="MS Mincho" w:hAnsi="MS Mincho" w:cs="Times New Roman"/>
        </w:rPr>
      </w:pPr>
      <w:r>
        <w:t>и)</w:t>
      </w:r>
      <w:r>
        <w:tab/>
        <w:t>принимать все заявки на участие во втором этапе двухэтапного конкурса, поданные участниками первого этапа конкурса, допущенными к участию во втором этапе конкурса, в срок и в порядке, установленные в приглашении принять участие во втором этапе конкурса;</w:t>
      </w:r>
    </w:p>
    <w:p w:rsidR="004411C4" w:rsidRDefault="004411C4" w:rsidP="00633FF0">
      <w:pPr>
        <w:pStyle w:val="a5"/>
        <w:tabs>
          <w:tab w:val="left" w:pos="1162"/>
        </w:tabs>
        <w:spacing w:before="0" w:after="0"/>
        <w:ind w:left="709" w:right="20"/>
        <w:rPr>
          <w:rFonts w:ascii="MS Mincho" w:hAnsi="MS Mincho" w:cs="Times New Roman"/>
        </w:rPr>
      </w:pPr>
      <w:r>
        <w:t>к) рассмотреть заявки на участие во втором этапе конкурса на предмет соответствия требованиям приглашения принять участие во втором этапе конкурса;</w:t>
      </w:r>
    </w:p>
    <w:p w:rsidR="004411C4" w:rsidRDefault="004411C4" w:rsidP="00633FF0">
      <w:pPr>
        <w:pStyle w:val="71"/>
        <w:tabs>
          <w:tab w:val="left" w:pos="1162"/>
        </w:tabs>
        <w:spacing w:before="0" w:after="0" w:line="250" w:lineRule="exact"/>
        <w:ind w:left="709" w:right="20"/>
        <w:rPr>
          <w:rFonts w:ascii="MS Mincho" w:hAnsi="MS Mincho" w:cs="Times New Roman"/>
        </w:rPr>
      </w:pPr>
      <w:r>
        <w:t xml:space="preserve">л) провести оценку и сопоставление заявок на участие во втором этапе конкурса в целях определения победителя конкурса; м) заключить договор по результатам закупки; </w:t>
      </w:r>
      <w:proofErr w:type="spellStart"/>
      <w:r>
        <w:t>н</w:t>
      </w:r>
      <w:proofErr w:type="spellEnd"/>
      <w:r>
        <w:t>) подготовить отчет о проведении процедуры закупки.</w:t>
      </w:r>
    </w:p>
    <w:p w:rsidR="004411C4" w:rsidRDefault="004411C4" w:rsidP="00633FF0">
      <w:pPr>
        <w:pStyle w:val="a5"/>
        <w:numPr>
          <w:ilvl w:val="1"/>
          <w:numId w:val="13"/>
        </w:numPr>
        <w:tabs>
          <w:tab w:val="left" w:pos="1162"/>
        </w:tabs>
        <w:spacing w:before="0" w:after="0"/>
        <w:ind w:left="709" w:right="20"/>
      </w:pPr>
      <w:proofErr w:type="gramStart"/>
      <w:r>
        <w:t>На первом этапе двухэтапного конкурса участники представляют заявки на участие в конкурсе по первому этапу, содержащие сведения о технических, функциональных и качественных характеристиках предлагаемых товаров, работ, услуг, соответствующих первоначальным требованиям конкурсной документации первого этапа, без указания цены договора, а также документы, подтверждающие соответствие участников установленным в конкурсной документации первого этапа требованиям.</w:t>
      </w:r>
      <w:proofErr w:type="gramEnd"/>
    </w:p>
    <w:p w:rsidR="004411C4" w:rsidRDefault="004411C4" w:rsidP="00633FF0">
      <w:pPr>
        <w:pStyle w:val="a5"/>
        <w:tabs>
          <w:tab w:val="left" w:pos="1162"/>
        </w:tabs>
        <w:spacing w:before="0" w:after="0"/>
        <w:ind w:left="709" w:right="20"/>
        <w:rPr>
          <w:rFonts w:ascii="MS Mincho" w:hAnsi="MS Mincho" w:cs="Times New Roman"/>
        </w:rPr>
      </w:pPr>
      <w:r>
        <w:t xml:space="preserve">Участник закупки вправе предоставить </w:t>
      </w:r>
      <w:proofErr w:type="gramStart"/>
      <w:r>
        <w:t>в заявке на участие в конкурсе по первому этапу сведения о примерной цене</w:t>
      </w:r>
      <w:proofErr w:type="gramEnd"/>
      <w:r>
        <w:t xml:space="preserve"> договора, предварительные сметные расчеты и другие сведения в качестве справочного материала.</w:t>
      </w:r>
    </w:p>
    <w:p w:rsidR="004411C4" w:rsidRDefault="004411C4" w:rsidP="00633FF0">
      <w:pPr>
        <w:pStyle w:val="a5"/>
        <w:numPr>
          <w:ilvl w:val="1"/>
          <w:numId w:val="13"/>
        </w:numPr>
        <w:tabs>
          <w:tab w:val="left" w:pos="1104"/>
          <w:tab w:val="left" w:pos="1162"/>
        </w:tabs>
        <w:spacing w:before="0" w:after="0"/>
        <w:ind w:left="709"/>
      </w:pPr>
      <w:r>
        <w:t>В конкурсной документации первого этапа дополнительно должно быть указано:</w:t>
      </w:r>
    </w:p>
    <w:p w:rsidR="004411C4" w:rsidRDefault="004411C4" w:rsidP="00633FF0">
      <w:pPr>
        <w:pStyle w:val="a5"/>
        <w:tabs>
          <w:tab w:val="left" w:pos="1109"/>
          <w:tab w:val="left" w:pos="1162"/>
        </w:tabs>
        <w:spacing w:before="0" w:after="0"/>
        <w:ind w:left="709" w:right="20"/>
        <w:rPr>
          <w:rFonts w:ascii="MS Mincho" w:hAnsi="MS Mincho" w:cs="Times New Roman"/>
        </w:rPr>
      </w:pPr>
      <w:r>
        <w:t>а)</w:t>
      </w:r>
      <w:r>
        <w:tab/>
        <w:t>что по результатам первого этапа требования Заказчика, указанные в конкурсной документации первого этапа (как в отношении закупаемых товаров, работ, услуг, так и участников закупки), могут существенно измениться;</w:t>
      </w:r>
    </w:p>
    <w:p w:rsidR="004411C4" w:rsidRDefault="00516BEE" w:rsidP="00633FF0">
      <w:pPr>
        <w:pStyle w:val="a5"/>
        <w:tabs>
          <w:tab w:val="left" w:pos="1162"/>
          <w:tab w:val="left" w:pos="1210"/>
        </w:tabs>
        <w:spacing w:before="0" w:after="0"/>
        <w:ind w:left="709" w:right="20"/>
        <w:rPr>
          <w:rFonts w:ascii="MS Mincho" w:hAnsi="MS Mincho" w:cs="Times New Roman"/>
        </w:rPr>
      </w:pPr>
      <w:proofErr w:type="gramStart"/>
      <w:r>
        <w:t xml:space="preserve">б) </w:t>
      </w:r>
      <w:r w:rsidR="004411C4">
        <w:t>при составлении конкурсной документации второго этапа Заказчик вправе дополнить, исключить или изменить первоначально установленные в конкурсной документации первого этапа положения, включая требования к закупаемым товарам, работам, услугам, а также первоначально установленные в этой документации критерии для оценки и сопоставления заявок на участие в конкурсе, и вправе дополнить конкурсную документацию новыми положениями и критериями.</w:t>
      </w:r>
      <w:proofErr w:type="gramEnd"/>
    </w:p>
    <w:p w:rsidR="004411C4" w:rsidRDefault="004411C4" w:rsidP="00633FF0">
      <w:pPr>
        <w:pStyle w:val="a5"/>
        <w:numPr>
          <w:ilvl w:val="1"/>
          <w:numId w:val="13"/>
        </w:numPr>
        <w:tabs>
          <w:tab w:val="left" w:pos="1162"/>
        </w:tabs>
        <w:spacing w:before="0" w:after="0"/>
        <w:ind w:left="709" w:right="20"/>
      </w:pPr>
      <w:r>
        <w:lastRenderedPageBreak/>
        <w:t>Закупочная комиссия рассматривает заявки участников закупки на предмет соответствия требованиям конкурсной документации первого этапа, а поданные ими предложения на предмет дальнейшего формирования Заказчиком конкурсной документации второго этапа.</w:t>
      </w:r>
    </w:p>
    <w:p w:rsidR="004411C4" w:rsidRDefault="004411C4" w:rsidP="00633FF0">
      <w:pPr>
        <w:pStyle w:val="a5"/>
        <w:numPr>
          <w:ilvl w:val="1"/>
          <w:numId w:val="13"/>
        </w:numPr>
        <w:tabs>
          <w:tab w:val="left" w:pos="1162"/>
          <w:tab w:val="left" w:pos="1382"/>
        </w:tabs>
        <w:spacing w:before="0" w:after="0"/>
        <w:ind w:left="709" w:right="20"/>
      </w:pPr>
      <w:r>
        <w:t xml:space="preserve">На первом этапе закупочная комиссия вправе проводить переговоры </w:t>
      </w:r>
      <w:proofErr w:type="gramStart"/>
      <w:r>
        <w:t>с любым участником закупки по любому положению заявки на участие в конкурсе по первому этапу</w:t>
      </w:r>
      <w:proofErr w:type="gramEnd"/>
      <w:r>
        <w:t>. По результатам переговоров с участниками закупки закупочная комиссия должна подготовить перечень участников, допущенных ко второму этапу, а Заказчик - конкурсную документацию второго этапа. При составлении конкурсной документации второго этапа могут быть исключены, изменены или дополнены любые первоначально установленные положения, включая функциональные, технические или качественные характеристики закупаемых товаров, работ, услуг, а также первоначально установленные критерии оценки и сопоставления конкурсных заявок.</w:t>
      </w:r>
    </w:p>
    <w:p w:rsidR="004411C4" w:rsidRDefault="004411C4" w:rsidP="00633FF0">
      <w:pPr>
        <w:pStyle w:val="a5"/>
        <w:numPr>
          <w:ilvl w:val="1"/>
          <w:numId w:val="13"/>
        </w:numPr>
        <w:tabs>
          <w:tab w:val="left" w:pos="1162"/>
          <w:tab w:val="left" w:pos="1416"/>
        </w:tabs>
        <w:spacing w:before="0" w:after="0"/>
        <w:ind w:left="709" w:right="20"/>
      </w:pPr>
      <w:r>
        <w:t>Конкурсная документация второго этапа доводится до сведения участников путем направления приглашений участникам закупки, прошедшим первый этап конкурса.</w:t>
      </w:r>
    </w:p>
    <w:p w:rsidR="004411C4" w:rsidRDefault="004411C4" w:rsidP="00633FF0">
      <w:pPr>
        <w:pStyle w:val="a5"/>
        <w:numPr>
          <w:ilvl w:val="1"/>
          <w:numId w:val="13"/>
        </w:numPr>
        <w:tabs>
          <w:tab w:val="left" w:pos="1162"/>
          <w:tab w:val="left" w:pos="1430"/>
        </w:tabs>
        <w:spacing w:before="0" w:after="0"/>
        <w:ind w:left="709" w:right="20"/>
      </w:pPr>
      <w:r>
        <w:t>К участию во втором этапе двухэтапного конкурса допускаются только те участники закупки, которые по результатам первого этапа допущены закупочной комиссией к участию во втором этапе.</w:t>
      </w:r>
    </w:p>
    <w:p w:rsidR="004411C4" w:rsidRDefault="004411C4" w:rsidP="00633FF0">
      <w:pPr>
        <w:pStyle w:val="a5"/>
        <w:numPr>
          <w:ilvl w:val="1"/>
          <w:numId w:val="13"/>
        </w:numPr>
        <w:tabs>
          <w:tab w:val="left" w:pos="1162"/>
          <w:tab w:val="left" w:pos="1363"/>
        </w:tabs>
        <w:spacing w:before="0" w:after="0"/>
        <w:ind w:left="709" w:right="20"/>
      </w:pPr>
      <w:r>
        <w:t>На втором этапе участники закупки представляют заявки на участие в конкурсе по второму этапу, содержащие итоговое технико-коммерческое предложение, включая цену договора.</w:t>
      </w:r>
    </w:p>
    <w:p w:rsidR="004411C4" w:rsidRDefault="004411C4" w:rsidP="00633FF0">
      <w:pPr>
        <w:pStyle w:val="a5"/>
        <w:numPr>
          <w:ilvl w:val="1"/>
          <w:numId w:val="13"/>
        </w:numPr>
        <w:tabs>
          <w:tab w:val="left" w:pos="1162"/>
          <w:tab w:val="left" w:pos="1464"/>
        </w:tabs>
        <w:spacing w:before="0" w:after="0"/>
        <w:ind w:left="709" w:right="20"/>
      </w:pPr>
      <w:r>
        <w:t>Участник, не желающий представлять заявку на участие в конкурсе по второму этапу, вправе выйти из дальнейшего участия в конкурсе.</w:t>
      </w:r>
    </w:p>
    <w:p w:rsidR="004411C4" w:rsidRDefault="004411C4" w:rsidP="00633FF0">
      <w:pPr>
        <w:pStyle w:val="a5"/>
        <w:numPr>
          <w:ilvl w:val="1"/>
          <w:numId w:val="13"/>
        </w:numPr>
        <w:tabs>
          <w:tab w:val="left" w:pos="1162"/>
          <w:tab w:val="left" w:pos="1546"/>
        </w:tabs>
        <w:spacing w:before="0" w:after="0"/>
        <w:ind w:left="709" w:right="20"/>
      </w:pPr>
      <w:r>
        <w:t xml:space="preserve">При оценке соответствия участника конкурса предъявляемым требованиям закупочная комиссия вправе воспользоваться сведениями первого этапа (если требования в этой части не изменились). В конкурсной документации второго этапа может содержаться требование </w:t>
      </w:r>
      <w:proofErr w:type="gramStart"/>
      <w:r>
        <w:t>о подтверждении соответствия данным требованиям путем предоставления участниками закупки соответствующих документов в составе заявки на участие в конкурсе по второму этапу</w:t>
      </w:r>
      <w:proofErr w:type="gramEnd"/>
      <w:r>
        <w:t>.</w:t>
      </w:r>
    </w:p>
    <w:p w:rsidR="004411C4" w:rsidRDefault="004411C4" w:rsidP="00633FF0">
      <w:pPr>
        <w:pStyle w:val="a5"/>
        <w:numPr>
          <w:ilvl w:val="1"/>
          <w:numId w:val="13"/>
        </w:numPr>
        <w:tabs>
          <w:tab w:val="left" w:pos="1134"/>
        </w:tabs>
        <w:spacing w:before="0" w:after="0"/>
        <w:ind w:left="709" w:right="20"/>
      </w:pPr>
      <w:r>
        <w:t>Заказчик вправе принять решение об отказе от проведения двухэтапного конкурса в любое время до определения победителя конкурса.</w:t>
      </w:r>
    </w:p>
    <w:p w:rsidR="004411C4" w:rsidRDefault="004411C4" w:rsidP="00633FF0">
      <w:pPr>
        <w:pStyle w:val="310"/>
        <w:spacing w:before="326" w:after="0" w:line="240" w:lineRule="auto"/>
        <w:rPr>
          <w:rFonts w:ascii="MS Mincho" w:hAnsi="MS Mincho" w:cs="Times New Roman"/>
        </w:rPr>
      </w:pPr>
      <w:bookmarkStart w:id="14" w:name="bookmark14"/>
      <w:r>
        <w:t xml:space="preserve">2. </w:t>
      </w:r>
      <w:r w:rsidR="00633FF0">
        <w:tab/>
      </w:r>
      <w:r>
        <w:t>Аукцион на право заключения договора.</w:t>
      </w:r>
      <w:bookmarkEnd w:id="14"/>
    </w:p>
    <w:p w:rsidR="004411C4" w:rsidRDefault="004411C4" w:rsidP="00633FF0">
      <w:pPr>
        <w:pStyle w:val="310"/>
        <w:numPr>
          <w:ilvl w:val="0"/>
          <w:numId w:val="14"/>
        </w:numPr>
        <w:tabs>
          <w:tab w:val="left" w:pos="709"/>
        </w:tabs>
        <w:spacing w:before="144" w:after="0" w:line="240" w:lineRule="auto"/>
      </w:pPr>
      <w:bookmarkStart w:id="15" w:name="bookmark15"/>
      <w:r>
        <w:t>Аукционная документация.</w:t>
      </w:r>
      <w:bookmarkEnd w:id="15"/>
    </w:p>
    <w:p w:rsidR="004411C4" w:rsidRDefault="004411C4" w:rsidP="00633FF0">
      <w:pPr>
        <w:pStyle w:val="a5"/>
        <w:spacing w:before="120" w:after="0" w:line="254" w:lineRule="exact"/>
        <w:ind w:left="709" w:right="20"/>
        <w:rPr>
          <w:rFonts w:ascii="MS Mincho" w:hAnsi="MS Mincho" w:cs="Times New Roman"/>
        </w:rPr>
      </w:pPr>
      <w:r>
        <w:t>Аукционная документация разрабатывается и утверждается Организатором в соответствии с настоящим Положением.</w:t>
      </w:r>
    </w:p>
    <w:p w:rsidR="004411C4" w:rsidRDefault="004411C4" w:rsidP="00633FF0">
      <w:pPr>
        <w:pStyle w:val="a5"/>
        <w:spacing w:before="0" w:after="0" w:line="254" w:lineRule="exact"/>
        <w:ind w:left="709" w:right="20"/>
        <w:rPr>
          <w:rFonts w:ascii="MS Mincho" w:hAnsi="MS Mincho" w:cs="Times New Roman"/>
        </w:rPr>
      </w:pPr>
      <w:r>
        <w:t>Сведения, содержащиеся в аукционной документации, должны соответствовать сведениям, указанным в извещении о проведен</w:t>
      </w:r>
      <w:proofErr w:type="gramStart"/>
      <w:r>
        <w:t>ии ау</w:t>
      </w:r>
      <w:proofErr w:type="gramEnd"/>
      <w:r>
        <w:t>кциона.</w:t>
      </w:r>
    </w:p>
    <w:p w:rsidR="004411C4" w:rsidRDefault="004411C4" w:rsidP="00633FF0">
      <w:pPr>
        <w:pStyle w:val="a5"/>
        <w:spacing w:before="0" w:after="0" w:line="254" w:lineRule="exact"/>
        <w:ind w:left="709" w:right="20"/>
        <w:rPr>
          <w:rFonts w:ascii="MS Mincho" w:hAnsi="MS Mincho" w:cs="Times New Roman"/>
        </w:rPr>
      </w:pPr>
      <w:r>
        <w:t>К аукционной документации должен быть приложен проект договора (в случае проведения аукциона по нескольким лотам - проект договора в отношении каждого лота), который является неотъемлемой частью аукционной документации.</w:t>
      </w:r>
    </w:p>
    <w:p w:rsidR="004411C4" w:rsidRDefault="004411C4" w:rsidP="00633FF0">
      <w:pPr>
        <w:pStyle w:val="310"/>
        <w:numPr>
          <w:ilvl w:val="0"/>
          <w:numId w:val="14"/>
        </w:numPr>
        <w:spacing w:before="330" w:after="0" w:line="240" w:lineRule="auto"/>
        <w:ind w:left="709" w:hanging="709"/>
      </w:pPr>
      <w:bookmarkStart w:id="16" w:name="bookmark16"/>
      <w:r>
        <w:t>Порядок предоставления аукционной документации.</w:t>
      </w:r>
      <w:bookmarkEnd w:id="16"/>
    </w:p>
    <w:p w:rsidR="004411C4" w:rsidRDefault="004411C4" w:rsidP="00633FF0">
      <w:pPr>
        <w:pStyle w:val="a5"/>
        <w:spacing w:before="123" w:after="0"/>
        <w:ind w:left="709" w:right="20"/>
        <w:rPr>
          <w:rFonts w:ascii="MS Mincho" w:hAnsi="MS Mincho" w:cs="Times New Roman"/>
        </w:rPr>
      </w:pPr>
      <w:r>
        <w:t>При проведен</w:t>
      </w:r>
      <w:proofErr w:type="gramStart"/>
      <w:r>
        <w:t>ии ау</w:t>
      </w:r>
      <w:proofErr w:type="gramEnd"/>
      <w:r>
        <w:t>кциона Организатор обеспечивает размещение аукционной документации и извещения о проведении аукциона на официальном сайте и на сайте Заказчика в срок предусмотренный настоящим Положением, которые должны быть доступны для ознакомления на сайте.</w:t>
      </w:r>
    </w:p>
    <w:p w:rsidR="004411C4" w:rsidRDefault="004411C4" w:rsidP="00633FF0">
      <w:pPr>
        <w:pStyle w:val="a5"/>
        <w:spacing w:before="0" w:after="0"/>
        <w:ind w:left="709" w:right="20"/>
        <w:rPr>
          <w:rFonts w:ascii="MS Mincho" w:hAnsi="MS Mincho" w:cs="Times New Roman"/>
        </w:rPr>
      </w:pPr>
      <w:r>
        <w:t>Со дня размещения на сайте извещения о проведен</w:t>
      </w:r>
      <w:proofErr w:type="gramStart"/>
      <w:r>
        <w:t>ии ау</w:t>
      </w:r>
      <w:proofErr w:type="gramEnd"/>
      <w:r>
        <w:t>кциона Организатор на основании заявления любого заинтересованного лица, поданного в письменной форме, обязан предоставить такому лицу аукционную документацию в порядке, указанном в извещении о проведении аукциона.</w:t>
      </w:r>
    </w:p>
    <w:p w:rsidR="004411C4" w:rsidRDefault="004411C4" w:rsidP="00633FF0">
      <w:pPr>
        <w:pStyle w:val="a5"/>
        <w:spacing w:before="0" w:after="0"/>
        <w:ind w:left="709" w:right="20"/>
      </w:pPr>
      <w:r>
        <w:t>При этом аукционная документация предоставляется в письменной форме после внесения участником платы за предоставление документации, если такая плата установлена Организатором и указание об этом содержится в извещении о проведен</w:t>
      </w:r>
      <w:proofErr w:type="gramStart"/>
      <w:r>
        <w:t>ии ау</w:t>
      </w:r>
      <w:proofErr w:type="gramEnd"/>
      <w:r>
        <w:t>кциона, за исключением случаев предоставления аукционной документации в электронном виде.</w:t>
      </w:r>
    </w:p>
    <w:p w:rsidR="00633FF0" w:rsidRDefault="00633FF0" w:rsidP="00633FF0">
      <w:pPr>
        <w:pStyle w:val="a5"/>
        <w:spacing w:before="0" w:after="0"/>
        <w:ind w:left="709" w:right="20"/>
        <w:rPr>
          <w:rFonts w:ascii="MS Mincho" w:hAnsi="MS Mincho" w:cs="Times New Roman"/>
        </w:rPr>
      </w:pPr>
    </w:p>
    <w:p w:rsidR="004411C4" w:rsidRDefault="004411C4" w:rsidP="00633FF0">
      <w:pPr>
        <w:pStyle w:val="310"/>
        <w:spacing w:before="26" w:after="0" w:line="240" w:lineRule="auto"/>
        <w:ind w:left="709" w:hanging="709"/>
        <w:rPr>
          <w:rFonts w:ascii="MS Mincho" w:hAnsi="MS Mincho" w:cs="Times New Roman"/>
        </w:rPr>
      </w:pPr>
      <w:bookmarkStart w:id="17" w:name="bookmark17"/>
      <w:r>
        <w:rPr>
          <w:rStyle w:val="33"/>
          <w:b/>
          <w:bCs/>
        </w:rPr>
        <w:t>2.3.</w:t>
      </w:r>
      <w:r>
        <w:t xml:space="preserve"> </w:t>
      </w:r>
      <w:r w:rsidR="00633FF0">
        <w:t xml:space="preserve">     </w:t>
      </w:r>
      <w:r>
        <w:t>Порядок подачи заявок на участие в аукционе.</w:t>
      </w:r>
      <w:bookmarkEnd w:id="17"/>
    </w:p>
    <w:p w:rsidR="004411C4" w:rsidRDefault="004411C4">
      <w:pPr>
        <w:pStyle w:val="a5"/>
        <w:spacing w:before="58" w:after="0"/>
        <w:ind w:left="720" w:right="20"/>
        <w:rPr>
          <w:rFonts w:ascii="MS Mincho" w:hAnsi="MS Mincho" w:cs="Times New Roman"/>
        </w:rPr>
      </w:pPr>
      <w:r>
        <w:t>Для участия в аукционе участник закупки подает заявку на участие в аукционе в срок и по форме, которые установлены аукционной документацией</w:t>
      </w:r>
      <w:proofErr w:type="gramStart"/>
      <w:r>
        <w:t xml:space="preserve"> .</w:t>
      </w:r>
      <w:proofErr w:type="gramEnd"/>
    </w:p>
    <w:p w:rsidR="004411C4" w:rsidRDefault="004411C4">
      <w:pPr>
        <w:pStyle w:val="a5"/>
        <w:spacing w:before="0" w:after="0"/>
        <w:ind w:left="720" w:right="20"/>
        <w:rPr>
          <w:rFonts w:ascii="MS Mincho" w:hAnsi="MS Mincho" w:cs="Times New Roman"/>
        </w:rPr>
      </w:pPr>
      <w:r>
        <w:t>Участник закупки подает заявку на участие в аукционе в письменной форме в запечатанном конверте. При этом на таком конверте указывается наименование аукциона (лота), на участие в котором подается данная заявка. Участник обязан указывать на таком конверте свое фирменное наименование, почтовый адрес (для юридического лица), фамилию, имя, отчество, сведения о месте жительства (для физического лица).</w:t>
      </w:r>
    </w:p>
    <w:p w:rsidR="004411C4" w:rsidRDefault="004411C4">
      <w:pPr>
        <w:pStyle w:val="51"/>
        <w:spacing w:before="21" w:after="0" w:line="240" w:lineRule="auto"/>
        <w:ind w:left="1420"/>
        <w:rPr>
          <w:rFonts w:ascii="MS Mincho" w:hAnsi="MS Mincho" w:cs="Times New Roman"/>
        </w:rPr>
      </w:pPr>
      <w:r>
        <w:t>Заявка на участие в аукционе должна содержать:</w:t>
      </w:r>
    </w:p>
    <w:p w:rsidR="004411C4" w:rsidRDefault="004411C4">
      <w:pPr>
        <w:pStyle w:val="51"/>
        <w:numPr>
          <w:ilvl w:val="0"/>
          <w:numId w:val="15"/>
        </w:numPr>
        <w:tabs>
          <w:tab w:val="left" w:pos="1426"/>
        </w:tabs>
        <w:spacing w:before="84" w:after="0" w:line="240" w:lineRule="auto"/>
        <w:ind w:left="1420"/>
      </w:pPr>
      <w:r>
        <w:t>Сведения и документы об участнике закупки, подавшем такую заявку:</w:t>
      </w:r>
    </w:p>
    <w:p w:rsidR="004411C4" w:rsidRDefault="004411C4">
      <w:pPr>
        <w:pStyle w:val="61"/>
        <w:numPr>
          <w:ilvl w:val="0"/>
          <w:numId w:val="15"/>
        </w:numPr>
        <w:tabs>
          <w:tab w:val="left" w:pos="1426"/>
        </w:tabs>
        <w:spacing w:before="33" w:after="0" w:line="288" w:lineRule="exact"/>
        <w:ind w:left="1420" w:right="20"/>
      </w:pPr>
      <w:r>
        <w:t>фирменное наименование (наименование), сведения об организационн</w:t>
      </w:r>
      <w:proofErr w:type="gramStart"/>
      <w:r>
        <w:t>о-</w:t>
      </w:r>
      <w:proofErr w:type="gramEnd"/>
      <w:r>
        <w:t xml:space="preserve"> правовой форме, о месте нахождения, почтовый адрес (для юридического лица), фамилия, имя, отчество, паспортные данные, сведения о месте жительства (для физического лица), номер контактного телефона;</w:t>
      </w:r>
    </w:p>
    <w:p w:rsidR="004411C4" w:rsidRDefault="004411C4">
      <w:pPr>
        <w:pStyle w:val="61"/>
        <w:numPr>
          <w:ilvl w:val="0"/>
          <w:numId w:val="15"/>
        </w:numPr>
        <w:tabs>
          <w:tab w:val="left" w:pos="1430"/>
        </w:tabs>
        <w:spacing w:before="120" w:after="0" w:line="288" w:lineRule="exact"/>
        <w:ind w:left="1420" w:right="20"/>
      </w:pPr>
      <w:proofErr w:type="gramStart"/>
      <w:r>
        <w:t>выписку из единого государственного реестра юридических лиц или нотариально заверенную копию такой выписки (для юридических лиц), полученную не ранее чем за один месяц до дня размещения на официальном сайте извещения о проведении аукциона, выписку из единого государственного реестра индивидуальных предпринимателей или нотариально заверенную копию такой выписки (для индивидуальных предпринимателей), копии документов, удостоверяющих личность (для иных физических лиц),</w:t>
      </w:r>
      <w:proofErr w:type="gramEnd"/>
    </w:p>
    <w:p w:rsidR="004411C4" w:rsidRDefault="004411C4">
      <w:pPr>
        <w:pStyle w:val="61"/>
        <w:numPr>
          <w:ilvl w:val="0"/>
          <w:numId w:val="15"/>
        </w:numPr>
        <w:tabs>
          <w:tab w:val="left" w:pos="1416"/>
        </w:tabs>
        <w:spacing w:before="120" w:after="0" w:line="288" w:lineRule="exact"/>
        <w:ind w:left="1420" w:right="20"/>
      </w:pPr>
      <w:r>
        <w:t>документы, подтверждающие квалификацию участника закупки, в случае проведения аукциона на выполнение работ, оказание услуг, если в аукционной документации указан такой критерий оценки заявок на участие в аукционе, как квалификация участника закупки;</w:t>
      </w:r>
    </w:p>
    <w:p w:rsidR="004411C4" w:rsidRDefault="004411C4">
      <w:pPr>
        <w:pStyle w:val="61"/>
        <w:numPr>
          <w:ilvl w:val="0"/>
          <w:numId w:val="15"/>
        </w:numPr>
        <w:tabs>
          <w:tab w:val="left" w:pos="1430"/>
        </w:tabs>
        <w:spacing w:before="116" w:after="0"/>
        <w:ind w:left="1420" w:right="20"/>
      </w:pPr>
      <w:r>
        <w:t>нотариально заверенные копии учредительных документов участника (для юридических лиц);</w:t>
      </w:r>
    </w:p>
    <w:p w:rsidR="004411C4" w:rsidRDefault="004411C4">
      <w:pPr>
        <w:pStyle w:val="61"/>
        <w:numPr>
          <w:ilvl w:val="0"/>
          <w:numId w:val="15"/>
        </w:numPr>
        <w:tabs>
          <w:tab w:val="left" w:pos="1430"/>
        </w:tabs>
        <w:spacing w:before="124" w:after="0" w:line="288" w:lineRule="exact"/>
        <w:ind w:left="1420" w:right="20"/>
      </w:pPr>
      <w:proofErr w:type="gramStart"/>
      <w:r>
        <w:t>решение об одобрении или о совершении крупной сделки либо копия такого решения в случае, если требование о необходимости наличия такого решения для совершения крупной сделки установлено законодательством РФ, учредительными документами юридического лица и если для участника закупки поставка товаров, выполнение работ, оказание услуг, являющихся предметом договора, или внесение денежных средств в качестве обеспечения заявки на участие в аукционе, обеспечения исполнения</w:t>
      </w:r>
      <w:proofErr w:type="gramEnd"/>
      <w:r>
        <w:t xml:space="preserve"> договора являются крупной сделкой;</w:t>
      </w:r>
    </w:p>
    <w:p w:rsidR="004411C4" w:rsidRDefault="004411C4">
      <w:pPr>
        <w:pStyle w:val="61"/>
        <w:numPr>
          <w:ilvl w:val="0"/>
          <w:numId w:val="15"/>
        </w:numPr>
        <w:tabs>
          <w:tab w:val="left" w:pos="1435"/>
        </w:tabs>
        <w:spacing w:before="120" w:after="0" w:line="288" w:lineRule="exact"/>
        <w:ind w:left="1420" w:right="20"/>
      </w:pPr>
      <w:r>
        <w:t>Предложение о функциональных характеристиках (потребительских свойствах) и качественных характеристиках товара, о качестве работ, услуг и иные предложения об условиях исполнения договора, в том числе предложение о цене договора, о цене единицы товара. В случаях, предусмотренных аукционной документацией, также копии документов, подтверждающих соответствие товара, работ, услуг требованиям, установленным в соответствии с законодательством РФ. При этом не допускается требовать предоставление указанных документов в случае, если в соответствии с законодательством РФ такие документы передаются вместе с товаром.</w:t>
      </w:r>
    </w:p>
    <w:p w:rsidR="004411C4" w:rsidRDefault="004411C4" w:rsidP="00633FF0">
      <w:pPr>
        <w:pStyle w:val="61"/>
        <w:numPr>
          <w:ilvl w:val="0"/>
          <w:numId w:val="15"/>
        </w:numPr>
        <w:tabs>
          <w:tab w:val="left" w:pos="1418"/>
        </w:tabs>
        <w:spacing w:before="0" w:after="0" w:line="288" w:lineRule="exact"/>
        <w:ind w:left="1418" w:right="20" w:hanging="709"/>
      </w:pPr>
      <w:r>
        <w:t>Документы или копии документов, подтверждающих соответствие участника закупки установленным требованиям и условиям допуска к участию в аукционе:</w:t>
      </w:r>
    </w:p>
    <w:p w:rsidR="004411C4" w:rsidRDefault="004411C4" w:rsidP="00633FF0">
      <w:pPr>
        <w:pStyle w:val="61"/>
        <w:numPr>
          <w:ilvl w:val="0"/>
          <w:numId w:val="15"/>
        </w:numPr>
        <w:tabs>
          <w:tab w:val="left" w:pos="1418"/>
        </w:tabs>
        <w:spacing w:after="0" w:line="288" w:lineRule="exact"/>
        <w:ind w:left="1418" w:right="20" w:hanging="709"/>
      </w:pPr>
      <w:r>
        <w:lastRenderedPageBreak/>
        <w:t>Документы, подтверждающие внесение денежных сре</w:t>
      </w:r>
      <w:proofErr w:type="gramStart"/>
      <w:r>
        <w:t>дств в к</w:t>
      </w:r>
      <w:proofErr w:type="gramEnd"/>
      <w:r>
        <w:t>ачестве обеспечения заявки на участие в аукционе, если в аукционной документации содержится указание на требование обеспечения такой заявки (платежное поручение, подтверждающее перечисление денежных средств в качестве обеспечения заявки, или копия такого поручения).</w:t>
      </w:r>
    </w:p>
    <w:p w:rsidR="004411C4" w:rsidRDefault="004411C4" w:rsidP="00633FF0">
      <w:pPr>
        <w:pStyle w:val="61"/>
        <w:numPr>
          <w:ilvl w:val="0"/>
          <w:numId w:val="15"/>
        </w:numPr>
        <w:tabs>
          <w:tab w:val="left" w:pos="1418"/>
        </w:tabs>
        <w:spacing w:after="0" w:line="288" w:lineRule="exact"/>
        <w:ind w:left="1418" w:right="20" w:hanging="709"/>
      </w:pPr>
      <w:r>
        <w:t>Копии документов, подтверждающих соответствие участника требованиям, устанавливаемым законодательством РФ к лицам, осуществляющим поставки товаров, выполнение работ, оказание услуг, являющихся предметом закупки, в случае, если это предусмотрено в аукционной документации.</w:t>
      </w:r>
    </w:p>
    <w:p w:rsidR="004411C4" w:rsidRDefault="004411C4" w:rsidP="00633FF0">
      <w:pPr>
        <w:pStyle w:val="61"/>
        <w:numPr>
          <w:ilvl w:val="0"/>
          <w:numId w:val="15"/>
        </w:numPr>
        <w:tabs>
          <w:tab w:val="left" w:pos="1418"/>
        </w:tabs>
        <w:spacing w:before="56" w:after="0"/>
        <w:ind w:left="1418" w:right="20" w:hanging="709"/>
      </w:pPr>
      <w:proofErr w:type="gramStart"/>
      <w:r>
        <w:t>Эскиз, рисунок, чертеж, фотографию, иное изображение товара, образец (пробу) товара, на поставку которого проводится закупка.</w:t>
      </w:r>
      <w:proofErr w:type="gramEnd"/>
    </w:p>
    <w:p w:rsidR="004411C4" w:rsidRDefault="004411C4" w:rsidP="00633FF0">
      <w:pPr>
        <w:pStyle w:val="71"/>
        <w:numPr>
          <w:ilvl w:val="0"/>
          <w:numId w:val="15"/>
        </w:numPr>
        <w:tabs>
          <w:tab w:val="left" w:pos="1418"/>
        </w:tabs>
        <w:spacing w:before="121" w:after="0" w:line="240" w:lineRule="auto"/>
        <w:ind w:left="1418" w:hanging="709"/>
      </w:pPr>
      <w:r>
        <w:t>Иные сведения, предъявляемые к участникам закупки.</w:t>
      </w:r>
    </w:p>
    <w:p w:rsidR="004411C4" w:rsidRDefault="004411C4" w:rsidP="00633FF0">
      <w:pPr>
        <w:pStyle w:val="a5"/>
        <w:spacing w:before="112" w:after="0" w:line="264" w:lineRule="exact"/>
        <w:ind w:left="709" w:right="20"/>
        <w:rPr>
          <w:rFonts w:ascii="MS Mincho" w:hAnsi="MS Mincho" w:cs="Times New Roman"/>
        </w:rPr>
      </w:pPr>
      <w:r>
        <w:t>Все листы заявки на участие в аукционе должны быть прошиты и пронумерованы. Заявка на участие в аукционе должна содержать опись входящих в их состав документов, быть скреплена печатью участника закупки (для юридических лиц) и подписана участником закупки или лицом, уполномоченным таким участником. Участник закупки вправе подать только одну заявку на участие в аукционе в отношении каждого предмета конкурса (лота).</w:t>
      </w:r>
    </w:p>
    <w:p w:rsidR="004411C4" w:rsidRDefault="004411C4" w:rsidP="00633FF0">
      <w:pPr>
        <w:pStyle w:val="a5"/>
        <w:spacing w:before="72" w:after="0"/>
        <w:ind w:left="709" w:right="20"/>
        <w:rPr>
          <w:rFonts w:ascii="MS Mincho" w:hAnsi="MS Mincho" w:cs="Times New Roman"/>
        </w:rPr>
      </w:pPr>
      <w:r>
        <w:t>Прием заявок на участие в аукционе прекращается в день вскрытия конвертов с такими заявками. Конверт с заявкой, поступивший после истечения срока окончания подачи заявок, возвращается участнику, подавшему такую заявку. В случае</w:t>
      </w:r>
      <w:proofErr w:type="gramStart"/>
      <w:r>
        <w:t>,</w:t>
      </w:r>
      <w:proofErr w:type="gramEnd"/>
      <w:r>
        <w:t xml:space="preserve"> если было установлено требование обеспечения заявки, Организатор обязан вернуть внесенные в качестве обеспечения заявки денежные средства такому участнику в течение 30 календарных дней.</w:t>
      </w:r>
    </w:p>
    <w:p w:rsidR="004411C4" w:rsidRDefault="004411C4" w:rsidP="00633FF0">
      <w:pPr>
        <w:pStyle w:val="a5"/>
        <w:spacing w:before="60" w:after="0"/>
        <w:ind w:left="709" w:right="20"/>
        <w:rPr>
          <w:rFonts w:ascii="MS Mincho" w:hAnsi="MS Mincho" w:cs="Times New Roman"/>
        </w:rPr>
      </w:pPr>
      <w:r>
        <w:t>Участник закупки, подавший заявку на участие в аукционе, вправе отозвать свою заявку в любое время до момента вскрытия комиссией конвертов с заявками. В случае</w:t>
      </w:r>
      <w:proofErr w:type="gramStart"/>
      <w:r>
        <w:t>,</w:t>
      </w:r>
      <w:proofErr w:type="gramEnd"/>
      <w:r>
        <w:t xml:space="preserve"> если было установлено требование обеспечения заявки на участие в конкурсе, Организатор обязан вернуть внесенные в качестве обеспечения заявки денежные средства такому участнику в течение 30 календарных дней со дня поступления Организатору уведомления об отзыве заявки.</w:t>
      </w:r>
    </w:p>
    <w:p w:rsidR="004411C4" w:rsidRDefault="004411C4" w:rsidP="00633FF0">
      <w:pPr>
        <w:pStyle w:val="a5"/>
        <w:spacing w:before="53" w:after="0" w:line="259" w:lineRule="exact"/>
        <w:ind w:left="709" w:right="20"/>
        <w:rPr>
          <w:rFonts w:ascii="MS Mincho" w:hAnsi="MS Mincho" w:cs="Times New Roman"/>
        </w:rPr>
      </w:pPr>
      <w:r>
        <w:t>Каждый конверт с заявкой на участие в аукционе, поступивший в срок, указанный в аукционной документации, регистрируются Организатором. По требованию участника закупки, подавшего конверт с заявкой, Организатор выдает расписку в получении конверта с такой заявкой с указанием даты и времени его получения. В случае</w:t>
      </w:r>
      <w:proofErr w:type="gramStart"/>
      <w:r>
        <w:t>,</w:t>
      </w:r>
      <w:proofErr w:type="gramEnd"/>
      <w:r>
        <w:t xml:space="preserve"> если по окончании срока подачи заявок на участие в аукционе подана только одна заявка, конверт с указанной заявкой вскрывается и указанная заявка рассматривается в порядке, установленным настоящим Положением.</w:t>
      </w:r>
    </w:p>
    <w:p w:rsidR="004411C4" w:rsidRDefault="004411C4" w:rsidP="00633FF0">
      <w:pPr>
        <w:pStyle w:val="a5"/>
        <w:spacing w:before="68" w:after="0"/>
        <w:ind w:left="709" w:right="20"/>
        <w:rPr>
          <w:rFonts w:ascii="MS Mincho" w:hAnsi="MS Mincho" w:cs="Times New Roman"/>
        </w:rPr>
      </w:pPr>
      <w:r>
        <w:t>В случае</w:t>
      </w:r>
      <w:proofErr w:type="gramStart"/>
      <w:r>
        <w:t>,</w:t>
      </w:r>
      <w:proofErr w:type="gramEnd"/>
      <w:r>
        <w:t xml:space="preserve"> если указанная заявка соответствует требованиям и условиям, предусмотренным аукционной документацией, Организатор в течение 10 рабочих дней со дня рассмотрения заявки на участие в аукционе обязан передать участнику, подавшему единственную заявку, проект договора, который составляется путем включения условий исполнения договора без внесения существенных изменений условий исполнения такого договора, предложенных таким участником в заявке.</w:t>
      </w:r>
    </w:p>
    <w:p w:rsidR="004411C4" w:rsidRDefault="004411C4" w:rsidP="00633FF0">
      <w:pPr>
        <w:pStyle w:val="a5"/>
        <w:spacing w:before="56" w:after="0" w:line="254" w:lineRule="exact"/>
        <w:ind w:left="709" w:right="20"/>
        <w:rPr>
          <w:rFonts w:ascii="MS Mincho" w:hAnsi="MS Mincho" w:cs="Times New Roman"/>
        </w:rPr>
      </w:pPr>
      <w:r>
        <w:t>Договор заключается с этим участником на условиях и по цене, которые предусмотрены заявкой и конкурсной документацией, но цена такого договора не может превышать начальную (максимальную) цену договора (цену лота).</w:t>
      </w:r>
    </w:p>
    <w:p w:rsidR="004411C4" w:rsidRDefault="004411C4">
      <w:pPr>
        <w:pStyle w:val="a5"/>
        <w:spacing w:before="0" w:after="0" w:line="254" w:lineRule="exact"/>
        <w:ind w:left="720" w:right="20"/>
        <w:rPr>
          <w:rFonts w:ascii="MS Mincho" w:hAnsi="MS Mincho" w:cs="Times New Roman"/>
        </w:rPr>
      </w:pPr>
      <w:r>
        <w:t>Участник, подавший указанную заявку, не вправе отказаться от заключения договора. Денежные средства, внесенные в качестве обеспечения заявки на участие в аукционе, возвращаются участнику в течение 30 календарных дней со дня заключения с ним договора.</w:t>
      </w:r>
    </w:p>
    <w:p w:rsidR="004411C4" w:rsidRDefault="004411C4">
      <w:pPr>
        <w:pStyle w:val="a5"/>
        <w:spacing w:before="4" w:after="0"/>
        <w:ind w:left="720" w:right="20"/>
        <w:rPr>
          <w:rFonts w:ascii="MS Mincho" w:hAnsi="MS Mincho" w:cs="Times New Roman"/>
        </w:rPr>
      </w:pPr>
      <w:r>
        <w:t xml:space="preserve">При непредставлении Организатору таким участником в срок, предусмотренный аукционной документацией, подписанного договора, а также обеспечения исполнения договора, в случае, если Организатором было установлено требование обеспечения </w:t>
      </w:r>
      <w:r>
        <w:lastRenderedPageBreak/>
        <w:t>исполнения договора, такой участник признается уклонившимся от заключения договора.</w:t>
      </w:r>
    </w:p>
    <w:p w:rsidR="004411C4" w:rsidRDefault="004411C4">
      <w:pPr>
        <w:pStyle w:val="a5"/>
        <w:spacing w:before="0" w:after="0" w:line="254" w:lineRule="exact"/>
        <w:ind w:left="720" w:right="20"/>
        <w:rPr>
          <w:rFonts w:ascii="MS Mincho" w:hAnsi="MS Mincho" w:cs="Times New Roman"/>
        </w:rPr>
      </w:pPr>
      <w:r>
        <w:t>В случае уклонения участника от заключения договора денежные средства, внесенные в качестве обеспечения заявки на участие в аукционе, не возвращаются.</w:t>
      </w:r>
    </w:p>
    <w:p w:rsidR="004411C4" w:rsidRDefault="004411C4">
      <w:pPr>
        <w:pStyle w:val="a5"/>
        <w:spacing w:before="4" w:after="0"/>
        <w:ind w:left="720" w:right="20"/>
        <w:rPr>
          <w:rFonts w:ascii="MS Mincho" w:hAnsi="MS Mincho" w:cs="Times New Roman"/>
        </w:rPr>
      </w:pPr>
      <w:r>
        <w:t>В случае</w:t>
      </w:r>
      <w:proofErr w:type="gramStart"/>
      <w:r>
        <w:t>,</w:t>
      </w:r>
      <w:proofErr w:type="gramEnd"/>
      <w:r>
        <w:t xml:space="preserve"> если по окончании срока подачи заявок на участие в аукционе не подана ни одна заявка, аукцион признается несостоявшимся. В случае</w:t>
      </w:r>
      <w:proofErr w:type="gramStart"/>
      <w:r>
        <w:t>,</w:t>
      </w:r>
      <w:proofErr w:type="gramEnd"/>
      <w:r>
        <w:t xml:space="preserve"> если аукционной документацией предусмотрено два и более лота, аукцион признается не состоявшимся только в отношении тех лотов, в отношении которых не подана ни одна заявка.</w:t>
      </w:r>
    </w:p>
    <w:p w:rsidR="004411C4" w:rsidRDefault="004411C4">
      <w:pPr>
        <w:pStyle w:val="41"/>
        <w:spacing w:before="326" w:after="0" w:line="240" w:lineRule="auto"/>
        <w:rPr>
          <w:rFonts w:ascii="MS Mincho" w:hAnsi="MS Mincho" w:cs="Times New Roman"/>
        </w:rPr>
      </w:pPr>
      <w:r>
        <w:rPr>
          <w:rStyle w:val="43"/>
          <w:b/>
          <w:bCs/>
        </w:rPr>
        <w:t>2.4.</w:t>
      </w:r>
      <w:r>
        <w:t xml:space="preserve"> </w:t>
      </w:r>
      <w:r w:rsidR="00633FF0">
        <w:t xml:space="preserve">     </w:t>
      </w:r>
      <w:r>
        <w:t>Порядок рассмотрения заявок на участие в аукционе.</w:t>
      </w:r>
    </w:p>
    <w:p w:rsidR="004411C4" w:rsidRDefault="004411C4">
      <w:pPr>
        <w:pStyle w:val="a5"/>
        <w:spacing w:before="243" w:after="0"/>
        <w:ind w:left="720" w:right="20"/>
        <w:rPr>
          <w:rFonts w:ascii="MS Mincho" w:hAnsi="MS Mincho" w:cs="Times New Roman"/>
        </w:rPr>
      </w:pPr>
      <w:r>
        <w:t>Конкурсная заявка, поданная в срок, указанный в извещении о проведении открытого конкурса, регистрируется Комиссией в журнале регистрации конкурсных заявок. Прием конкурсных заявок прекращается в день вскрытия конвертов с такими заявками непосредственно перед моментом их вскрытия. Конкурсные заявки, поданные после окончания срока их подачи, не регистрируются, не вскрываются и возвращаются участникам закупки, подавшим такие заявки.</w:t>
      </w:r>
    </w:p>
    <w:p w:rsidR="004411C4" w:rsidRDefault="004411C4">
      <w:pPr>
        <w:pStyle w:val="a5"/>
        <w:spacing w:before="240" w:after="0"/>
        <w:ind w:left="720" w:right="20"/>
        <w:rPr>
          <w:rFonts w:ascii="MS Mincho" w:hAnsi="MS Mincho" w:cs="Times New Roman"/>
        </w:rPr>
      </w:pPr>
      <w:r>
        <w:t>Конверты с конкурсными заявками вскрываются Комиссией после окончания срока подачи заявок на участие в конкурсе, указанного в извещении о проведении конкурса. Дата, время и место вскрытия конвертов с конкурсными заявками также должны быть указаны в извещении о проведении конкурса и в конкурсной документации. Участники закупки, подавшие конкурсные заявки, или их представители вправе присутствовать при вскрытии конвертов с конкурсными заявками. Конверты с заявками рассматриваются, в порядке очередности их поступления согласно журналу регистрации конкурсных заявок. Протокол рассмотрения заявок участников размещается на официальном сайте и на сайте Заказчика не позднее чем через 10 дней со дня окончания подачи заявок на участие в конкурсе.</w:t>
      </w:r>
    </w:p>
    <w:p w:rsidR="004411C4" w:rsidRDefault="004411C4">
      <w:pPr>
        <w:pStyle w:val="a5"/>
        <w:spacing w:before="236" w:after="0" w:line="254" w:lineRule="exact"/>
        <w:ind w:left="720" w:right="20"/>
        <w:rPr>
          <w:rFonts w:ascii="MS Mincho" w:hAnsi="MS Mincho" w:cs="Times New Roman"/>
        </w:rPr>
      </w:pPr>
      <w:r>
        <w:t>В случае</w:t>
      </w:r>
      <w:proofErr w:type="gramStart"/>
      <w:r>
        <w:t>,</w:t>
      </w:r>
      <w:proofErr w:type="gramEnd"/>
      <w:r>
        <w:t xml:space="preserve"> если по окончании срока подачи заявок на участие в аукционе подана только одна заявка на участие в аукционе, поданная единственным участником закупки заявка</w:t>
      </w:r>
      <w:r w:rsidR="00633FF0">
        <w:t xml:space="preserve"> </w:t>
      </w:r>
      <w:r>
        <w:t>рассматривается на соответствие предмету договора и требованиям, установленным документацией об аукционе.</w:t>
      </w:r>
    </w:p>
    <w:p w:rsidR="004411C4" w:rsidRDefault="004411C4">
      <w:pPr>
        <w:pStyle w:val="a5"/>
        <w:spacing w:before="244" w:after="0"/>
        <w:ind w:left="720" w:right="20"/>
        <w:rPr>
          <w:rFonts w:ascii="MS Mincho" w:hAnsi="MS Mincho" w:cs="Times New Roman"/>
        </w:rPr>
      </w:pPr>
      <w:r>
        <w:t>В случае, если по окончании срока подачи заявок на участие в аукционе не подано ни одной заявки, Организатор признает аукцион несостоявшимся и по согласованию с руководителем Заказчика вправе принять решение о целесообразности заключения договора с единственным поставщиком (подрядчиком, исполнителем)</w:t>
      </w:r>
      <w:proofErr w:type="gramStart"/>
      <w:r>
        <w:t>.К</w:t>
      </w:r>
      <w:proofErr w:type="gramEnd"/>
      <w:r>
        <w:t>омиссия оформляет протокол о признании аукциона несостоявшимся, который подписывается всеми присутствующими членами Комиссии и размещается на официальном сайте и на сайте Заказчика в день окончания срока подачи заявок на участие в аукционе.</w:t>
      </w:r>
    </w:p>
    <w:p w:rsidR="004411C4" w:rsidRDefault="004411C4">
      <w:pPr>
        <w:pStyle w:val="a5"/>
        <w:spacing w:before="240" w:after="0"/>
        <w:ind w:left="720" w:right="20"/>
        <w:rPr>
          <w:rFonts w:ascii="MS Mincho" w:hAnsi="MS Mincho" w:cs="Times New Roman"/>
        </w:rPr>
      </w:pPr>
      <w:proofErr w:type="gramStart"/>
      <w:r>
        <w:t>По итогам рассмотрения заявок на участие в аукционе Комиссией принимается решение о допуске к участию в аукционе участника закупки или об отказе в таком допуске и оформляется протокол рассмотрения заявок на участие в аукционе, который должен содержать сведения об участниках закупки, подавших заявки, решение о допуске участника закупки к участию в аукционе или об отказе в таком допуске с указанием</w:t>
      </w:r>
      <w:proofErr w:type="gramEnd"/>
      <w:r>
        <w:t xml:space="preserve"> требований документации об аукционе, которым не соответствует заявка на участие в аукционе и (или) участник закупки.</w:t>
      </w:r>
    </w:p>
    <w:p w:rsidR="004411C4" w:rsidRDefault="004411C4">
      <w:pPr>
        <w:pStyle w:val="a5"/>
        <w:spacing w:before="236" w:after="0" w:line="254" w:lineRule="exact"/>
        <w:ind w:left="720" w:right="20"/>
        <w:rPr>
          <w:rFonts w:ascii="MS Mincho" w:hAnsi="MS Mincho" w:cs="Times New Roman"/>
        </w:rPr>
      </w:pPr>
      <w:r>
        <w:t xml:space="preserve">Протокол рассмотрения заявок на участие в аукционе </w:t>
      </w:r>
      <w:proofErr w:type="gramStart"/>
      <w:r>
        <w:t>подписывается всеми присутствующими на заседании членами Комиссии размещается</w:t>
      </w:r>
      <w:proofErr w:type="gramEnd"/>
      <w:r>
        <w:t xml:space="preserve"> на официальном сайте и на сайте Заказчика в день окончания рассмотрения заявок на участие в аукционе.</w:t>
      </w:r>
    </w:p>
    <w:p w:rsidR="004411C4" w:rsidRDefault="004411C4">
      <w:pPr>
        <w:pStyle w:val="a5"/>
        <w:spacing w:before="240" w:after="0" w:line="254" w:lineRule="exact"/>
        <w:ind w:left="720" w:right="20"/>
        <w:rPr>
          <w:rFonts w:ascii="MS Mincho" w:hAnsi="MS Mincho" w:cs="Times New Roman"/>
        </w:rPr>
      </w:pPr>
      <w:r>
        <w:t>В случае</w:t>
      </w:r>
      <w:proofErr w:type="gramStart"/>
      <w:r>
        <w:t>,</w:t>
      </w:r>
      <w:proofErr w:type="gramEnd"/>
      <w:r>
        <w:t xml:space="preserve"> если по итогам рассмотрения заявок на участие в аукционе принято решение о допуске к участию в аукционе и признании участником аукциона только 1 участника закупки, подавшего заявку, аукцион признается несостоявшимся. В этом случае </w:t>
      </w:r>
      <w:r>
        <w:lastRenderedPageBreak/>
        <w:t>Комиссия вправе согласовать с участником закупки, подавшим такую заявку, и руководителем Заказчика окончательный текст договора, который в случае достижения согласия между таким участником закупки и руководителем Заказчика заключается в сроки и на условиях, предусмотренных документацией об аукционе, по цене, не превышающей начальную (максимальную) цену договора. В случае не достижения согласия между таким участником аукциона и руководителем Заказчика Комиссия по согласованию с руководителем Заказчика вправе принять решение о целесообразности заключения договора с единственным поставщиком (подрядчиком, исполнителем).</w:t>
      </w:r>
    </w:p>
    <w:p w:rsidR="004411C4" w:rsidRDefault="004411C4">
      <w:pPr>
        <w:pStyle w:val="a5"/>
        <w:spacing w:before="244" w:after="0"/>
        <w:ind w:left="720" w:right="20"/>
        <w:rPr>
          <w:rFonts w:ascii="MS Mincho" w:hAnsi="MS Mincho" w:cs="Times New Roman"/>
        </w:rPr>
      </w:pPr>
      <w:r>
        <w:t>В случае</w:t>
      </w:r>
      <w:proofErr w:type="gramStart"/>
      <w:r>
        <w:t>,</w:t>
      </w:r>
      <w:proofErr w:type="gramEnd"/>
      <w:r>
        <w:t xml:space="preserve"> если по итогам рассмотрения заявок на участие в аукционе принято решение об отказе в допуске к участию в аукционе всех участников закупки, подавших заявки, либо в случае отказа единственного участника аукциона от заключения договора в сроки и на условиях, предусмотренных документацией об аукционе, Комиссия по согласованию с руководителем Заказчика вправе принять решение о целесообразности заключения договора с единственным поставщиком (подрядчиком, исполнителем).</w:t>
      </w:r>
    </w:p>
    <w:p w:rsidR="004411C4" w:rsidRDefault="004411C4">
      <w:pPr>
        <w:pStyle w:val="321"/>
        <w:spacing w:before="240" w:after="0" w:line="250" w:lineRule="exact"/>
        <w:ind w:left="720" w:right="20"/>
        <w:rPr>
          <w:rFonts w:ascii="MS Mincho" w:hAnsi="MS Mincho" w:cs="Times New Roman"/>
        </w:rPr>
      </w:pPr>
      <w:bookmarkStart w:id="18" w:name="bookmark18"/>
      <w:r>
        <w:rPr>
          <w:rStyle w:val="323"/>
          <w:b/>
          <w:bCs/>
        </w:rPr>
        <w:t>2.5.</w:t>
      </w:r>
      <w:r>
        <w:t xml:space="preserve"> </w:t>
      </w:r>
      <w:r w:rsidR="00633FF0">
        <w:tab/>
      </w:r>
      <w:r>
        <w:t>Порядок проведения аукциона и заключение договора по результатам проведения аукциона.</w:t>
      </w:r>
      <w:bookmarkEnd w:id="18"/>
    </w:p>
    <w:p w:rsidR="004411C4" w:rsidRDefault="004411C4">
      <w:pPr>
        <w:pStyle w:val="a5"/>
        <w:spacing w:before="413" w:after="0" w:line="259" w:lineRule="exact"/>
        <w:ind w:left="720" w:right="20"/>
        <w:rPr>
          <w:rFonts w:ascii="MS Mincho" w:hAnsi="MS Mincho" w:cs="Times New Roman"/>
        </w:rPr>
      </w:pPr>
      <w:r>
        <w:t>В открытом аукционе могут участвовать только участники закупок, признанные участниками аукциона. Организация аукциона, в том числе аудио- или видеозапись, обеспечивается Организатором либо Комиссией и проводится аукционистом из числа членов Комиссии в присутствии членов Комиссии, участников аукциона или их представителей, а также руководителя Заказчика или его представителя. Аукцион проводится путем снижения начальной (максимальной) цены договора, указанной в извещении о проведении открытого аукциона, на «шаг аукциона». «Шаг аукциона» указывается в извещении о проведен</w:t>
      </w:r>
      <w:proofErr w:type="gramStart"/>
      <w:r>
        <w:t>ии ау</w:t>
      </w:r>
      <w:proofErr w:type="gramEnd"/>
      <w:r>
        <w:t>кциона, в зависимости от вида закупки товаров, работ, услуг.</w:t>
      </w:r>
    </w:p>
    <w:p w:rsidR="004411C4" w:rsidRDefault="004411C4">
      <w:pPr>
        <w:pStyle w:val="a5"/>
        <w:spacing w:before="8" w:after="0"/>
        <w:ind w:left="720" w:right="20"/>
        <w:rPr>
          <w:rFonts w:ascii="MS Mincho" w:hAnsi="MS Mincho" w:cs="Times New Roman"/>
        </w:rPr>
      </w:pPr>
      <w:r>
        <w:t>В случае</w:t>
      </w:r>
      <w:proofErr w:type="gramStart"/>
      <w:r>
        <w:t>,</w:t>
      </w:r>
      <w:proofErr w:type="gramEnd"/>
      <w:r>
        <w:t xml:space="preserve"> если после троекратного объявления последнего предложения о цене договора ни один из участников аукциона не заявил о своем намерении предложить более низкую цену договора, Комиссия вправе снизить «шаг аукциона».</w:t>
      </w:r>
    </w:p>
    <w:p w:rsidR="004411C4" w:rsidRDefault="004411C4">
      <w:pPr>
        <w:pStyle w:val="71"/>
        <w:spacing w:before="26" w:after="0" w:line="240" w:lineRule="auto"/>
        <w:ind w:left="720"/>
        <w:rPr>
          <w:rFonts w:ascii="MS Mincho" w:hAnsi="MS Mincho" w:cs="Times New Roman"/>
        </w:rPr>
      </w:pPr>
      <w:r>
        <w:t>Аукцион проводится в следующем порядке:</w:t>
      </w:r>
    </w:p>
    <w:p w:rsidR="004411C4" w:rsidRDefault="004411C4">
      <w:pPr>
        <w:pStyle w:val="a5"/>
        <w:spacing w:before="58" w:after="0"/>
        <w:ind w:left="720" w:right="20"/>
        <w:rPr>
          <w:rFonts w:ascii="MS Mincho" w:hAnsi="MS Mincho" w:cs="Times New Roman"/>
        </w:rPr>
      </w:pPr>
      <w:r>
        <w:t>Комиссия непосредственно перед началом проведения аукциона регистрирует участников аукциона, явившихся на аукцион, или их представителей. В случае проведения аукциона по нескольким лотам Комиссия перед началом каждого лота регистрирует участников аукциона, подавших заявки в отношении такого лота и явившихся на аукцион, или их представителей. При регистрации участникам аукциона или их представителям выдаются пронумерованные карточки (далее - «карточки»),</w:t>
      </w:r>
    </w:p>
    <w:p w:rsidR="004411C4" w:rsidRDefault="004411C4" w:rsidP="00633FF0">
      <w:pPr>
        <w:pStyle w:val="a5"/>
        <w:spacing w:before="0" w:after="0" w:line="254" w:lineRule="exact"/>
        <w:ind w:left="709" w:right="20"/>
        <w:rPr>
          <w:rFonts w:ascii="MS Mincho" w:hAnsi="MS Mincho" w:cs="Times New Roman"/>
        </w:rPr>
      </w:pPr>
      <w:r>
        <w:t>Аукцион начинается с объявления аукционистом начала проведения аукциона, номера лота (в случае проведения аукциона по нескольким лотам), предмета договора, начальной (максимальной) цены договора, «шага аукциона», наименований участников аукциона, которые не явились на аукцион, и предложения аукциониста участникам аукциона заявлять свои предложения о цене договора,</w:t>
      </w:r>
    </w:p>
    <w:p w:rsidR="004411C4" w:rsidRDefault="004411C4" w:rsidP="00633FF0">
      <w:pPr>
        <w:pStyle w:val="a5"/>
        <w:spacing w:before="4" w:after="0"/>
        <w:ind w:left="709" w:right="20"/>
        <w:rPr>
          <w:rFonts w:ascii="MS Mincho" w:hAnsi="MS Mincho" w:cs="Times New Roman"/>
        </w:rPr>
      </w:pPr>
      <w:r>
        <w:t>Участник аукциона после объявления аукционистом начальной (максимальной) цены договора и цены договора, сниженной в соответствии с «шагом аукциона», поднимает карточку в случае, если он согласен заключить договор по объявленной цене,</w:t>
      </w:r>
    </w:p>
    <w:p w:rsidR="004411C4" w:rsidRDefault="004411C4" w:rsidP="00633FF0">
      <w:pPr>
        <w:pStyle w:val="a5"/>
        <w:spacing w:before="0" w:after="0"/>
        <w:ind w:left="709" w:right="20"/>
        <w:rPr>
          <w:rFonts w:ascii="MS Mincho" w:hAnsi="MS Mincho" w:cs="Times New Roman"/>
        </w:rPr>
      </w:pPr>
      <w:r>
        <w:t>Аукционист объявляет номер карточки участника аукциона, который первым поднял карточку после объявления аукционистом начальной (максимальной) цены договора и цены договора, сниженной в соответствии с «шагом аукциона», а также новую цену договора, сниженную в соответствии с «шагом аукциона», и «шаг аукциона», в соответствии с которым снижается цена,</w:t>
      </w:r>
    </w:p>
    <w:p w:rsidR="004411C4" w:rsidRDefault="004411C4" w:rsidP="00633FF0">
      <w:pPr>
        <w:pStyle w:val="a5"/>
        <w:spacing w:before="0" w:after="0"/>
        <w:ind w:left="709" w:right="20"/>
        <w:rPr>
          <w:rFonts w:ascii="MS Mincho" w:hAnsi="MS Mincho" w:cs="Times New Roman"/>
        </w:rPr>
      </w:pPr>
      <w:r>
        <w:t>Аукцион считается оконченным, если после троекратного объявления аукционистом цены договора ни один участник аукциона не поднял карточку. В этом случае аукционист объявляет об окончании проведения аукциона, последнее и предпоследнее предложение о цене договора, номер карточки и наименование победителя аукциона.</w:t>
      </w:r>
    </w:p>
    <w:p w:rsidR="004411C4" w:rsidRDefault="004411C4" w:rsidP="00633FF0">
      <w:pPr>
        <w:pStyle w:val="a5"/>
        <w:spacing w:before="0" w:after="0" w:line="254" w:lineRule="exact"/>
        <w:ind w:left="709" w:right="20"/>
        <w:rPr>
          <w:rFonts w:ascii="MS Mincho" w:hAnsi="MS Mincho" w:cs="Times New Roman"/>
        </w:rPr>
      </w:pPr>
      <w:r>
        <w:t>Победителем аукциона признается участник, предложивший наиболее низкую цену договора.</w:t>
      </w:r>
    </w:p>
    <w:p w:rsidR="004411C4" w:rsidRDefault="004411C4" w:rsidP="00633FF0">
      <w:pPr>
        <w:pStyle w:val="a5"/>
        <w:spacing w:before="0" w:after="0" w:line="254" w:lineRule="exact"/>
        <w:ind w:left="709" w:right="20"/>
        <w:rPr>
          <w:rFonts w:ascii="MS Mincho" w:hAnsi="MS Mincho" w:cs="Times New Roman"/>
        </w:rPr>
      </w:pPr>
      <w:r>
        <w:lastRenderedPageBreak/>
        <w:t>Организатор заключает с победителем аукциона договор, который составляется путем включения цены договора, предложенной победителем аукциона, в проект договора, прилагаемого к документации об аукционе.</w:t>
      </w:r>
    </w:p>
    <w:p w:rsidR="004411C4" w:rsidRDefault="004411C4" w:rsidP="00633FF0">
      <w:pPr>
        <w:pStyle w:val="a5"/>
        <w:spacing w:before="4" w:after="0"/>
        <w:ind w:left="709" w:right="20"/>
        <w:rPr>
          <w:rFonts w:ascii="MS Mincho" w:hAnsi="MS Mincho" w:cs="Times New Roman"/>
        </w:rPr>
      </w:pPr>
      <w:r>
        <w:t>В случае</w:t>
      </w:r>
      <w:proofErr w:type="gramStart"/>
      <w:r>
        <w:t>,</w:t>
      </w:r>
      <w:proofErr w:type="gramEnd"/>
      <w:r>
        <w:t xml:space="preserve"> если победитель аукциона в срок, предусмотренный документацией об аукционе, не представил подписанный договор, а также обеспечение исполнения договора, если такое обеспечение было установлено документацией об аукционе, победитель аукциона признается уклонившимся от заключения договора. В случае</w:t>
      </w:r>
      <w:proofErr w:type="gramStart"/>
      <w:r>
        <w:t>,</w:t>
      </w:r>
      <w:proofErr w:type="gramEnd"/>
      <w:r>
        <w:t xml:space="preserve"> если победитель аукциона признан уклонившимся от заключения договора, Комиссия по согласованию с руководителем Заказчика вправе принять решение о целесообразности заключения договора с участником аукциона, занявшим второе (и ниже) место, либо единственным поставщиком (подрядчиком, исполнителем). В случае</w:t>
      </w:r>
      <w:proofErr w:type="gramStart"/>
      <w:r>
        <w:t>,</w:t>
      </w:r>
      <w:proofErr w:type="gramEnd"/>
      <w:r>
        <w:t xml:space="preserve"> если на аукцион явился один участник, Заказчик вправе согласовать с таким участником аукциона окончательный текст договора, который в случае достижения согласия между таким участником аукциона и руководителем Заказчика заключается в сроки и на условиях, предусмотренных документацией об аукционе, по цене, не превышающей начальную (максимальную) цену договора. В случае не достижения согласия между таким участником аукциона и Заказчиком Заказчик вправе принять решение о целесообразности заключения договора с единственным поставщиком (подрядчиком, исполнителем).</w:t>
      </w:r>
    </w:p>
    <w:p w:rsidR="004411C4" w:rsidRDefault="004411C4" w:rsidP="00633FF0">
      <w:pPr>
        <w:pStyle w:val="a5"/>
        <w:spacing w:before="0" w:after="0"/>
        <w:ind w:left="709" w:right="20"/>
        <w:rPr>
          <w:rFonts w:ascii="MS Mincho" w:hAnsi="MS Mincho" w:cs="Times New Roman"/>
        </w:rPr>
      </w:pPr>
      <w:r>
        <w:t>В случае</w:t>
      </w:r>
      <w:proofErr w:type="gramStart"/>
      <w:r>
        <w:t>,</w:t>
      </w:r>
      <w:proofErr w:type="gramEnd"/>
      <w:r>
        <w:t xml:space="preserve"> если на аукцион не явился ни один из его участников, либо в связи с отсутствием предложений о более низкой цене договора, чем начальная (максимальная), «шаг аукциона» снижен до минимального размера, но после троекратного объявления предложения о начальной цене договора не поступило ни одного предложения о более низкой цене, аукцион признается несостоявшимся, Заказчик вправе принять решение о целесообразности заключения договора с единственным поставщиком (подрядчиком, исполнителем).</w:t>
      </w:r>
    </w:p>
    <w:p w:rsidR="004411C4" w:rsidRDefault="004411C4" w:rsidP="00633FF0">
      <w:pPr>
        <w:pStyle w:val="a5"/>
        <w:spacing w:before="0" w:after="0"/>
        <w:ind w:left="709" w:right="20"/>
      </w:pPr>
      <w:proofErr w:type="gramStart"/>
      <w:r>
        <w:t>При проведении аукциона Комиссия ведет протокол аукциона, в котором указываются сведения о месте, дате и времени проведения аукциона, об участниках аукциона, о начальной (максимальной) цене договора, предложениях о цене договора, наименовании и месте нахождения победителя аукциона, а также о признании аукциона несостоявшимся и связанных с этим решениях Комиссии.</w:t>
      </w:r>
      <w:proofErr w:type="gramEnd"/>
      <w:r>
        <w:t xml:space="preserve"> Протокол подписывается всеми присутствующими членами Комиссии аукциона и размещается на официальном сайте и на сайте Заказчика в течени</w:t>
      </w:r>
      <w:proofErr w:type="gramStart"/>
      <w:r>
        <w:t>и</w:t>
      </w:r>
      <w:proofErr w:type="gramEnd"/>
      <w:r>
        <w:t xml:space="preserve"> 3 дней после подписания указанного протокола.</w:t>
      </w:r>
    </w:p>
    <w:p w:rsidR="00633FF0" w:rsidRDefault="00633FF0" w:rsidP="00633FF0">
      <w:pPr>
        <w:pStyle w:val="a5"/>
        <w:spacing w:before="0" w:after="0"/>
        <w:ind w:left="709" w:right="20"/>
      </w:pPr>
    </w:p>
    <w:p w:rsidR="00633FF0" w:rsidRDefault="00633FF0" w:rsidP="00633FF0">
      <w:pPr>
        <w:pStyle w:val="a5"/>
        <w:spacing w:before="0" w:after="0"/>
        <w:ind w:left="709" w:right="20"/>
        <w:rPr>
          <w:rFonts w:ascii="MS Mincho" w:hAnsi="MS Mincho" w:cs="Times New Roman"/>
        </w:rPr>
        <w:sectPr w:rsidR="00633FF0">
          <w:headerReference w:type="even" r:id="rId11"/>
          <w:headerReference w:type="default" r:id="rId12"/>
          <w:pgSz w:w="11905" w:h="16837"/>
          <w:pgMar w:top="1035" w:right="805" w:bottom="1010" w:left="1338" w:header="1032" w:footer="1010" w:gutter="0"/>
          <w:cols w:space="720"/>
          <w:noEndnote/>
          <w:docGrid w:linePitch="360"/>
        </w:sectPr>
      </w:pPr>
    </w:p>
    <w:p w:rsidR="004411C4" w:rsidRDefault="004411C4" w:rsidP="00941642">
      <w:pPr>
        <w:pStyle w:val="310"/>
        <w:numPr>
          <w:ilvl w:val="1"/>
          <w:numId w:val="4"/>
        </w:numPr>
        <w:tabs>
          <w:tab w:val="left" w:pos="709"/>
        </w:tabs>
        <w:spacing w:before="0" w:after="0" w:line="240" w:lineRule="auto"/>
        <w:ind w:left="142" w:hanging="284"/>
        <w:rPr>
          <w:rFonts w:ascii="MS Mincho" w:hAnsi="MS Mincho" w:cs="Times New Roman"/>
        </w:rPr>
      </w:pPr>
      <w:bookmarkStart w:id="19" w:name="bookmark19"/>
      <w:r>
        <w:lastRenderedPageBreak/>
        <w:t>Запрос предложений.</w:t>
      </w:r>
      <w:bookmarkEnd w:id="19"/>
    </w:p>
    <w:p w:rsidR="004411C4" w:rsidRDefault="004411C4" w:rsidP="00633FF0">
      <w:pPr>
        <w:pStyle w:val="a5"/>
        <w:tabs>
          <w:tab w:val="left" w:pos="709"/>
        </w:tabs>
        <w:spacing w:before="123" w:after="0"/>
        <w:ind w:left="709" w:right="20"/>
        <w:rPr>
          <w:rFonts w:ascii="MS Mincho" w:hAnsi="MS Mincho" w:cs="Times New Roman"/>
        </w:rPr>
      </w:pPr>
      <w:proofErr w:type="gramStart"/>
      <w:r>
        <w:t>Запрос предложений - способ осуществления закупки без проведения торгов и в сокращенные сроки, при котором информация о потребностях Заказчика в товарах, работах, услугах доводится Организатором до неограниченного круга поставщиков (подрядчиков, исполнителей) путем размещения на официальном сайте и на сайте Заказчика уведомления о запросе предложений, и победителем признается участник закупки, предложивший лучшие условия исполнения договора.</w:t>
      </w:r>
      <w:proofErr w:type="gramEnd"/>
      <w:r>
        <w:t xml:space="preserve"> Одновременно с размещением уведомления о запросе предложений на официальном сайте и на сайте Заказчика уведомление может быть направлено не менее чем 3 (трем) участникам закупки, осуществляющим поставки товаров, выполнение работ, оказание услуг, предусмотренных таким уведомлением.</w:t>
      </w:r>
    </w:p>
    <w:p w:rsidR="004411C4" w:rsidRDefault="004411C4" w:rsidP="00633FF0">
      <w:pPr>
        <w:pStyle w:val="a5"/>
        <w:tabs>
          <w:tab w:val="left" w:pos="709"/>
        </w:tabs>
        <w:spacing w:before="60" w:after="0"/>
        <w:ind w:left="709" w:right="20"/>
        <w:rPr>
          <w:rFonts w:ascii="MS Mincho" w:hAnsi="MS Mincho" w:cs="Times New Roman"/>
        </w:rPr>
      </w:pPr>
      <w:r>
        <w:t>Извещение о проведении запроса предложений, документация к запросу предложений должны соответствовать требованиям, установленным настоящим Положением.</w:t>
      </w:r>
    </w:p>
    <w:p w:rsidR="004411C4" w:rsidRDefault="004411C4" w:rsidP="00941642">
      <w:pPr>
        <w:pStyle w:val="310"/>
        <w:numPr>
          <w:ilvl w:val="0"/>
          <w:numId w:val="16"/>
        </w:numPr>
        <w:tabs>
          <w:tab w:val="left" w:pos="709"/>
        </w:tabs>
        <w:spacing w:before="86" w:after="0" w:line="240" w:lineRule="auto"/>
        <w:ind w:left="709" w:hanging="851"/>
      </w:pPr>
      <w:bookmarkStart w:id="20" w:name="bookmark20"/>
      <w:r>
        <w:t>Документация к запросу предложений.</w:t>
      </w:r>
      <w:bookmarkEnd w:id="20"/>
    </w:p>
    <w:p w:rsidR="004411C4" w:rsidRDefault="004411C4" w:rsidP="00941642">
      <w:pPr>
        <w:pStyle w:val="a5"/>
        <w:tabs>
          <w:tab w:val="left" w:pos="709"/>
        </w:tabs>
        <w:spacing w:before="120" w:after="0" w:line="254" w:lineRule="exact"/>
        <w:ind w:left="709" w:right="20"/>
        <w:rPr>
          <w:rFonts w:ascii="MS Mincho" w:hAnsi="MS Mincho" w:cs="Times New Roman"/>
        </w:rPr>
      </w:pPr>
      <w:r>
        <w:t>Документация о запросе предложений разрабатывается и утверждается Организатором в соответствии с настоящим Положением.</w:t>
      </w:r>
    </w:p>
    <w:p w:rsidR="004411C4" w:rsidRDefault="004411C4" w:rsidP="00941642">
      <w:pPr>
        <w:pStyle w:val="a5"/>
        <w:tabs>
          <w:tab w:val="left" w:pos="709"/>
        </w:tabs>
        <w:spacing w:before="64" w:after="0"/>
        <w:ind w:left="709" w:right="20"/>
        <w:rPr>
          <w:rFonts w:ascii="MS Mincho" w:hAnsi="MS Mincho" w:cs="Times New Roman"/>
        </w:rPr>
      </w:pPr>
      <w:r>
        <w:t>Сведения, содержащиеся в документации о запросе предложений, должны соответствовать сведениям, указанным в извещении о проведении запроса коммерческих предложений.</w:t>
      </w:r>
    </w:p>
    <w:p w:rsidR="004411C4" w:rsidRDefault="004411C4" w:rsidP="00941642">
      <w:pPr>
        <w:pStyle w:val="a5"/>
        <w:tabs>
          <w:tab w:val="left" w:pos="709"/>
        </w:tabs>
        <w:spacing w:before="60" w:after="0"/>
        <w:ind w:left="709" w:right="20"/>
        <w:rPr>
          <w:rFonts w:ascii="MS Mincho" w:hAnsi="MS Mincho" w:cs="Times New Roman"/>
        </w:rPr>
      </w:pPr>
      <w:r>
        <w:t xml:space="preserve">Извещение о проведении запроса предложений размещаются на официальном сайте и на сайте Заказчика Организатором не менее чем за 5 (пять) дней до окончания срока подачи предложений. Организатор по согласованию с руководителем Заказчика вправе </w:t>
      </w:r>
      <w:r>
        <w:lastRenderedPageBreak/>
        <w:t xml:space="preserve">принять решение о внесении изменений в извещение о запросе предложений не </w:t>
      </w:r>
      <w:proofErr w:type="gramStart"/>
      <w:r>
        <w:t>позднее</w:t>
      </w:r>
      <w:proofErr w:type="gramEnd"/>
      <w:r>
        <w:t xml:space="preserve"> чем за 2 (два) дня до окончания срока подачи предложений. В течение 1 (одного) дня со дня принятия указанного решения такие изменения размещаются Организатором на официальном сайте и на сайте Заказчика.</w:t>
      </w:r>
    </w:p>
    <w:p w:rsidR="004411C4" w:rsidRDefault="004411C4" w:rsidP="00941642">
      <w:pPr>
        <w:pStyle w:val="a5"/>
        <w:tabs>
          <w:tab w:val="left" w:pos="709"/>
        </w:tabs>
        <w:spacing w:before="60" w:after="0"/>
        <w:ind w:left="709" w:right="20"/>
        <w:rPr>
          <w:rFonts w:ascii="MS Mincho" w:hAnsi="MS Mincho" w:cs="Times New Roman"/>
        </w:rPr>
      </w:pPr>
      <w:r>
        <w:t>К документации о запросе предложений должен быть приложен проект договора, который является неотъемлемой частью документации о запросе предложений.</w:t>
      </w:r>
    </w:p>
    <w:p w:rsidR="004411C4" w:rsidRDefault="004411C4" w:rsidP="00941642">
      <w:pPr>
        <w:pStyle w:val="a5"/>
        <w:tabs>
          <w:tab w:val="left" w:pos="709"/>
        </w:tabs>
        <w:spacing w:before="60" w:after="0"/>
        <w:ind w:left="709" w:right="20"/>
        <w:rPr>
          <w:rFonts w:ascii="MS Mincho" w:hAnsi="MS Mincho" w:cs="Times New Roman"/>
        </w:rPr>
      </w:pPr>
      <w:r>
        <w:t>При осуществлении закупки путем запроса предложений Организатор по согласованию с руководителем Заказчика вправе отказаться от проведения процедуры закупки без заключения договора по ее результатам в любое время.</w:t>
      </w:r>
    </w:p>
    <w:p w:rsidR="004411C4" w:rsidRDefault="004411C4" w:rsidP="00941642">
      <w:pPr>
        <w:pStyle w:val="a5"/>
        <w:tabs>
          <w:tab w:val="left" w:pos="709"/>
        </w:tabs>
        <w:spacing w:before="56" w:after="0" w:line="254" w:lineRule="exact"/>
        <w:ind w:left="709" w:right="20"/>
        <w:rPr>
          <w:rFonts w:ascii="MS Mincho" w:hAnsi="MS Mincho" w:cs="Times New Roman"/>
        </w:rPr>
      </w:pPr>
      <w:r>
        <w:t>Извещение об отказе от проведения запроса предложений размещается Организатором на официальном сайте и на сайте Заказчика в течение 2 (двух) дней со дня принятия решения об отказе.</w:t>
      </w:r>
    </w:p>
    <w:p w:rsidR="004411C4" w:rsidRDefault="004411C4" w:rsidP="00941642">
      <w:pPr>
        <w:pStyle w:val="310"/>
        <w:numPr>
          <w:ilvl w:val="0"/>
          <w:numId w:val="16"/>
        </w:numPr>
        <w:tabs>
          <w:tab w:val="left" w:pos="709"/>
        </w:tabs>
        <w:spacing w:before="90" w:after="0" w:line="240" w:lineRule="auto"/>
        <w:ind w:left="709" w:hanging="851"/>
      </w:pPr>
      <w:bookmarkStart w:id="21" w:name="bookmark21"/>
      <w:r>
        <w:t>Порядок предоставления документации к запросу предложений.</w:t>
      </w:r>
      <w:bookmarkEnd w:id="21"/>
    </w:p>
    <w:p w:rsidR="004411C4" w:rsidRDefault="004411C4" w:rsidP="00941642">
      <w:pPr>
        <w:pStyle w:val="a5"/>
        <w:tabs>
          <w:tab w:val="left" w:pos="709"/>
        </w:tabs>
        <w:spacing w:before="123" w:after="0"/>
        <w:ind w:left="709" w:right="20"/>
        <w:rPr>
          <w:rFonts w:ascii="MS Mincho" w:hAnsi="MS Mincho" w:cs="Times New Roman"/>
        </w:rPr>
      </w:pPr>
      <w:r>
        <w:t>При проведении запроса предложений Организатор обеспечивает размещение документации и извещения о проведении запроса предложений на официальном сайте в срок предусмотренный настоящим Положением, которые должны быть доступны для ознакомления на сайте.</w:t>
      </w:r>
    </w:p>
    <w:p w:rsidR="004411C4" w:rsidRDefault="004411C4" w:rsidP="00941642">
      <w:pPr>
        <w:pStyle w:val="a5"/>
        <w:tabs>
          <w:tab w:val="left" w:pos="709"/>
        </w:tabs>
        <w:spacing w:before="60" w:after="0"/>
        <w:ind w:left="709" w:right="20"/>
        <w:rPr>
          <w:rFonts w:ascii="MS Mincho" w:hAnsi="MS Mincho" w:cs="Times New Roman"/>
        </w:rPr>
      </w:pPr>
      <w:r>
        <w:t>Со дня размещения на сайте извещения о проведении запроса предложений Организатор на основании заявления любого заинтересованного лица, поданного в письменной форме, обязан предоставить такому лицу документацию в порядке, указанном в извещении о проведении запроса предложений.</w:t>
      </w:r>
    </w:p>
    <w:p w:rsidR="004411C4" w:rsidRDefault="004411C4" w:rsidP="00941642">
      <w:pPr>
        <w:pStyle w:val="a5"/>
        <w:tabs>
          <w:tab w:val="left" w:pos="709"/>
        </w:tabs>
        <w:spacing w:before="60" w:after="0"/>
        <w:ind w:left="709" w:right="20"/>
        <w:rPr>
          <w:rFonts w:ascii="MS Mincho" w:hAnsi="MS Mincho" w:cs="Times New Roman"/>
        </w:rPr>
      </w:pPr>
      <w:r>
        <w:t>При этом документация предоставляется в письменной форме после внесения участником платы за предоставление документации к запросу предложений, если такая плата установлена Организатором и указание об этом содержится в извещении о проведении запроса предложений, за исключением случаев предоставления документации в электронном виде.</w:t>
      </w:r>
    </w:p>
    <w:p w:rsidR="004411C4" w:rsidRDefault="004411C4" w:rsidP="00941642">
      <w:pPr>
        <w:pStyle w:val="a5"/>
        <w:tabs>
          <w:tab w:val="left" w:pos="709"/>
        </w:tabs>
        <w:spacing w:before="0" w:after="0"/>
        <w:ind w:left="709" w:right="20"/>
        <w:rPr>
          <w:rFonts w:ascii="MS Mincho" w:hAnsi="MS Mincho" w:cs="Times New Roman"/>
        </w:rPr>
      </w:pPr>
      <w:r>
        <w:t>Размер указанной платы не должен превышать расходы Организатора на изготовление копии документации к закупкам и доставку ее лицу, подавшему указанное заявление, посредством почтовой связи.</w:t>
      </w:r>
    </w:p>
    <w:p w:rsidR="004411C4" w:rsidRDefault="004411C4" w:rsidP="00941642">
      <w:pPr>
        <w:pStyle w:val="41"/>
        <w:spacing w:before="326" w:after="0" w:line="240" w:lineRule="auto"/>
        <w:ind w:left="-142"/>
        <w:rPr>
          <w:rFonts w:ascii="MS Mincho" w:hAnsi="MS Mincho" w:cs="Times New Roman"/>
        </w:rPr>
      </w:pPr>
      <w:r>
        <w:rPr>
          <w:rStyle w:val="42"/>
          <w:b/>
          <w:bCs/>
        </w:rPr>
        <w:t>3.3.</w:t>
      </w:r>
      <w:r>
        <w:t xml:space="preserve"> </w:t>
      </w:r>
      <w:r w:rsidR="00941642">
        <w:t xml:space="preserve">     </w:t>
      </w:r>
      <w:r>
        <w:t>Порядок подачи заявок на участие в запросе предложений.</w:t>
      </w:r>
    </w:p>
    <w:p w:rsidR="004411C4" w:rsidRDefault="004411C4">
      <w:pPr>
        <w:pStyle w:val="a5"/>
        <w:spacing w:before="112" w:after="0" w:line="264" w:lineRule="exact"/>
        <w:ind w:left="560" w:right="20"/>
        <w:rPr>
          <w:rFonts w:ascii="MS Mincho" w:hAnsi="MS Mincho" w:cs="Times New Roman"/>
        </w:rPr>
      </w:pPr>
      <w:r>
        <w:t>Для участия в запросе предложений участник закупки подает заявку на участие в срок и по форме, которые установлены документацией к запросу предложений. Участник закупки подает заявку на участие в запросе предложений в письменной форме в запечатанном конверте. При этом на таком конверте указывается наименование запроса предложений (лота), на участие в котором подается данная заявка. Участник обязан указывать на таком конверте свое фирменное наименование, почтовый адрес (для юридического лица), фамилию, имя, отчество, сведения о месте жительства (для физического лица). Заявка на участие в запросе предложений должна содержать:</w:t>
      </w:r>
    </w:p>
    <w:p w:rsidR="004411C4" w:rsidRDefault="004411C4">
      <w:pPr>
        <w:pStyle w:val="51"/>
        <w:numPr>
          <w:ilvl w:val="0"/>
          <w:numId w:val="17"/>
        </w:numPr>
        <w:tabs>
          <w:tab w:val="left" w:pos="1426"/>
        </w:tabs>
        <w:spacing w:before="92" w:after="0" w:line="240" w:lineRule="auto"/>
        <w:ind w:left="1420"/>
      </w:pPr>
      <w:r>
        <w:t>Сведения и документы об участнике закупки, подавшем такую заявку:</w:t>
      </w:r>
    </w:p>
    <w:p w:rsidR="004411C4" w:rsidRDefault="004411C4">
      <w:pPr>
        <w:pStyle w:val="61"/>
        <w:numPr>
          <w:ilvl w:val="0"/>
          <w:numId w:val="17"/>
        </w:numPr>
        <w:tabs>
          <w:tab w:val="left" w:pos="1426"/>
        </w:tabs>
        <w:spacing w:before="93" w:after="0" w:line="288" w:lineRule="exact"/>
        <w:ind w:left="1420" w:right="20"/>
      </w:pPr>
      <w:r>
        <w:t>фирменное наименование (наименование), сведения об организационн</w:t>
      </w:r>
      <w:proofErr w:type="gramStart"/>
      <w:r>
        <w:t>о-</w:t>
      </w:r>
      <w:proofErr w:type="gramEnd"/>
      <w:r>
        <w:t xml:space="preserve"> правовой форме, о месте нахождения, почтовый адрес (для юридического лица), фамилия, имя, отчество, паспортные данные, сведения о месте жительства (для физического лица), номер контактного телефона;</w:t>
      </w:r>
    </w:p>
    <w:p w:rsidR="004411C4" w:rsidRDefault="004411C4">
      <w:pPr>
        <w:pStyle w:val="61"/>
        <w:numPr>
          <w:ilvl w:val="0"/>
          <w:numId w:val="17"/>
        </w:numPr>
        <w:tabs>
          <w:tab w:val="left" w:pos="1430"/>
        </w:tabs>
        <w:spacing w:after="0" w:line="288" w:lineRule="exact"/>
        <w:ind w:left="1420" w:right="20"/>
      </w:pPr>
      <w:proofErr w:type="gramStart"/>
      <w:r>
        <w:t>выписку из единого государственного реестра юридических лиц или нотариально заверенную копию такой выписки (для юридических лиц), полученную не ранее чем за один месяц до дня размещения на официальном сайте извещения о проведении запроса предложений, выписку из единого государственного реестра индивидуальных предпринимателей или нотариально заверенную копию такой выписки (для индивидуальных предпринимателей), копии документов, удостоверяющих личность (для иных физических лиц),</w:t>
      </w:r>
      <w:proofErr w:type="gramEnd"/>
    </w:p>
    <w:p w:rsidR="004411C4" w:rsidRDefault="004411C4">
      <w:pPr>
        <w:pStyle w:val="61"/>
        <w:numPr>
          <w:ilvl w:val="0"/>
          <w:numId w:val="17"/>
        </w:numPr>
        <w:tabs>
          <w:tab w:val="left" w:pos="1416"/>
        </w:tabs>
        <w:spacing w:after="0" w:line="288" w:lineRule="exact"/>
        <w:ind w:left="1420" w:right="20"/>
      </w:pPr>
      <w:r>
        <w:lastRenderedPageBreak/>
        <w:t>документы, подтверждающие квалификацию участника закупки, в случае проведения запроса предложений на выполнение работ, оказание услуг, если в документации указан такой критерий оценки заявок на участие в запросе предложений, как квалификация участника закупки;</w:t>
      </w:r>
    </w:p>
    <w:p w:rsidR="004411C4" w:rsidRDefault="004411C4">
      <w:pPr>
        <w:pStyle w:val="61"/>
        <w:numPr>
          <w:ilvl w:val="0"/>
          <w:numId w:val="17"/>
        </w:numPr>
        <w:tabs>
          <w:tab w:val="left" w:pos="1430"/>
        </w:tabs>
        <w:spacing w:before="56" w:after="0"/>
        <w:ind w:left="1420" w:right="20"/>
      </w:pPr>
      <w:r>
        <w:t>нотариально заверенные копии учредительных документов участника (для юридических лиц);</w:t>
      </w:r>
    </w:p>
    <w:p w:rsidR="004411C4" w:rsidRDefault="004411C4">
      <w:pPr>
        <w:pStyle w:val="61"/>
        <w:numPr>
          <w:ilvl w:val="0"/>
          <w:numId w:val="17"/>
        </w:numPr>
        <w:tabs>
          <w:tab w:val="left" w:pos="1430"/>
        </w:tabs>
        <w:spacing w:before="64" w:after="0" w:line="288" w:lineRule="exact"/>
        <w:ind w:left="1420" w:right="20"/>
      </w:pPr>
      <w:proofErr w:type="gramStart"/>
      <w:r>
        <w:t>решение об одобрении или о совершении крупной сделки либо копия такого решения в случае, если требование о необходимости наличия такого решения для совершения крупной сделки установлено законодательством РФ, учредительными документами юридического лица и если для участника закупки поставка товаров, выполнение работ, оказание услуг, являющихся предметом договора, или внесение денежных средств в качестве обеспечения заявки на участие в запросе предложений, обеспечения</w:t>
      </w:r>
      <w:proofErr w:type="gramEnd"/>
      <w:r>
        <w:t xml:space="preserve"> исполнения договора являются крупной сделкой;</w:t>
      </w:r>
    </w:p>
    <w:p w:rsidR="004411C4" w:rsidRDefault="004411C4">
      <w:pPr>
        <w:pStyle w:val="61"/>
        <w:numPr>
          <w:ilvl w:val="0"/>
          <w:numId w:val="17"/>
        </w:numPr>
        <w:tabs>
          <w:tab w:val="left" w:pos="1430"/>
        </w:tabs>
        <w:spacing w:after="0" w:line="288" w:lineRule="exact"/>
        <w:ind w:left="1420" w:right="20"/>
      </w:pPr>
      <w:r>
        <w:t>предложение о функциональных характеристиках (потребительских свойствах) и качественных характеристиках товара, о качестве работ, услуг и иные предложения об условиях исполнения договора, в том числе предложение о цене договора, о цене единицы товара. В случаях, предусмотренных документацией к запросу предложений, также копии документов, подтверждающих соответствие товара, работ, услуг требованиям, установленным в соответствии с законодательством РФ. При</w:t>
      </w:r>
    </w:p>
    <w:p w:rsidR="004411C4" w:rsidRDefault="004411C4" w:rsidP="00941642">
      <w:pPr>
        <w:pStyle w:val="a5"/>
        <w:spacing w:before="0" w:after="0" w:line="288" w:lineRule="exact"/>
        <w:ind w:left="1418" w:right="20"/>
        <w:rPr>
          <w:rFonts w:ascii="MS Mincho" w:hAnsi="MS Mincho" w:cs="Times New Roman"/>
        </w:rPr>
      </w:pPr>
      <w:proofErr w:type="gramStart"/>
      <w:r>
        <w:t>этом</w:t>
      </w:r>
      <w:proofErr w:type="gramEnd"/>
      <w:r>
        <w:t xml:space="preserve"> не допускается требовать предоставление указанных документов в случае, если в соответствии с законодательством РФ такие документы передаются вместе с товаром.</w:t>
      </w:r>
    </w:p>
    <w:p w:rsidR="004411C4" w:rsidRDefault="00941642" w:rsidP="00941642">
      <w:pPr>
        <w:pStyle w:val="61"/>
        <w:numPr>
          <w:ilvl w:val="0"/>
          <w:numId w:val="17"/>
        </w:numPr>
        <w:tabs>
          <w:tab w:val="left" w:pos="856"/>
        </w:tabs>
        <w:spacing w:after="0" w:line="288" w:lineRule="exact"/>
        <w:ind w:left="1418" w:right="20"/>
      </w:pPr>
      <w:r>
        <w:t xml:space="preserve"> </w:t>
      </w:r>
      <w:r>
        <w:tab/>
      </w:r>
      <w:r w:rsidR="004411C4">
        <w:t>Документы или копии документов, подтверждающих соответствие участника закупки установленным требованиям и условиям допуска к участию в запросе предложений:</w:t>
      </w:r>
    </w:p>
    <w:p w:rsidR="004411C4" w:rsidRDefault="004411C4" w:rsidP="00941642">
      <w:pPr>
        <w:pStyle w:val="61"/>
        <w:numPr>
          <w:ilvl w:val="1"/>
          <w:numId w:val="17"/>
        </w:numPr>
        <w:tabs>
          <w:tab w:val="left" w:pos="1418"/>
        </w:tabs>
        <w:spacing w:after="0" w:line="288" w:lineRule="exact"/>
        <w:ind w:left="1418" w:right="20" w:hanging="709"/>
      </w:pPr>
      <w:r>
        <w:t>Документы, подтверждающие внесение денежных сре</w:t>
      </w:r>
      <w:proofErr w:type="gramStart"/>
      <w:r>
        <w:t>дств в к</w:t>
      </w:r>
      <w:proofErr w:type="gramEnd"/>
      <w:r>
        <w:t>ачестве обеспечения заявки на участие в запросе предложений, если в документации содержится указание на требование обеспечения такой заявки (платежное поручение, подтверждающее перечисление денежных средств в качестве обеспечения заявки, или копия такого поручения).</w:t>
      </w:r>
    </w:p>
    <w:p w:rsidR="004411C4" w:rsidRDefault="004411C4" w:rsidP="00941642">
      <w:pPr>
        <w:pStyle w:val="61"/>
        <w:numPr>
          <w:ilvl w:val="1"/>
          <w:numId w:val="17"/>
        </w:numPr>
        <w:tabs>
          <w:tab w:val="left" w:pos="1418"/>
        </w:tabs>
        <w:spacing w:after="0" w:line="288" w:lineRule="exact"/>
        <w:ind w:left="1418" w:right="20"/>
      </w:pPr>
      <w:r>
        <w:t>Копии документов, подтверждающих соответствие участника требованиям, устанавливаемым законодательством РФ к лицам, осуществляющим поставки товаров, выполнение работ, оказание услуг, являющихся предметом закупки, в случае, если это предусмотрено в документации к запросу предложений.</w:t>
      </w:r>
    </w:p>
    <w:p w:rsidR="004411C4" w:rsidRDefault="004411C4" w:rsidP="00941642">
      <w:pPr>
        <w:pStyle w:val="61"/>
        <w:numPr>
          <w:ilvl w:val="1"/>
          <w:numId w:val="17"/>
        </w:numPr>
        <w:tabs>
          <w:tab w:val="left" w:pos="1418"/>
        </w:tabs>
        <w:spacing w:before="56" w:after="0"/>
        <w:ind w:left="1418" w:right="20"/>
      </w:pPr>
      <w:proofErr w:type="gramStart"/>
      <w:r>
        <w:t>Эскиз, рисунок, чертеж, фотографию, иное изображение товара, образец (пробу) товара, на поставку которого проводится закупка.</w:t>
      </w:r>
      <w:proofErr w:type="gramEnd"/>
    </w:p>
    <w:p w:rsidR="004411C4" w:rsidRDefault="004411C4" w:rsidP="00941642">
      <w:pPr>
        <w:pStyle w:val="71"/>
        <w:numPr>
          <w:ilvl w:val="0"/>
          <w:numId w:val="17"/>
        </w:numPr>
        <w:tabs>
          <w:tab w:val="left" w:pos="1418"/>
        </w:tabs>
        <w:spacing w:before="121" w:after="0" w:line="240" w:lineRule="auto"/>
        <w:ind w:left="1418" w:hanging="700"/>
      </w:pPr>
      <w:r>
        <w:t>Иные сведения, предъявляемые к участникам закупки.</w:t>
      </w:r>
    </w:p>
    <w:p w:rsidR="004411C4" w:rsidRDefault="004411C4" w:rsidP="00941642">
      <w:pPr>
        <w:pStyle w:val="a5"/>
        <w:spacing w:before="120" w:after="0" w:line="254" w:lineRule="exact"/>
        <w:ind w:left="709" w:right="20"/>
        <w:rPr>
          <w:rFonts w:ascii="MS Mincho" w:hAnsi="MS Mincho" w:cs="Times New Roman"/>
        </w:rPr>
      </w:pPr>
      <w:r>
        <w:t>Все листы заявки на участие в запросе предложений должны быть прошиты и пронумерованы.</w:t>
      </w:r>
    </w:p>
    <w:p w:rsidR="004411C4" w:rsidRDefault="004411C4" w:rsidP="00941642">
      <w:pPr>
        <w:pStyle w:val="a5"/>
        <w:spacing w:before="64" w:after="0"/>
        <w:ind w:left="709" w:right="20"/>
        <w:rPr>
          <w:rFonts w:ascii="MS Mincho" w:hAnsi="MS Mincho" w:cs="Times New Roman"/>
        </w:rPr>
      </w:pPr>
      <w:r>
        <w:t>Заявка на участие в запросе предложений должна содержать опись входящих в их состав документов, быть скреплена печатью участника закупки (для юридических лиц) и подписана участником закупки или лицом, уполномоченным таким участником.</w:t>
      </w:r>
    </w:p>
    <w:p w:rsidR="004411C4" w:rsidRDefault="004411C4" w:rsidP="00941642">
      <w:pPr>
        <w:pStyle w:val="a5"/>
        <w:spacing w:before="56" w:after="0" w:line="254" w:lineRule="exact"/>
        <w:ind w:left="709" w:right="20"/>
        <w:rPr>
          <w:rFonts w:ascii="MS Mincho" w:hAnsi="MS Mincho" w:cs="Times New Roman"/>
        </w:rPr>
      </w:pPr>
      <w:r>
        <w:t>Участник закупки вправе подать только одну заявку на участие в запросе предложений в отношении каждого предмета закупки (лота).</w:t>
      </w:r>
    </w:p>
    <w:p w:rsidR="004411C4" w:rsidRDefault="004411C4" w:rsidP="00941642">
      <w:pPr>
        <w:pStyle w:val="a5"/>
        <w:spacing w:before="60" w:after="0" w:line="254" w:lineRule="exact"/>
        <w:ind w:left="709" w:right="20"/>
        <w:rPr>
          <w:rFonts w:ascii="MS Mincho" w:hAnsi="MS Mincho" w:cs="Times New Roman"/>
        </w:rPr>
      </w:pPr>
      <w:r>
        <w:t>Прием заявок на участие в запросе предложений прекращается в день вскрытия конвертов с такими заявками.</w:t>
      </w:r>
    </w:p>
    <w:p w:rsidR="004411C4" w:rsidRDefault="004411C4" w:rsidP="00941642">
      <w:pPr>
        <w:pStyle w:val="a5"/>
        <w:spacing w:before="60" w:after="0" w:line="254" w:lineRule="exact"/>
        <w:ind w:left="709" w:right="20"/>
        <w:rPr>
          <w:rFonts w:ascii="MS Mincho" w:hAnsi="MS Mincho" w:cs="Times New Roman"/>
        </w:rPr>
      </w:pPr>
      <w:r>
        <w:lastRenderedPageBreak/>
        <w:t>Конверт с заявкой, поступивший после истечения срока окончания подачи заявок, возвращается участнику, подавшему такую заявку.</w:t>
      </w:r>
    </w:p>
    <w:p w:rsidR="004411C4" w:rsidRDefault="004411C4" w:rsidP="00941642">
      <w:pPr>
        <w:pStyle w:val="a5"/>
        <w:spacing w:before="64" w:after="0"/>
        <w:ind w:left="709" w:right="20"/>
        <w:rPr>
          <w:rFonts w:ascii="MS Mincho" w:hAnsi="MS Mincho" w:cs="Times New Roman"/>
        </w:rPr>
      </w:pPr>
      <w:r>
        <w:t>В случае</w:t>
      </w:r>
      <w:proofErr w:type="gramStart"/>
      <w:r>
        <w:t>,</w:t>
      </w:r>
      <w:proofErr w:type="gramEnd"/>
      <w:r>
        <w:t xml:space="preserve"> если было установлено требование обеспечения заявки, Организатор обязан вернуть внесенные в качестве обеспечения заявки денежные средства такому участнику в течение 30 календарных дней.</w:t>
      </w:r>
    </w:p>
    <w:p w:rsidR="004411C4" w:rsidRDefault="004411C4" w:rsidP="00941642">
      <w:pPr>
        <w:pStyle w:val="a5"/>
        <w:spacing w:before="56" w:after="0" w:line="254" w:lineRule="exact"/>
        <w:ind w:left="709" w:right="20"/>
        <w:rPr>
          <w:rFonts w:ascii="MS Mincho" w:hAnsi="MS Mincho" w:cs="Times New Roman"/>
        </w:rPr>
      </w:pPr>
      <w:r>
        <w:t>Участник закупки, подавший заявку на участие в запросе предложений, вправе отозвать свою заявку в любое время до момента вскрытия комиссией конвертов с заявками.</w:t>
      </w:r>
    </w:p>
    <w:p w:rsidR="004411C4" w:rsidRDefault="004411C4" w:rsidP="00941642">
      <w:pPr>
        <w:pStyle w:val="a5"/>
        <w:spacing w:before="56" w:after="0" w:line="259" w:lineRule="exact"/>
        <w:ind w:left="709" w:right="20"/>
        <w:rPr>
          <w:rFonts w:ascii="MS Mincho" w:hAnsi="MS Mincho" w:cs="Times New Roman"/>
        </w:rPr>
      </w:pPr>
      <w:r>
        <w:t>В случае</w:t>
      </w:r>
      <w:proofErr w:type="gramStart"/>
      <w:r>
        <w:t>,</w:t>
      </w:r>
      <w:proofErr w:type="gramEnd"/>
      <w:r>
        <w:t xml:space="preserve"> если было установлено требование обеспечения заявки на участие в запросе предложений, Организатор обязан вернуть внесенные в качестве обеспечения заявки денежные средства такому участнику в течение 30 календарных дней со дня поступления Организатору уведомления об отзыве заявки. Каждый конверт с заявкой на участие в запросе предложений, поступивший в срок, указанный в документации, регистрируются Организатором. По требованию участника закупки, подавшего конверт с заявкой, Организатор выдает расписку в получении конверта с такой заявкой с указанием даты и времени его получения.</w:t>
      </w:r>
    </w:p>
    <w:p w:rsidR="004411C4" w:rsidRDefault="004411C4" w:rsidP="00941642">
      <w:pPr>
        <w:pStyle w:val="a5"/>
        <w:spacing w:before="56" w:after="0" w:line="264" w:lineRule="exact"/>
        <w:ind w:left="709" w:right="20"/>
        <w:rPr>
          <w:rFonts w:ascii="MS Mincho" w:hAnsi="MS Mincho" w:cs="Times New Roman"/>
        </w:rPr>
      </w:pPr>
      <w:r>
        <w:t>В случае</w:t>
      </w:r>
      <w:proofErr w:type="gramStart"/>
      <w:r>
        <w:t>,</w:t>
      </w:r>
      <w:proofErr w:type="gramEnd"/>
      <w:r>
        <w:t xml:space="preserve"> если по окончании срока подачи заявок на участие в запросе предложений подана только одна заявка, конверт с указанной заявкой вскрывается и указанная заявка рассматривается в порядке, установленным настоящим Положением. В случае</w:t>
      </w:r>
      <w:proofErr w:type="gramStart"/>
      <w:r>
        <w:t>,</w:t>
      </w:r>
      <w:proofErr w:type="gramEnd"/>
      <w:r>
        <w:t xml:space="preserve"> если указанная заявка соответствует требованиям и условиям, предусмотренным документацией, Организатор в течение 10 рабочих дней со дня</w:t>
      </w:r>
    </w:p>
    <w:p w:rsidR="004411C4" w:rsidRDefault="004411C4" w:rsidP="00941642">
      <w:pPr>
        <w:pStyle w:val="a5"/>
        <w:spacing w:before="8" w:after="0" w:line="254" w:lineRule="exact"/>
        <w:ind w:left="709" w:right="20"/>
        <w:rPr>
          <w:rFonts w:ascii="MS Mincho" w:hAnsi="MS Mincho" w:cs="Times New Roman"/>
        </w:rPr>
      </w:pPr>
      <w:r>
        <w:t>рассмотрения заявки на участие в запросе коммерческих предложений обязан передать участнику, подавшему единственную заявку, проект договора, который составляется путем включения условий исполнения договора, предложенных таким участником в заявке, без внесения существенных изменения условий исполнения такого договора.</w:t>
      </w:r>
    </w:p>
    <w:p w:rsidR="004411C4" w:rsidRDefault="004411C4" w:rsidP="00941642">
      <w:pPr>
        <w:pStyle w:val="a5"/>
        <w:spacing w:before="4" w:after="0"/>
        <w:ind w:left="709" w:right="20"/>
        <w:rPr>
          <w:rFonts w:ascii="MS Mincho" w:hAnsi="MS Mincho" w:cs="Times New Roman"/>
        </w:rPr>
      </w:pPr>
      <w:r>
        <w:t>Договор заключается с этим участником на условиях и по цене, которые предусмотрены заявкой и документацией к запросу предложений, но цена такого договора не может превышать начальную (максимальную) цену договора (цену лота). Участник, подавший указанную заявку, не вправе отказаться от заключения договора.</w:t>
      </w:r>
    </w:p>
    <w:p w:rsidR="004411C4" w:rsidRDefault="004411C4" w:rsidP="00941642">
      <w:pPr>
        <w:pStyle w:val="a5"/>
        <w:spacing w:before="0" w:after="0"/>
        <w:ind w:left="709" w:right="20"/>
        <w:rPr>
          <w:rFonts w:ascii="MS Mincho" w:hAnsi="MS Mincho" w:cs="Times New Roman"/>
        </w:rPr>
      </w:pPr>
      <w:r>
        <w:t>Денежные средства, внесенные в качестве обеспечения заявки на участие в запросе предложений, возвращаются участнику в течение 30 календарных дней со дня заключения с ним договора.</w:t>
      </w:r>
    </w:p>
    <w:p w:rsidR="004411C4" w:rsidRDefault="004411C4" w:rsidP="00941642">
      <w:pPr>
        <w:pStyle w:val="a5"/>
        <w:spacing w:before="0" w:after="0"/>
        <w:ind w:left="709" w:right="20"/>
        <w:rPr>
          <w:rFonts w:ascii="MS Mincho" w:hAnsi="MS Mincho" w:cs="Times New Roman"/>
        </w:rPr>
      </w:pPr>
      <w:r>
        <w:t>При непредставлении Организатору таким участником в срок, предусмотренный документацией к запросу коммерческих предложений, подписанного договора, а также обеспечения исполнения договора, в случае, если Организатором было установлено требование обеспечения исполнения договора, такой участник признается уклонившимся от заключения договора.</w:t>
      </w:r>
    </w:p>
    <w:p w:rsidR="004411C4" w:rsidRDefault="004411C4" w:rsidP="00941642">
      <w:pPr>
        <w:pStyle w:val="a5"/>
        <w:spacing w:before="0" w:after="0"/>
        <w:ind w:left="709" w:right="20"/>
        <w:rPr>
          <w:rFonts w:ascii="MS Mincho" w:hAnsi="MS Mincho" w:cs="Times New Roman"/>
        </w:rPr>
      </w:pPr>
      <w:r>
        <w:t>В случае уклонения участника от заключения договора денежные средства, внесенные в качестве обеспечения заявки на участие в запросе предложений, не возвращаются.</w:t>
      </w:r>
    </w:p>
    <w:p w:rsidR="004411C4" w:rsidRDefault="004411C4" w:rsidP="00941642">
      <w:pPr>
        <w:pStyle w:val="a5"/>
        <w:spacing w:before="0" w:after="0" w:line="254" w:lineRule="exact"/>
        <w:ind w:left="709" w:right="20"/>
        <w:rPr>
          <w:rFonts w:ascii="MS Mincho" w:hAnsi="MS Mincho" w:cs="Times New Roman"/>
        </w:rPr>
      </w:pPr>
      <w:r>
        <w:t>В случае</w:t>
      </w:r>
      <w:proofErr w:type="gramStart"/>
      <w:r>
        <w:t>,</w:t>
      </w:r>
      <w:proofErr w:type="gramEnd"/>
      <w:r>
        <w:t xml:space="preserve"> если по окончании срока подачи заявок на участие в к запросе предложений не подана ни одна заявка, запрос предложений признается несостоявшимся.</w:t>
      </w:r>
    </w:p>
    <w:p w:rsidR="004411C4" w:rsidRDefault="004411C4" w:rsidP="00941642">
      <w:pPr>
        <w:pStyle w:val="a5"/>
        <w:spacing w:before="4" w:after="0"/>
        <w:ind w:left="709" w:right="20"/>
        <w:rPr>
          <w:rFonts w:ascii="MS Mincho" w:hAnsi="MS Mincho" w:cs="Times New Roman"/>
        </w:rPr>
      </w:pPr>
      <w:r>
        <w:t>В случае</w:t>
      </w:r>
      <w:proofErr w:type="gramStart"/>
      <w:r>
        <w:t>,</w:t>
      </w:r>
      <w:proofErr w:type="gramEnd"/>
      <w:r>
        <w:t xml:space="preserve"> если документацией к запросу предложений предусмотрено два и более лота, запрос предложений признается не состоявшимся только в отношении тех лотов, в отношении которых не подана ни одна заявка.</w:t>
      </w:r>
    </w:p>
    <w:p w:rsidR="00941642" w:rsidRPr="00941642" w:rsidRDefault="004411C4" w:rsidP="00941642">
      <w:pPr>
        <w:pStyle w:val="81"/>
        <w:spacing w:before="300" w:after="0" w:line="250" w:lineRule="exact"/>
        <w:ind w:left="709" w:right="20" w:hanging="709"/>
      </w:pPr>
      <w:r>
        <w:rPr>
          <w:rStyle w:val="80"/>
          <w:b/>
          <w:bCs/>
        </w:rPr>
        <w:t>3.4.</w:t>
      </w:r>
      <w:r>
        <w:t xml:space="preserve"> </w:t>
      </w:r>
      <w:r w:rsidR="00941642">
        <w:tab/>
      </w:r>
      <w:r w:rsidR="00941642">
        <w:tab/>
      </w:r>
      <w:r>
        <w:t>Порядок рассмотрения, оценки и сопоставления заявок на участие в запросе предложений.</w:t>
      </w:r>
    </w:p>
    <w:p w:rsidR="004411C4" w:rsidRDefault="004411C4" w:rsidP="00941642">
      <w:pPr>
        <w:pStyle w:val="a5"/>
        <w:spacing w:before="0" w:after="0"/>
        <w:ind w:left="709" w:right="20"/>
        <w:rPr>
          <w:rFonts w:ascii="MS Mincho" w:hAnsi="MS Mincho" w:cs="Times New Roman"/>
        </w:rPr>
      </w:pPr>
      <w:r>
        <w:t>Организатор рассматривает, оценивает и сопоставляет заявки на участие в запросе предложений на соответствие требованиям, установленным документацией к запросу предложений. Срок рассмотрения заявок на участие в запросе предложений не может превышать 10 дней со дня вскрытия конвертов с заявками на участие в запросе коммерческих предложений.</w:t>
      </w:r>
    </w:p>
    <w:p w:rsidR="004411C4" w:rsidRDefault="004411C4" w:rsidP="00941642">
      <w:pPr>
        <w:pStyle w:val="a5"/>
        <w:spacing w:before="0" w:after="0"/>
        <w:ind w:left="709" w:right="20"/>
        <w:rPr>
          <w:rFonts w:ascii="MS Mincho" w:hAnsi="MS Mincho" w:cs="Times New Roman"/>
        </w:rPr>
      </w:pPr>
      <w:r>
        <w:t>Оценка и сопоставление заявок на участие в запросе предложений осуществляются комиссией в целях выявления лучших условий исполнения договора в соответствии с критериями и в порядке, которые установлены документацией к запросу коммерческих предложений. Совокупная значимость таких критериев должна составлять сто процентов.</w:t>
      </w:r>
    </w:p>
    <w:p w:rsidR="004411C4" w:rsidRDefault="004411C4" w:rsidP="00941642">
      <w:pPr>
        <w:pStyle w:val="a5"/>
        <w:spacing w:before="0" w:after="0"/>
        <w:ind w:left="709" w:right="20"/>
        <w:rPr>
          <w:rFonts w:ascii="MS Mincho" w:hAnsi="MS Mincho" w:cs="Times New Roman"/>
        </w:rPr>
      </w:pPr>
      <w:proofErr w:type="gramStart"/>
      <w:r>
        <w:lastRenderedPageBreak/>
        <w:t>Для определения лучших условий исполнения договора, предложенных в заявках на участие в запросе предложений, комиссия должна оценивать и сопоставлять такие заявки по цене (участникам, предлагающим выполнить контракт менее чем за 70 процентов от его начальной (максимальной) стоимости, будет отказано в допуске к запросу предложений.) договора и иным критериям, указанным в документации к запросу предложений.</w:t>
      </w:r>
      <w:proofErr w:type="gramEnd"/>
    </w:p>
    <w:p w:rsidR="004411C4" w:rsidRDefault="004411C4" w:rsidP="00941642">
      <w:pPr>
        <w:pStyle w:val="a5"/>
        <w:spacing w:before="0" w:after="0"/>
        <w:ind w:left="709" w:right="20"/>
        <w:rPr>
          <w:rFonts w:ascii="MS Mincho" w:hAnsi="MS Mincho" w:cs="Times New Roman"/>
        </w:rPr>
      </w:pPr>
      <w:r>
        <w:t>При этом критериями оценки заявок на участие в запросе предложений помимо цены договора могут быть:</w:t>
      </w:r>
    </w:p>
    <w:p w:rsidR="004411C4" w:rsidRDefault="004411C4" w:rsidP="00941642">
      <w:pPr>
        <w:pStyle w:val="61"/>
        <w:numPr>
          <w:ilvl w:val="0"/>
          <w:numId w:val="17"/>
        </w:numPr>
        <w:tabs>
          <w:tab w:val="left" w:pos="1426"/>
        </w:tabs>
        <w:spacing w:before="0" w:after="0" w:line="288" w:lineRule="exact"/>
        <w:ind w:left="1418" w:right="20" w:hanging="709"/>
      </w:pPr>
      <w:r>
        <w:t>функциональные характеристики (потребительские свойства) или качественные характеристики товара;</w:t>
      </w:r>
    </w:p>
    <w:p w:rsidR="004411C4" w:rsidRDefault="004411C4" w:rsidP="00941642">
      <w:pPr>
        <w:pStyle w:val="61"/>
        <w:numPr>
          <w:ilvl w:val="0"/>
          <w:numId w:val="17"/>
        </w:numPr>
        <w:tabs>
          <w:tab w:val="left" w:pos="1430"/>
        </w:tabs>
        <w:spacing w:before="0" w:after="0" w:line="288" w:lineRule="exact"/>
        <w:ind w:left="1418" w:right="20" w:hanging="709"/>
      </w:pPr>
      <w:proofErr w:type="gramStart"/>
      <w:r>
        <w:t>качество работ, услуг и (или) квалификация участника запроса предложений при закупке на выполнение работ, оказание услуг (комиссия вправе оценивать деловую репутацию участника запроса, наличие у участника опыта выполнения работ, оказания услуг, наличие у него производственных</w:t>
      </w:r>
      <w:proofErr w:type="gramEnd"/>
    </w:p>
    <w:p w:rsidR="004411C4" w:rsidRDefault="004411C4" w:rsidP="00941642">
      <w:pPr>
        <w:pStyle w:val="a5"/>
        <w:spacing w:before="0" w:after="0" w:line="288" w:lineRule="exact"/>
        <w:ind w:left="1418" w:right="20"/>
        <w:rPr>
          <w:rFonts w:ascii="MS Mincho" w:hAnsi="MS Mincho" w:cs="Times New Roman"/>
        </w:rPr>
      </w:pPr>
      <w:r>
        <w:t>мощностей, технологического оборудования, трудовых, финансовых ресурсов и иные показатели, необходимые для выполнения работ, оказания услуг, являющихся предметом договора, в том числе квалификацию работников участника запроса, в случае, если это установлено содержащимся в документации к запросу предложений порядком оценки и сопоставления заявок на участие в запросе коммерческих предложений).</w:t>
      </w:r>
    </w:p>
    <w:p w:rsidR="004411C4" w:rsidRDefault="004411C4" w:rsidP="00941642">
      <w:pPr>
        <w:pStyle w:val="71"/>
        <w:numPr>
          <w:ilvl w:val="0"/>
          <w:numId w:val="17"/>
        </w:numPr>
        <w:tabs>
          <w:tab w:val="left" w:pos="1450"/>
        </w:tabs>
        <w:spacing w:before="0" w:after="0" w:line="422" w:lineRule="exact"/>
        <w:ind w:left="709"/>
      </w:pPr>
      <w:r>
        <w:t>расходы на эксплуатацию товара;</w:t>
      </w:r>
    </w:p>
    <w:p w:rsidR="004411C4" w:rsidRDefault="004411C4" w:rsidP="00941642">
      <w:pPr>
        <w:pStyle w:val="71"/>
        <w:numPr>
          <w:ilvl w:val="0"/>
          <w:numId w:val="17"/>
        </w:numPr>
        <w:tabs>
          <w:tab w:val="left" w:pos="1450"/>
        </w:tabs>
        <w:spacing w:before="0" w:after="0" w:line="422" w:lineRule="exact"/>
        <w:ind w:left="709"/>
      </w:pPr>
      <w:r>
        <w:t>расходы на техническое обслуживание товара;</w:t>
      </w:r>
    </w:p>
    <w:p w:rsidR="004411C4" w:rsidRDefault="004411C4" w:rsidP="00941642">
      <w:pPr>
        <w:pStyle w:val="71"/>
        <w:numPr>
          <w:ilvl w:val="0"/>
          <w:numId w:val="17"/>
        </w:numPr>
        <w:tabs>
          <w:tab w:val="left" w:pos="1446"/>
        </w:tabs>
        <w:spacing w:before="0" w:after="0" w:line="422" w:lineRule="exact"/>
        <w:ind w:left="709"/>
      </w:pPr>
      <w:r>
        <w:t>сроки (периоды) поставки товара, выполнения работ, оказания услуг;</w:t>
      </w:r>
    </w:p>
    <w:p w:rsidR="004411C4" w:rsidRDefault="004411C4" w:rsidP="00941642">
      <w:pPr>
        <w:pStyle w:val="71"/>
        <w:numPr>
          <w:ilvl w:val="0"/>
          <w:numId w:val="17"/>
        </w:numPr>
        <w:tabs>
          <w:tab w:val="left" w:pos="1446"/>
        </w:tabs>
        <w:spacing w:before="0" w:after="0" w:line="422" w:lineRule="exact"/>
        <w:ind w:left="709"/>
      </w:pPr>
      <w:r>
        <w:t>срок предоставления гарантии качества товара, работ, услуг;</w:t>
      </w:r>
    </w:p>
    <w:p w:rsidR="004411C4" w:rsidRDefault="004411C4" w:rsidP="00941642">
      <w:pPr>
        <w:pStyle w:val="71"/>
        <w:numPr>
          <w:ilvl w:val="0"/>
          <w:numId w:val="17"/>
        </w:numPr>
        <w:tabs>
          <w:tab w:val="left" w:pos="1446"/>
        </w:tabs>
        <w:spacing w:before="0" w:after="0" w:line="422" w:lineRule="exact"/>
        <w:ind w:left="709"/>
      </w:pPr>
      <w:r>
        <w:t>объем предоставления гарантий качества товара, работ, услуг;</w:t>
      </w:r>
    </w:p>
    <w:p w:rsidR="004411C4" w:rsidRDefault="004411C4" w:rsidP="00941642">
      <w:pPr>
        <w:pStyle w:val="71"/>
        <w:numPr>
          <w:ilvl w:val="0"/>
          <w:numId w:val="17"/>
        </w:numPr>
        <w:tabs>
          <w:tab w:val="left" w:pos="1450"/>
        </w:tabs>
        <w:spacing w:before="0" w:after="0" w:line="422" w:lineRule="exact"/>
        <w:ind w:left="709"/>
      </w:pPr>
      <w:r>
        <w:t>иные требования, предъявляемые к участникам закупки.</w:t>
      </w:r>
    </w:p>
    <w:p w:rsidR="004411C4" w:rsidRDefault="004411C4" w:rsidP="00941642">
      <w:pPr>
        <w:pStyle w:val="a5"/>
        <w:spacing w:before="108" w:after="0" w:line="288" w:lineRule="exact"/>
        <w:ind w:left="709" w:right="20"/>
        <w:rPr>
          <w:rFonts w:ascii="MS Mincho" w:hAnsi="MS Mincho" w:cs="Times New Roman"/>
        </w:rPr>
      </w:pPr>
      <w:r>
        <w:t>На основании результатов оценки и сопоставления заявок на участие в запросе предложений комиссией каждой заявке относительно других по мере уменьшения степени выгодности, содержащихся в них условий исполнения договора присваивается порядковый номер.</w:t>
      </w:r>
    </w:p>
    <w:p w:rsidR="004411C4" w:rsidRDefault="004411C4" w:rsidP="00941642">
      <w:pPr>
        <w:pStyle w:val="a5"/>
        <w:spacing w:before="56" w:after="0" w:line="293" w:lineRule="exact"/>
        <w:ind w:left="709" w:right="20"/>
        <w:rPr>
          <w:rFonts w:ascii="MS Mincho" w:hAnsi="MS Mincho" w:cs="Times New Roman"/>
        </w:rPr>
      </w:pPr>
      <w:proofErr w:type="gramStart"/>
      <w:r>
        <w:t>Заявке на участие в запросе предложений, в которой содержатся лучшие условия исполнения договора, присваивается первый номер.</w:t>
      </w:r>
      <w:proofErr w:type="gramEnd"/>
    </w:p>
    <w:p w:rsidR="004411C4" w:rsidRDefault="004411C4" w:rsidP="00941642">
      <w:pPr>
        <w:pStyle w:val="a5"/>
        <w:spacing w:before="60" w:after="0" w:line="293" w:lineRule="exact"/>
        <w:ind w:left="709" w:right="20"/>
        <w:rPr>
          <w:rFonts w:ascii="MS Mincho" w:hAnsi="MS Mincho" w:cs="Times New Roman"/>
        </w:rPr>
      </w:pPr>
      <w:r>
        <w:t>В случае</w:t>
      </w:r>
      <w:proofErr w:type="gramStart"/>
      <w:r>
        <w:t>,</w:t>
      </w:r>
      <w:proofErr w:type="gramEnd"/>
      <w:r>
        <w:t xml:space="preserve"> если в нескольких заявках содержатся одинаковые условия исполнения договора, меньший порядковый номер присваивается заявке, которая поступила ранее других заявок, содержащих такие условия.</w:t>
      </w:r>
    </w:p>
    <w:p w:rsidR="004411C4" w:rsidRDefault="004411C4" w:rsidP="00941642">
      <w:pPr>
        <w:pStyle w:val="a5"/>
        <w:spacing w:before="60" w:after="0" w:line="293" w:lineRule="exact"/>
        <w:ind w:left="709" w:right="20"/>
        <w:rPr>
          <w:rFonts w:ascii="MS Mincho" w:hAnsi="MS Mincho" w:cs="Times New Roman"/>
        </w:rPr>
      </w:pPr>
      <w:r>
        <w:t>Победителем запроса предложений признается участник, который предложил лучшие условия исполнения договора и заявке которого присвоен первый номер.</w:t>
      </w:r>
    </w:p>
    <w:p w:rsidR="004411C4" w:rsidRDefault="004411C4" w:rsidP="00941642">
      <w:pPr>
        <w:pStyle w:val="a5"/>
        <w:spacing w:before="91" w:after="0" w:line="254" w:lineRule="exact"/>
        <w:ind w:left="709" w:right="20"/>
        <w:rPr>
          <w:rFonts w:ascii="MS Mincho" w:hAnsi="MS Mincho" w:cs="Times New Roman"/>
        </w:rPr>
      </w:pPr>
      <w:r>
        <w:t>В случае</w:t>
      </w:r>
      <w:proofErr w:type="gramStart"/>
      <w:r>
        <w:t>,</w:t>
      </w:r>
      <w:proofErr w:type="gramEnd"/>
      <w:r>
        <w:t xml:space="preserve"> если на основании результатов рассмотрения заявок принято решение об отказе в допуске к участию в запросе предложений всех участников, подавших заявки, запрос предложений признается несостоявшимся.</w:t>
      </w:r>
    </w:p>
    <w:p w:rsidR="004411C4" w:rsidRDefault="004411C4" w:rsidP="00941642">
      <w:pPr>
        <w:pStyle w:val="a5"/>
        <w:spacing w:before="64" w:after="0"/>
        <w:ind w:left="709" w:right="20"/>
        <w:rPr>
          <w:rFonts w:ascii="MS Mincho" w:hAnsi="MS Mincho" w:cs="Times New Roman"/>
        </w:rPr>
      </w:pPr>
      <w:r>
        <w:t>В случае</w:t>
      </w:r>
      <w:proofErr w:type="gramStart"/>
      <w:r>
        <w:t>,</w:t>
      </w:r>
      <w:proofErr w:type="gramEnd"/>
      <w:r>
        <w:t xml:space="preserve"> если по результатам рассмотрения заявок к участию в запросе предложений допущен только один участник, Организатор в течение 10 рабочих дней со дня подписания протокола рассмотрения заявок, обязан передать такому участнику проект договора, который составляется путем включения условий, предусмотренных в извещении о проведении закупки, без внесения существенных изменения условий исполнения такого договора.</w:t>
      </w:r>
    </w:p>
    <w:p w:rsidR="004411C4" w:rsidRDefault="004411C4" w:rsidP="00941642">
      <w:pPr>
        <w:pStyle w:val="a5"/>
        <w:spacing w:before="60" w:after="0"/>
        <w:ind w:left="709" w:right="20"/>
        <w:rPr>
          <w:rFonts w:ascii="MS Mincho" w:hAnsi="MS Mincho" w:cs="Times New Roman"/>
        </w:rPr>
      </w:pPr>
      <w:r>
        <w:t>При этом цена такого договора не может превышать начальную (максимальную) цену договора (цену лота), указанную в извещении о проведении запроса предложений. Такой участник не вправе отказаться от заключения договора.</w:t>
      </w:r>
    </w:p>
    <w:p w:rsidR="004411C4" w:rsidRDefault="004411C4">
      <w:pPr>
        <w:pStyle w:val="321"/>
        <w:spacing w:before="176" w:after="0" w:line="254" w:lineRule="exact"/>
        <w:ind w:left="740" w:right="20" w:hanging="740"/>
        <w:rPr>
          <w:rFonts w:ascii="MS Mincho" w:hAnsi="MS Mincho" w:cs="Times New Roman"/>
        </w:rPr>
      </w:pPr>
      <w:bookmarkStart w:id="22" w:name="bookmark22"/>
      <w:r>
        <w:rPr>
          <w:rStyle w:val="322"/>
          <w:b/>
          <w:bCs/>
        </w:rPr>
        <w:lastRenderedPageBreak/>
        <w:t>3.5.</w:t>
      </w:r>
      <w:r>
        <w:t xml:space="preserve"> </w:t>
      </w:r>
      <w:r w:rsidR="00941642">
        <w:tab/>
      </w:r>
      <w:r>
        <w:t>Порядок оформления протокола и заключение договора по результатам проведения запроса предложений.</w:t>
      </w:r>
      <w:bookmarkEnd w:id="22"/>
    </w:p>
    <w:p w:rsidR="004411C4" w:rsidRDefault="004411C4">
      <w:pPr>
        <w:pStyle w:val="a5"/>
        <w:spacing w:before="64" w:after="0"/>
        <w:ind w:left="740" w:right="20"/>
        <w:rPr>
          <w:rFonts w:ascii="MS Mincho" w:hAnsi="MS Mincho" w:cs="Times New Roman"/>
        </w:rPr>
      </w:pPr>
      <w:r>
        <w:t>На основании результатов рассмотрения заявок комиссией оформляется протокол рассмотрения заявок на участие в запросе предложений, который подписывается всеми присутствующими на заседании членами комиссии и Организатором в день окончания рассмотрения заявок на участие в запросе.</w:t>
      </w:r>
    </w:p>
    <w:p w:rsidR="004411C4" w:rsidRDefault="004411C4">
      <w:pPr>
        <w:pStyle w:val="a5"/>
        <w:spacing w:before="60" w:after="0"/>
        <w:ind w:left="740" w:right="20"/>
        <w:rPr>
          <w:rFonts w:ascii="MS Mincho" w:hAnsi="MS Mincho" w:cs="Times New Roman"/>
        </w:rPr>
      </w:pPr>
      <w:r>
        <w:t xml:space="preserve">Протокол должен содержать сведения о месте, дате, времени проведения оценки и сопоставления таких заявок, об участниках запроса предложений, заявки на участие в запросе коммерческих предложений которых были рассмотрены, о порядке оценки и о сопоставлении заявок на участие в запросе, о принятом </w:t>
      </w:r>
      <w:proofErr w:type="gramStart"/>
      <w:r>
        <w:t>решении</w:t>
      </w:r>
      <w:proofErr w:type="gramEnd"/>
      <w:r>
        <w:t xml:space="preserve"> о присвоении заявкам порядковых номеров, сведения о решении каждого члена комиссии о присвоении заявкам значений по каждому из предусмотренных критериев оценки</w:t>
      </w:r>
    </w:p>
    <w:p w:rsidR="004411C4" w:rsidRDefault="004411C4" w:rsidP="00941642">
      <w:pPr>
        <w:pStyle w:val="a5"/>
        <w:spacing w:before="0" w:after="0" w:line="254" w:lineRule="exact"/>
        <w:ind w:left="709" w:right="20"/>
        <w:rPr>
          <w:rFonts w:ascii="MS Mincho" w:hAnsi="MS Mincho" w:cs="Times New Roman"/>
        </w:rPr>
      </w:pPr>
      <w:r>
        <w:t>заявок, а также наименования (для юридических лиц), фамилии, имена, отчества (для физических лиц) и почтовые адреса участников запроса предложений, заявкам на участие в запросе предложений которых присвоен первый и второй номера.</w:t>
      </w:r>
    </w:p>
    <w:p w:rsidR="004411C4" w:rsidRDefault="004411C4" w:rsidP="00941642">
      <w:pPr>
        <w:pStyle w:val="a5"/>
        <w:spacing w:before="0" w:after="0" w:line="254" w:lineRule="exact"/>
        <w:ind w:left="709" w:right="20"/>
        <w:rPr>
          <w:rFonts w:ascii="MS Mincho" w:hAnsi="MS Mincho" w:cs="Times New Roman"/>
        </w:rPr>
      </w:pPr>
      <w:r>
        <w:t>Протокол подписывается всеми присутствующими членами комиссии и заказчиком в течение трех рабочих дней со дня окончания проведения оценки и сопоставления заявок на участие в запросе предложений.</w:t>
      </w:r>
    </w:p>
    <w:p w:rsidR="004411C4" w:rsidRDefault="004411C4" w:rsidP="00941642">
      <w:pPr>
        <w:pStyle w:val="a5"/>
        <w:spacing w:before="0" w:after="0" w:line="254" w:lineRule="exact"/>
        <w:ind w:left="709" w:right="20"/>
        <w:rPr>
          <w:rFonts w:ascii="MS Mincho" w:hAnsi="MS Mincho" w:cs="Times New Roman"/>
        </w:rPr>
      </w:pPr>
      <w:r>
        <w:t>Протокол составляется в двух экземплярах, один из которых хранится у Организатора.</w:t>
      </w:r>
    </w:p>
    <w:p w:rsidR="004411C4" w:rsidRDefault="004411C4" w:rsidP="00941642">
      <w:pPr>
        <w:pStyle w:val="a5"/>
        <w:spacing w:before="4" w:after="0"/>
        <w:ind w:left="709" w:right="20"/>
        <w:rPr>
          <w:rFonts w:ascii="MS Mincho" w:hAnsi="MS Mincho" w:cs="Times New Roman"/>
        </w:rPr>
      </w:pPr>
      <w:r>
        <w:t>Организатор в течение 10 рабочих дней со дня подписания протокола передает победителю запроса предложений один экземпляр протокола и проект договора, который составляется путем включения условий исполнения договора, предложенных победителем конкурса в заявке, без внесения существенных изменения условий исполнения такого договора в проект договора, прилагаемый к документации о запросе предложений.</w:t>
      </w:r>
      <w:proofErr w:type="gramStart"/>
      <w:r>
        <w:t xml:space="preserve"> .</w:t>
      </w:r>
      <w:proofErr w:type="gramEnd"/>
    </w:p>
    <w:p w:rsidR="004411C4" w:rsidRDefault="004411C4" w:rsidP="00941642">
      <w:pPr>
        <w:pStyle w:val="a5"/>
        <w:spacing w:before="0" w:after="0"/>
        <w:ind w:left="709"/>
        <w:rPr>
          <w:rFonts w:ascii="MS Mincho" w:hAnsi="MS Mincho" w:cs="Times New Roman"/>
        </w:rPr>
      </w:pPr>
      <w:r>
        <w:t>Любой участник запроса предложений после размещения протокола оценки и</w:t>
      </w:r>
    </w:p>
    <w:p w:rsidR="004411C4" w:rsidRDefault="004411C4" w:rsidP="00941642">
      <w:pPr>
        <w:pStyle w:val="a5"/>
        <w:spacing w:before="0" w:after="0"/>
        <w:ind w:left="709"/>
        <w:rPr>
          <w:rFonts w:ascii="MS Mincho" w:hAnsi="MS Mincho" w:cs="Times New Roman"/>
        </w:rPr>
      </w:pPr>
      <w:r>
        <w:t xml:space="preserve">сопоставления заявок вправе направить Организатору в </w:t>
      </w:r>
      <w:proofErr w:type="gramStart"/>
      <w:r>
        <w:t>письменной</w:t>
      </w:r>
      <w:proofErr w:type="gramEnd"/>
      <w:r>
        <w:t xml:space="preserve"> или</w:t>
      </w:r>
    </w:p>
    <w:p w:rsidR="004411C4" w:rsidRDefault="004411C4" w:rsidP="00941642">
      <w:pPr>
        <w:pStyle w:val="71"/>
        <w:spacing w:before="0" w:after="0" w:line="250" w:lineRule="exact"/>
        <w:ind w:left="709"/>
        <w:rPr>
          <w:rFonts w:ascii="MS Mincho" w:hAnsi="MS Mincho" w:cs="Times New Roman"/>
        </w:rPr>
      </w:pPr>
      <w:r>
        <w:t>электронной форме запрос о разъяснении результатов запроса.</w:t>
      </w:r>
    </w:p>
    <w:p w:rsidR="004411C4" w:rsidRDefault="004411C4" w:rsidP="00941642">
      <w:pPr>
        <w:pStyle w:val="a5"/>
        <w:spacing w:before="0" w:after="0" w:line="254" w:lineRule="exact"/>
        <w:ind w:left="709"/>
        <w:rPr>
          <w:rFonts w:ascii="MS Mincho" w:hAnsi="MS Mincho" w:cs="Times New Roman"/>
        </w:rPr>
      </w:pPr>
      <w:r>
        <w:t>Организатор в течение 10 рабочих дней со дня поступления такого запроса обязан</w:t>
      </w:r>
    </w:p>
    <w:p w:rsidR="004411C4" w:rsidRDefault="004411C4" w:rsidP="00941642">
      <w:pPr>
        <w:pStyle w:val="a5"/>
        <w:spacing w:before="0" w:after="0" w:line="254" w:lineRule="exact"/>
        <w:ind w:left="709"/>
        <w:rPr>
          <w:rFonts w:ascii="MS Mincho" w:hAnsi="MS Mincho" w:cs="Times New Roman"/>
        </w:rPr>
      </w:pPr>
      <w:r>
        <w:t xml:space="preserve">представить участнику в письменной или электронной форме </w:t>
      </w:r>
      <w:proofErr w:type="gramStart"/>
      <w:r>
        <w:t>соответствующие</w:t>
      </w:r>
      <w:proofErr w:type="gramEnd"/>
    </w:p>
    <w:p w:rsidR="004411C4" w:rsidRDefault="004411C4" w:rsidP="00941642">
      <w:pPr>
        <w:pStyle w:val="71"/>
        <w:spacing w:before="0" w:after="0" w:line="254" w:lineRule="exact"/>
        <w:ind w:left="709"/>
        <w:rPr>
          <w:rFonts w:ascii="MS Mincho" w:hAnsi="MS Mincho" w:cs="Times New Roman"/>
        </w:rPr>
      </w:pPr>
      <w:r>
        <w:t>разъяснения.</w:t>
      </w:r>
    </w:p>
    <w:p w:rsidR="004411C4" w:rsidRDefault="004411C4" w:rsidP="00941642">
      <w:pPr>
        <w:pStyle w:val="a5"/>
        <w:spacing w:before="4" w:after="0"/>
        <w:ind w:left="709" w:right="20"/>
        <w:rPr>
          <w:rFonts w:ascii="MS Mincho" w:hAnsi="MS Mincho" w:cs="Times New Roman"/>
        </w:rPr>
      </w:pPr>
      <w:r>
        <w:t>Договоры поставки товаров, выполнения работ, оказания услуг по итогам запроса коммерческих предложений заключаются и исполняются в соответствии с Гражданским кодексом РФ, иными нормативными правовыми актами, с учетом настоящего Положения.</w:t>
      </w:r>
    </w:p>
    <w:p w:rsidR="004411C4" w:rsidRDefault="004411C4" w:rsidP="00941642">
      <w:pPr>
        <w:pStyle w:val="a5"/>
        <w:spacing w:before="0" w:after="0" w:line="254" w:lineRule="exact"/>
        <w:ind w:left="709" w:right="20"/>
        <w:rPr>
          <w:rFonts w:ascii="MS Mincho" w:hAnsi="MS Mincho" w:cs="Times New Roman"/>
        </w:rPr>
      </w:pPr>
      <w:r>
        <w:t>Договор может быть заключен не ранее чем через 10 дней со дня размещения на официальном сайте протокола и не позднее чем через двадцать дней со дня подписания указанного протокола.</w:t>
      </w:r>
    </w:p>
    <w:p w:rsidR="004411C4" w:rsidRDefault="004411C4" w:rsidP="00941642">
      <w:pPr>
        <w:pStyle w:val="a5"/>
        <w:spacing w:before="4" w:after="0"/>
        <w:ind w:left="709" w:right="20"/>
        <w:rPr>
          <w:rFonts w:ascii="MS Mincho" w:hAnsi="MS Mincho" w:cs="Times New Roman"/>
        </w:rPr>
      </w:pPr>
      <w:r>
        <w:t>В случае</w:t>
      </w:r>
      <w:proofErr w:type="gramStart"/>
      <w:r>
        <w:t>,</w:t>
      </w:r>
      <w:proofErr w:type="gramEnd"/>
      <w:r>
        <w:t xml:space="preserve"> если победитель запроса предложений, в срок, предусмотренный документацией к запросу предложений, не представил Организатору подписанный договор, а также обеспечение исполнения договора, в случае, если оно было установлено, победитель запроса предложений признается уклонившимся от заключения договора.</w:t>
      </w:r>
    </w:p>
    <w:p w:rsidR="004411C4" w:rsidRDefault="004411C4" w:rsidP="00941642">
      <w:pPr>
        <w:pStyle w:val="a5"/>
        <w:spacing w:before="0" w:after="0"/>
        <w:ind w:left="709" w:right="20"/>
        <w:rPr>
          <w:rFonts w:ascii="MS Mincho" w:hAnsi="MS Mincho" w:cs="Times New Roman"/>
        </w:rPr>
      </w:pPr>
      <w:r>
        <w:t xml:space="preserve">В таком случае, Организатор вправе обратиться в суд с иском о </w:t>
      </w:r>
      <w:proofErr w:type="gramStart"/>
      <w:r>
        <w:t>требовании</w:t>
      </w:r>
      <w:proofErr w:type="gramEnd"/>
      <w:r>
        <w:t xml:space="preserve"> о понуждении победителя запроса предложений заключить договор, а также о возмещении убытков, причиненных уклонением от заключения договора, либо заключить договор с участником запроса предложений, занявшим 2-ое место. При этом заключение договора для участника запроса предложений, занявшего 2-ое место, является обязательным.</w:t>
      </w:r>
    </w:p>
    <w:p w:rsidR="004411C4" w:rsidRDefault="004411C4" w:rsidP="00941642">
      <w:pPr>
        <w:pStyle w:val="a5"/>
        <w:spacing w:before="0" w:after="0"/>
        <w:ind w:left="709" w:right="20"/>
        <w:rPr>
          <w:rFonts w:ascii="MS Mincho" w:hAnsi="MS Mincho" w:cs="Times New Roman"/>
        </w:rPr>
      </w:pPr>
      <w:r>
        <w:t>В случае уклонения участника запроса предложений, занявшего 2-ое место, от заключения договора денежные средства, внесенные ими в качестве обеспечения заявки на участие в запросе предложений, не возвращаются.</w:t>
      </w:r>
    </w:p>
    <w:p w:rsidR="004411C4" w:rsidRDefault="004411C4" w:rsidP="00941642">
      <w:pPr>
        <w:pStyle w:val="a5"/>
        <w:spacing w:before="0" w:after="0"/>
        <w:ind w:left="709" w:right="20"/>
        <w:rPr>
          <w:rFonts w:ascii="MS Mincho" w:hAnsi="MS Mincho" w:cs="Times New Roman"/>
        </w:rPr>
      </w:pPr>
      <w:r>
        <w:t xml:space="preserve">В случае уклонения участника запроса предложений, занявшего 2-ое место, от заключения договора Организатор вправе обратиться в суд с иском о </w:t>
      </w:r>
      <w:proofErr w:type="gramStart"/>
      <w:r>
        <w:t>требовании</w:t>
      </w:r>
      <w:proofErr w:type="gramEnd"/>
      <w:r>
        <w:t xml:space="preserve"> о понуждении такого участника заключить договор, а также о возмещении убытков, причиненных уклонением от заключения договора, или принять решение о признании запроса предложений несостоявшимся.</w:t>
      </w:r>
    </w:p>
    <w:p w:rsidR="004411C4" w:rsidRDefault="004411C4" w:rsidP="00941642">
      <w:pPr>
        <w:pStyle w:val="a5"/>
        <w:spacing w:before="0" w:after="0"/>
        <w:ind w:left="709" w:right="20"/>
        <w:rPr>
          <w:rFonts w:ascii="MS Mincho" w:hAnsi="MS Mincho" w:cs="Times New Roman"/>
        </w:rPr>
      </w:pPr>
      <w:r>
        <w:lastRenderedPageBreak/>
        <w:t>В случае</w:t>
      </w:r>
      <w:proofErr w:type="gramStart"/>
      <w:r>
        <w:t>,</w:t>
      </w:r>
      <w:proofErr w:type="gramEnd"/>
      <w:r>
        <w:t xml:space="preserve"> если по результатам рассмотрения заявок к участию в запросе предложений допущен только один участник, Организатор в течение 10 рабочих дней со дня подписания протокола рассмотрения заявок, обязан передать такому участнику проект договора, который составляется путем включения условий, предусмотренных в извещении о проведении закупки, без внесения существенных изменения условий исполнения такого договора.</w:t>
      </w:r>
    </w:p>
    <w:p w:rsidR="004411C4" w:rsidRDefault="004411C4" w:rsidP="00941642">
      <w:pPr>
        <w:pStyle w:val="a5"/>
        <w:spacing w:before="0" w:after="0" w:line="254" w:lineRule="exact"/>
        <w:ind w:left="709" w:right="20"/>
        <w:rPr>
          <w:rFonts w:ascii="MS Mincho" w:hAnsi="MS Mincho" w:cs="Times New Roman"/>
        </w:rPr>
      </w:pPr>
      <w:r>
        <w:t>При этом цена такого договора не может превышать начальную (максимальную) цену договора (цену лота), указанную в извещении о проведении запроса</w:t>
      </w:r>
    </w:p>
    <w:p w:rsidR="004411C4" w:rsidRDefault="004411C4" w:rsidP="00941642">
      <w:pPr>
        <w:pStyle w:val="a5"/>
        <w:spacing w:before="0" w:after="0" w:line="259" w:lineRule="exact"/>
        <w:ind w:left="709"/>
        <w:rPr>
          <w:rFonts w:ascii="MS Mincho" w:hAnsi="MS Mincho" w:cs="Times New Roman"/>
        </w:rPr>
      </w:pPr>
      <w:r>
        <w:t>коммерческих предложений. Такой участник не вправе отказаться от заключения договора.</w:t>
      </w:r>
    </w:p>
    <w:p w:rsidR="004411C4" w:rsidRDefault="004411C4" w:rsidP="00941642">
      <w:pPr>
        <w:pStyle w:val="310"/>
        <w:numPr>
          <w:ilvl w:val="1"/>
          <w:numId w:val="4"/>
        </w:numPr>
        <w:spacing w:before="388" w:after="0" w:line="240" w:lineRule="auto"/>
        <w:rPr>
          <w:rFonts w:ascii="MS Mincho" w:hAnsi="MS Mincho" w:cs="Times New Roman"/>
        </w:rPr>
      </w:pPr>
      <w:bookmarkStart w:id="23" w:name="bookmark23"/>
      <w:r>
        <w:t xml:space="preserve"> Запрос котировок.</w:t>
      </w:r>
      <w:bookmarkEnd w:id="23"/>
    </w:p>
    <w:p w:rsidR="004411C4" w:rsidRDefault="004411C4">
      <w:pPr>
        <w:pStyle w:val="a5"/>
        <w:spacing w:before="123" w:after="0"/>
        <w:ind w:left="720"/>
        <w:rPr>
          <w:rFonts w:ascii="MS Mincho" w:hAnsi="MS Mincho" w:cs="Times New Roman"/>
        </w:rPr>
      </w:pPr>
      <w:proofErr w:type="gramStart"/>
      <w:r>
        <w:t>В целях настоящего Положения под запросом котировок понимается способ осуществления закупки без проведения торгов и в сокращенные сроки, при котором информация о потребностях Заказчика в товарах, работах, услугах доводится до неограниченного круга поставщиков (подрядчиков, исполнителей) путем размещения на официальном сайте и на сайте Заказчика извещения о запросе котировок, и победителем признается участник закупки, предложивший наиболее низкую цену договора.</w:t>
      </w:r>
      <w:proofErr w:type="gramEnd"/>
    </w:p>
    <w:p w:rsidR="004411C4" w:rsidRDefault="004411C4">
      <w:pPr>
        <w:pStyle w:val="a5"/>
        <w:spacing w:before="60" w:after="0"/>
        <w:ind w:left="720"/>
        <w:rPr>
          <w:rFonts w:ascii="MS Mincho" w:hAnsi="MS Mincho" w:cs="Times New Roman"/>
        </w:rPr>
      </w:pPr>
      <w:r>
        <w:t>Одновременно с размещением извещения о запросе котировок на официальном сайте и на сайте Заказчика извещение также может быть направлено не менее чем 3 (трем) участникам закупки, осуществляющим поставки товаров, выполнение работ, оказание услуг, предусмотренных таким извещением.</w:t>
      </w:r>
    </w:p>
    <w:p w:rsidR="004411C4" w:rsidRDefault="004411C4">
      <w:pPr>
        <w:pStyle w:val="a5"/>
        <w:spacing w:before="56" w:after="0" w:line="254" w:lineRule="exact"/>
        <w:ind w:left="720"/>
        <w:rPr>
          <w:rFonts w:ascii="MS Mincho" w:hAnsi="MS Mincho" w:cs="Times New Roman"/>
        </w:rPr>
      </w:pPr>
      <w:r>
        <w:t>Способ запроса котировок используется для приобретения стандартных (серийных) товаров, работ и услуг, для которых существует сложившийся рынок. Выбор поставщика должен осуществляется только на основании сравнения цен.</w:t>
      </w:r>
    </w:p>
    <w:p w:rsidR="004411C4" w:rsidRDefault="004411C4">
      <w:pPr>
        <w:pStyle w:val="a5"/>
        <w:spacing w:after="0" w:line="254" w:lineRule="exact"/>
        <w:ind w:left="720"/>
        <w:rPr>
          <w:rFonts w:ascii="MS Mincho" w:hAnsi="MS Mincho" w:cs="Times New Roman"/>
        </w:rPr>
      </w:pPr>
      <w:r>
        <w:t xml:space="preserve">Извещение о проведении запроса </w:t>
      </w:r>
      <w:r w:rsidR="00E23F95">
        <w:t>котировок</w:t>
      </w:r>
      <w:r>
        <w:t xml:space="preserve">, документация к запросу </w:t>
      </w:r>
      <w:r w:rsidR="00E23F95">
        <w:t>котировок</w:t>
      </w:r>
      <w:r>
        <w:t xml:space="preserve"> должны соответствовать требованиям, установленным настоящим Положением.</w:t>
      </w:r>
    </w:p>
    <w:p w:rsidR="004411C4" w:rsidRDefault="004411C4">
      <w:pPr>
        <w:pStyle w:val="310"/>
        <w:numPr>
          <w:ilvl w:val="0"/>
          <w:numId w:val="18"/>
        </w:numPr>
        <w:tabs>
          <w:tab w:val="left" w:pos="715"/>
        </w:tabs>
        <w:spacing w:before="210" w:after="0" w:line="240" w:lineRule="auto"/>
      </w:pPr>
      <w:bookmarkStart w:id="24" w:name="bookmark24"/>
      <w:r>
        <w:t>Документация к запросу котировок.</w:t>
      </w:r>
      <w:bookmarkEnd w:id="24"/>
    </w:p>
    <w:p w:rsidR="004411C4" w:rsidRDefault="004411C4">
      <w:pPr>
        <w:pStyle w:val="a5"/>
        <w:spacing w:before="300" w:after="0" w:line="254" w:lineRule="exact"/>
        <w:ind w:left="720"/>
        <w:rPr>
          <w:rFonts w:ascii="MS Mincho" w:hAnsi="MS Mincho" w:cs="Times New Roman"/>
        </w:rPr>
      </w:pPr>
      <w:r>
        <w:t>Документация к запросу котировок разрабатывается и утверждается Организатором в соответствии с настоящим Положением.</w:t>
      </w:r>
    </w:p>
    <w:p w:rsidR="004411C4" w:rsidRDefault="004411C4">
      <w:pPr>
        <w:pStyle w:val="a5"/>
        <w:spacing w:before="184" w:after="0"/>
        <w:ind w:left="720"/>
        <w:rPr>
          <w:rFonts w:ascii="MS Mincho" w:hAnsi="MS Mincho" w:cs="Times New Roman"/>
        </w:rPr>
      </w:pPr>
      <w:r>
        <w:t>Сведения, содержащиеся в документации о запросе котировок, должны соответствовать сведениям, указанным в извещении о проведении запроса котировок.</w:t>
      </w:r>
    </w:p>
    <w:p w:rsidR="004411C4" w:rsidRDefault="004411C4">
      <w:pPr>
        <w:pStyle w:val="a5"/>
        <w:spacing w:before="60" w:after="0"/>
        <w:ind w:left="720"/>
        <w:rPr>
          <w:rFonts w:ascii="MS Mincho" w:hAnsi="MS Mincho" w:cs="Times New Roman"/>
        </w:rPr>
      </w:pPr>
      <w:r>
        <w:t>Извещение о проведении запроса котировок размещаются на официальном сайте и на сайте Заказчика Организатором не менее чем за 5 (пять)</w:t>
      </w:r>
      <w:r w:rsidR="00E23F95">
        <w:t xml:space="preserve"> рабочих</w:t>
      </w:r>
      <w:r>
        <w:t xml:space="preserve"> дней до окончания срока подачи заявок.</w:t>
      </w:r>
    </w:p>
    <w:p w:rsidR="004411C4" w:rsidRDefault="004411C4">
      <w:pPr>
        <w:pStyle w:val="a5"/>
        <w:spacing w:before="60" w:after="0"/>
        <w:ind w:left="720"/>
        <w:rPr>
          <w:rFonts w:ascii="MS Mincho" w:hAnsi="MS Mincho" w:cs="Times New Roman"/>
        </w:rPr>
      </w:pPr>
      <w:r>
        <w:t xml:space="preserve">Организатор по согласованию с руководителем Заказчика вправе принять решение о внесении изменений в извещение о запросе котировок не </w:t>
      </w:r>
      <w:proofErr w:type="gramStart"/>
      <w:r>
        <w:t>позднее</w:t>
      </w:r>
      <w:proofErr w:type="gramEnd"/>
      <w:r>
        <w:t xml:space="preserve"> чем за 2 (два)</w:t>
      </w:r>
      <w:r w:rsidR="00E23F95">
        <w:t xml:space="preserve"> рабочих</w:t>
      </w:r>
      <w:r>
        <w:t xml:space="preserve"> дня до окончания срока подачи заявок.</w:t>
      </w:r>
    </w:p>
    <w:p w:rsidR="004411C4" w:rsidRDefault="004411C4">
      <w:pPr>
        <w:pStyle w:val="a5"/>
        <w:spacing w:before="45" w:after="0" w:line="269" w:lineRule="exact"/>
        <w:ind w:left="720"/>
        <w:rPr>
          <w:rFonts w:ascii="MS Mincho" w:hAnsi="MS Mincho" w:cs="Times New Roman"/>
        </w:rPr>
      </w:pPr>
      <w:r>
        <w:t>В течение 1 (одного)</w:t>
      </w:r>
      <w:r w:rsidR="00E23F95">
        <w:t xml:space="preserve"> рабочего</w:t>
      </w:r>
      <w:r>
        <w:t xml:space="preserve"> дня со дня принятия указанного решения такие изменения размещаются Организатором на официальном сайте и на сайте Заказчика. К документации о запросе котировок должен быть приложен проект договора, который является неотъемлемой частью документации о запросе котировок. При осуществлении закупки путем запроса котировок Организатор по согласованию с руководителем Заказчика вправе отказаться от проведения процедуры закупки без заключения договора по ее результатам в любое время.</w:t>
      </w:r>
    </w:p>
    <w:p w:rsidR="004411C4" w:rsidRDefault="004411C4">
      <w:pPr>
        <w:pStyle w:val="a5"/>
        <w:spacing w:before="76" w:after="0"/>
        <w:ind w:left="720"/>
        <w:rPr>
          <w:rFonts w:ascii="MS Mincho" w:hAnsi="MS Mincho" w:cs="Times New Roman"/>
        </w:rPr>
      </w:pPr>
      <w:r>
        <w:t>Извещение об отказе от проведения запроса котировок размещается Организатором на официальном сайте и на сайте Заказчика в течение 2 (двух)</w:t>
      </w:r>
      <w:r w:rsidR="00E23F95">
        <w:t xml:space="preserve"> рабочих</w:t>
      </w:r>
      <w:r>
        <w:t xml:space="preserve"> дней со дня принятия решения об отказе.</w:t>
      </w:r>
    </w:p>
    <w:p w:rsidR="004411C4" w:rsidRDefault="004411C4">
      <w:pPr>
        <w:pStyle w:val="310"/>
        <w:numPr>
          <w:ilvl w:val="0"/>
          <w:numId w:val="18"/>
        </w:numPr>
        <w:tabs>
          <w:tab w:val="left" w:pos="730"/>
        </w:tabs>
        <w:spacing w:before="386" w:after="0" w:line="240" w:lineRule="auto"/>
      </w:pPr>
      <w:bookmarkStart w:id="25" w:name="bookmark25"/>
      <w:r>
        <w:t>Порядок предоставления документации к запросу котировок.</w:t>
      </w:r>
      <w:bookmarkEnd w:id="25"/>
    </w:p>
    <w:p w:rsidR="004411C4" w:rsidRDefault="004411C4">
      <w:pPr>
        <w:pStyle w:val="a5"/>
        <w:spacing w:before="123" w:after="0"/>
        <w:ind w:left="720"/>
        <w:rPr>
          <w:rFonts w:ascii="MS Mincho" w:hAnsi="MS Mincho" w:cs="Times New Roman"/>
        </w:rPr>
      </w:pPr>
      <w:r>
        <w:lastRenderedPageBreak/>
        <w:t>При проведении запроса котировок Организатор обеспечивает размещение документации и извещения о проведении запроса котировок на официальном сайте в срок предусмотренный настоящим Положением, которые должны быть доступны для ознакомления на сайте.</w:t>
      </w:r>
    </w:p>
    <w:p w:rsidR="004411C4" w:rsidRDefault="004411C4">
      <w:pPr>
        <w:pStyle w:val="a5"/>
        <w:spacing w:before="0" w:after="0" w:line="254" w:lineRule="exact"/>
        <w:ind w:left="740" w:right="20"/>
        <w:rPr>
          <w:rFonts w:ascii="MS Mincho" w:hAnsi="MS Mincho" w:cs="Times New Roman"/>
        </w:rPr>
      </w:pPr>
      <w:r>
        <w:t>Со дня размещения на сайте извещения о проведении запроса котировок Организатор на основании заявления любого заинтересованного лица, поданного в письменной форме, обязан предоставить такому лицу документацию в порядке, указанном в извещении о проведении запроса котировок.</w:t>
      </w:r>
    </w:p>
    <w:p w:rsidR="004411C4" w:rsidRDefault="004411C4">
      <w:pPr>
        <w:pStyle w:val="a5"/>
        <w:spacing w:before="4" w:after="0"/>
        <w:ind w:left="740" w:right="20"/>
        <w:rPr>
          <w:rFonts w:ascii="MS Mincho" w:hAnsi="MS Mincho" w:cs="Times New Roman"/>
        </w:rPr>
      </w:pPr>
      <w:r>
        <w:t>При этом документация предоставляется в письменной форме после внесения участником платы за предоставление документации к запросу котировок, если такая плата установлена Организатором и указание об этом содержится в извещении о проведении запроса котировок, за исключением случаев предоставления документации в электронном виде.</w:t>
      </w:r>
    </w:p>
    <w:p w:rsidR="004411C4" w:rsidRDefault="004411C4">
      <w:pPr>
        <w:pStyle w:val="a5"/>
        <w:spacing w:before="0" w:after="0"/>
        <w:ind w:left="740" w:right="20"/>
        <w:rPr>
          <w:rFonts w:ascii="MS Mincho" w:hAnsi="MS Mincho" w:cs="Times New Roman"/>
        </w:rPr>
      </w:pPr>
      <w:r>
        <w:t>Размер указанной платы не должен превышать расходы Организатора на изготовление копии документации к закупкам и доставку ее лицу, подавшему указанное заявление, посредством почтовой связи.</w:t>
      </w:r>
    </w:p>
    <w:p w:rsidR="004411C4" w:rsidRDefault="004411C4">
      <w:pPr>
        <w:pStyle w:val="41"/>
        <w:spacing w:before="86" w:after="0" w:line="240" w:lineRule="auto"/>
        <w:rPr>
          <w:rFonts w:ascii="MS Mincho" w:hAnsi="MS Mincho" w:cs="Times New Roman"/>
        </w:rPr>
      </w:pPr>
      <w:r>
        <w:rPr>
          <w:rStyle w:val="410"/>
          <w:b/>
          <w:bCs/>
        </w:rPr>
        <w:t>4.3.</w:t>
      </w:r>
      <w:r>
        <w:t xml:space="preserve"> </w:t>
      </w:r>
      <w:r w:rsidR="00941642">
        <w:tab/>
      </w:r>
      <w:r>
        <w:t>Порядок подачи заявок на участие в запросе котировок.</w:t>
      </w:r>
    </w:p>
    <w:p w:rsidR="004411C4" w:rsidRDefault="004411C4">
      <w:pPr>
        <w:pStyle w:val="a5"/>
        <w:spacing w:before="123" w:after="0"/>
        <w:ind w:left="740" w:right="20"/>
        <w:rPr>
          <w:rFonts w:ascii="MS Mincho" w:hAnsi="MS Mincho" w:cs="Times New Roman"/>
        </w:rPr>
      </w:pPr>
      <w:r>
        <w:t>Организатор рассматривает, оценивает и сопоставляет заявки на участие в запросе котировок на соответствие требованиям, установленным документацией к запросу котировок. Срок рассмотрения заявок на участие в запросе</w:t>
      </w:r>
      <w:r w:rsidR="00E23F95">
        <w:t xml:space="preserve"> котировок н</w:t>
      </w:r>
      <w:r w:rsidR="003A28D0">
        <w:t>е может превышать 2</w:t>
      </w:r>
      <w:r w:rsidR="003A28D0" w:rsidRPr="003A28D0">
        <w:t xml:space="preserve"> (</w:t>
      </w:r>
      <w:r w:rsidR="003A28D0">
        <w:t>двух</w:t>
      </w:r>
      <w:r w:rsidR="003A28D0" w:rsidRPr="003A28D0">
        <w:t>)</w:t>
      </w:r>
      <w:r w:rsidR="00E23F95">
        <w:t xml:space="preserve"> рабочих дней</w:t>
      </w:r>
      <w:r>
        <w:t xml:space="preserve"> со дня вскрытия конвертов с заявками на участие в запросе котировок.</w:t>
      </w:r>
    </w:p>
    <w:p w:rsidR="004411C4" w:rsidRDefault="004411C4">
      <w:pPr>
        <w:pStyle w:val="a5"/>
        <w:spacing w:before="0" w:after="0" w:line="259" w:lineRule="exact"/>
        <w:ind w:left="740" w:right="20"/>
        <w:rPr>
          <w:rFonts w:ascii="MS Mincho" w:hAnsi="MS Mincho" w:cs="Times New Roman"/>
        </w:rPr>
      </w:pPr>
      <w:r>
        <w:t>Оценка и сопоставление заявок на участие в запросе котировок осуществляются комиссией в целях выявления лучших условий исполнения договора в соответствии с критериями и в порядке, которые установлены документацией к запросу котировок. Совокупная значимость таких критериев должна составлять сто процентов. Для определения лучших условий исполнения договора, предложенных в заявках на участие в запросе котировок комиссия должна оценивать и сопоставлять такие заявки по цене договора.</w:t>
      </w:r>
    </w:p>
    <w:p w:rsidR="004411C4" w:rsidRDefault="004411C4">
      <w:pPr>
        <w:pStyle w:val="a5"/>
        <w:spacing w:before="4" w:after="0" w:line="254" w:lineRule="exact"/>
        <w:ind w:left="740" w:right="20"/>
        <w:rPr>
          <w:rFonts w:ascii="MS Mincho" w:hAnsi="MS Mincho" w:cs="Times New Roman"/>
        </w:rPr>
      </w:pPr>
      <w:r>
        <w:t>При этом критериями оценки заявок на участие в запросе котировок помимо цены договора могут быть:</w:t>
      </w:r>
    </w:p>
    <w:p w:rsidR="004411C4" w:rsidRDefault="004411C4" w:rsidP="00941642">
      <w:pPr>
        <w:pStyle w:val="61"/>
        <w:numPr>
          <w:ilvl w:val="0"/>
          <w:numId w:val="19"/>
        </w:numPr>
        <w:tabs>
          <w:tab w:val="left" w:pos="1418"/>
        </w:tabs>
        <w:spacing w:before="0" w:after="0" w:line="288" w:lineRule="exact"/>
        <w:ind w:left="1418" w:right="20" w:hanging="709"/>
      </w:pPr>
      <w:r>
        <w:t>функциональные характеристики (потребитель</w:t>
      </w:r>
      <w:r w:rsidR="00941642">
        <w:t xml:space="preserve">ские свойства) или качественные </w:t>
      </w:r>
      <w:r>
        <w:t>характеристики товара;</w:t>
      </w:r>
    </w:p>
    <w:p w:rsidR="004411C4" w:rsidRDefault="004411C4" w:rsidP="00941642">
      <w:pPr>
        <w:pStyle w:val="61"/>
        <w:numPr>
          <w:ilvl w:val="0"/>
          <w:numId w:val="19"/>
        </w:numPr>
        <w:tabs>
          <w:tab w:val="left" w:pos="1418"/>
        </w:tabs>
        <w:spacing w:after="0" w:line="288" w:lineRule="exact"/>
        <w:ind w:left="1418" w:right="20" w:hanging="709"/>
      </w:pPr>
      <w:proofErr w:type="gramStart"/>
      <w:r>
        <w:t>качество работ, услуг и (или) квалификация участника запроса котировок при закупке на выполнение работ, оказание услуг (комиссия вправе оценивать деловую репутацию участника запроса, наличие у участника опыта выполнения работ, оказания услуг, наличие у него производственных мощностей, технологического оборудования, трудовых, финансовых ресурсов и иные показатели, необходимые для выполнения работ, оказания услуг, являющихся предметом договора, в том числе квалификацию работников участника запроса</w:t>
      </w:r>
      <w:proofErr w:type="gramEnd"/>
      <w:r>
        <w:t>, в случае</w:t>
      </w:r>
      <w:proofErr w:type="gramStart"/>
      <w:r>
        <w:t>,</w:t>
      </w:r>
      <w:proofErr w:type="gramEnd"/>
      <w:r>
        <w:t xml:space="preserve"> если это установлено содержащимся в документации к запросу котировок порядком оценки и сопоставления заявок на участие в запросе котировок).</w:t>
      </w:r>
    </w:p>
    <w:p w:rsidR="004411C4" w:rsidRDefault="004411C4">
      <w:pPr>
        <w:pStyle w:val="71"/>
        <w:numPr>
          <w:ilvl w:val="0"/>
          <w:numId w:val="19"/>
        </w:numPr>
        <w:tabs>
          <w:tab w:val="left" w:pos="1450"/>
        </w:tabs>
        <w:spacing w:before="0" w:after="0" w:line="422" w:lineRule="exact"/>
        <w:ind w:left="740"/>
      </w:pPr>
      <w:r>
        <w:t>расходы на эксплуатацию товара;</w:t>
      </w:r>
    </w:p>
    <w:p w:rsidR="004411C4" w:rsidRDefault="004411C4">
      <w:pPr>
        <w:pStyle w:val="71"/>
        <w:numPr>
          <w:ilvl w:val="0"/>
          <w:numId w:val="19"/>
        </w:numPr>
        <w:tabs>
          <w:tab w:val="left" w:pos="1450"/>
        </w:tabs>
        <w:spacing w:before="0" w:after="0" w:line="422" w:lineRule="exact"/>
        <w:ind w:left="740"/>
      </w:pPr>
      <w:r>
        <w:t>расходы на техническое обслуживание товара;</w:t>
      </w:r>
    </w:p>
    <w:p w:rsidR="004411C4" w:rsidRDefault="004411C4">
      <w:pPr>
        <w:pStyle w:val="71"/>
        <w:numPr>
          <w:ilvl w:val="0"/>
          <w:numId w:val="19"/>
        </w:numPr>
        <w:tabs>
          <w:tab w:val="left" w:pos="1446"/>
        </w:tabs>
        <w:spacing w:before="0" w:after="0" w:line="422" w:lineRule="exact"/>
        <w:ind w:left="740"/>
      </w:pPr>
      <w:r>
        <w:t>сроки (периоды) поставки товара, выполнения работ, оказания услуг;</w:t>
      </w:r>
    </w:p>
    <w:p w:rsidR="004411C4" w:rsidRDefault="004411C4">
      <w:pPr>
        <w:pStyle w:val="71"/>
        <w:numPr>
          <w:ilvl w:val="0"/>
          <w:numId w:val="19"/>
        </w:numPr>
        <w:tabs>
          <w:tab w:val="left" w:pos="1446"/>
        </w:tabs>
        <w:spacing w:before="0" w:after="0" w:line="422" w:lineRule="exact"/>
        <w:ind w:left="740"/>
      </w:pPr>
      <w:r>
        <w:t>срок предоставления гарантии качества товара, работ, услуг;</w:t>
      </w:r>
    </w:p>
    <w:p w:rsidR="004411C4" w:rsidRDefault="004411C4">
      <w:pPr>
        <w:pStyle w:val="71"/>
        <w:numPr>
          <w:ilvl w:val="0"/>
          <w:numId w:val="19"/>
        </w:numPr>
        <w:tabs>
          <w:tab w:val="left" w:pos="1446"/>
        </w:tabs>
        <w:spacing w:before="0" w:after="0" w:line="422" w:lineRule="exact"/>
        <w:ind w:left="740"/>
      </w:pPr>
      <w:r>
        <w:t>объем предоставления гарантий качества товара, работ, услуг;</w:t>
      </w:r>
    </w:p>
    <w:p w:rsidR="004411C4" w:rsidRDefault="004411C4">
      <w:pPr>
        <w:pStyle w:val="71"/>
        <w:numPr>
          <w:ilvl w:val="0"/>
          <w:numId w:val="19"/>
        </w:numPr>
        <w:tabs>
          <w:tab w:val="left" w:pos="1450"/>
        </w:tabs>
        <w:spacing w:before="0" w:after="0" w:line="422" w:lineRule="exact"/>
        <w:ind w:left="740"/>
      </w:pPr>
      <w:r>
        <w:t>иные требования, предъявляемые к участникам закупки.</w:t>
      </w:r>
    </w:p>
    <w:p w:rsidR="004411C4" w:rsidRDefault="004411C4">
      <w:pPr>
        <w:pStyle w:val="a5"/>
        <w:spacing w:before="104" w:after="0" w:line="293" w:lineRule="exact"/>
        <w:ind w:left="740" w:right="20"/>
        <w:rPr>
          <w:rFonts w:ascii="MS Mincho" w:hAnsi="MS Mincho" w:cs="Times New Roman"/>
        </w:rPr>
      </w:pPr>
      <w:r>
        <w:lastRenderedPageBreak/>
        <w:t>На основании результатов оценки и сопоставления заявок на участие в запросе котировок комиссией каждой заявке относительно других по мере уменьшения степени выгодности, содержащихся в них условий исполнения договора присваивается порядковый номер.</w:t>
      </w:r>
    </w:p>
    <w:p w:rsidR="004411C4" w:rsidRDefault="004411C4">
      <w:pPr>
        <w:pStyle w:val="a5"/>
        <w:spacing w:before="60" w:after="0" w:line="293" w:lineRule="exact"/>
        <w:ind w:left="720" w:right="20"/>
        <w:rPr>
          <w:rFonts w:ascii="MS Mincho" w:hAnsi="MS Mincho" w:cs="Times New Roman"/>
        </w:rPr>
      </w:pPr>
      <w:proofErr w:type="gramStart"/>
      <w:r>
        <w:t>Заявке на участие в запросе котировок, в которой содержатся лучшие условия исполнения договора, присваивается первый номер.</w:t>
      </w:r>
      <w:proofErr w:type="gramEnd"/>
    </w:p>
    <w:p w:rsidR="004411C4" w:rsidRDefault="004411C4">
      <w:pPr>
        <w:pStyle w:val="a5"/>
        <w:spacing w:before="60" w:after="0" w:line="293" w:lineRule="exact"/>
        <w:ind w:left="720" w:right="20"/>
        <w:rPr>
          <w:rFonts w:ascii="MS Mincho" w:hAnsi="MS Mincho" w:cs="Times New Roman"/>
        </w:rPr>
      </w:pPr>
      <w:r>
        <w:t>В случае</w:t>
      </w:r>
      <w:proofErr w:type="gramStart"/>
      <w:r>
        <w:t>,</w:t>
      </w:r>
      <w:proofErr w:type="gramEnd"/>
      <w:r>
        <w:t xml:space="preserve"> если в нескольких заявках содержатся одинаковые условия исполнения договора, меньший порядковый номер присваивается заявке, которая поступила ранее других заявок, содержащих такие условия.</w:t>
      </w:r>
    </w:p>
    <w:p w:rsidR="004411C4" w:rsidRDefault="004411C4">
      <w:pPr>
        <w:pStyle w:val="a5"/>
        <w:spacing w:before="60" w:after="0" w:line="293" w:lineRule="exact"/>
        <w:ind w:left="720" w:right="20"/>
        <w:rPr>
          <w:rFonts w:ascii="MS Mincho" w:hAnsi="MS Mincho" w:cs="Times New Roman"/>
        </w:rPr>
      </w:pPr>
      <w:r>
        <w:t>Победителем запроса котировок признается участник, который предложил лучшие условия исполнения договора и заявке которого присвоен первый номер.</w:t>
      </w:r>
    </w:p>
    <w:p w:rsidR="004411C4" w:rsidRDefault="004411C4">
      <w:pPr>
        <w:pStyle w:val="a5"/>
        <w:spacing w:before="60" w:after="0" w:line="293" w:lineRule="exact"/>
        <w:ind w:left="720" w:right="20"/>
        <w:rPr>
          <w:rFonts w:ascii="MS Mincho" w:hAnsi="MS Mincho" w:cs="Times New Roman"/>
        </w:rPr>
      </w:pPr>
      <w:r>
        <w:t>В случае</w:t>
      </w:r>
      <w:proofErr w:type="gramStart"/>
      <w:r>
        <w:t>,</w:t>
      </w:r>
      <w:proofErr w:type="gramEnd"/>
      <w:r>
        <w:t xml:space="preserve"> если на основании результатов рассмотрения заявок принято решение об отказе в допуске к участию в запросе котировок всех участников, подавших заявки, запрос котировок признается несостоявшимся.</w:t>
      </w:r>
    </w:p>
    <w:p w:rsidR="004411C4" w:rsidRDefault="004411C4">
      <w:pPr>
        <w:pStyle w:val="a5"/>
        <w:spacing w:before="64" w:after="0" w:line="288" w:lineRule="exact"/>
        <w:ind w:left="720" w:right="20"/>
        <w:rPr>
          <w:rFonts w:ascii="MS Mincho" w:hAnsi="MS Mincho" w:cs="Times New Roman"/>
        </w:rPr>
      </w:pPr>
      <w:r>
        <w:t>В случае</w:t>
      </w:r>
      <w:proofErr w:type="gramStart"/>
      <w:r>
        <w:t>,</w:t>
      </w:r>
      <w:proofErr w:type="gramEnd"/>
      <w:r>
        <w:t xml:space="preserve"> если по результатам рассмотрения заявок к участию в запросе котировок допущен только один уч</w:t>
      </w:r>
      <w:r w:rsidR="00E23F95">
        <w:t>астник, Организатор в течение 2 (двух)</w:t>
      </w:r>
      <w:r>
        <w:t xml:space="preserve"> рабочих дней со дня подписания протокола рассмотрения заявок, обязан передать такому участнику проект договора, который составляется путем включения условий, предусмотренных в извещении о проведении закупки, без внесения существенных изменения условий исполнения такого договора.</w:t>
      </w:r>
    </w:p>
    <w:p w:rsidR="004411C4" w:rsidRDefault="004411C4">
      <w:pPr>
        <w:pStyle w:val="a5"/>
        <w:spacing w:before="60" w:after="0" w:line="288" w:lineRule="exact"/>
        <w:ind w:left="720" w:right="20"/>
        <w:rPr>
          <w:rFonts w:ascii="MS Mincho" w:hAnsi="MS Mincho" w:cs="Times New Roman"/>
        </w:rPr>
      </w:pPr>
      <w:r>
        <w:t>При этом цена такого договора не может превышать начальную (максимальную) цену договора (цену лота), указанную в извещении о проведении запроса котировок. Такой участник не вправе отказаться от заключения договора.</w:t>
      </w:r>
    </w:p>
    <w:p w:rsidR="004411C4" w:rsidRDefault="004411C4">
      <w:pPr>
        <w:pStyle w:val="321"/>
        <w:spacing w:before="91" w:after="0" w:line="250" w:lineRule="exact"/>
        <w:ind w:left="720" w:right="20"/>
        <w:rPr>
          <w:rFonts w:ascii="MS Mincho" w:hAnsi="MS Mincho" w:cs="Times New Roman"/>
        </w:rPr>
      </w:pPr>
      <w:bookmarkStart w:id="26" w:name="bookmark26"/>
      <w:r>
        <w:rPr>
          <w:rStyle w:val="3210"/>
          <w:b/>
          <w:bCs/>
        </w:rPr>
        <w:t>4.4.</w:t>
      </w:r>
      <w:r>
        <w:t xml:space="preserve"> </w:t>
      </w:r>
      <w:r w:rsidR="000D7B2F">
        <w:tab/>
      </w:r>
      <w:r>
        <w:t>Порядок оформления протокола и заключение договора по результатам проведения запроса котировок.</w:t>
      </w:r>
      <w:bookmarkEnd w:id="26"/>
    </w:p>
    <w:p w:rsidR="004411C4" w:rsidRDefault="004411C4">
      <w:pPr>
        <w:pStyle w:val="a5"/>
        <w:spacing w:before="60" w:after="0"/>
        <w:ind w:left="720" w:right="20"/>
        <w:rPr>
          <w:rFonts w:ascii="MS Mincho" w:hAnsi="MS Mincho" w:cs="Times New Roman"/>
        </w:rPr>
      </w:pPr>
      <w:r>
        <w:t>На основании результатов рассмотрения заявок комиссией оформляется протокол рассмотрения заявок на участие в запросе котировок, который подписывается всеми присутствующими на заседании членами комиссии и Организатором в день окончания рассмотрения заявок на участие в запросе.</w:t>
      </w:r>
    </w:p>
    <w:p w:rsidR="004411C4" w:rsidRDefault="004411C4">
      <w:pPr>
        <w:pStyle w:val="a5"/>
        <w:spacing w:before="60" w:after="0"/>
        <w:ind w:left="720" w:right="20"/>
        <w:rPr>
          <w:rFonts w:ascii="MS Mincho" w:hAnsi="MS Mincho" w:cs="Times New Roman"/>
        </w:rPr>
      </w:pPr>
      <w:r>
        <w:t xml:space="preserve">Протокол должен содержать сведения о месте, дате, времени проведения оценки и сопоставления таких заявок, об участниках запроса котировок, заявки на участие в запросе котировок которых были рассмотрены, о порядке оценки и о сопоставлении заявок на участие в запросе, о принятом </w:t>
      </w:r>
      <w:proofErr w:type="gramStart"/>
      <w:r>
        <w:t>решении</w:t>
      </w:r>
      <w:proofErr w:type="gramEnd"/>
      <w:r>
        <w:t xml:space="preserve"> о присвоении заявкам порядковых номеров, сведения о решении каждого члена комиссии о присвоении заявкам значений по каждому из предусмотренных критериев оценки заявок, а также наименования (для юридических лиц), фамилии, имена, отчества (для физических лиц) и почтовые адреса участников запроса котировок, заявкам на участие в запросе котировок которых присвоен первый и второй номера.</w:t>
      </w:r>
    </w:p>
    <w:p w:rsidR="004411C4" w:rsidRDefault="004411C4">
      <w:pPr>
        <w:pStyle w:val="a5"/>
        <w:spacing w:before="56" w:after="0" w:line="254" w:lineRule="exact"/>
        <w:ind w:left="720" w:right="20"/>
        <w:rPr>
          <w:rFonts w:ascii="MS Mincho" w:hAnsi="MS Mincho" w:cs="Times New Roman"/>
        </w:rPr>
      </w:pPr>
      <w:r>
        <w:t>Протокол подписывается всеми присутствующими членами комиссии и заказчиком в течение трех рабочих дней со дня окончания проведения оценки и сопоставления заявок на участие в запросе котировок.</w:t>
      </w:r>
    </w:p>
    <w:p w:rsidR="004411C4" w:rsidRDefault="004411C4">
      <w:pPr>
        <w:pStyle w:val="a5"/>
        <w:spacing w:before="60" w:after="0" w:line="254" w:lineRule="exact"/>
        <w:ind w:left="720" w:right="20"/>
        <w:rPr>
          <w:rFonts w:ascii="MS Mincho" w:hAnsi="MS Mincho" w:cs="Times New Roman"/>
        </w:rPr>
      </w:pPr>
      <w:r>
        <w:t>Протокол составляется в двух экземплярах, один из которых хранится у Организатора.</w:t>
      </w:r>
    </w:p>
    <w:p w:rsidR="004411C4" w:rsidRDefault="00E23F95">
      <w:pPr>
        <w:pStyle w:val="a5"/>
        <w:spacing w:before="64" w:after="0"/>
        <w:ind w:left="720" w:right="20"/>
        <w:rPr>
          <w:rFonts w:ascii="MS Mincho" w:hAnsi="MS Mincho" w:cs="Times New Roman"/>
        </w:rPr>
      </w:pPr>
      <w:r>
        <w:t>Организатор в течение 2 (двух)</w:t>
      </w:r>
      <w:r w:rsidR="004411C4">
        <w:t xml:space="preserve"> рабочих дней со дня подписания протокола передает победителю запроса котировок один экземпляр протокола и проект договора, который составляется путем включения условий исполнения договора, предложенных победителем конкурса в заявке, без внесения существенных изменения условий исполнения такого договора в проект договора, прилагаемый к документации о запросе котировок.</w:t>
      </w:r>
    </w:p>
    <w:p w:rsidR="004411C4" w:rsidRDefault="004411C4">
      <w:pPr>
        <w:pStyle w:val="a5"/>
        <w:spacing w:before="56" w:after="0" w:line="254" w:lineRule="exact"/>
        <w:ind w:left="720" w:right="20"/>
        <w:rPr>
          <w:rFonts w:ascii="MS Mincho" w:hAnsi="MS Mincho" w:cs="Times New Roman"/>
        </w:rPr>
      </w:pPr>
      <w:r>
        <w:t>Протокол оценки и сопоставления заявок на участие в запросе котировок размещается на сайте Организатором в течение трех рабочих дней со дня подписания указанного протокола.</w:t>
      </w:r>
    </w:p>
    <w:p w:rsidR="004411C4" w:rsidRDefault="004411C4">
      <w:pPr>
        <w:pStyle w:val="a5"/>
        <w:spacing w:before="0" w:after="0" w:line="254" w:lineRule="exact"/>
        <w:ind w:left="720" w:right="20"/>
        <w:rPr>
          <w:rFonts w:ascii="MS Mincho" w:hAnsi="MS Mincho" w:cs="Times New Roman"/>
        </w:rPr>
      </w:pPr>
      <w:r>
        <w:lastRenderedPageBreak/>
        <w:t>Любой участник запроса котировок после размещения протокола оценки и сопоставления заявок вправе направить Организатору в письменной или электронной форме запрос о разъяснении результатов запроса.</w:t>
      </w:r>
    </w:p>
    <w:p w:rsidR="004411C4" w:rsidRDefault="004411C4">
      <w:pPr>
        <w:pStyle w:val="a5"/>
        <w:spacing w:before="0" w:after="0" w:line="254" w:lineRule="exact"/>
        <w:ind w:left="720" w:right="20"/>
        <w:rPr>
          <w:rFonts w:ascii="MS Mincho" w:hAnsi="MS Mincho" w:cs="Times New Roman"/>
        </w:rPr>
      </w:pPr>
      <w:r>
        <w:t>Организатор в течение 10 рабочих дней со дня поступления такого запроса обязан представить участнику в письменной или электронной форме соответствующие разъяснения.</w:t>
      </w:r>
    </w:p>
    <w:p w:rsidR="004411C4" w:rsidRDefault="004411C4">
      <w:pPr>
        <w:pStyle w:val="a5"/>
        <w:spacing w:before="0" w:after="0" w:line="254" w:lineRule="exact"/>
        <w:ind w:left="720" w:right="20"/>
        <w:rPr>
          <w:rFonts w:ascii="MS Mincho" w:hAnsi="MS Mincho" w:cs="Times New Roman"/>
        </w:rPr>
      </w:pPr>
      <w:r>
        <w:t>Договоры поставки товаров, выполнения работ, оказания услуг по итогам запроса котировок заключаются и исполняются в соответствии с Гражданским кодексом РФ, иными нормативными правовыми актами, с учетом настоящего Положения.</w:t>
      </w:r>
    </w:p>
    <w:p w:rsidR="004411C4" w:rsidRDefault="004411C4">
      <w:pPr>
        <w:pStyle w:val="a5"/>
        <w:spacing w:before="4" w:after="0"/>
        <w:ind w:left="720" w:right="20"/>
        <w:rPr>
          <w:rFonts w:ascii="MS Mincho" w:hAnsi="MS Mincho" w:cs="Times New Roman"/>
        </w:rPr>
      </w:pPr>
      <w:r>
        <w:t xml:space="preserve">Договор может быть заключен не </w:t>
      </w:r>
      <w:r w:rsidR="009C57D6">
        <w:t>позднее чем через 3 (три) рабочих дня</w:t>
      </w:r>
      <w:r>
        <w:t xml:space="preserve"> со дня размещения</w:t>
      </w:r>
      <w:r w:rsidR="009C57D6">
        <w:t xml:space="preserve"> на официальном сайте протокола.</w:t>
      </w:r>
    </w:p>
    <w:p w:rsidR="004411C4" w:rsidRDefault="004411C4">
      <w:pPr>
        <w:pStyle w:val="a5"/>
        <w:spacing w:before="0" w:after="0"/>
        <w:ind w:left="720" w:right="20"/>
        <w:rPr>
          <w:rFonts w:ascii="MS Mincho" w:hAnsi="MS Mincho" w:cs="Times New Roman"/>
        </w:rPr>
      </w:pPr>
      <w:r>
        <w:t>В случае</w:t>
      </w:r>
      <w:proofErr w:type="gramStart"/>
      <w:r>
        <w:t>,</w:t>
      </w:r>
      <w:proofErr w:type="gramEnd"/>
      <w:r>
        <w:t xml:space="preserve"> если победитель запроса котировок, в срок, предусмотренный документацией к запросу котировок, не представил Организатору подписанный договор, а также обеспечение исполнения договора, в случае, если оно было установлено, победитель запроса котировок признается уклонившимся от заключения договора.</w:t>
      </w:r>
    </w:p>
    <w:p w:rsidR="004411C4" w:rsidRDefault="004411C4">
      <w:pPr>
        <w:pStyle w:val="a5"/>
        <w:spacing w:before="0" w:after="0"/>
        <w:ind w:left="720" w:right="20"/>
        <w:rPr>
          <w:rFonts w:ascii="MS Mincho" w:hAnsi="MS Mincho" w:cs="Times New Roman"/>
        </w:rPr>
      </w:pPr>
      <w:r>
        <w:t xml:space="preserve">В таком случае, Организатор вправе обратиться в суд с иском о </w:t>
      </w:r>
      <w:proofErr w:type="gramStart"/>
      <w:r>
        <w:t>требовании</w:t>
      </w:r>
      <w:proofErr w:type="gramEnd"/>
      <w:r>
        <w:t xml:space="preserve"> о понуждении победителя запроса котировок заключить договор, а также о возмещении убытков, причиненных уклонением от заключения договора, либо заключить договор с участником запроса котировок, занявшим 2-ое место. При этом заключение договора для участника запроса котировок, занявшего 2-ое место, является обязательным.</w:t>
      </w:r>
    </w:p>
    <w:p w:rsidR="004411C4" w:rsidRDefault="004411C4">
      <w:pPr>
        <w:pStyle w:val="a5"/>
        <w:spacing w:before="0" w:after="0"/>
        <w:ind w:left="720" w:right="20"/>
        <w:rPr>
          <w:rFonts w:ascii="MS Mincho" w:hAnsi="MS Mincho" w:cs="Times New Roman"/>
        </w:rPr>
      </w:pPr>
      <w:r>
        <w:t>В случае уклонения участника запроса котировок, занявшего 2-ое место, от заключения договора денежные средства, внесенные ими в качестве обеспечения заявки на участие в запросе котировок, не возвращаются.</w:t>
      </w:r>
    </w:p>
    <w:p w:rsidR="004411C4" w:rsidRDefault="004411C4">
      <w:pPr>
        <w:pStyle w:val="a5"/>
        <w:spacing w:before="0" w:after="0"/>
        <w:ind w:left="720" w:right="20"/>
        <w:rPr>
          <w:rFonts w:ascii="MS Mincho" w:hAnsi="MS Mincho" w:cs="Times New Roman"/>
        </w:rPr>
      </w:pPr>
      <w:r>
        <w:t xml:space="preserve">В случае уклонения участника запроса котировок, занявшего 2-ое место, от заключения договора Организатор вправе обратиться в суд с иском о </w:t>
      </w:r>
      <w:proofErr w:type="gramStart"/>
      <w:r>
        <w:t>требовании</w:t>
      </w:r>
      <w:proofErr w:type="gramEnd"/>
      <w:r>
        <w:t xml:space="preserve"> о понуждении такого участника заключить договор, а также о возмещении убытков, причиненных уклонением от заключения договора, или принять решение о признании запроса котировок несостоявшимся.</w:t>
      </w:r>
    </w:p>
    <w:p w:rsidR="004411C4" w:rsidRDefault="004411C4">
      <w:pPr>
        <w:pStyle w:val="a5"/>
        <w:spacing w:before="0" w:after="0"/>
        <w:ind w:left="720" w:right="20"/>
        <w:rPr>
          <w:rFonts w:ascii="MS Mincho" w:hAnsi="MS Mincho" w:cs="Times New Roman"/>
        </w:rPr>
      </w:pPr>
      <w:r>
        <w:t>В случае</w:t>
      </w:r>
      <w:proofErr w:type="gramStart"/>
      <w:r>
        <w:t>,</w:t>
      </w:r>
      <w:proofErr w:type="gramEnd"/>
      <w:r>
        <w:t xml:space="preserve"> если по результатам рассмотрения заявок к участию в запросе котировок допущен только один уч</w:t>
      </w:r>
      <w:r w:rsidR="009C57D6">
        <w:t>астник, Организатор в течение 2 (двух)</w:t>
      </w:r>
      <w:r>
        <w:t xml:space="preserve"> рабочих дней со дня подписания протокола рассмотрения заявок, обязан передать такому участнику проект договора, который составляется путем включения условий, предусмотренных в извещении о проведении закупки, без внесения существенных изменения условий исполнения такого договора.</w:t>
      </w:r>
    </w:p>
    <w:p w:rsidR="004411C4" w:rsidRDefault="004411C4">
      <w:pPr>
        <w:pStyle w:val="a5"/>
        <w:spacing w:before="0" w:after="0" w:line="254" w:lineRule="exact"/>
        <w:ind w:left="720" w:right="20"/>
        <w:rPr>
          <w:rFonts w:ascii="MS Mincho" w:hAnsi="MS Mincho" w:cs="Times New Roman"/>
        </w:rPr>
      </w:pPr>
      <w:r>
        <w:t>При этом цена такого договора не может превышать начальную (максимальную) цену договора (цену лота), указанную в извещении о проведении запроса котировок. Такой участник не вправе отказаться от заключения договора</w:t>
      </w:r>
    </w:p>
    <w:p w:rsidR="004411C4" w:rsidRDefault="004411C4">
      <w:pPr>
        <w:pStyle w:val="310"/>
        <w:spacing w:before="324" w:after="0" w:line="240" w:lineRule="auto"/>
        <w:rPr>
          <w:rFonts w:ascii="MS Mincho" w:hAnsi="MS Mincho" w:cs="Times New Roman"/>
        </w:rPr>
      </w:pPr>
      <w:bookmarkStart w:id="27" w:name="bookmark27"/>
      <w:r>
        <w:t xml:space="preserve">5. </w:t>
      </w:r>
      <w:r w:rsidR="000D7B2F">
        <w:tab/>
      </w:r>
      <w:r>
        <w:t>Закупка у единственного поставщика, подрядчика, исполнителя.</w:t>
      </w:r>
      <w:bookmarkEnd w:id="27"/>
    </w:p>
    <w:p w:rsidR="004411C4" w:rsidRDefault="004411C4">
      <w:pPr>
        <w:pStyle w:val="a5"/>
        <w:spacing w:before="243" w:after="0"/>
        <w:ind w:left="720" w:right="20"/>
        <w:rPr>
          <w:rFonts w:ascii="MS Mincho" w:hAnsi="MS Mincho" w:cs="Times New Roman"/>
        </w:rPr>
      </w:pPr>
      <w:r>
        <w:t xml:space="preserve">В целях настоящего Положения под закупкой у единственного поставщика (подрядчика, исполнителя) понимается способ осуществления закупок товаров, работ, услуг, при </w:t>
      </w:r>
      <w:proofErr w:type="gramStart"/>
      <w:r>
        <w:t>котором</w:t>
      </w:r>
      <w:proofErr w:type="gramEnd"/>
      <w:r>
        <w:t xml:space="preserve"> Организатор по согласованию с руководителем Заказчика предлагает заключить договор только одному поставщику (подрядчику, исполнителю).</w:t>
      </w:r>
    </w:p>
    <w:p w:rsidR="004411C4" w:rsidRDefault="004411C4">
      <w:pPr>
        <w:pStyle w:val="a5"/>
        <w:spacing w:before="240" w:after="0"/>
        <w:ind w:left="720" w:right="20"/>
        <w:rPr>
          <w:rFonts w:ascii="MS Mincho" w:hAnsi="MS Mincho" w:cs="Times New Roman"/>
        </w:rPr>
      </w:pPr>
      <w:r>
        <w:t>В зависимости от инициативной стороны закупка у единственного поставщика (подрядчика, исполнителя) может осуществляться путем направления предложения о заключении договора конкретному поставщику (подрядчику, исполнителю) либо принятия предложения о заключении договора от одного поставщика (подрядчика, исполнителя) без рассмотрения конкурирующих предложений.</w:t>
      </w:r>
    </w:p>
    <w:p w:rsidR="004411C4" w:rsidRDefault="004411C4" w:rsidP="000D7B2F">
      <w:pPr>
        <w:pStyle w:val="a5"/>
        <w:spacing w:before="0" w:after="0" w:line="254" w:lineRule="exact"/>
        <w:ind w:left="720" w:right="20"/>
        <w:rPr>
          <w:rFonts w:ascii="MS Mincho" w:hAnsi="MS Mincho" w:cs="Times New Roman"/>
        </w:rPr>
      </w:pPr>
      <w:r>
        <w:t>Решение о проведении закупки у единственного поставщика (подрядчика, исполнителя) принимается в случаях, определенных настоящим Положением.</w:t>
      </w:r>
    </w:p>
    <w:p w:rsidR="004411C4" w:rsidRDefault="004411C4" w:rsidP="000D7B2F">
      <w:pPr>
        <w:pStyle w:val="a5"/>
        <w:spacing w:after="0" w:line="254" w:lineRule="exact"/>
        <w:ind w:left="720" w:right="20"/>
        <w:rPr>
          <w:rFonts w:ascii="MS Mincho" w:hAnsi="MS Mincho" w:cs="Times New Roman"/>
        </w:rPr>
      </w:pPr>
      <w:r>
        <w:t>Закупка у единственного поставщика (подрядчика, исполнителя) проводится в следующем порядке:</w:t>
      </w:r>
    </w:p>
    <w:p w:rsidR="004411C4" w:rsidRDefault="004411C4" w:rsidP="000D7B2F">
      <w:pPr>
        <w:pStyle w:val="61"/>
        <w:numPr>
          <w:ilvl w:val="0"/>
          <w:numId w:val="20"/>
        </w:numPr>
        <w:tabs>
          <w:tab w:val="left" w:pos="1418"/>
        </w:tabs>
        <w:spacing w:before="0" w:after="0" w:line="254" w:lineRule="exact"/>
        <w:ind w:left="1418" w:right="20" w:hanging="709"/>
      </w:pPr>
      <w:r>
        <w:t xml:space="preserve">подготовка пояснительной записки с обоснованием необходимости проведения закупки у единственного поставщика (подрядчика, исполнителя) с обоснованием выбора поставщика (подрядчика, исполнителя). В пояснительной записке </w:t>
      </w:r>
      <w:r>
        <w:lastRenderedPageBreak/>
        <w:t>указывается стоимость товаров, работ, услуг, предлагаемых выбранным поставщиком (подрядчиком, исполнителем).</w:t>
      </w:r>
    </w:p>
    <w:p w:rsidR="004411C4" w:rsidRDefault="004411C4" w:rsidP="000D7B2F">
      <w:pPr>
        <w:pStyle w:val="61"/>
        <w:numPr>
          <w:ilvl w:val="0"/>
          <w:numId w:val="20"/>
        </w:numPr>
        <w:spacing w:before="0" w:after="0" w:line="254" w:lineRule="exact"/>
        <w:ind w:left="1418" w:right="20" w:hanging="709"/>
      </w:pPr>
      <w:r>
        <w:t>в случае</w:t>
      </w:r>
      <w:proofErr w:type="gramStart"/>
      <w:r>
        <w:t>,</w:t>
      </w:r>
      <w:proofErr w:type="gramEnd"/>
      <w:r>
        <w:t xml:space="preserve"> если невозможно предоставить обосновывающие предложения иных поставщиков (подрядчиков, исполнителей) в связи с отсутствием конкуренции на рынке, инициатор вынесения вопроса представляет в составе пояснительной записки обоснование цены заключаемого договора. В пояснительной записке должны содержаться сведения и/или расчет цены договора, с указанием данных, обосновывающих заявленную в пояснительной записке цену.</w:t>
      </w:r>
    </w:p>
    <w:p w:rsidR="004411C4" w:rsidRDefault="004411C4" w:rsidP="000D7B2F">
      <w:pPr>
        <w:pStyle w:val="61"/>
        <w:numPr>
          <w:ilvl w:val="0"/>
          <w:numId w:val="20"/>
        </w:numPr>
        <w:spacing w:before="0" w:after="0" w:line="254" w:lineRule="exact"/>
        <w:ind w:left="1418" w:right="20" w:hanging="709"/>
      </w:pPr>
      <w:r>
        <w:t>иные действия, предпринимаемые при закупке у единственного поставщика (подрядчика, исполнителя), определяются Заказчиком самостоятельно, в зависимости от условий, требующих такой закупки, в соответствии с настоящим Положением.</w:t>
      </w:r>
    </w:p>
    <w:p w:rsidR="004411C4" w:rsidRDefault="004411C4" w:rsidP="000D7B2F">
      <w:pPr>
        <w:pStyle w:val="a5"/>
        <w:spacing w:before="184" w:after="0"/>
        <w:ind w:left="709" w:right="20"/>
        <w:rPr>
          <w:rFonts w:ascii="MS Mincho" w:hAnsi="MS Mincho" w:cs="Times New Roman"/>
        </w:rPr>
      </w:pPr>
      <w:r>
        <w:t>Закупка у единственного поставщика (подрядчика, исполнителя) вправе осуществляться в следующих случаях:</w:t>
      </w:r>
    </w:p>
    <w:p w:rsidR="004411C4" w:rsidRDefault="004411C4" w:rsidP="000D7B2F">
      <w:pPr>
        <w:pStyle w:val="61"/>
        <w:numPr>
          <w:ilvl w:val="0"/>
          <w:numId w:val="20"/>
        </w:numPr>
        <w:tabs>
          <w:tab w:val="left" w:pos="1418"/>
        </w:tabs>
        <w:spacing w:before="29" w:after="0" w:line="288" w:lineRule="exact"/>
        <w:ind w:left="1418" w:right="20" w:hanging="709"/>
      </w:pPr>
      <w:r>
        <w:t xml:space="preserve">если по результатам проведения торгов иными способами, указанными в </w:t>
      </w:r>
      <w:r w:rsidR="000D7B2F">
        <w:t xml:space="preserve">     </w:t>
      </w:r>
      <w:r>
        <w:t>настоящем Положении, не представляется возможным заключить договор на поставку товаров, работ, услуг, необходимых Организатору закупки.</w:t>
      </w:r>
    </w:p>
    <w:p w:rsidR="004411C4" w:rsidRDefault="004411C4" w:rsidP="000D7B2F">
      <w:pPr>
        <w:pStyle w:val="61"/>
        <w:numPr>
          <w:ilvl w:val="0"/>
          <w:numId w:val="20"/>
        </w:numPr>
        <w:tabs>
          <w:tab w:val="left" w:pos="1418"/>
        </w:tabs>
        <w:spacing w:before="56" w:after="0"/>
        <w:ind w:left="1418" w:right="20" w:hanging="709"/>
      </w:pPr>
      <w:r>
        <w:t>поставка товаров, выполнение работ, оказание услуг относятся к сфере деятельности субъектов естественных монополий,</w:t>
      </w:r>
    </w:p>
    <w:p w:rsidR="004411C4" w:rsidRDefault="004411C4" w:rsidP="000D7B2F">
      <w:pPr>
        <w:pStyle w:val="61"/>
        <w:numPr>
          <w:ilvl w:val="0"/>
          <w:numId w:val="20"/>
        </w:numPr>
        <w:spacing w:before="64" w:after="0" w:line="288" w:lineRule="exact"/>
        <w:ind w:left="1418" w:right="20" w:hanging="709"/>
      </w:pPr>
      <w:r>
        <w:t>осуществляется оказание услуг водоснабжения, водоотведения, канализации, теплоснабжения, газоснабжения, подключение (присоединение) к сетям инженерно-технического обеспечения по регулируемым в соответствии с законодательством Российской Федерации ценам (тарифам),</w:t>
      </w:r>
    </w:p>
    <w:p w:rsidR="004411C4" w:rsidRDefault="004411C4" w:rsidP="000D7B2F">
      <w:pPr>
        <w:pStyle w:val="61"/>
        <w:numPr>
          <w:ilvl w:val="0"/>
          <w:numId w:val="20"/>
        </w:numPr>
        <w:spacing w:before="56" w:after="0"/>
        <w:ind w:left="1418" w:right="20" w:hanging="709"/>
      </w:pPr>
      <w:r>
        <w:t>заключается договор энергоснабжения или купли-продажи электрической энергии с гарантирующим поставщиком электрической энергии,</w:t>
      </w:r>
    </w:p>
    <w:p w:rsidR="004411C4" w:rsidRDefault="004411C4" w:rsidP="000D7B2F">
      <w:pPr>
        <w:pStyle w:val="61"/>
        <w:numPr>
          <w:ilvl w:val="0"/>
          <w:numId w:val="20"/>
        </w:numPr>
        <w:spacing w:after="0"/>
        <w:ind w:left="1418" w:right="20" w:hanging="709"/>
      </w:pPr>
      <w:r>
        <w:t>осуществляются закупки культурных ценностей, имеющие историческое, художественное или иное культурное значение,</w:t>
      </w:r>
    </w:p>
    <w:p w:rsidR="004411C4" w:rsidRDefault="004411C4" w:rsidP="000D7B2F">
      <w:pPr>
        <w:pStyle w:val="61"/>
        <w:numPr>
          <w:ilvl w:val="0"/>
          <w:numId w:val="20"/>
        </w:numPr>
        <w:spacing w:before="64" w:after="0" w:line="288" w:lineRule="exact"/>
        <w:ind w:left="1418" w:right="20" w:hanging="709"/>
      </w:pPr>
      <w:r>
        <w:t>возникла потребность в работах или услугах, выполнение или оказание которых может осуществляться исключительно органами государственной власти РФ или субъектов РФ, органами местного самоуправления в соответствии с их полномочиями или подведомственными им учреждениями и предприятиями,</w:t>
      </w:r>
    </w:p>
    <w:p w:rsidR="004411C4" w:rsidRDefault="004411C4" w:rsidP="000D7B2F">
      <w:pPr>
        <w:pStyle w:val="61"/>
        <w:numPr>
          <w:ilvl w:val="0"/>
          <w:numId w:val="20"/>
        </w:numPr>
        <w:spacing w:after="0" w:line="288" w:lineRule="exact"/>
        <w:ind w:left="1418" w:right="20" w:hanging="709"/>
      </w:pPr>
      <w:r>
        <w:t>возникла срочная потребность в определенных товарах, работах, услугах, в том числе вследствие непреодолимой силы, чрезвычайных ситуаций, аварий и т.п., необходимости исполнения актов органов государственной власти РФ или субъектов РФ, органов местного самоуправления, в связи с чем применение иных способов закупки, требующих затрат времени, нецелесообразно,</w:t>
      </w:r>
    </w:p>
    <w:p w:rsidR="004411C4" w:rsidRDefault="004411C4" w:rsidP="000D7B2F">
      <w:pPr>
        <w:pStyle w:val="61"/>
        <w:numPr>
          <w:ilvl w:val="0"/>
          <w:numId w:val="20"/>
        </w:numPr>
        <w:spacing w:before="0" w:after="0" w:line="288" w:lineRule="exact"/>
        <w:ind w:left="1418" w:right="20" w:hanging="709"/>
      </w:pPr>
      <w:r>
        <w:t>выполнение работ, оказание услуг, закупаемых заказчиком, осуществляются учреждениями социальной сферы, здравоохранения, образования, культуры, физической культуры и спорта, учреждениями и предприятиями уголовно-исполнительной системы,</w:t>
      </w:r>
    </w:p>
    <w:p w:rsidR="004411C4" w:rsidRDefault="004411C4" w:rsidP="000D7B2F">
      <w:pPr>
        <w:pStyle w:val="61"/>
        <w:numPr>
          <w:ilvl w:val="0"/>
          <w:numId w:val="20"/>
        </w:numPr>
        <w:spacing w:before="56" w:after="0"/>
        <w:ind w:left="1418" w:right="20" w:hanging="709"/>
      </w:pPr>
      <w:r>
        <w:t>закупки товаров, работ, услуг осуществляются на сумму, не превышающую установленного Центральным банком РФ предельного размера расчетов наличными деньгами в РФ между юридическими лицами по одной сделке,</w:t>
      </w:r>
    </w:p>
    <w:p w:rsidR="004411C4" w:rsidRDefault="004411C4" w:rsidP="000D7B2F">
      <w:pPr>
        <w:pStyle w:val="61"/>
        <w:numPr>
          <w:ilvl w:val="0"/>
          <w:numId w:val="20"/>
        </w:numPr>
        <w:spacing w:after="0"/>
        <w:ind w:left="1418" w:right="20" w:hanging="709"/>
      </w:pPr>
      <w:r>
        <w:t>закупки товаров, работ, услуг осуществляются у поставщика (подрядчика, исполнителя), определенного актами органов государственной власти РФ или субъектов РФ, органов местного самоуправления,</w:t>
      </w:r>
    </w:p>
    <w:p w:rsidR="004411C4" w:rsidRDefault="004411C4" w:rsidP="000D7B2F">
      <w:pPr>
        <w:pStyle w:val="61"/>
        <w:numPr>
          <w:ilvl w:val="0"/>
          <w:numId w:val="20"/>
        </w:numPr>
        <w:spacing w:before="64" w:after="0" w:line="288" w:lineRule="exact"/>
        <w:ind w:left="1418" w:right="20" w:hanging="709"/>
      </w:pPr>
      <w:r>
        <w:t xml:space="preserve">осуществляются закупки результатов интеллектуальной деятельности и средств индивидуализации, охраняемых в соответствии с законодательством, в том числе услуги по созданию (исполнению) произведений литературы и искусства у </w:t>
      </w:r>
      <w:r>
        <w:lastRenderedPageBreak/>
        <w:t>их правообладателей, включая непосредственно связанные с этим услуги, а также закупки по лицензионным соглашениям,</w:t>
      </w:r>
    </w:p>
    <w:p w:rsidR="004411C4" w:rsidRDefault="004411C4" w:rsidP="000D7B2F">
      <w:pPr>
        <w:pStyle w:val="61"/>
        <w:numPr>
          <w:ilvl w:val="0"/>
          <w:numId w:val="20"/>
        </w:numPr>
        <w:spacing w:after="0" w:line="288" w:lineRule="exact"/>
        <w:ind w:left="1418" w:right="20" w:hanging="709"/>
      </w:pPr>
      <w:r>
        <w:t>осуществляются закупки товаров, работ, услуг, связанных с организацией и участием в форумах, конгрессах, съездах, фестивалях, а также посещение культурно-зрелищных и спортивных мероприятий,</w:t>
      </w:r>
    </w:p>
    <w:p w:rsidR="004411C4" w:rsidRDefault="004411C4" w:rsidP="000D7B2F">
      <w:pPr>
        <w:pStyle w:val="61"/>
        <w:numPr>
          <w:ilvl w:val="0"/>
          <w:numId w:val="20"/>
        </w:numPr>
        <w:spacing w:after="0" w:line="288" w:lineRule="exact"/>
        <w:ind w:left="1418" w:right="20" w:hanging="709"/>
      </w:pPr>
      <w:r>
        <w:t xml:space="preserve">осуществляются закупки услуг по авторскому </w:t>
      </w:r>
      <w:proofErr w:type="gramStart"/>
      <w:r>
        <w:t>контролю за</w:t>
      </w:r>
      <w:proofErr w:type="gramEnd"/>
      <w:r>
        <w:t xml:space="preserve"> разработкой проектной документации объектов капитального строительства, авторскому надзору за строительством, реконструкцией, капитальным ремонтом объектов капитального строительства соответствующими авторами,</w:t>
      </w:r>
    </w:p>
    <w:p w:rsidR="004411C4" w:rsidRDefault="004411C4" w:rsidP="000D7B2F">
      <w:pPr>
        <w:pStyle w:val="61"/>
        <w:numPr>
          <w:ilvl w:val="0"/>
          <w:numId w:val="20"/>
        </w:numPr>
        <w:spacing w:after="0" w:line="288" w:lineRule="exact"/>
        <w:ind w:left="1418" w:right="20" w:hanging="709"/>
      </w:pPr>
      <w:r>
        <w:t>осуществляются закупки услуг, связанных с направлением работника в служебную командировку (проезд к месту служебной командировки и обратно, наем жилого помещения, транспортное обслуживание, обеспечение питания),</w:t>
      </w:r>
    </w:p>
    <w:p w:rsidR="004411C4" w:rsidRDefault="004411C4" w:rsidP="000D7B2F">
      <w:pPr>
        <w:pStyle w:val="61"/>
        <w:numPr>
          <w:ilvl w:val="0"/>
          <w:numId w:val="20"/>
        </w:numPr>
        <w:spacing w:after="0" w:line="288" w:lineRule="exact"/>
        <w:ind w:left="1418" w:right="20" w:hanging="709"/>
      </w:pPr>
      <w:r>
        <w:t>осуществляются закупки товаров, работ, услуг, связанных с обеспечением официальных мероприятий с участием руководства органов государственной власти РФ, субъектов РФ, органов местного самоуправления,</w:t>
      </w:r>
    </w:p>
    <w:p w:rsidR="004411C4" w:rsidRDefault="004411C4" w:rsidP="000D7B2F">
      <w:pPr>
        <w:pStyle w:val="61"/>
        <w:numPr>
          <w:ilvl w:val="0"/>
          <w:numId w:val="20"/>
        </w:numPr>
        <w:spacing w:after="0" w:line="288" w:lineRule="exact"/>
        <w:ind w:left="1418" w:right="20" w:hanging="709"/>
      </w:pPr>
      <w:r>
        <w:t>осуществляются закупки услуг по техническому содержанию, охране и обслуживанию одного или нескольких помещений заказчика, в случае, если данные услуги оказываются другому лицу или лицам, пользующимся помещениями, находящимися в здании, в котором расположены помещения заказчика,</w:t>
      </w:r>
    </w:p>
    <w:p w:rsidR="004411C4" w:rsidRDefault="004411C4" w:rsidP="000D7B2F">
      <w:pPr>
        <w:pStyle w:val="61"/>
        <w:numPr>
          <w:ilvl w:val="0"/>
          <w:numId w:val="20"/>
        </w:numPr>
        <w:spacing w:after="0" w:line="288" w:lineRule="exact"/>
        <w:ind w:left="1418" w:right="20" w:hanging="709"/>
      </w:pPr>
      <w:r>
        <w:t>осуществляются закупки товаров, работ, услуг, связанных с проведением технического обслуживания специальной аппаратуры, аттестации и контроля защищенности объектов автоматизации, обрабатывающих информацию, содержащую сведения, составляющие государственную тайну, и выделенных помещений,</w:t>
      </w:r>
    </w:p>
    <w:p w:rsidR="004411C4" w:rsidRDefault="004411C4" w:rsidP="000D7B2F">
      <w:pPr>
        <w:pStyle w:val="51"/>
        <w:numPr>
          <w:ilvl w:val="0"/>
          <w:numId w:val="20"/>
        </w:numPr>
        <w:spacing w:before="158" w:after="0" w:line="240" w:lineRule="auto"/>
        <w:ind w:left="1418" w:hanging="709"/>
      </w:pPr>
      <w:r>
        <w:t>осуществляются закупки юридических услуг,</w:t>
      </w:r>
    </w:p>
    <w:p w:rsidR="004411C4" w:rsidRDefault="004411C4" w:rsidP="000D7B2F">
      <w:pPr>
        <w:pStyle w:val="61"/>
        <w:numPr>
          <w:ilvl w:val="0"/>
          <w:numId w:val="20"/>
        </w:numPr>
        <w:spacing w:before="89" w:after="0"/>
        <w:ind w:left="1418" w:right="20" w:hanging="709"/>
      </w:pPr>
      <w:r>
        <w:t>осуществляются закупки услуг по обучению, повышению квалификации работников Заказчика (семинары, конференции, дополнительное обучение),</w:t>
      </w:r>
    </w:p>
    <w:p w:rsidR="004411C4" w:rsidRDefault="004411C4" w:rsidP="000D7B2F">
      <w:pPr>
        <w:pStyle w:val="61"/>
        <w:numPr>
          <w:ilvl w:val="0"/>
          <w:numId w:val="20"/>
        </w:numPr>
        <w:spacing w:before="0" w:after="0"/>
        <w:ind w:left="1418" w:right="20" w:hanging="709"/>
      </w:pPr>
      <w:r>
        <w:t>закупка услуг фиксированной и мобильной связи в связи с наличием существующей у Заказчика номерной емкости конкретного оператора связи;</w:t>
      </w:r>
    </w:p>
    <w:p w:rsidR="004411C4" w:rsidRDefault="004411C4" w:rsidP="000D7B2F">
      <w:pPr>
        <w:pStyle w:val="61"/>
        <w:numPr>
          <w:ilvl w:val="0"/>
          <w:numId w:val="20"/>
        </w:numPr>
        <w:spacing w:before="64" w:after="0" w:line="288" w:lineRule="exact"/>
        <w:ind w:left="1418" w:right="20" w:hanging="709"/>
      </w:pPr>
      <w:r>
        <w:t>закупка услуг по обеспечению доступа к информационн</w:t>
      </w:r>
      <w:proofErr w:type="gramStart"/>
      <w:r>
        <w:t>о-</w:t>
      </w:r>
      <w:proofErr w:type="gramEnd"/>
      <w:r>
        <w:t xml:space="preserve"> телекоммуникационной сети «Интернет» в случае, когда выделенная сеть связи и оборудование уже имеют существующее подключение;</w:t>
      </w:r>
    </w:p>
    <w:p w:rsidR="004411C4" w:rsidRDefault="004411C4" w:rsidP="000D7B2F">
      <w:pPr>
        <w:pStyle w:val="61"/>
        <w:numPr>
          <w:ilvl w:val="0"/>
          <w:numId w:val="20"/>
        </w:numPr>
        <w:spacing w:after="0" w:line="288" w:lineRule="exact"/>
        <w:ind w:left="1418" w:right="20" w:hanging="709"/>
      </w:pPr>
      <w:r>
        <w:t>отсутствует равноценная замена закупаемых товаров, работ, услуг; при этом критериями, позволяющими воспользоваться данным подпунктом, могут быть:</w:t>
      </w:r>
    </w:p>
    <w:p w:rsidR="004411C4" w:rsidRDefault="004411C4" w:rsidP="000D7B2F">
      <w:pPr>
        <w:pStyle w:val="a5"/>
        <w:numPr>
          <w:ilvl w:val="0"/>
          <w:numId w:val="20"/>
        </w:numPr>
        <w:tabs>
          <w:tab w:val="left" w:pos="254"/>
        </w:tabs>
        <w:spacing w:before="56" w:after="0" w:line="293" w:lineRule="exact"/>
        <w:ind w:left="1418" w:right="20" w:hanging="709"/>
      </w:pPr>
      <w:r>
        <w:t>товары (работы, услуги) производятся по уникальной технологии, либо обладают уникальными свойствами, что подтверждено соответствующими документами;</w:t>
      </w:r>
    </w:p>
    <w:p w:rsidR="004411C4" w:rsidRDefault="004411C4" w:rsidP="000D7B2F">
      <w:pPr>
        <w:pStyle w:val="a5"/>
        <w:numPr>
          <w:ilvl w:val="0"/>
          <w:numId w:val="20"/>
        </w:numPr>
        <w:spacing w:before="64" w:after="0" w:line="288" w:lineRule="exact"/>
        <w:ind w:left="1418" w:right="20" w:hanging="709"/>
      </w:pPr>
      <w:r>
        <w:t>поставщик</w:t>
      </w:r>
      <w:r>
        <w:tab/>
        <w:t>(подрядчик, исполнитель) является монополистом, зарегистрированным в антимонопольных органах в установленном порядке; 3) поставщи</w:t>
      </w:r>
      <w:proofErr w:type="gramStart"/>
      <w:r>
        <w:t>к(</w:t>
      </w:r>
      <w:proofErr w:type="gramEnd"/>
      <w:r>
        <w:t>подрядчик, исполнитель), является единственным официальным дилером поставщика (подрядчика, исполнителя), обладающего вышеуказанными свойствами;</w:t>
      </w:r>
    </w:p>
    <w:p w:rsidR="004411C4" w:rsidRDefault="004411C4" w:rsidP="000D7B2F">
      <w:pPr>
        <w:pStyle w:val="a5"/>
        <w:numPr>
          <w:ilvl w:val="0"/>
          <w:numId w:val="20"/>
        </w:numPr>
        <w:tabs>
          <w:tab w:val="left" w:pos="1418"/>
        </w:tabs>
        <w:spacing w:before="60" w:after="0" w:line="288" w:lineRule="exact"/>
        <w:ind w:left="1418" w:right="20" w:hanging="709"/>
      </w:pPr>
      <w:r>
        <w:t>поставщик</w:t>
      </w:r>
      <w:r>
        <w:tab/>
        <w:t>(подрядчик,</w:t>
      </w:r>
      <w:r>
        <w:tab/>
        <w:t>ис</w:t>
      </w:r>
      <w:r w:rsidR="000D7B2F">
        <w:t>полнитель</w:t>
      </w:r>
      <w:proofErr w:type="gramStart"/>
      <w:r w:rsidR="000D7B2F">
        <w:t>)я</w:t>
      </w:r>
      <w:proofErr w:type="gramEnd"/>
      <w:r w:rsidR="000D7B2F">
        <w:t>вляется</w:t>
      </w:r>
      <w:r w:rsidR="000D7B2F">
        <w:tab/>
        <w:t xml:space="preserve">единственным </w:t>
      </w:r>
      <w:r>
        <w:t>поставщиком(подрядчиком, исполнителем), в данном регионе, при условии, что расходы, связанные с привлечением контрагентов из других регионов, делают такое привлечение экономически невыгодным;</w:t>
      </w:r>
    </w:p>
    <w:p w:rsidR="004411C4" w:rsidRDefault="004411C4" w:rsidP="000D7B2F">
      <w:pPr>
        <w:pStyle w:val="a5"/>
        <w:numPr>
          <w:ilvl w:val="0"/>
          <w:numId w:val="20"/>
        </w:numPr>
        <w:tabs>
          <w:tab w:val="left" w:pos="1392"/>
        </w:tabs>
        <w:spacing w:before="60" w:after="0" w:line="288" w:lineRule="exact"/>
        <w:ind w:left="1418" w:right="20" w:hanging="709"/>
      </w:pPr>
      <w:r>
        <w:lastRenderedPageBreak/>
        <w:t>поставщик</w:t>
      </w:r>
      <w:r>
        <w:tab/>
        <w:t>(подрядчик, исполнитель</w:t>
      </w:r>
      <w:proofErr w:type="gramStart"/>
      <w:r>
        <w:t>)и</w:t>
      </w:r>
      <w:proofErr w:type="gramEnd"/>
      <w:r>
        <w:t>ли его единственный дилер осуществляет гарантийное и текущее обслуживание товаров (результатов работ, услуг), поставленных ранее и наличие иного поставщика (подрядчика, исполнителя) невозможно по условиям гарантии,</w:t>
      </w:r>
    </w:p>
    <w:p w:rsidR="004411C4" w:rsidRDefault="004411C4" w:rsidP="000D7B2F">
      <w:pPr>
        <w:pStyle w:val="61"/>
        <w:numPr>
          <w:ilvl w:val="0"/>
          <w:numId w:val="21"/>
        </w:numPr>
        <w:tabs>
          <w:tab w:val="left" w:pos="1418"/>
        </w:tabs>
        <w:spacing w:after="0" w:line="288" w:lineRule="exact"/>
        <w:ind w:left="1418" w:right="20" w:hanging="709"/>
      </w:pPr>
      <w:proofErr w:type="gramStart"/>
      <w:r>
        <w:t>закупка работ, услуг, являющихся естественным продолжением работы (услуги), оказанной ранее, у подрядчика (исполнителя) такой работы (услуги), в случаях, когда необходимо обеспечить преемственность работ (услуг) и приобретенный подрядчиком (исполнителем) в ходе выполнения работ (оказания услуг) опыт, необходимый для выполнения (оказания) закупаемых работ (услуг);</w:t>
      </w:r>
      <w:proofErr w:type="gramEnd"/>
      <w:r>
        <w:t xml:space="preserve"> При принятии решения о закупке по данному основанию следует проверить, действительно ли закупка у иного подрядчика (исполнителя) вынудит Заказчика испытывать значительные трудности и нести дополнительные издержки от смены подрядчика (исполнителя), обладающего специфическим опытом и наработанными связями для успешного выполнения работ, оказания услуг.</w:t>
      </w:r>
    </w:p>
    <w:p w:rsidR="004411C4" w:rsidRDefault="004411C4" w:rsidP="000D7B2F">
      <w:pPr>
        <w:pStyle w:val="61"/>
        <w:numPr>
          <w:ilvl w:val="0"/>
          <w:numId w:val="21"/>
        </w:numPr>
        <w:tabs>
          <w:tab w:val="left" w:pos="1418"/>
        </w:tabs>
        <w:spacing w:before="87" w:after="0" w:line="254" w:lineRule="exact"/>
        <w:ind w:left="1418" w:right="20" w:hanging="709"/>
      </w:pPr>
      <w:r>
        <w:t>процедура закупки, проведенная ранее, признана несостоявшейся и договор по итогам процедуры не заключен, однако, проведение новых конкурентных процедур закупок нецелесообразно (например, исчерпаны лимиты времени на выполнение процедур закупок, проведение новой процедуры закупки не приведет к изменению круга участников);</w:t>
      </w:r>
    </w:p>
    <w:p w:rsidR="004411C4" w:rsidRDefault="004411C4" w:rsidP="000D7B2F">
      <w:pPr>
        <w:pStyle w:val="61"/>
        <w:numPr>
          <w:ilvl w:val="0"/>
          <w:numId w:val="21"/>
        </w:numPr>
        <w:tabs>
          <w:tab w:val="left" w:pos="1418"/>
        </w:tabs>
        <w:spacing w:before="0" w:after="0" w:line="254" w:lineRule="exact"/>
        <w:ind w:left="1418" w:right="20" w:hanging="709"/>
      </w:pPr>
      <w:r>
        <w:t>когда на проведение конкурентных процедур у Заказчика объективно нет времени (аварийное, чрезвычайное, оперативное, срочное удовлетворение нужд Заказчика в товарах, работах, услугах);</w:t>
      </w:r>
    </w:p>
    <w:p w:rsidR="004411C4" w:rsidRDefault="004411C4" w:rsidP="000D7B2F">
      <w:pPr>
        <w:pStyle w:val="61"/>
        <w:numPr>
          <w:ilvl w:val="0"/>
          <w:numId w:val="21"/>
        </w:numPr>
        <w:tabs>
          <w:tab w:val="left" w:pos="1418"/>
        </w:tabs>
        <w:spacing w:before="0" w:after="0" w:line="254" w:lineRule="exact"/>
        <w:ind w:left="1418" w:right="20" w:hanging="709"/>
      </w:pPr>
      <w:r>
        <w:t>Под аварийным удовлетворением нужд Заказчика, в том числе, следует понимать ликвидацию последствий технологических нарушений (аварии, инциденты, технологические отказы).</w:t>
      </w:r>
    </w:p>
    <w:p w:rsidR="004411C4" w:rsidRDefault="004411C4" w:rsidP="000D7B2F">
      <w:pPr>
        <w:pStyle w:val="71"/>
        <w:numPr>
          <w:ilvl w:val="0"/>
          <w:numId w:val="21"/>
        </w:numPr>
        <w:tabs>
          <w:tab w:val="left" w:pos="1418"/>
        </w:tabs>
        <w:spacing w:before="0" w:after="0" w:line="254" w:lineRule="exact"/>
        <w:ind w:left="1418" w:hanging="709"/>
      </w:pPr>
      <w:r>
        <w:t>в случае</w:t>
      </w:r>
      <w:proofErr w:type="gramStart"/>
      <w:r>
        <w:t>,</w:t>
      </w:r>
      <w:proofErr w:type="gramEnd"/>
      <w:r>
        <w:t xml:space="preserve"> если условиями основного договора предусмотрена пролонгация.</w:t>
      </w:r>
    </w:p>
    <w:p w:rsidR="000D7B2F" w:rsidRDefault="000D7B2F" w:rsidP="000D7B2F">
      <w:pPr>
        <w:pStyle w:val="71"/>
        <w:tabs>
          <w:tab w:val="left" w:pos="1418"/>
        </w:tabs>
        <w:spacing w:before="0" w:after="0" w:line="254" w:lineRule="exact"/>
      </w:pPr>
    </w:p>
    <w:p w:rsidR="000D7B2F" w:rsidRDefault="000D7B2F" w:rsidP="000D7B2F">
      <w:pPr>
        <w:pStyle w:val="71"/>
        <w:tabs>
          <w:tab w:val="left" w:pos="1418"/>
        </w:tabs>
        <w:spacing w:before="0" w:after="0" w:line="254" w:lineRule="exact"/>
      </w:pPr>
    </w:p>
    <w:p w:rsidR="000D7B2F" w:rsidRDefault="000D7B2F" w:rsidP="000D7B2F">
      <w:pPr>
        <w:pStyle w:val="71"/>
        <w:tabs>
          <w:tab w:val="left" w:pos="1418"/>
        </w:tabs>
        <w:spacing w:before="0" w:after="0" w:line="254" w:lineRule="exact"/>
        <w:sectPr w:rsidR="000D7B2F">
          <w:type w:val="continuous"/>
          <w:pgSz w:w="11905" w:h="16837"/>
          <w:pgMar w:top="1034" w:right="805" w:bottom="1010" w:left="1337" w:header="1031" w:footer="1010" w:gutter="0"/>
          <w:cols w:space="720"/>
          <w:noEndnote/>
          <w:docGrid w:linePitch="360"/>
        </w:sectPr>
      </w:pPr>
    </w:p>
    <w:p w:rsidR="004411C4" w:rsidRDefault="000D7B2F" w:rsidP="000D7B2F">
      <w:pPr>
        <w:pStyle w:val="310"/>
        <w:numPr>
          <w:ilvl w:val="1"/>
          <w:numId w:val="21"/>
        </w:numPr>
        <w:tabs>
          <w:tab w:val="left" w:pos="426"/>
        </w:tabs>
        <w:spacing w:before="0" w:after="0" w:line="240" w:lineRule="auto"/>
      </w:pPr>
      <w:bookmarkStart w:id="28" w:name="bookmark28"/>
      <w:r>
        <w:lastRenderedPageBreak/>
        <w:t xml:space="preserve">   </w:t>
      </w:r>
      <w:r w:rsidR="004411C4">
        <w:t>Прямая закупка.</w:t>
      </w:r>
      <w:bookmarkEnd w:id="28"/>
    </w:p>
    <w:p w:rsidR="004411C4" w:rsidRDefault="004411C4" w:rsidP="000D7B2F">
      <w:pPr>
        <w:pStyle w:val="a5"/>
        <w:spacing w:before="243" w:after="0"/>
        <w:ind w:left="1276"/>
        <w:rPr>
          <w:rFonts w:ascii="MS Mincho" w:hAnsi="MS Mincho" w:cs="Times New Roman"/>
        </w:rPr>
      </w:pPr>
      <w:r>
        <w:t>Прямая закупка - это способ закупки, при котором осуществляются закупки товаров, работ, услуг на сумму, не превышающую 100 000 (сто тысяч) рублей без НДС по одной сделке.</w:t>
      </w:r>
    </w:p>
    <w:p w:rsidR="004411C4" w:rsidRDefault="004411C4" w:rsidP="000D7B2F">
      <w:pPr>
        <w:pStyle w:val="a5"/>
        <w:spacing w:before="0" w:after="0"/>
        <w:ind w:left="1276"/>
        <w:rPr>
          <w:rFonts w:ascii="MS Mincho" w:hAnsi="MS Mincho" w:cs="Times New Roman"/>
        </w:rPr>
      </w:pPr>
      <w:r>
        <w:t>При осуществлении Заказчиком прямой закупки заключение договора с поставщиком, подрядчиком, исполнителем является одновременно решением о проведении закупки и не требует принятия дополнительного распорядительного документа.</w:t>
      </w:r>
    </w:p>
    <w:p w:rsidR="004411C4" w:rsidRDefault="004411C4">
      <w:pPr>
        <w:pStyle w:val="310"/>
        <w:numPr>
          <w:ilvl w:val="1"/>
          <w:numId w:val="21"/>
        </w:numPr>
        <w:tabs>
          <w:tab w:val="left" w:pos="576"/>
        </w:tabs>
        <w:spacing w:before="206" w:after="0" w:line="240" w:lineRule="auto"/>
      </w:pPr>
      <w:bookmarkStart w:id="29" w:name="bookmark29"/>
      <w:r>
        <w:t>Конкурентные переговоры.</w:t>
      </w:r>
      <w:bookmarkEnd w:id="29"/>
    </w:p>
    <w:p w:rsidR="004411C4" w:rsidRDefault="004411C4" w:rsidP="000D7B2F">
      <w:pPr>
        <w:pStyle w:val="a5"/>
        <w:spacing w:before="120" w:after="0" w:line="254" w:lineRule="exact"/>
        <w:ind w:left="1276"/>
        <w:rPr>
          <w:rFonts w:ascii="MS Mincho" w:hAnsi="MS Mincho" w:cs="Times New Roman"/>
        </w:rPr>
      </w:pPr>
      <w:r>
        <w:t>Конкурентные переговоры - это способ закупки, победитель в проведении которых определяется по результатам переговоров. Победителем признается участник конкурентных переговоров, предложивший лучшее для Заказчика сочетание условий исполнения договора.</w:t>
      </w:r>
    </w:p>
    <w:p w:rsidR="004411C4" w:rsidRDefault="004411C4" w:rsidP="000D7B2F">
      <w:pPr>
        <w:pStyle w:val="a5"/>
        <w:spacing w:before="0" w:after="0" w:line="254" w:lineRule="exact"/>
        <w:ind w:left="1276"/>
        <w:rPr>
          <w:rFonts w:ascii="MS Mincho" w:hAnsi="MS Mincho" w:cs="Times New Roman"/>
        </w:rPr>
      </w:pPr>
      <w:r>
        <w:t>Закупка товаров, работ, услуг путем проведения конкурентных переговоров может осуществляться, если:</w:t>
      </w:r>
    </w:p>
    <w:p w:rsidR="004411C4" w:rsidRDefault="004411C4" w:rsidP="000D7B2F">
      <w:pPr>
        <w:pStyle w:val="61"/>
        <w:numPr>
          <w:ilvl w:val="0"/>
          <w:numId w:val="21"/>
        </w:numPr>
        <w:tabs>
          <w:tab w:val="left" w:pos="1570"/>
        </w:tabs>
        <w:spacing w:before="0" w:after="0" w:line="254" w:lineRule="exact"/>
        <w:ind w:left="1276" w:firstLine="0"/>
      </w:pPr>
      <w:r>
        <w:t>проведение иных конкурентных закупочных процедур не привело к заключению договора;</w:t>
      </w:r>
    </w:p>
    <w:p w:rsidR="004411C4" w:rsidRDefault="004411C4" w:rsidP="000D7B2F">
      <w:pPr>
        <w:pStyle w:val="61"/>
        <w:numPr>
          <w:ilvl w:val="0"/>
          <w:numId w:val="21"/>
        </w:numPr>
        <w:tabs>
          <w:tab w:val="left" w:pos="1570"/>
        </w:tabs>
        <w:spacing w:before="0" w:after="0" w:line="254" w:lineRule="exact"/>
        <w:ind w:left="1276" w:firstLine="0"/>
      </w:pPr>
      <w:r>
        <w:t>при закупках особо сложных товаров, работ, услуг, когда необходимо провести переговоры с участниками, а использование процедуры двухэтапного конкурса или запроса предложений с учетом затрат времени или по иным причинам нецелесообразно.</w:t>
      </w:r>
    </w:p>
    <w:p w:rsidR="004411C4" w:rsidRDefault="004411C4">
      <w:pPr>
        <w:pStyle w:val="310"/>
        <w:spacing w:before="210" w:after="0" w:line="240" w:lineRule="auto"/>
        <w:rPr>
          <w:rFonts w:ascii="MS Mincho" w:hAnsi="MS Mincho" w:cs="Times New Roman"/>
        </w:rPr>
      </w:pPr>
      <w:bookmarkStart w:id="30" w:name="bookmark30"/>
      <w:r>
        <w:t xml:space="preserve">7.1. </w:t>
      </w:r>
      <w:r w:rsidR="000D7B2F">
        <w:t xml:space="preserve">     </w:t>
      </w:r>
      <w:r>
        <w:t>Порядок проведения конкурентных переговоров.</w:t>
      </w:r>
      <w:bookmarkEnd w:id="30"/>
    </w:p>
    <w:p w:rsidR="004411C4" w:rsidRDefault="004411C4">
      <w:pPr>
        <w:pStyle w:val="a5"/>
        <w:numPr>
          <w:ilvl w:val="0"/>
          <w:numId w:val="22"/>
        </w:numPr>
        <w:tabs>
          <w:tab w:val="left" w:pos="1114"/>
        </w:tabs>
        <w:spacing w:before="243" w:after="0"/>
        <w:ind w:left="860"/>
      </w:pPr>
      <w:r>
        <w:lastRenderedPageBreak/>
        <w:t>Заказчик не менее чем за пять дней до дня окончания приема заявок на участие в конкурентных переговорах размещает извещение о проведении конкурентных переговоров на официальном сайте.</w:t>
      </w:r>
    </w:p>
    <w:p w:rsidR="004411C4" w:rsidRDefault="004411C4">
      <w:pPr>
        <w:pStyle w:val="a5"/>
        <w:numPr>
          <w:ilvl w:val="0"/>
          <w:numId w:val="22"/>
        </w:numPr>
        <w:tabs>
          <w:tab w:val="left" w:pos="1220"/>
        </w:tabs>
        <w:spacing w:before="0" w:after="0"/>
        <w:ind w:left="860"/>
      </w:pPr>
      <w:r>
        <w:t>Общий порядок проведения конкурентных переговоров устанавливается в закупочной документации.</w:t>
      </w:r>
    </w:p>
    <w:p w:rsidR="004411C4" w:rsidRDefault="004411C4">
      <w:pPr>
        <w:pStyle w:val="71"/>
        <w:spacing w:before="0" w:after="0" w:line="250" w:lineRule="exact"/>
        <w:ind w:left="860"/>
        <w:rPr>
          <w:rFonts w:ascii="MS Mincho" w:hAnsi="MS Mincho" w:cs="Times New Roman"/>
        </w:rPr>
      </w:pPr>
      <w:r>
        <w:t>Конкурентные переговоры проводятся в следующей последовательности:</w:t>
      </w:r>
    </w:p>
    <w:p w:rsidR="004411C4" w:rsidRDefault="004411C4">
      <w:pPr>
        <w:pStyle w:val="71"/>
        <w:tabs>
          <w:tab w:val="left" w:pos="1124"/>
        </w:tabs>
        <w:spacing w:before="0" w:after="0" w:line="250" w:lineRule="exact"/>
        <w:ind w:left="860"/>
        <w:rPr>
          <w:rFonts w:ascii="MS Mincho" w:hAnsi="MS Mincho" w:cs="Times New Roman"/>
        </w:rPr>
      </w:pPr>
      <w:r>
        <w:t>а)</w:t>
      </w:r>
      <w:r>
        <w:tab/>
        <w:t>публикация приглашения к участию в конкурентных переговорах;</w:t>
      </w:r>
    </w:p>
    <w:p w:rsidR="004411C4" w:rsidRDefault="004411C4">
      <w:pPr>
        <w:pStyle w:val="a5"/>
        <w:tabs>
          <w:tab w:val="left" w:pos="1345"/>
        </w:tabs>
        <w:spacing w:before="0" w:after="0"/>
        <w:ind w:left="860"/>
        <w:rPr>
          <w:rFonts w:ascii="MS Mincho" w:hAnsi="MS Mincho" w:cs="Times New Roman"/>
        </w:rPr>
      </w:pPr>
      <w:r>
        <w:t>б)</w:t>
      </w:r>
      <w:r>
        <w:tab/>
        <w:t>предоставление закупочной документации потенциальным участникам переговоров;</w:t>
      </w:r>
    </w:p>
    <w:p w:rsidR="004411C4" w:rsidRDefault="004411C4">
      <w:pPr>
        <w:pStyle w:val="a5"/>
        <w:tabs>
          <w:tab w:val="left" w:pos="1234"/>
        </w:tabs>
        <w:spacing w:before="0" w:after="0"/>
        <w:ind w:left="860"/>
        <w:rPr>
          <w:rFonts w:ascii="MS Mincho" w:hAnsi="MS Mincho" w:cs="Times New Roman"/>
        </w:rPr>
      </w:pPr>
      <w:r>
        <w:t>в)</w:t>
      </w:r>
      <w:r>
        <w:tab/>
        <w:t>подготовка потенциальными участниками конкурентных переговоров своих заявок на участие в конкурентных переговорах;</w:t>
      </w:r>
    </w:p>
    <w:p w:rsidR="004411C4" w:rsidRDefault="004411C4">
      <w:pPr>
        <w:pStyle w:val="a5"/>
        <w:tabs>
          <w:tab w:val="left" w:pos="1196"/>
        </w:tabs>
        <w:spacing w:before="0" w:after="0"/>
        <w:ind w:left="860"/>
        <w:rPr>
          <w:rFonts w:ascii="MS Mincho" w:hAnsi="MS Mincho" w:cs="Times New Roman"/>
        </w:rPr>
      </w:pPr>
      <w:r>
        <w:t>г)</w:t>
      </w:r>
      <w:r>
        <w:tab/>
        <w:t>разъяснение Заказчиком закупочной документации, внесение изменений в закупочную документацию;</w:t>
      </w:r>
    </w:p>
    <w:p w:rsidR="004411C4" w:rsidRDefault="004411C4">
      <w:pPr>
        <w:pStyle w:val="a5"/>
        <w:tabs>
          <w:tab w:val="left" w:pos="1258"/>
        </w:tabs>
        <w:spacing w:before="0" w:after="0"/>
        <w:ind w:left="860"/>
        <w:rPr>
          <w:rFonts w:ascii="MS Mincho" w:hAnsi="MS Mincho" w:cs="Times New Roman"/>
        </w:rPr>
      </w:pPr>
      <w:proofErr w:type="spellStart"/>
      <w:r>
        <w:t>д</w:t>
      </w:r>
      <w:proofErr w:type="spellEnd"/>
      <w:r>
        <w:t>)</w:t>
      </w:r>
      <w:r>
        <w:tab/>
        <w:t>подача потенциальными участниками заявок на участие в конкурентных переговорах и их прием;</w:t>
      </w:r>
    </w:p>
    <w:p w:rsidR="004411C4" w:rsidRDefault="004411C4">
      <w:pPr>
        <w:pStyle w:val="71"/>
        <w:tabs>
          <w:tab w:val="left" w:pos="1124"/>
        </w:tabs>
        <w:spacing w:before="0" w:after="0" w:line="250" w:lineRule="exact"/>
        <w:ind w:left="860"/>
        <w:rPr>
          <w:rFonts w:ascii="MS Mincho" w:hAnsi="MS Mincho" w:cs="Times New Roman"/>
        </w:rPr>
      </w:pPr>
      <w:r>
        <w:t>е)</w:t>
      </w:r>
      <w:r>
        <w:tab/>
        <w:t>проведение конкурентных переговоров;</w:t>
      </w:r>
    </w:p>
    <w:p w:rsidR="004411C4" w:rsidRDefault="004411C4">
      <w:pPr>
        <w:pStyle w:val="71"/>
        <w:tabs>
          <w:tab w:val="left" w:pos="1153"/>
        </w:tabs>
        <w:spacing w:before="0" w:after="0" w:line="250" w:lineRule="exact"/>
        <w:ind w:left="860"/>
        <w:rPr>
          <w:rFonts w:ascii="MS Mincho" w:hAnsi="MS Mincho" w:cs="Times New Roman"/>
        </w:rPr>
      </w:pPr>
      <w:r>
        <w:t>ж)</w:t>
      </w:r>
      <w:r>
        <w:tab/>
        <w:t>отбор участников конкурентных переговоров, оценка заявок;</w:t>
      </w:r>
    </w:p>
    <w:p w:rsidR="004411C4" w:rsidRDefault="004411C4">
      <w:pPr>
        <w:pStyle w:val="71"/>
        <w:tabs>
          <w:tab w:val="left" w:pos="1100"/>
        </w:tabs>
        <w:spacing w:before="0" w:after="0" w:line="250" w:lineRule="exact"/>
        <w:ind w:left="860"/>
        <w:rPr>
          <w:rFonts w:ascii="MS Mincho" w:hAnsi="MS Mincho" w:cs="Times New Roman"/>
        </w:rPr>
      </w:pPr>
      <w:proofErr w:type="spellStart"/>
      <w:r>
        <w:t>з</w:t>
      </w:r>
      <w:proofErr w:type="spellEnd"/>
      <w:r>
        <w:t>)</w:t>
      </w:r>
      <w:r>
        <w:tab/>
        <w:t>определение победителя;</w:t>
      </w:r>
    </w:p>
    <w:p w:rsidR="004411C4" w:rsidRDefault="004411C4">
      <w:pPr>
        <w:pStyle w:val="71"/>
        <w:tabs>
          <w:tab w:val="left" w:pos="1119"/>
        </w:tabs>
        <w:spacing w:before="0" w:after="0" w:line="250" w:lineRule="exact"/>
        <w:ind w:left="860"/>
        <w:rPr>
          <w:rFonts w:ascii="MS Mincho" w:hAnsi="MS Mincho" w:cs="Times New Roman"/>
        </w:rPr>
      </w:pPr>
      <w:r>
        <w:t>и)</w:t>
      </w:r>
      <w:r>
        <w:tab/>
        <w:t>подписание договора с победителем конкурентных переговоров;</w:t>
      </w:r>
    </w:p>
    <w:p w:rsidR="004411C4" w:rsidRDefault="004411C4">
      <w:pPr>
        <w:pStyle w:val="71"/>
        <w:spacing w:before="0" w:after="0" w:line="250" w:lineRule="exact"/>
        <w:ind w:left="860"/>
        <w:rPr>
          <w:rFonts w:ascii="MS Mincho" w:hAnsi="MS Mincho" w:cs="Times New Roman"/>
        </w:rPr>
      </w:pPr>
      <w:r>
        <w:t>к) уведомление участников о результатах конкурентных переговоров.</w:t>
      </w:r>
    </w:p>
    <w:p w:rsidR="004411C4" w:rsidRDefault="004411C4">
      <w:pPr>
        <w:pStyle w:val="a5"/>
        <w:numPr>
          <w:ilvl w:val="0"/>
          <w:numId w:val="22"/>
        </w:numPr>
        <w:tabs>
          <w:tab w:val="left" w:pos="1330"/>
        </w:tabs>
        <w:spacing w:before="0" w:after="0"/>
        <w:ind w:left="860"/>
      </w:pPr>
      <w:r>
        <w:t>Заказчик на основании заявления любого заинтересованного лица предоставляет такому лицу закупочную документацию в порядке, указанном в извещении о проведении конкурентных переговоров, с учетом положений части 3 статьи 31 настоящего Положения.</w:t>
      </w:r>
    </w:p>
    <w:p w:rsidR="004411C4" w:rsidRDefault="004411C4">
      <w:pPr>
        <w:pStyle w:val="a5"/>
        <w:spacing w:before="0" w:after="0"/>
        <w:ind w:left="860"/>
        <w:rPr>
          <w:rFonts w:ascii="MS Mincho" w:hAnsi="MS Mincho" w:cs="Times New Roman"/>
        </w:rPr>
      </w:pPr>
      <w:r>
        <w:t>4.Заказчик принимает заявки на участие в конкурентных переговорах от потенциальных участников конкурентных переговоров в сроки и в порядке, установленные в извещении о конкурентных переговорах и закупочной документации.</w:t>
      </w:r>
    </w:p>
    <w:p w:rsidR="004411C4" w:rsidRDefault="004411C4">
      <w:pPr>
        <w:pStyle w:val="a5"/>
        <w:spacing w:before="0" w:after="0"/>
        <w:ind w:left="860"/>
        <w:rPr>
          <w:rFonts w:ascii="MS Mincho" w:hAnsi="MS Mincho" w:cs="Times New Roman"/>
        </w:rPr>
      </w:pPr>
      <w:r>
        <w:t xml:space="preserve">5.Отбор участников конкурентных переговоров проводится из числа потенциальных участников конкурентных переговоров, заявки которых были получены в установленные сроки. В рамках отбора закупочная комиссия проверяет </w:t>
      </w:r>
      <w:proofErr w:type="gramStart"/>
      <w:r>
        <w:t>поданные</w:t>
      </w:r>
      <w:proofErr w:type="gramEnd"/>
    </w:p>
    <w:p w:rsidR="004411C4" w:rsidRDefault="004411C4" w:rsidP="000D7B2F">
      <w:pPr>
        <w:pStyle w:val="a5"/>
        <w:spacing w:before="0" w:after="0"/>
        <w:ind w:left="851" w:right="20"/>
        <w:rPr>
          <w:rFonts w:ascii="MS Mincho" w:hAnsi="MS Mincho" w:cs="Times New Roman"/>
        </w:rPr>
      </w:pPr>
      <w:r>
        <w:t>заявки на участие в конкурентных переговорах на соответствие установленным требованиям и условиям приглашения к участию в конкурентных переговорах и закупочной документации.</w:t>
      </w:r>
    </w:p>
    <w:p w:rsidR="004411C4" w:rsidRDefault="004411C4" w:rsidP="000D7B2F">
      <w:pPr>
        <w:pStyle w:val="a5"/>
        <w:numPr>
          <w:ilvl w:val="1"/>
          <w:numId w:val="22"/>
        </w:numPr>
        <w:tabs>
          <w:tab w:val="left" w:pos="303"/>
        </w:tabs>
        <w:spacing w:before="0" w:after="0"/>
        <w:ind w:left="851" w:right="20"/>
      </w:pPr>
      <w:r>
        <w:t>В случае</w:t>
      </w:r>
      <w:proofErr w:type="gramStart"/>
      <w:r>
        <w:t>,</w:t>
      </w:r>
      <w:proofErr w:type="gramEnd"/>
      <w:r>
        <w:t xml:space="preserve"> если заявка потенциального участника конкурентных переговоров или сам потенциальный участник не отвечают какому-либо из требований закупочной документации, его заявка отклоняется. В случае</w:t>
      </w:r>
      <w:proofErr w:type="gramStart"/>
      <w:r>
        <w:t>,</w:t>
      </w:r>
      <w:proofErr w:type="gramEnd"/>
      <w:r>
        <w:t xml:space="preserve"> если заявка потенциального участника и сам участник соответствуют всем вышеуказанным требованиям, данный потенциальный участник признается участником конкурентных переговоров. Указанные решения принимаются на заседании закупочной комиссии и оформляются протоколом.</w:t>
      </w:r>
    </w:p>
    <w:p w:rsidR="004411C4" w:rsidRDefault="004411C4" w:rsidP="000D7B2F">
      <w:pPr>
        <w:pStyle w:val="a5"/>
        <w:numPr>
          <w:ilvl w:val="1"/>
          <w:numId w:val="22"/>
        </w:numPr>
        <w:tabs>
          <w:tab w:val="left" w:pos="447"/>
        </w:tabs>
        <w:spacing w:before="0" w:after="0"/>
        <w:ind w:left="851" w:right="20"/>
      </w:pPr>
      <w:r>
        <w:t>В</w:t>
      </w:r>
      <w:r>
        <w:tab/>
        <w:t>случае</w:t>
      </w:r>
      <w:proofErr w:type="gramStart"/>
      <w:r>
        <w:t>,</w:t>
      </w:r>
      <w:proofErr w:type="gramEnd"/>
      <w:r>
        <w:t xml:space="preserve"> если по итогам отбора участником конкурентных переговоров признан только один участник или ни одного участника (в том числе в случае, когда на конкурентные переговоры не было подано ни одной заявки), конкурентные переговоры признаются несостоявшимся.</w:t>
      </w:r>
    </w:p>
    <w:p w:rsidR="004411C4" w:rsidRDefault="004411C4" w:rsidP="000D7B2F">
      <w:pPr>
        <w:pStyle w:val="a5"/>
        <w:numPr>
          <w:ilvl w:val="1"/>
          <w:numId w:val="22"/>
        </w:numPr>
        <w:tabs>
          <w:tab w:val="left" w:pos="1561"/>
        </w:tabs>
        <w:spacing w:before="0" w:after="0"/>
        <w:ind w:left="851" w:right="20"/>
      </w:pPr>
      <w:r>
        <w:t>Участники,</w:t>
      </w:r>
      <w:r>
        <w:tab/>
        <w:t>прошедшие отборочную стадию, приглашаются Заказчиком к переговорам. Переговоры проводятся закупочной комиссией в отдельности с каждым из приглашенных участников. Переговоры могут вестись в отношении любых требований Заказчика и любых предложений участника касательно свойств и характеристик продукции, стоимости продукции и условий ее поставки и оплаты, условий и формы договора. Переговоры протоколируются, протокол подписывается присутствующими на проведении переговоров членами закупочной комиссии, представителями участника конкурентных переговоров и Заказчиком.</w:t>
      </w:r>
    </w:p>
    <w:p w:rsidR="004411C4" w:rsidRDefault="004411C4" w:rsidP="000D7B2F">
      <w:pPr>
        <w:pStyle w:val="a5"/>
        <w:numPr>
          <w:ilvl w:val="1"/>
          <w:numId w:val="22"/>
        </w:numPr>
        <w:tabs>
          <w:tab w:val="left" w:pos="764"/>
        </w:tabs>
        <w:spacing w:before="0" w:after="0"/>
        <w:ind w:left="851" w:right="20"/>
      </w:pPr>
      <w:r>
        <w:t>На</w:t>
      </w:r>
      <w:r>
        <w:tab/>
        <w:t>процедуру переговоров должны прибыть представители участника, уполномоченные от его имени представлять интересы участника в переговорах, в том числе в части изменения условий исполнения договора.</w:t>
      </w:r>
    </w:p>
    <w:p w:rsidR="004411C4" w:rsidRDefault="004411C4" w:rsidP="000D7B2F">
      <w:pPr>
        <w:pStyle w:val="a5"/>
        <w:numPr>
          <w:ilvl w:val="1"/>
          <w:numId w:val="22"/>
        </w:numPr>
        <w:tabs>
          <w:tab w:val="left" w:pos="855"/>
        </w:tabs>
        <w:spacing w:before="0" w:after="0"/>
        <w:ind w:left="851" w:right="20"/>
      </w:pPr>
      <w:r>
        <w:t>Все</w:t>
      </w:r>
      <w:r>
        <w:tab/>
        <w:t xml:space="preserve">достигнутые в ходе переговоров договоренности между участником и Заказчиком протоколируются, после чего протокол подписывается </w:t>
      </w:r>
      <w:r>
        <w:lastRenderedPageBreak/>
        <w:t>присутствующими на проведении переговоров членами закупочной комиссии, представителями участника конкурентных переговоров и Заказчиком.</w:t>
      </w:r>
    </w:p>
    <w:p w:rsidR="004411C4" w:rsidRDefault="004411C4" w:rsidP="000D7B2F">
      <w:pPr>
        <w:pStyle w:val="a5"/>
        <w:numPr>
          <w:ilvl w:val="1"/>
          <w:numId w:val="22"/>
        </w:numPr>
        <w:tabs>
          <w:tab w:val="left" w:pos="1364"/>
        </w:tabs>
        <w:spacing w:before="0" w:after="0"/>
        <w:ind w:left="851" w:right="20"/>
      </w:pPr>
      <w:r>
        <w:t>Любые</w:t>
      </w:r>
      <w:r>
        <w:tab/>
        <w:t xml:space="preserve">касающиеся переговоров требования, руководящие указания, документы, разъяснения или другая информация, </w:t>
      </w:r>
      <w:proofErr w:type="gramStart"/>
      <w:r>
        <w:t>которые</w:t>
      </w:r>
      <w:proofErr w:type="gramEnd"/>
      <w:r>
        <w:t xml:space="preserve"> сообщаются </w:t>
      </w:r>
      <w:proofErr w:type="gramStart"/>
      <w:r>
        <w:t>какому</w:t>
      </w:r>
      <w:proofErr w:type="gramEnd"/>
      <w:r>
        <w:t>- либо участнику, равным образом сообщаются всем другим участникам переговоров.</w:t>
      </w:r>
    </w:p>
    <w:p w:rsidR="004411C4" w:rsidRDefault="004411C4" w:rsidP="000D7B2F">
      <w:pPr>
        <w:pStyle w:val="a5"/>
        <w:spacing w:before="0" w:after="0"/>
        <w:ind w:left="851" w:right="20"/>
        <w:rPr>
          <w:rFonts w:ascii="MS Mincho" w:hAnsi="MS Mincho" w:cs="Times New Roman"/>
        </w:rPr>
      </w:pPr>
      <w:r>
        <w:t>12.Закупочная комиссия оценивает и сопоставляет предложения участников конкурентных переговоров в соответствии с процедурами и критериями, изложенными в приглашении к участию в конкурентных переговорах.</w:t>
      </w:r>
    </w:p>
    <w:p w:rsidR="004411C4" w:rsidRDefault="004411C4" w:rsidP="000D7B2F">
      <w:pPr>
        <w:pStyle w:val="a5"/>
        <w:numPr>
          <w:ilvl w:val="2"/>
          <w:numId w:val="22"/>
        </w:numPr>
        <w:tabs>
          <w:tab w:val="left" w:pos="1551"/>
        </w:tabs>
        <w:spacing w:before="0" w:after="0"/>
        <w:ind w:left="851" w:right="20"/>
      </w:pPr>
      <w:r>
        <w:t>Решение</w:t>
      </w:r>
      <w:r>
        <w:tab/>
        <w:t>закупочной комиссии оформляется протоколом, в котором указываются два участника, предложения которых получили высшую оценку. Выигравшим признается предложение, оцениваемое как наиболее выгодное в соответствии с критериями, указанными в приглашении к участию в конкурентных переговорах.</w:t>
      </w:r>
    </w:p>
    <w:p w:rsidR="004411C4" w:rsidRDefault="004411C4" w:rsidP="000D7B2F">
      <w:pPr>
        <w:pStyle w:val="a5"/>
        <w:spacing w:before="0" w:after="0"/>
        <w:ind w:left="851" w:right="20"/>
        <w:rPr>
          <w:rFonts w:ascii="MS Mincho" w:hAnsi="MS Mincho" w:cs="Times New Roman"/>
        </w:rPr>
      </w:pPr>
      <w:r>
        <w:t>Указанный протокол подписывается всеми членами закупочной комиссии, Заказчиком и размещается Заказчиком на официальном сайте не позднее чем через три дня со дня подписания такого протокола.</w:t>
      </w:r>
    </w:p>
    <w:p w:rsidR="004411C4" w:rsidRDefault="004411C4" w:rsidP="000D7B2F">
      <w:pPr>
        <w:pStyle w:val="a5"/>
        <w:numPr>
          <w:ilvl w:val="2"/>
          <w:numId w:val="22"/>
        </w:numPr>
        <w:tabs>
          <w:tab w:val="left" w:pos="1734"/>
        </w:tabs>
        <w:spacing w:before="0" w:after="0"/>
        <w:ind w:left="851" w:right="20"/>
      </w:pPr>
      <w:r>
        <w:t>Победителю</w:t>
      </w:r>
      <w:r>
        <w:tab/>
        <w:t xml:space="preserve">конкурентных переговоров направляется уведомление об этом и </w:t>
      </w:r>
      <w:proofErr w:type="gramStart"/>
      <w:r>
        <w:t>предложение</w:t>
      </w:r>
      <w:proofErr w:type="gramEnd"/>
      <w:r>
        <w:t xml:space="preserve"> о заключении договора на условиях, указанных в окончательном предложении участника, а также проект такого договора.</w:t>
      </w:r>
    </w:p>
    <w:p w:rsidR="004411C4" w:rsidRDefault="004411C4" w:rsidP="000D7B2F">
      <w:pPr>
        <w:pStyle w:val="a5"/>
        <w:numPr>
          <w:ilvl w:val="2"/>
          <w:numId w:val="22"/>
        </w:numPr>
        <w:tabs>
          <w:tab w:val="left" w:pos="586"/>
        </w:tabs>
        <w:spacing w:before="0" w:after="0"/>
        <w:ind w:left="851" w:right="20"/>
      </w:pPr>
      <w:r>
        <w:t>В</w:t>
      </w:r>
      <w:r>
        <w:tab/>
        <w:t>случае</w:t>
      </w:r>
      <w:proofErr w:type="gramStart"/>
      <w:r>
        <w:t>,</w:t>
      </w:r>
      <w:proofErr w:type="gramEnd"/>
      <w:r>
        <w:t xml:space="preserve"> если в сроки, указанные в приглашении на участие в конкурентных переговорах, победитель конкурентных переговоров не направляет Заказчику подписанный им проект договора, он считается уклонившимся от заключения договора.</w:t>
      </w:r>
    </w:p>
    <w:p w:rsidR="004411C4" w:rsidRDefault="004411C4" w:rsidP="000D7B2F">
      <w:pPr>
        <w:pStyle w:val="a5"/>
        <w:numPr>
          <w:ilvl w:val="2"/>
          <w:numId w:val="22"/>
        </w:numPr>
        <w:tabs>
          <w:tab w:val="left" w:pos="409"/>
        </w:tabs>
        <w:spacing w:before="0" w:after="0"/>
        <w:ind w:left="851" w:right="20"/>
        <w:sectPr w:rsidR="004411C4">
          <w:type w:val="continuous"/>
          <w:pgSz w:w="11905" w:h="16837"/>
          <w:pgMar w:top="1054" w:right="804" w:bottom="1203" w:left="1553" w:header="1051" w:footer="1203" w:gutter="0"/>
          <w:cols w:space="720"/>
          <w:noEndnote/>
          <w:docGrid w:linePitch="360"/>
        </w:sectPr>
      </w:pPr>
      <w:r>
        <w:t xml:space="preserve">В случае если победитель конкурентных переговоров признан уклонившимся от заключения договора, Заказчик заключает договор с участником конкурентных переговоров, сделавшим второе по выгодности окончательное предложение. 17.Заказчик вправе на любом этапе отказаться от проведения процедуры конкурентных переговоров. Извещение об отказе от проведения конкурентных переговоров размещается Заказчиком </w:t>
      </w:r>
      <w:proofErr w:type="gramStart"/>
      <w:r>
        <w:t>на официальном сайте в течение трех дней со дня принятия решения об отказе от проведения</w:t>
      </w:r>
      <w:proofErr w:type="gramEnd"/>
      <w:r>
        <w:t xml:space="preserve"> конкурентных переговоров.</w:t>
      </w:r>
    </w:p>
    <w:p w:rsidR="004411C4" w:rsidRDefault="004411C4" w:rsidP="000D7B2F">
      <w:pPr>
        <w:pStyle w:val="a5"/>
        <w:spacing w:before="0" w:after="0"/>
        <w:ind w:left="851" w:right="20"/>
        <w:rPr>
          <w:rFonts w:ascii="MS Mincho" w:hAnsi="MS Mincho" w:cs="Times New Roman"/>
        </w:rPr>
      </w:pPr>
      <w:r>
        <w:lastRenderedPageBreak/>
        <w:t xml:space="preserve">Заказчик не несет обязательств или ответственности в случае </w:t>
      </w:r>
      <w:proofErr w:type="spellStart"/>
      <w:r>
        <w:t>неознакомления</w:t>
      </w:r>
      <w:proofErr w:type="spellEnd"/>
      <w:r>
        <w:t xml:space="preserve"> претендентами, участниками закупки с извещением об отказе от проведения конкурентных переговоров.</w:t>
      </w:r>
    </w:p>
    <w:p w:rsidR="004411C4" w:rsidRDefault="004411C4">
      <w:pPr>
        <w:pStyle w:val="310"/>
        <w:numPr>
          <w:ilvl w:val="3"/>
          <w:numId w:val="22"/>
        </w:numPr>
        <w:tabs>
          <w:tab w:val="left" w:pos="845"/>
        </w:tabs>
        <w:spacing w:before="201" w:after="0" w:line="240" w:lineRule="auto"/>
      </w:pPr>
      <w:bookmarkStart w:id="31" w:name="bookmark31"/>
      <w:r>
        <w:t>Особенности проведения закрытых процедур.</w:t>
      </w:r>
      <w:bookmarkEnd w:id="31"/>
    </w:p>
    <w:p w:rsidR="004411C4" w:rsidRDefault="004411C4">
      <w:pPr>
        <w:pStyle w:val="a5"/>
        <w:spacing w:before="240" w:after="0" w:line="254" w:lineRule="exact"/>
        <w:ind w:left="860" w:right="20"/>
        <w:rPr>
          <w:rFonts w:ascii="MS Mincho" w:hAnsi="MS Mincho" w:cs="Times New Roman"/>
        </w:rPr>
      </w:pPr>
      <w:r>
        <w:t>Участниками закрытой процедуры закупки являются только лица, специально приглашенные для этой цели.</w:t>
      </w:r>
    </w:p>
    <w:p w:rsidR="004411C4" w:rsidRDefault="004411C4">
      <w:pPr>
        <w:pStyle w:val="51"/>
        <w:spacing w:after="0"/>
        <w:ind w:left="1580" w:hanging="720"/>
        <w:rPr>
          <w:rFonts w:ascii="MS Mincho" w:hAnsi="MS Mincho" w:cs="Times New Roman"/>
        </w:rPr>
      </w:pPr>
      <w:r>
        <w:t>Закрытые процедуры проводятся в следующих случаях:</w:t>
      </w:r>
    </w:p>
    <w:p w:rsidR="004411C4" w:rsidRDefault="004411C4">
      <w:pPr>
        <w:pStyle w:val="61"/>
        <w:numPr>
          <w:ilvl w:val="0"/>
          <w:numId w:val="21"/>
        </w:numPr>
        <w:tabs>
          <w:tab w:val="left" w:pos="1585"/>
        </w:tabs>
        <w:spacing w:before="0" w:after="0" w:line="254" w:lineRule="exact"/>
        <w:ind w:left="1580" w:right="20" w:hanging="720"/>
      </w:pPr>
      <w:r>
        <w:t>предметом договора является поставка товаров, выполнение работ, оказание услуг, сведения о которых составляют государственную тайну в соответствии с законодательством Российской Федерации;</w:t>
      </w:r>
    </w:p>
    <w:p w:rsidR="004411C4" w:rsidRDefault="004411C4">
      <w:pPr>
        <w:pStyle w:val="61"/>
        <w:numPr>
          <w:ilvl w:val="0"/>
          <w:numId w:val="21"/>
        </w:numPr>
        <w:tabs>
          <w:tab w:val="left" w:pos="1590"/>
        </w:tabs>
        <w:spacing w:before="0" w:after="0" w:line="254" w:lineRule="exact"/>
        <w:ind w:left="1580" w:right="20" w:hanging="720"/>
      </w:pPr>
      <w:r>
        <w:t>Правительством Российской Федерации определена конкретная закупка, сведения о которой не составляют государственную тайну, но не подлежат размещению на официальном сайте;</w:t>
      </w:r>
    </w:p>
    <w:p w:rsidR="004411C4" w:rsidRDefault="004411C4">
      <w:pPr>
        <w:pStyle w:val="61"/>
        <w:numPr>
          <w:ilvl w:val="0"/>
          <w:numId w:val="21"/>
        </w:numPr>
        <w:tabs>
          <w:tab w:val="left" w:pos="1575"/>
        </w:tabs>
        <w:spacing w:before="0" w:after="0" w:line="254" w:lineRule="exact"/>
        <w:ind w:left="1580" w:right="20" w:hanging="720"/>
      </w:pPr>
      <w:r>
        <w:t>закупка товаров, работ, услуг в связи с уровнем сложности, специфики, специального характера, иных особенностей рынка может быть осуществлена только у ограниченного круга поставщиков, подрядчиков, исполнителей (число которых известно), при условии приглашения их всех к участию в закупке;</w:t>
      </w:r>
    </w:p>
    <w:p w:rsidR="004411C4" w:rsidRDefault="004411C4">
      <w:pPr>
        <w:pStyle w:val="61"/>
        <w:numPr>
          <w:ilvl w:val="0"/>
          <w:numId w:val="21"/>
        </w:numPr>
        <w:tabs>
          <w:tab w:val="left" w:pos="1580"/>
        </w:tabs>
        <w:spacing w:before="0" w:after="0" w:line="254" w:lineRule="exact"/>
        <w:ind w:left="1580" w:right="20" w:hanging="720"/>
      </w:pPr>
      <w:r>
        <w:t>ограничение участников закупки является средством обеспечения необходимой Заказчику конфиденциальности;</w:t>
      </w:r>
    </w:p>
    <w:p w:rsidR="004411C4" w:rsidRDefault="004411C4">
      <w:pPr>
        <w:pStyle w:val="61"/>
        <w:numPr>
          <w:ilvl w:val="0"/>
          <w:numId w:val="21"/>
        </w:numPr>
        <w:tabs>
          <w:tab w:val="left" w:pos="1585"/>
        </w:tabs>
        <w:spacing w:before="0" w:after="0" w:line="254" w:lineRule="exact"/>
        <w:ind w:left="1580" w:right="20" w:hanging="720"/>
      </w:pPr>
      <w:r>
        <w:t>по результатам открытой процедуры закупки при закупках постоянно (длительно, регулярно) закупаемых товаров, работ, услуг (например: проведение закрытого запроса котировок по результатам открытого конкурса на право заключения рамочных соглашений).</w:t>
      </w:r>
    </w:p>
    <w:p w:rsidR="004411C4" w:rsidRDefault="004411C4">
      <w:pPr>
        <w:pStyle w:val="a5"/>
        <w:spacing w:before="0" w:after="0" w:line="254" w:lineRule="exact"/>
        <w:ind w:left="860" w:right="20"/>
        <w:rPr>
          <w:rFonts w:ascii="MS Mincho" w:hAnsi="MS Mincho" w:cs="Times New Roman"/>
        </w:rPr>
      </w:pPr>
      <w:r>
        <w:t>Закрытые процедуры проводятся в соответствии с настоящим Положением с учетом следующих особенностей:</w:t>
      </w:r>
    </w:p>
    <w:p w:rsidR="004411C4" w:rsidRDefault="004411C4">
      <w:pPr>
        <w:pStyle w:val="61"/>
        <w:numPr>
          <w:ilvl w:val="0"/>
          <w:numId w:val="21"/>
        </w:numPr>
        <w:tabs>
          <w:tab w:val="left" w:pos="1590"/>
        </w:tabs>
        <w:spacing w:before="0" w:after="0" w:line="254" w:lineRule="exact"/>
        <w:ind w:left="1580" w:right="20" w:hanging="720"/>
      </w:pPr>
      <w:r>
        <w:lastRenderedPageBreak/>
        <w:t>Размещение информации о проведении закупки на официальном сайте не осуществляется. Такая информация направляется в адрес лиц, приглашенных Заказчиком к участию в закупке.</w:t>
      </w:r>
    </w:p>
    <w:p w:rsidR="004411C4" w:rsidRDefault="004411C4">
      <w:pPr>
        <w:pStyle w:val="61"/>
        <w:numPr>
          <w:ilvl w:val="0"/>
          <w:numId w:val="21"/>
        </w:numPr>
        <w:tabs>
          <w:tab w:val="left" w:pos="1580"/>
        </w:tabs>
        <w:spacing w:before="0" w:after="0" w:line="254" w:lineRule="exact"/>
        <w:ind w:left="1580" w:right="20" w:hanging="720"/>
      </w:pPr>
      <w:r>
        <w:t>Заказчик не предоставляет документацию о закупке лицам, которым не было направлено приглашение.</w:t>
      </w:r>
    </w:p>
    <w:p w:rsidR="004411C4" w:rsidRDefault="004411C4">
      <w:pPr>
        <w:pStyle w:val="61"/>
        <w:numPr>
          <w:ilvl w:val="0"/>
          <w:numId w:val="21"/>
        </w:numPr>
        <w:tabs>
          <w:tab w:val="left" w:pos="1590"/>
        </w:tabs>
        <w:spacing w:before="0" w:after="0" w:line="254" w:lineRule="exact"/>
        <w:ind w:left="1580" w:right="20" w:hanging="720"/>
      </w:pPr>
      <w:r>
        <w:t>При проведении закупки Заказчик может потребовать, чтобы участники закупки до получения документации о закупке заключили с ним соглашение о конфиденциальности. Такое условие должно содержаться в приглашении к участию в закупке. Соглашение о конфиденциальности заключается с каждым участником закупки. Документация о закупке предоставляется только после подписания участником такого соглашения.</w:t>
      </w:r>
    </w:p>
    <w:p w:rsidR="004411C4" w:rsidRDefault="004411C4">
      <w:pPr>
        <w:pStyle w:val="61"/>
        <w:numPr>
          <w:ilvl w:val="0"/>
          <w:numId w:val="21"/>
        </w:numPr>
        <w:tabs>
          <w:tab w:val="left" w:pos="1590"/>
        </w:tabs>
        <w:spacing w:before="0" w:after="0" w:line="254" w:lineRule="exact"/>
        <w:ind w:left="1580" w:right="20" w:hanging="720"/>
      </w:pPr>
      <w:r>
        <w:t>При проведении закупки Заказчик может потребовать, чтобы представители участника закупки имели допуск к государственной тайне.</w:t>
      </w:r>
    </w:p>
    <w:p w:rsidR="004411C4" w:rsidRDefault="004411C4">
      <w:pPr>
        <w:pStyle w:val="61"/>
        <w:numPr>
          <w:ilvl w:val="0"/>
          <w:numId w:val="21"/>
        </w:numPr>
        <w:tabs>
          <w:tab w:val="left" w:pos="1590"/>
        </w:tabs>
        <w:spacing w:before="0" w:after="0" w:line="254" w:lineRule="exact"/>
        <w:ind w:left="1580" w:right="20" w:hanging="720"/>
      </w:pPr>
      <w:r>
        <w:t xml:space="preserve">Вскрытие конвертов с заявками участников закупки и рассмотрение таких заявок может состояться ранее даты, указанной в документации о закупке, при наличии согласия в письменной форме с этим всех лиц, которым были направлены приглашения </w:t>
      </w:r>
      <w:proofErr w:type="gramStart"/>
      <w:r>
        <w:t>принять</w:t>
      </w:r>
      <w:proofErr w:type="gramEnd"/>
      <w:r>
        <w:t xml:space="preserve"> участие в закупке.</w:t>
      </w:r>
    </w:p>
    <w:p w:rsidR="004411C4" w:rsidRDefault="004411C4">
      <w:pPr>
        <w:pStyle w:val="61"/>
        <w:numPr>
          <w:ilvl w:val="0"/>
          <w:numId w:val="21"/>
        </w:numPr>
        <w:tabs>
          <w:tab w:val="left" w:pos="1590"/>
        </w:tabs>
        <w:spacing w:before="0" w:after="0" w:line="254" w:lineRule="exact"/>
        <w:ind w:left="1580" w:right="20" w:hanging="720"/>
      </w:pPr>
      <w:r>
        <w:t>Все связанные с проведением закрытой процедуры документы и сведения направляются (предоставляются) на бумажном носителе. Использование электронного документооборота, осуществление аудио- и видеозаписи не допускается.</w:t>
      </w:r>
    </w:p>
    <w:p w:rsidR="004411C4" w:rsidRDefault="004411C4">
      <w:pPr>
        <w:pStyle w:val="a5"/>
        <w:spacing w:before="0" w:after="0" w:line="254" w:lineRule="exact"/>
        <w:ind w:left="860" w:right="20"/>
        <w:rPr>
          <w:rFonts w:ascii="MS Mincho" w:hAnsi="MS Mincho" w:cs="Times New Roman"/>
        </w:rPr>
      </w:pPr>
      <w:r>
        <w:t>Применение закрытых процедур допускается по решению руководителя Заказчика при условии обоснования выбора данного способа закупки в соответствии с настоящим Положением.</w:t>
      </w:r>
    </w:p>
    <w:p w:rsidR="004411C4" w:rsidRDefault="004411C4" w:rsidP="000D7B2F">
      <w:pPr>
        <w:pStyle w:val="331"/>
        <w:numPr>
          <w:ilvl w:val="3"/>
          <w:numId w:val="22"/>
        </w:numPr>
        <w:tabs>
          <w:tab w:val="left" w:pos="851"/>
        </w:tabs>
        <w:ind w:left="851" w:right="20" w:hanging="709"/>
      </w:pPr>
      <w:bookmarkStart w:id="32" w:name="bookmark32"/>
      <w:r>
        <w:t xml:space="preserve">Особенности проведения процедур с предварительным квалификационным </w:t>
      </w:r>
      <w:r w:rsidR="000D7B2F">
        <w:t xml:space="preserve">            </w:t>
      </w:r>
      <w:r>
        <w:t>отбором.</w:t>
      </w:r>
      <w:bookmarkEnd w:id="32"/>
    </w:p>
    <w:p w:rsidR="004411C4" w:rsidRDefault="004411C4">
      <w:pPr>
        <w:pStyle w:val="a5"/>
        <w:spacing w:before="0" w:after="0" w:line="254" w:lineRule="exact"/>
        <w:ind w:left="860" w:right="20"/>
        <w:rPr>
          <w:rFonts w:ascii="MS Mincho" w:hAnsi="MS Mincho" w:cs="Times New Roman"/>
        </w:rPr>
      </w:pPr>
      <w:r>
        <w:t>Предварительный квалификационный отбор проводится в случаях, когда для Заказчика важны несколько условий исполнения договора, при условии, что Заказчиком сформулированы требования к исполнителям договора, однако</w:t>
      </w:r>
    </w:p>
    <w:p w:rsidR="004411C4" w:rsidRDefault="004411C4" w:rsidP="000D7B2F">
      <w:pPr>
        <w:pStyle w:val="a5"/>
        <w:spacing w:before="0" w:after="0" w:line="254" w:lineRule="exact"/>
        <w:ind w:left="851" w:right="20"/>
        <w:rPr>
          <w:rFonts w:ascii="MS Mincho" w:hAnsi="MS Mincho" w:cs="Times New Roman"/>
        </w:rPr>
      </w:pPr>
      <w:r>
        <w:t>техническое задание на исполнение договора и условия исполнения договора находятся в стадии разработки и необходимо сократить сроки размещения закупки.</w:t>
      </w:r>
    </w:p>
    <w:p w:rsidR="004411C4" w:rsidRDefault="004411C4" w:rsidP="000D7B2F">
      <w:pPr>
        <w:pStyle w:val="a5"/>
        <w:spacing w:after="0" w:line="254" w:lineRule="exact"/>
        <w:ind w:left="851" w:right="20"/>
        <w:rPr>
          <w:rFonts w:ascii="MS Mincho" w:hAnsi="MS Mincho" w:cs="Times New Roman"/>
        </w:rPr>
      </w:pPr>
      <w:r>
        <w:t>При проведении предварительного квалификационного отбора в документе, объявляющем начало процедур, дополнительно должны содержаться:</w:t>
      </w:r>
    </w:p>
    <w:p w:rsidR="004411C4" w:rsidRDefault="004411C4" w:rsidP="000D7B2F">
      <w:pPr>
        <w:pStyle w:val="61"/>
        <w:numPr>
          <w:ilvl w:val="0"/>
          <w:numId w:val="21"/>
        </w:numPr>
        <w:tabs>
          <w:tab w:val="left" w:pos="725"/>
        </w:tabs>
        <w:spacing w:before="180" w:after="0" w:line="254" w:lineRule="exact"/>
        <w:ind w:left="851" w:right="20" w:firstLine="0"/>
      </w:pPr>
      <w:r>
        <w:t>информация о проведении предварительного квалификационного отбора и о том, что впоследствии будут рассмотрены технико-коммерческие предложения только тех участников, которые успешно прошли предварительный квалификационный отбор;</w:t>
      </w:r>
    </w:p>
    <w:p w:rsidR="004411C4" w:rsidRDefault="004411C4" w:rsidP="000D7B2F">
      <w:pPr>
        <w:pStyle w:val="61"/>
        <w:numPr>
          <w:ilvl w:val="0"/>
          <w:numId w:val="21"/>
        </w:numPr>
        <w:tabs>
          <w:tab w:val="left" w:pos="720"/>
        </w:tabs>
        <w:spacing w:before="0" w:after="0" w:line="254" w:lineRule="exact"/>
        <w:ind w:left="851" w:right="20" w:firstLine="0"/>
      </w:pPr>
      <w:r>
        <w:t xml:space="preserve">описание порядка и указание места получения </w:t>
      </w:r>
      <w:proofErr w:type="spellStart"/>
      <w:r>
        <w:t>предквалификационной</w:t>
      </w:r>
      <w:proofErr w:type="spellEnd"/>
      <w:r>
        <w:t xml:space="preserve"> документации, размера платы за нее, если таковая предусмотрена, сроков и порядка внесения оплаты за получение </w:t>
      </w:r>
      <w:proofErr w:type="spellStart"/>
      <w:r>
        <w:t>предквалификационной</w:t>
      </w:r>
      <w:proofErr w:type="spellEnd"/>
      <w:r>
        <w:t xml:space="preserve"> документации;</w:t>
      </w:r>
    </w:p>
    <w:p w:rsidR="004411C4" w:rsidRDefault="004411C4" w:rsidP="000D7B2F">
      <w:pPr>
        <w:pStyle w:val="61"/>
        <w:numPr>
          <w:ilvl w:val="0"/>
          <w:numId w:val="21"/>
        </w:numPr>
        <w:tabs>
          <w:tab w:val="left" w:pos="725"/>
        </w:tabs>
        <w:spacing w:before="0" w:after="0" w:line="254" w:lineRule="exact"/>
        <w:ind w:left="851" w:right="20" w:firstLine="0"/>
      </w:pPr>
      <w:r>
        <w:t xml:space="preserve">информация о сроке окончания приема и порядке подачи </w:t>
      </w:r>
      <w:proofErr w:type="spellStart"/>
      <w:r>
        <w:t>предквалификационных</w:t>
      </w:r>
      <w:proofErr w:type="spellEnd"/>
      <w:r>
        <w:t xml:space="preserve"> заявок.</w:t>
      </w:r>
    </w:p>
    <w:p w:rsidR="004411C4" w:rsidRDefault="004411C4" w:rsidP="000D7B2F">
      <w:pPr>
        <w:pStyle w:val="71"/>
        <w:spacing w:before="210" w:after="0" w:line="240" w:lineRule="auto"/>
        <w:ind w:left="851"/>
        <w:rPr>
          <w:rFonts w:ascii="MS Mincho" w:hAnsi="MS Mincho" w:cs="Times New Roman"/>
        </w:rPr>
      </w:pPr>
      <w:proofErr w:type="spellStart"/>
      <w:r>
        <w:t>Предквалификационная</w:t>
      </w:r>
      <w:proofErr w:type="spellEnd"/>
      <w:r>
        <w:t xml:space="preserve"> документация должна содержать:</w:t>
      </w:r>
    </w:p>
    <w:p w:rsidR="004411C4" w:rsidRDefault="004411C4" w:rsidP="000D7B2F">
      <w:pPr>
        <w:pStyle w:val="61"/>
        <w:numPr>
          <w:ilvl w:val="0"/>
          <w:numId w:val="21"/>
        </w:numPr>
        <w:tabs>
          <w:tab w:val="left" w:pos="725"/>
        </w:tabs>
        <w:spacing w:before="240" w:after="0" w:line="254" w:lineRule="exact"/>
        <w:ind w:left="851" w:right="20" w:firstLine="0"/>
      </w:pPr>
      <w:r>
        <w:t>краткое описание закупаемой продукции и краткое изложение существенных условий договора, заключаемого в результате процедур;</w:t>
      </w:r>
    </w:p>
    <w:p w:rsidR="004411C4" w:rsidRDefault="004411C4" w:rsidP="000D7B2F">
      <w:pPr>
        <w:pStyle w:val="71"/>
        <w:numPr>
          <w:ilvl w:val="0"/>
          <w:numId w:val="21"/>
        </w:numPr>
        <w:tabs>
          <w:tab w:val="left" w:pos="740"/>
        </w:tabs>
        <w:spacing w:before="0" w:after="0" w:line="254" w:lineRule="exact"/>
        <w:ind w:left="851"/>
      </w:pPr>
      <w:r>
        <w:t>общие условия и порядок проведения закупки;</w:t>
      </w:r>
    </w:p>
    <w:p w:rsidR="004411C4" w:rsidRDefault="004411C4" w:rsidP="000D7B2F">
      <w:pPr>
        <w:pStyle w:val="61"/>
        <w:numPr>
          <w:ilvl w:val="0"/>
          <w:numId w:val="21"/>
        </w:numPr>
        <w:tabs>
          <w:tab w:val="left" w:pos="725"/>
        </w:tabs>
        <w:spacing w:before="0" w:after="0" w:line="254" w:lineRule="exact"/>
        <w:ind w:left="851" w:right="20" w:firstLine="0"/>
      </w:pPr>
      <w:r>
        <w:t>подробные условия и порядок проведения предварительного квалификационного отбора;</w:t>
      </w:r>
    </w:p>
    <w:p w:rsidR="004411C4" w:rsidRDefault="004411C4" w:rsidP="000D7B2F">
      <w:pPr>
        <w:pStyle w:val="61"/>
        <w:numPr>
          <w:ilvl w:val="0"/>
          <w:numId w:val="21"/>
        </w:numPr>
        <w:tabs>
          <w:tab w:val="left" w:pos="725"/>
        </w:tabs>
        <w:spacing w:before="0" w:after="0" w:line="254" w:lineRule="exact"/>
        <w:ind w:left="851" w:right="20" w:firstLine="0"/>
      </w:pPr>
      <w:r>
        <w:t>права и обязанности Заказчика и участников раздельно на этапе предварительного квалификационного отбора и последующих этапах закупки;</w:t>
      </w:r>
    </w:p>
    <w:p w:rsidR="004411C4" w:rsidRDefault="004411C4" w:rsidP="000D7B2F">
      <w:pPr>
        <w:pStyle w:val="71"/>
        <w:numPr>
          <w:ilvl w:val="0"/>
          <w:numId w:val="21"/>
        </w:numPr>
        <w:tabs>
          <w:tab w:val="left" w:pos="730"/>
        </w:tabs>
        <w:spacing w:before="0" w:after="0" w:line="254" w:lineRule="exact"/>
        <w:ind w:left="851"/>
      </w:pPr>
      <w:r>
        <w:t>требования к участнику;</w:t>
      </w:r>
    </w:p>
    <w:p w:rsidR="004411C4" w:rsidRDefault="004411C4" w:rsidP="000D7B2F">
      <w:pPr>
        <w:pStyle w:val="61"/>
        <w:numPr>
          <w:ilvl w:val="0"/>
          <w:numId w:val="21"/>
        </w:numPr>
        <w:tabs>
          <w:tab w:val="left" w:pos="710"/>
        </w:tabs>
        <w:spacing w:before="0" w:after="0" w:line="254" w:lineRule="exact"/>
        <w:ind w:left="851" w:right="20" w:firstLine="0"/>
      </w:pPr>
      <w:r>
        <w:t xml:space="preserve">требования к составу и оформлению </w:t>
      </w:r>
      <w:proofErr w:type="spellStart"/>
      <w:r>
        <w:t>предквалификационной</w:t>
      </w:r>
      <w:proofErr w:type="spellEnd"/>
      <w:r>
        <w:t xml:space="preserve"> заявки, в том числе способу подтверждения соответствия участника предъявляемым требованиям;</w:t>
      </w:r>
    </w:p>
    <w:p w:rsidR="004411C4" w:rsidRDefault="004411C4" w:rsidP="000D7B2F">
      <w:pPr>
        <w:pStyle w:val="61"/>
        <w:numPr>
          <w:ilvl w:val="0"/>
          <w:numId w:val="21"/>
        </w:numPr>
        <w:tabs>
          <w:tab w:val="left" w:pos="725"/>
        </w:tabs>
        <w:spacing w:before="0" w:after="0" w:line="254" w:lineRule="exact"/>
        <w:ind w:left="851" w:right="20" w:firstLine="0"/>
      </w:pPr>
      <w:r>
        <w:lastRenderedPageBreak/>
        <w:t xml:space="preserve">порядок представления </w:t>
      </w:r>
      <w:proofErr w:type="spellStart"/>
      <w:r>
        <w:t>предквалификационных</w:t>
      </w:r>
      <w:proofErr w:type="spellEnd"/>
      <w:r>
        <w:t xml:space="preserve"> заявок, срок и место их представления;</w:t>
      </w:r>
    </w:p>
    <w:p w:rsidR="004411C4" w:rsidRDefault="004411C4" w:rsidP="000D7B2F">
      <w:pPr>
        <w:pStyle w:val="61"/>
        <w:numPr>
          <w:ilvl w:val="0"/>
          <w:numId w:val="21"/>
        </w:numPr>
        <w:tabs>
          <w:tab w:val="left" w:pos="720"/>
        </w:tabs>
        <w:spacing w:before="0" w:after="0" w:line="254" w:lineRule="exact"/>
        <w:ind w:left="851" w:right="20" w:firstLine="0"/>
      </w:pPr>
      <w:r>
        <w:t>сведения о последствиях несоответствия участника установленным требованиям или отрицательного результата прохождения им предварительного квалификационного отбора;</w:t>
      </w:r>
    </w:p>
    <w:p w:rsidR="004411C4" w:rsidRDefault="004411C4" w:rsidP="000D7B2F">
      <w:pPr>
        <w:pStyle w:val="61"/>
        <w:numPr>
          <w:ilvl w:val="0"/>
          <w:numId w:val="21"/>
        </w:numPr>
        <w:tabs>
          <w:tab w:val="left" w:pos="725"/>
        </w:tabs>
        <w:spacing w:before="0" w:after="0" w:line="254" w:lineRule="exact"/>
        <w:ind w:left="851" w:right="20" w:firstLine="0"/>
      </w:pPr>
      <w:r>
        <w:t>иные требования и условия, установленные в соответствии с настоящим Положением.</w:t>
      </w:r>
    </w:p>
    <w:p w:rsidR="004411C4" w:rsidRDefault="004411C4" w:rsidP="000D7B2F">
      <w:pPr>
        <w:pStyle w:val="a5"/>
        <w:spacing w:before="0" w:after="0" w:line="254" w:lineRule="exact"/>
        <w:ind w:left="851" w:right="20"/>
        <w:rPr>
          <w:rFonts w:ascii="MS Mincho" w:hAnsi="MS Mincho" w:cs="Times New Roman"/>
        </w:rPr>
      </w:pPr>
      <w:proofErr w:type="spellStart"/>
      <w:r>
        <w:t>Предквалификационная</w:t>
      </w:r>
      <w:proofErr w:type="spellEnd"/>
      <w:r>
        <w:t xml:space="preserve"> документация утверждается Заказчиком. </w:t>
      </w:r>
      <w:proofErr w:type="spellStart"/>
      <w:r>
        <w:t>Предквалификационные</w:t>
      </w:r>
      <w:proofErr w:type="spellEnd"/>
      <w:r>
        <w:t xml:space="preserve"> заявки принимаются до окончания срока, установленного в извещении о проведении процедуры закупки с предварительным квалификационным отбором или в </w:t>
      </w:r>
      <w:proofErr w:type="spellStart"/>
      <w:r>
        <w:t>предквалификационной</w:t>
      </w:r>
      <w:proofErr w:type="spellEnd"/>
      <w:r>
        <w:t xml:space="preserve"> документации. Этот срок должен быть достаточным для того, чтобы участники успели подготовить </w:t>
      </w:r>
      <w:proofErr w:type="spellStart"/>
      <w:r>
        <w:t>предквалификационную</w:t>
      </w:r>
      <w:proofErr w:type="spellEnd"/>
      <w:r>
        <w:t xml:space="preserve"> заявку и составлять не менее двадцати дней со дня публикации извещения о проведении конкурса или аукциона, а для иных процедур закупок, предусмотренных настоящим Положением, - не менее десяти дней со дня публикации документа, объявляющего о начале таких процедур. Заказчик оценивает соответствие участников установленным в </w:t>
      </w:r>
      <w:proofErr w:type="spellStart"/>
      <w:r>
        <w:t>предквалификационной</w:t>
      </w:r>
      <w:proofErr w:type="spellEnd"/>
      <w:r>
        <w:t xml:space="preserve"> документации требованиям на основе представленных участником документов.</w:t>
      </w:r>
    </w:p>
    <w:p w:rsidR="004411C4" w:rsidRDefault="004411C4" w:rsidP="000D7B2F">
      <w:pPr>
        <w:pStyle w:val="a5"/>
        <w:spacing w:before="0" w:after="0" w:line="254" w:lineRule="exact"/>
        <w:ind w:left="851" w:right="20"/>
        <w:rPr>
          <w:rFonts w:ascii="MS Mincho" w:hAnsi="MS Mincho" w:cs="Times New Roman"/>
        </w:rPr>
      </w:pPr>
      <w:r>
        <w:t xml:space="preserve">Использование не предусмотренных ранее в </w:t>
      </w:r>
      <w:proofErr w:type="spellStart"/>
      <w:r>
        <w:t>предквалификационной</w:t>
      </w:r>
      <w:proofErr w:type="spellEnd"/>
      <w:r>
        <w:t xml:space="preserve"> документации критериев, требований или процедур не допускается.</w:t>
      </w:r>
    </w:p>
    <w:p w:rsidR="004411C4" w:rsidRDefault="004411C4" w:rsidP="000D7B2F">
      <w:pPr>
        <w:pStyle w:val="a5"/>
        <w:spacing w:before="0" w:after="0" w:line="254" w:lineRule="exact"/>
        <w:ind w:left="851" w:right="20"/>
        <w:rPr>
          <w:rFonts w:ascii="MS Mincho" w:hAnsi="MS Mincho" w:cs="Times New Roman"/>
        </w:rPr>
        <w:sectPr w:rsidR="004411C4">
          <w:type w:val="continuous"/>
          <w:pgSz w:w="11905" w:h="16837"/>
          <w:pgMar w:top="1054" w:right="805" w:bottom="996" w:left="1544" w:header="1051" w:footer="996" w:gutter="0"/>
          <w:cols w:space="720"/>
          <w:noEndnote/>
          <w:docGrid w:linePitch="360"/>
        </w:sectPr>
      </w:pPr>
      <w:r>
        <w:t>В случае отсутствия какой-либо информации или каких-либо документов, не позволяющих оценить соответствие участника установленным требованиям, Заказчик вправе запросить у него недостающие документы, предоставив для этого минимально необходимый срок. Если в установленный срок документы не</w:t>
      </w:r>
    </w:p>
    <w:p w:rsidR="004411C4" w:rsidRDefault="004411C4">
      <w:pPr>
        <w:pStyle w:val="a5"/>
        <w:spacing w:before="0" w:after="0"/>
        <w:ind w:left="860" w:right="20"/>
        <w:rPr>
          <w:rFonts w:ascii="MS Mincho" w:hAnsi="MS Mincho" w:cs="Times New Roman"/>
        </w:rPr>
      </w:pPr>
      <w:proofErr w:type="gramStart"/>
      <w:r>
        <w:lastRenderedPageBreak/>
        <w:t>представлены</w:t>
      </w:r>
      <w:proofErr w:type="gramEnd"/>
      <w:r>
        <w:t>, участник считается не прошедшим предварительный квалификационный отбор.</w:t>
      </w:r>
    </w:p>
    <w:p w:rsidR="004411C4" w:rsidRDefault="004411C4">
      <w:pPr>
        <w:pStyle w:val="a5"/>
        <w:spacing w:before="0" w:after="0"/>
        <w:ind w:left="860" w:right="20"/>
        <w:rPr>
          <w:rFonts w:ascii="MS Mincho" w:hAnsi="MS Mincho" w:cs="Times New Roman"/>
        </w:rPr>
      </w:pPr>
      <w:r>
        <w:t>Заказчик обязан в течени</w:t>
      </w:r>
      <w:proofErr w:type="gramStart"/>
      <w:r>
        <w:t>и</w:t>
      </w:r>
      <w:proofErr w:type="gramEnd"/>
      <w:r>
        <w:t xml:space="preserve"> трех рабочих дней со дня подведения итогов предварительного квалификационного отбора уведомить каждого участника о результатах прохождения им отбора. Участники, успешно прошедшие отбор, приглашаются к дальнейшим процедурам.</w:t>
      </w:r>
    </w:p>
    <w:p w:rsidR="004411C4" w:rsidRDefault="004411C4">
      <w:pPr>
        <w:pStyle w:val="a5"/>
        <w:spacing w:before="0" w:after="0"/>
        <w:ind w:left="860" w:right="20"/>
        <w:rPr>
          <w:rFonts w:ascii="MS Mincho" w:hAnsi="MS Mincho" w:cs="Times New Roman"/>
        </w:rPr>
      </w:pPr>
      <w:r>
        <w:t>Участник, не прошедший или не проходивший установленный предварительный квалификационный отбор, исключается из числа участников закупки. Если он все же подает заявку с технико-коммерческими предложениями, ее отклоняют на основании того, что участник не соответствует установленным требованиям или не прошел предварительный квалификационный отбор.</w:t>
      </w:r>
    </w:p>
    <w:p w:rsidR="004411C4" w:rsidRDefault="004411C4">
      <w:pPr>
        <w:pStyle w:val="321"/>
        <w:spacing w:before="626" w:after="0" w:line="240" w:lineRule="auto"/>
        <w:ind w:left="860" w:hanging="840"/>
        <w:rPr>
          <w:rFonts w:ascii="MS Mincho" w:hAnsi="MS Mincho" w:cs="Times New Roman"/>
        </w:rPr>
      </w:pPr>
      <w:bookmarkStart w:id="33" w:name="bookmark33"/>
      <w:r>
        <w:t xml:space="preserve">VI. </w:t>
      </w:r>
      <w:r w:rsidR="000D7B2F">
        <w:tab/>
      </w:r>
      <w:r>
        <w:t>Исполнение договора, заключенного по результатам закупки.</w:t>
      </w:r>
      <w:bookmarkEnd w:id="33"/>
    </w:p>
    <w:p w:rsidR="004411C4" w:rsidRDefault="004411C4">
      <w:pPr>
        <w:pStyle w:val="61"/>
        <w:numPr>
          <w:ilvl w:val="0"/>
          <w:numId w:val="23"/>
        </w:numPr>
        <w:tabs>
          <w:tab w:val="left" w:pos="870"/>
          <w:tab w:val="left" w:pos="5530"/>
        </w:tabs>
        <w:spacing w:before="245" w:after="0" w:line="317" w:lineRule="exact"/>
        <w:ind w:left="860" w:right="20" w:hanging="840"/>
      </w:pPr>
      <w:r>
        <w:t>Порядок заключения и исполнения договора, заключенного по результатам закупки, регулируется Гражданским кодексом Российской Федерации, иными нормативными правовыми актами</w:t>
      </w:r>
      <w:r>
        <w:tab/>
        <w:t>Российской Федерации, внутренними документами Общества и Положением о закупках.</w:t>
      </w:r>
    </w:p>
    <w:p w:rsidR="004411C4" w:rsidRDefault="004411C4">
      <w:pPr>
        <w:pStyle w:val="61"/>
        <w:numPr>
          <w:ilvl w:val="0"/>
          <w:numId w:val="23"/>
        </w:numPr>
        <w:tabs>
          <w:tab w:val="left" w:pos="850"/>
        </w:tabs>
        <w:spacing w:before="0" w:after="0" w:line="317" w:lineRule="exact"/>
        <w:ind w:left="860" w:right="20" w:hanging="840"/>
      </w:pPr>
      <w:r>
        <w:t>Договор с победителем в соответствии с настоящим Положением заключается по результатам проведения торгов либо иных способов закупки не позднее чем через двадцать дней со дня завершения закупки и оформления итогового протокола, если более короткий срок не предусмотрен извещением о закупке, документацией о закупке и настоящим Положением.</w:t>
      </w:r>
    </w:p>
    <w:p w:rsidR="004411C4" w:rsidRDefault="004411C4">
      <w:pPr>
        <w:pStyle w:val="61"/>
        <w:numPr>
          <w:ilvl w:val="0"/>
          <w:numId w:val="23"/>
        </w:numPr>
        <w:tabs>
          <w:tab w:val="left" w:pos="870"/>
        </w:tabs>
        <w:spacing w:before="0" w:after="0" w:line="317" w:lineRule="exact"/>
        <w:ind w:left="860" w:right="20" w:hanging="840"/>
      </w:pPr>
      <w:proofErr w:type="gramStart"/>
      <w:r>
        <w:t xml:space="preserve">Если в ходе исполнения договора, заключенного по результатам закупки, проведенной в соответствии с настоящим Положением, изменяется объем выполняемых работ, услуг которые Заказчик не имел возможности предусмотреть при планировании закупок, то Заказчик вправе отказаться от объема выполняемых работ и возместить затраты участнику выигравшему торги по факту выполненных им </w:t>
      </w:r>
      <w:r>
        <w:lastRenderedPageBreak/>
        <w:t>работ, услуг по смете или калькуляции исполнителя, согласованной обеими сторонами.</w:t>
      </w:r>
      <w:proofErr w:type="gramEnd"/>
    </w:p>
    <w:p w:rsidR="004411C4" w:rsidRDefault="004411C4">
      <w:pPr>
        <w:pStyle w:val="61"/>
        <w:numPr>
          <w:ilvl w:val="0"/>
          <w:numId w:val="23"/>
        </w:numPr>
        <w:tabs>
          <w:tab w:val="left" w:pos="860"/>
        </w:tabs>
        <w:spacing w:before="50" w:after="0" w:line="254" w:lineRule="exact"/>
        <w:ind w:left="860" w:right="20" w:hanging="840"/>
      </w:pPr>
      <w:r>
        <w:t>Заказчик по согласованию с участником закупки при заключении и исполнении договора вправе изменить:</w:t>
      </w:r>
    </w:p>
    <w:p w:rsidR="004411C4" w:rsidRDefault="004411C4" w:rsidP="000D7B2F">
      <w:pPr>
        <w:pStyle w:val="a5"/>
        <w:numPr>
          <w:ilvl w:val="1"/>
          <w:numId w:val="23"/>
        </w:numPr>
        <w:spacing w:before="0" w:after="0" w:line="254" w:lineRule="exact"/>
        <w:ind w:left="860" w:right="20"/>
        <w:rPr>
          <w:rFonts w:ascii="MS Mincho" w:hAnsi="MS Mincho" w:cs="Times New Roman"/>
        </w:rPr>
      </w:pPr>
      <w:r>
        <w:t>предусмотренный договором объем закупаемых товаров, работ, услуг не более чем на тридцать процентов;</w:t>
      </w:r>
    </w:p>
    <w:p w:rsidR="004411C4" w:rsidRDefault="004411C4">
      <w:pPr>
        <w:pStyle w:val="a5"/>
        <w:numPr>
          <w:ilvl w:val="1"/>
          <w:numId w:val="23"/>
        </w:numPr>
        <w:tabs>
          <w:tab w:val="left" w:pos="1796"/>
        </w:tabs>
        <w:spacing w:before="0" w:after="0" w:line="254" w:lineRule="exact"/>
        <w:ind w:left="860" w:right="20"/>
      </w:pPr>
      <w:r>
        <w:t>сроки</w:t>
      </w:r>
      <w:r>
        <w:tab/>
        <w:t>исполнения обязательств по договору, в случае если необходимость изменения сроков вызвана обстоятельствами непреодолимой силы (форс</w:t>
      </w:r>
      <w:r w:rsidR="000D7B2F">
        <w:t>-мажор</w:t>
      </w:r>
      <w:r>
        <w:t xml:space="preserve"> или просрочкой выполнения Заказчиком своих обязательств по договору</w:t>
      </w:r>
      <w:r w:rsidR="00D746C9">
        <w:t>)</w:t>
      </w:r>
      <w:r>
        <w:t>;</w:t>
      </w:r>
    </w:p>
    <w:p w:rsidR="004411C4" w:rsidRDefault="004411C4">
      <w:pPr>
        <w:pStyle w:val="51"/>
        <w:numPr>
          <w:ilvl w:val="1"/>
          <w:numId w:val="23"/>
        </w:numPr>
        <w:tabs>
          <w:tab w:val="left" w:pos="1590"/>
        </w:tabs>
        <w:spacing w:after="0"/>
        <w:ind w:left="1580" w:hanging="720"/>
      </w:pPr>
      <w:r>
        <w:t>цену</w:t>
      </w:r>
      <w:r>
        <w:tab/>
        <w:t>договора:</w:t>
      </w:r>
    </w:p>
    <w:p w:rsidR="004411C4" w:rsidRDefault="004411C4">
      <w:pPr>
        <w:pStyle w:val="51"/>
        <w:numPr>
          <w:ilvl w:val="0"/>
          <w:numId w:val="21"/>
        </w:numPr>
        <w:tabs>
          <w:tab w:val="left" w:pos="1580"/>
        </w:tabs>
        <w:spacing w:after="0"/>
        <w:ind w:left="1580" w:hanging="720"/>
      </w:pPr>
      <w:r>
        <w:t>путем ее уменьшения без изменения иных условий договора;</w:t>
      </w:r>
    </w:p>
    <w:p w:rsidR="004411C4" w:rsidRDefault="004411C4">
      <w:pPr>
        <w:pStyle w:val="61"/>
        <w:numPr>
          <w:ilvl w:val="0"/>
          <w:numId w:val="21"/>
        </w:numPr>
        <w:tabs>
          <w:tab w:val="left" w:pos="1580"/>
        </w:tabs>
        <w:spacing w:before="0" w:after="0" w:line="254" w:lineRule="exact"/>
        <w:ind w:left="1580" w:right="20" w:hanging="720"/>
      </w:pPr>
      <w:r>
        <w:t>путем ее увеличения не более чем на двадцать процентов в случае существенного изменения обстоятельств;</w:t>
      </w:r>
    </w:p>
    <w:p w:rsidR="004411C4" w:rsidRDefault="004411C4">
      <w:pPr>
        <w:pStyle w:val="61"/>
        <w:numPr>
          <w:ilvl w:val="0"/>
          <w:numId w:val="21"/>
        </w:numPr>
        <w:tabs>
          <w:tab w:val="left" w:pos="1580"/>
        </w:tabs>
        <w:spacing w:before="0" w:after="0" w:line="254" w:lineRule="exact"/>
        <w:ind w:left="1580" w:right="20" w:hanging="720"/>
      </w:pPr>
      <w:r>
        <w:t>в случае инфляционного роста цен на основании показателей прогнозного индекса дефлятора, публикуемого Министерством экономического развития Российской Федерации либо другими источниками информации, заслуживающими доверия;</w:t>
      </w:r>
    </w:p>
    <w:p w:rsidR="004411C4" w:rsidRDefault="004411C4">
      <w:pPr>
        <w:pStyle w:val="61"/>
        <w:numPr>
          <w:ilvl w:val="0"/>
          <w:numId w:val="21"/>
        </w:numPr>
        <w:tabs>
          <w:tab w:val="left" w:pos="1580"/>
        </w:tabs>
        <w:spacing w:before="0" w:after="0" w:line="254" w:lineRule="exact"/>
        <w:ind w:left="1580" w:right="20" w:hanging="720"/>
      </w:pPr>
      <w:r>
        <w:t>в случае изменения в соответствии с законодательством Российской Федерации регулируемых государством цен (тарифов).</w:t>
      </w:r>
    </w:p>
    <w:p w:rsidR="004411C4" w:rsidRDefault="004411C4">
      <w:pPr>
        <w:pStyle w:val="a5"/>
        <w:numPr>
          <w:ilvl w:val="1"/>
          <w:numId w:val="23"/>
        </w:numPr>
        <w:tabs>
          <w:tab w:val="left" w:pos="1498"/>
        </w:tabs>
        <w:spacing w:before="0" w:after="0" w:line="254" w:lineRule="exact"/>
        <w:ind w:left="860" w:right="20"/>
      </w:pPr>
      <w:r>
        <w:t>В</w:t>
      </w:r>
      <w:r>
        <w:tab/>
        <w:t>случае заключения договоров, длительностью превышающей один календарный год, такие договоры могут предусматривать возможность корректировки цены закупаемых товаров, работ, услуг в соответствии с коэффициентами инфляции, официально опубликованными уполномоченным федеральным органом исполнительной власти.</w:t>
      </w:r>
    </w:p>
    <w:p w:rsidR="004411C4" w:rsidRDefault="004411C4">
      <w:pPr>
        <w:pStyle w:val="a5"/>
        <w:spacing w:before="4" w:after="0"/>
        <w:ind w:left="860" w:right="20"/>
        <w:rPr>
          <w:rFonts w:ascii="MS Mincho" w:hAnsi="MS Mincho" w:cs="Times New Roman"/>
        </w:rPr>
      </w:pPr>
      <w:r>
        <w:t>При исполнении договора по согласованию Заказчика с поставщиком допускается поставка (использование) товара, качество, технические и функциональные характеристики (потребительские свойства) которого являются улучшенными по сравнению с таким качеством и такими характеристиками товара, указанными в договоре.</w:t>
      </w:r>
    </w:p>
    <w:p w:rsidR="004411C4" w:rsidRDefault="004411C4">
      <w:pPr>
        <w:pStyle w:val="a5"/>
        <w:spacing w:before="0" w:after="0"/>
        <w:ind w:left="860" w:right="20"/>
        <w:rPr>
          <w:rFonts w:ascii="MS Mincho" w:hAnsi="MS Mincho" w:cs="Times New Roman"/>
        </w:rPr>
      </w:pPr>
      <w:r>
        <w:t>В случае</w:t>
      </w:r>
      <w:proofErr w:type="gramStart"/>
      <w:r>
        <w:t>,</w:t>
      </w:r>
      <w:proofErr w:type="gramEnd"/>
      <w:r>
        <w:t xml:space="preserve"> если при заключении и исполнении договора изменяются объем, цена закупаемой продукции или сроки исполнения договора по сравнению с указанными в протоколе, составленном по результатам закупки, не позднее чем в течение десяти дней со дня внесения изменений в договор на официальном сайте размещается информация об изменении договора с указанием измененных условий.</w:t>
      </w:r>
    </w:p>
    <w:p w:rsidR="004411C4" w:rsidRDefault="004411C4">
      <w:pPr>
        <w:pStyle w:val="61"/>
        <w:spacing w:before="6" w:after="0" w:line="317" w:lineRule="exact"/>
        <w:ind w:left="860" w:right="20" w:hanging="860"/>
        <w:rPr>
          <w:rFonts w:ascii="MS Mincho" w:hAnsi="MS Mincho" w:cs="Times New Roman"/>
        </w:rPr>
      </w:pPr>
      <w:r>
        <w:t xml:space="preserve">1.5. </w:t>
      </w:r>
      <w:r w:rsidR="00D746C9">
        <w:tab/>
      </w:r>
      <w:r>
        <w:t>Заказчик вправе в одностороннем порядке расторгнуть договор на поставку товаров, работ, услуг с участником, нарушившим условия исполнения договора на основании и в порядке, предусмотренном законодательством Российской Федерации.</w:t>
      </w:r>
    </w:p>
    <w:p w:rsidR="004411C4" w:rsidRDefault="004411C4">
      <w:pPr>
        <w:pStyle w:val="310"/>
        <w:spacing w:before="380" w:after="0" w:line="240" w:lineRule="auto"/>
        <w:ind w:left="20"/>
        <w:rPr>
          <w:rFonts w:ascii="MS Mincho" w:hAnsi="MS Mincho" w:cs="Times New Roman"/>
        </w:rPr>
      </w:pPr>
      <w:bookmarkStart w:id="34" w:name="bookmark34"/>
      <w:r>
        <w:t xml:space="preserve">VII </w:t>
      </w:r>
      <w:r w:rsidR="00D746C9">
        <w:tab/>
        <w:t xml:space="preserve">  </w:t>
      </w:r>
      <w:r>
        <w:t>Антидемпинговые механизмы.</w:t>
      </w:r>
      <w:bookmarkEnd w:id="34"/>
    </w:p>
    <w:p w:rsidR="004411C4" w:rsidRDefault="004411C4">
      <w:pPr>
        <w:pStyle w:val="a5"/>
        <w:spacing w:before="240" w:after="0" w:line="254" w:lineRule="exact"/>
        <w:ind w:left="860" w:right="20"/>
        <w:rPr>
          <w:rFonts w:ascii="MS Mincho" w:hAnsi="MS Mincho" w:cs="Times New Roman"/>
        </w:rPr>
      </w:pPr>
      <w:r>
        <w:t>Заказчик вправе предусмотреть в закупочной документации возможность отклонения заявки потенциального участника закупки на участие в процедуре закупки или прекращения аукциона и признания его несостоявшимся в случае снижения таким участником начальной (максимальной) цены договора на двадцать пять процентов и более, если:</w:t>
      </w:r>
    </w:p>
    <w:p w:rsidR="004411C4" w:rsidRDefault="004411C4">
      <w:pPr>
        <w:pStyle w:val="a5"/>
        <w:numPr>
          <w:ilvl w:val="0"/>
          <w:numId w:val="21"/>
        </w:numPr>
        <w:tabs>
          <w:tab w:val="left" w:pos="1575"/>
        </w:tabs>
        <w:spacing w:before="0" w:after="0" w:line="254" w:lineRule="exact"/>
        <w:ind w:left="860"/>
      </w:pPr>
      <w:r>
        <w:t>отсутствует расчет предполагаемой цены договора и (или) ее обоснование;</w:t>
      </w:r>
    </w:p>
    <w:p w:rsidR="00C03813" w:rsidRDefault="004411C4">
      <w:pPr>
        <w:pStyle w:val="51"/>
        <w:numPr>
          <w:ilvl w:val="0"/>
          <w:numId w:val="21"/>
        </w:numPr>
        <w:tabs>
          <w:tab w:val="left" w:pos="1575"/>
        </w:tabs>
        <w:spacing w:after="0"/>
        <w:ind w:left="1580" w:right="20" w:hanging="720"/>
      </w:pPr>
      <w:r>
        <w:t>Заказчик пришел к обоснованному выводу о невозможности участника исполнить договор на предложенных условиях.</w:t>
      </w:r>
    </w:p>
    <w:sectPr w:rsidR="00C03813" w:rsidSect="009C4A4F">
      <w:type w:val="continuous"/>
      <w:pgSz w:w="11905" w:h="16837"/>
      <w:pgMar w:top="1032" w:right="805" w:bottom="1301" w:left="1544" w:header="1029" w:footer="1301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5BBC" w:rsidRDefault="003B5BBC">
      <w:r>
        <w:separator/>
      </w:r>
    </w:p>
  </w:endnote>
  <w:endnote w:type="continuationSeparator" w:id="0">
    <w:p w:rsidR="003B5BBC" w:rsidRDefault="003B5B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5BBC" w:rsidRDefault="003B5BBC">
      <w:r>
        <w:separator/>
      </w:r>
    </w:p>
  </w:footnote>
  <w:footnote w:type="continuationSeparator" w:id="0">
    <w:p w:rsidR="003B5BBC" w:rsidRDefault="003B5B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B1F" w:rsidRDefault="008A1C0F">
    <w:pPr>
      <w:pStyle w:val="10"/>
      <w:framePr w:h="197" w:wrap="none" w:vAnchor="text" w:hAnchor="margin" w:x="9193" w:y="-782"/>
      <w:rPr>
        <w:rFonts w:ascii="MS Mincho" w:hAnsi="MS Mincho"/>
        <w:noProof w:val="0"/>
      </w:rPr>
    </w:pPr>
    <w:r>
      <w:rPr>
        <w:rFonts w:ascii="MS Mincho" w:hAnsi="MS Mincho"/>
        <w:noProof w:val="0"/>
      </w:rPr>
      <w:fldChar w:fldCharType="begin"/>
    </w:r>
    <w:r w:rsidR="00355B1F">
      <w:rPr>
        <w:rFonts w:ascii="MS Mincho" w:hAnsi="MS Mincho"/>
        <w:noProof w:val="0"/>
      </w:rPr>
      <w:instrText xml:space="preserve"> PAGE \* MERGEFORMAT </w:instrText>
    </w:r>
    <w:r>
      <w:rPr>
        <w:rFonts w:ascii="MS Mincho" w:hAnsi="MS Mincho"/>
        <w:noProof w:val="0"/>
      </w:rPr>
      <w:fldChar w:fldCharType="separate"/>
    </w:r>
    <w:r w:rsidR="003A28D0" w:rsidRPr="003A28D0">
      <w:rPr>
        <w:rStyle w:val="Calibri"/>
      </w:rPr>
      <w:t>2</w:t>
    </w:r>
    <w:r>
      <w:rPr>
        <w:rFonts w:ascii="MS Mincho" w:hAnsi="MS Mincho"/>
        <w:noProof w:val="0"/>
      </w:rPr>
      <w:fldChar w:fldCharType="end"/>
    </w:r>
  </w:p>
  <w:p w:rsidR="00355B1F" w:rsidRDefault="00355B1F">
    <w:pPr>
      <w:rPr>
        <w:rFonts w:cs="Times New Roman"/>
        <w:color w:val="auto"/>
        <w:sz w:val="2"/>
        <w:szCs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B1F" w:rsidRDefault="008A1C0F">
    <w:pPr>
      <w:pStyle w:val="10"/>
      <w:framePr w:h="197" w:wrap="none" w:vAnchor="text" w:hAnchor="margin" w:x="9193" w:y="-782"/>
      <w:rPr>
        <w:rFonts w:ascii="MS Mincho" w:hAnsi="MS Mincho"/>
        <w:noProof w:val="0"/>
      </w:rPr>
    </w:pPr>
    <w:r>
      <w:rPr>
        <w:rFonts w:ascii="MS Mincho" w:hAnsi="MS Mincho"/>
        <w:noProof w:val="0"/>
      </w:rPr>
      <w:fldChar w:fldCharType="begin"/>
    </w:r>
    <w:r w:rsidR="00355B1F">
      <w:rPr>
        <w:rFonts w:ascii="MS Mincho" w:hAnsi="MS Mincho"/>
        <w:noProof w:val="0"/>
      </w:rPr>
      <w:instrText xml:space="preserve"> PAGE \* MERGEFORMAT </w:instrText>
    </w:r>
    <w:r>
      <w:rPr>
        <w:rFonts w:ascii="MS Mincho" w:hAnsi="MS Mincho"/>
        <w:noProof w:val="0"/>
      </w:rPr>
      <w:fldChar w:fldCharType="separate"/>
    </w:r>
    <w:r w:rsidR="00154688" w:rsidRPr="00154688">
      <w:rPr>
        <w:rStyle w:val="Calibri"/>
      </w:rPr>
      <w:t>5</w:t>
    </w:r>
    <w:r>
      <w:rPr>
        <w:rFonts w:ascii="MS Mincho" w:hAnsi="MS Mincho"/>
        <w:noProof w:val="0"/>
      </w:rPr>
      <w:fldChar w:fldCharType="end"/>
    </w:r>
  </w:p>
  <w:p w:rsidR="00355B1F" w:rsidRDefault="00355B1F">
    <w:pPr>
      <w:rPr>
        <w:rFonts w:cs="Times New Roman"/>
        <w:color w:val="auto"/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B1F" w:rsidRDefault="008A1C0F">
    <w:pPr>
      <w:pStyle w:val="10"/>
      <w:framePr w:h="197" w:wrap="none" w:vAnchor="text" w:hAnchor="margin" w:x="9193" w:y="-782"/>
      <w:rPr>
        <w:rFonts w:ascii="MS Mincho" w:hAnsi="MS Mincho"/>
        <w:noProof w:val="0"/>
      </w:rPr>
    </w:pPr>
    <w:r>
      <w:rPr>
        <w:rFonts w:ascii="MS Mincho" w:hAnsi="MS Mincho"/>
        <w:noProof w:val="0"/>
      </w:rPr>
      <w:fldChar w:fldCharType="begin"/>
    </w:r>
    <w:r w:rsidR="00355B1F">
      <w:rPr>
        <w:rFonts w:ascii="MS Mincho" w:hAnsi="MS Mincho"/>
        <w:noProof w:val="0"/>
      </w:rPr>
      <w:instrText xml:space="preserve"> PAGE \* MERGEFORMAT </w:instrText>
    </w:r>
    <w:r>
      <w:rPr>
        <w:rFonts w:ascii="MS Mincho" w:hAnsi="MS Mincho"/>
        <w:noProof w:val="0"/>
      </w:rPr>
      <w:fldChar w:fldCharType="separate"/>
    </w:r>
    <w:r w:rsidR="003A28D0" w:rsidRPr="003A28D0">
      <w:rPr>
        <w:rStyle w:val="Calibri"/>
      </w:rPr>
      <w:t>34</w:t>
    </w:r>
    <w:r>
      <w:rPr>
        <w:rFonts w:ascii="MS Mincho" w:hAnsi="MS Mincho"/>
        <w:noProof w:val="0"/>
      </w:rPr>
      <w:fldChar w:fldCharType="end"/>
    </w:r>
  </w:p>
  <w:p w:rsidR="00355B1F" w:rsidRDefault="00355B1F">
    <w:pPr>
      <w:rPr>
        <w:rFonts w:cs="Times New Roman"/>
        <w:color w:val="auto"/>
        <w:sz w:val="2"/>
        <w:szCs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B1F" w:rsidRDefault="008A1C0F">
    <w:pPr>
      <w:pStyle w:val="10"/>
      <w:framePr w:h="197" w:wrap="none" w:vAnchor="text" w:hAnchor="margin" w:x="9193" w:y="-782"/>
      <w:rPr>
        <w:rFonts w:ascii="MS Mincho" w:hAnsi="MS Mincho"/>
        <w:noProof w:val="0"/>
      </w:rPr>
    </w:pPr>
    <w:r>
      <w:rPr>
        <w:rFonts w:ascii="MS Mincho" w:hAnsi="MS Mincho"/>
        <w:noProof w:val="0"/>
      </w:rPr>
      <w:fldChar w:fldCharType="begin"/>
    </w:r>
    <w:r w:rsidR="00355B1F">
      <w:rPr>
        <w:rFonts w:ascii="MS Mincho" w:hAnsi="MS Mincho"/>
        <w:noProof w:val="0"/>
      </w:rPr>
      <w:instrText xml:space="preserve"> PAGE \* MERGEFORMAT </w:instrText>
    </w:r>
    <w:r>
      <w:rPr>
        <w:rFonts w:ascii="MS Mincho" w:hAnsi="MS Mincho"/>
        <w:noProof w:val="0"/>
      </w:rPr>
      <w:fldChar w:fldCharType="separate"/>
    </w:r>
    <w:r w:rsidR="003A28D0" w:rsidRPr="003A28D0">
      <w:rPr>
        <w:rStyle w:val="Calibri"/>
      </w:rPr>
      <w:t>35</w:t>
    </w:r>
    <w:r>
      <w:rPr>
        <w:rFonts w:ascii="MS Mincho" w:hAnsi="MS Mincho"/>
        <w:noProof w:val="0"/>
      </w:rPr>
      <w:fldChar w:fldCharType="end"/>
    </w:r>
  </w:p>
  <w:p w:rsidR="00355B1F" w:rsidRDefault="00355B1F">
    <w:pPr>
      <w:rPr>
        <w:rFonts w:cs="Times New Roman"/>
        <w:color w:val="auto"/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9F6EE810"/>
    <w:lvl w:ilvl="0" w:tplc="6854C342">
      <w:start w:val="1"/>
      <w:numFmt w:val="decimal"/>
      <w:lvlText w:val="%1"/>
      <w:lvlJc w:val="left"/>
      <w:rPr>
        <w:sz w:val="22"/>
        <w:szCs w:val="22"/>
      </w:rPr>
    </w:lvl>
    <w:lvl w:ilvl="1" w:tplc="5DF4ED72">
      <w:start w:val="2"/>
      <w:numFmt w:val="upperRoman"/>
      <w:lvlText w:val="%2"/>
      <w:lvlJc w:val="left"/>
      <w:rPr>
        <w:sz w:val="22"/>
        <w:szCs w:val="22"/>
      </w:rPr>
    </w:lvl>
    <w:lvl w:ilvl="2" w:tplc="F6F842F2">
      <w:start w:val="1"/>
      <w:numFmt w:val="decimal"/>
      <w:lvlText w:val="%3"/>
      <w:lvlJc w:val="left"/>
      <w:rPr>
        <w:sz w:val="22"/>
        <w:szCs w:val="22"/>
      </w:rPr>
    </w:lvl>
    <w:lvl w:ilvl="3" w:tplc="AD169216">
      <w:numFmt w:val="none"/>
      <w:lvlText w:val=""/>
      <w:lvlJc w:val="left"/>
      <w:pPr>
        <w:tabs>
          <w:tab w:val="num" w:pos="360"/>
        </w:tabs>
      </w:pPr>
    </w:lvl>
    <w:lvl w:ilvl="4" w:tplc="D744E2E6">
      <w:numFmt w:val="none"/>
      <w:lvlText w:val=""/>
      <w:lvlJc w:val="left"/>
      <w:pPr>
        <w:tabs>
          <w:tab w:val="num" w:pos="360"/>
        </w:tabs>
      </w:pPr>
    </w:lvl>
    <w:lvl w:ilvl="5" w:tplc="465EDE1E">
      <w:numFmt w:val="none"/>
      <w:lvlText w:val=""/>
      <w:lvlJc w:val="left"/>
      <w:pPr>
        <w:tabs>
          <w:tab w:val="num" w:pos="360"/>
        </w:tabs>
      </w:pPr>
    </w:lvl>
    <w:lvl w:ilvl="6" w:tplc="C57E02D8">
      <w:numFmt w:val="none"/>
      <w:lvlText w:val=""/>
      <w:lvlJc w:val="left"/>
      <w:pPr>
        <w:tabs>
          <w:tab w:val="num" w:pos="360"/>
        </w:tabs>
      </w:pPr>
    </w:lvl>
    <w:lvl w:ilvl="7" w:tplc="5BCAEAA2">
      <w:numFmt w:val="none"/>
      <w:lvlText w:val=""/>
      <w:lvlJc w:val="left"/>
      <w:pPr>
        <w:tabs>
          <w:tab w:val="num" w:pos="360"/>
        </w:tabs>
      </w:pPr>
    </w:lvl>
    <w:lvl w:ilvl="8" w:tplc="DA4E6754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00000003"/>
    <w:multiLevelType w:val="hybridMultilevel"/>
    <w:tmpl w:val="8174DCEA"/>
    <w:lvl w:ilvl="0" w:tplc="7812B88A">
      <w:start w:val="7"/>
      <w:numFmt w:val="decimal"/>
      <w:lvlText w:val="4.%1."/>
      <w:lvlJc w:val="left"/>
      <w:rPr>
        <w:sz w:val="22"/>
        <w:szCs w:val="22"/>
      </w:rPr>
    </w:lvl>
    <w:lvl w:ilvl="1" w:tplc="F562399C">
      <w:numFmt w:val="none"/>
      <w:lvlText w:val=""/>
      <w:lvlJc w:val="left"/>
      <w:pPr>
        <w:tabs>
          <w:tab w:val="num" w:pos="360"/>
        </w:tabs>
      </w:pPr>
    </w:lvl>
    <w:lvl w:ilvl="2" w:tplc="95F668C8">
      <w:numFmt w:val="none"/>
      <w:lvlText w:val=""/>
      <w:lvlJc w:val="left"/>
      <w:pPr>
        <w:tabs>
          <w:tab w:val="num" w:pos="360"/>
        </w:tabs>
      </w:pPr>
    </w:lvl>
    <w:lvl w:ilvl="3" w:tplc="3A9CF168">
      <w:numFmt w:val="none"/>
      <w:lvlText w:val=""/>
      <w:lvlJc w:val="left"/>
      <w:pPr>
        <w:tabs>
          <w:tab w:val="num" w:pos="360"/>
        </w:tabs>
      </w:pPr>
    </w:lvl>
    <w:lvl w:ilvl="4" w:tplc="A27E5208">
      <w:numFmt w:val="none"/>
      <w:lvlText w:val=""/>
      <w:lvlJc w:val="left"/>
      <w:pPr>
        <w:tabs>
          <w:tab w:val="num" w:pos="360"/>
        </w:tabs>
      </w:pPr>
    </w:lvl>
    <w:lvl w:ilvl="5" w:tplc="8918C3D6">
      <w:numFmt w:val="none"/>
      <w:lvlText w:val=""/>
      <w:lvlJc w:val="left"/>
      <w:pPr>
        <w:tabs>
          <w:tab w:val="num" w:pos="360"/>
        </w:tabs>
      </w:pPr>
    </w:lvl>
    <w:lvl w:ilvl="6" w:tplc="650E6528">
      <w:numFmt w:val="none"/>
      <w:lvlText w:val=""/>
      <w:lvlJc w:val="left"/>
      <w:pPr>
        <w:tabs>
          <w:tab w:val="num" w:pos="360"/>
        </w:tabs>
      </w:pPr>
    </w:lvl>
    <w:lvl w:ilvl="7" w:tplc="1B12E94A">
      <w:numFmt w:val="none"/>
      <w:lvlText w:val=""/>
      <w:lvlJc w:val="left"/>
      <w:pPr>
        <w:tabs>
          <w:tab w:val="num" w:pos="360"/>
        </w:tabs>
      </w:pPr>
    </w:lvl>
    <w:lvl w:ilvl="8" w:tplc="56B6D8A6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00000005"/>
    <w:multiLevelType w:val="hybridMultilevel"/>
    <w:tmpl w:val="DE9E00EC"/>
    <w:lvl w:ilvl="0" w:tplc="A7A0563E">
      <w:start w:val="1"/>
      <w:numFmt w:val="decimal"/>
      <w:lvlText w:val="%1."/>
      <w:lvlJc w:val="left"/>
      <w:rPr>
        <w:sz w:val="22"/>
        <w:szCs w:val="22"/>
      </w:rPr>
    </w:lvl>
    <w:lvl w:ilvl="1" w:tplc="DD42DB9C">
      <w:numFmt w:val="none"/>
      <w:lvlText w:val=""/>
      <w:lvlJc w:val="left"/>
      <w:pPr>
        <w:tabs>
          <w:tab w:val="num" w:pos="360"/>
        </w:tabs>
      </w:pPr>
    </w:lvl>
    <w:lvl w:ilvl="2" w:tplc="91141F3E">
      <w:numFmt w:val="none"/>
      <w:lvlText w:val=""/>
      <w:lvlJc w:val="left"/>
      <w:pPr>
        <w:tabs>
          <w:tab w:val="num" w:pos="360"/>
        </w:tabs>
      </w:pPr>
    </w:lvl>
    <w:lvl w:ilvl="3" w:tplc="E5FECE62">
      <w:numFmt w:val="none"/>
      <w:lvlText w:val=""/>
      <w:lvlJc w:val="left"/>
      <w:pPr>
        <w:tabs>
          <w:tab w:val="num" w:pos="360"/>
        </w:tabs>
      </w:pPr>
    </w:lvl>
    <w:lvl w:ilvl="4" w:tplc="FEFCC146">
      <w:numFmt w:val="none"/>
      <w:lvlText w:val=""/>
      <w:lvlJc w:val="left"/>
      <w:pPr>
        <w:tabs>
          <w:tab w:val="num" w:pos="360"/>
        </w:tabs>
      </w:pPr>
    </w:lvl>
    <w:lvl w:ilvl="5" w:tplc="17822D20">
      <w:numFmt w:val="none"/>
      <w:lvlText w:val=""/>
      <w:lvlJc w:val="left"/>
      <w:pPr>
        <w:tabs>
          <w:tab w:val="num" w:pos="360"/>
        </w:tabs>
      </w:pPr>
    </w:lvl>
    <w:lvl w:ilvl="6" w:tplc="6AA6F0B8">
      <w:numFmt w:val="none"/>
      <w:lvlText w:val=""/>
      <w:lvlJc w:val="left"/>
      <w:pPr>
        <w:tabs>
          <w:tab w:val="num" w:pos="360"/>
        </w:tabs>
      </w:pPr>
    </w:lvl>
    <w:lvl w:ilvl="7" w:tplc="82DA7A00">
      <w:numFmt w:val="none"/>
      <w:lvlText w:val=""/>
      <w:lvlJc w:val="left"/>
      <w:pPr>
        <w:tabs>
          <w:tab w:val="num" w:pos="360"/>
        </w:tabs>
      </w:pPr>
    </w:lvl>
    <w:lvl w:ilvl="8" w:tplc="BED44396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00000007"/>
    <w:multiLevelType w:val="hybridMultilevel"/>
    <w:tmpl w:val="32069000"/>
    <w:lvl w:ilvl="0" w:tplc="F2B4ACF8">
      <w:start w:val="1"/>
      <w:numFmt w:val="bullet"/>
      <w:lvlText w:val="•"/>
      <w:lvlJc w:val="left"/>
      <w:rPr>
        <w:sz w:val="22"/>
        <w:szCs w:val="22"/>
      </w:rPr>
    </w:lvl>
    <w:lvl w:ilvl="1" w:tplc="F9F0334C">
      <w:start w:val="2"/>
      <w:numFmt w:val="decimal"/>
      <w:lvlText w:val="%2."/>
      <w:lvlJc w:val="left"/>
      <w:rPr>
        <w:rFonts w:ascii="Arial" w:hAnsi="Arial" w:cs="Arial" w:hint="default"/>
        <w:sz w:val="22"/>
        <w:szCs w:val="22"/>
      </w:rPr>
    </w:lvl>
    <w:lvl w:ilvl="2" w:tplc="11FAF066">
      <w:numFmt w:val="none"/>
      <w:lvlText w:val=""/>
      <w:lvlJc w:val="left"/>
      <w:pPr>
        <w:tabs>
          <w:tab w:val="num" w:pos="360"/>
        </w:tabs>
      </w:pPr>
    </w:lvl>
    <w:lvl w:ilvl="3" w:tplc="2904CC2E">
      <w:numFmt w:val="none"/>
      <w:lvlText w:val=""/>
      <w:lvlJc w:val="left"/>
      <w:pPr>
        <w:tabs>
          <w:tab w:val="num" w:pos="360"/>
        </w:tabs>
      </w:pPr>
    </w:lvl>
    <w:lvl w:ilvl="4" w:tplc="9738B19C">
      <w:numFmt w:val="none"/>
      <w:lvlText w:val=""/>
      <w:lvlJc w:val="left"/>
      <w:pPr>
        <w:tabs>
          <w:tab w:val="num" w:pos="360"/>
        </w:tabs>
      </w:pPr>
    </w:lvl>
    <w:lvl w:ilvl="5" w:tplc="2526929C">
      <w:numFmt w:val="none"/>
      <w:lvlText w:val=""/>
      <w:lvlJc w:val="left"/>
      <w:pPr>
        <w:tabs>
          <w:tab w:val="num" w:pos="360"/>
        </w:tabs>
      </w:pPr>
    </w:lvl>
    <w:lvl w:ilvl="6" w:tplc="055855AE">
      <w:numFmt w:val="none"/>
      <w:lvlText w:val=""/>
      <w:lvlJc w:val="left"/>
      <w:pPr>
        <w:tabs>
          <w:tab w:val="num" w:pos="360"/>
        </w:tabs>
      </w:pPr>
    </w:lvl>
    <w:lvl w:ilvl="7" w:tplc="7BBEC442">
      <w:numFmt w:val="none"/>
      <w:lvlText w:val=""/>
      <w:lvlJc w:val="left"/>
      <w:pPr>
        <w:tabs>
          <w:tab w:val="num" w:pos="360"/>
        </w:tabs>
      </w:pPr>
    </w:lvl>
    <w:lvl w:ilvl="8" w:tplc="9954C9D0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00000009"/>
    <w:multiLevelType w:val="hybridMultilevel"/>
    <w:tmpl w:val="B1FE0222"/>
    <w:lvl w:ilvl="0" w:tplc="215888D6">
      <w:start w:val="1"/>
      <w:numFmt w:val="decimal"/>
      <w:lvlText w:val="3.%1."/>
      <w:lvlJc w:val="left"/>
      <w:rPr>
        <w:sz w:val="22"/>
        <w:szCs w:val="22"/>
      </w:rPr>
    </w:lvl>
    <w:lvl w:ilvl="1" w:tplc="E8C6A03A">
      <w:numFmt w:val="none"/>
      <w:lvlText w:val=""/>
      <w:lvlJc w:val="left"/>
      <w:pPr>
        <w:tabs>
          <w:tab w:val="num" w:pos="360"/>
        </w:tabs>
      </w:pPr>
    </w:lvl>
    <w:lvl w:ilvl="2" w:tplc="3C0285C2">
      <w:numFmt w:val="none"/>
      <w:lvlText w:val=""/>
      <w:lvlJc w:val="left"/>
      <w:pPr>
        <w:tabs>
          <w:tab w:val="num" w:pos="360"/>
        </w:tabs>
      </w:pPr>
    </w:lvl>
    <w:lvl w:ilvl="3" w:tplc="0A6ACBFA">
      <w:numFmt w:val="none"/>
      <w:lvlText w:val=""/>
      <w:lvlJc w:val="left"/>
      <w:pPr>
        <w:tabs>
          <w:tab w:val="num" w:pos="360"/>
        </w:tabs>
      </w:pPr>
    </w:lvl>
    <w:lvl w:ilvl="4" w:tplc="D8FCEFFA">
      <w:numFmt w:val="none"/>
      <w:lvlText w:val=""/>
      <w:lvlJc w:val="left"/>
      <w:pPr>
        <w:tabs>
          <w:tab w:val="num" w:pos="360"/>
        </w:tabs>
      </w:pPr>
    </w:lvl>
    <w:lvl w:ilvl="5" w:tplc="E982A47E">
      <w:numFmt w:val="none"/>
      <w:lvlText w:val=""/>
      <w:lvlJc w:val="left"/>
      <w:pPr>
        <w:tabs>
          <w:tab w:val="num" w:pos="360"/>
        </w:tabs>
      </w:pPr>
    </w:lvl>
    <w:lvl w:ilvl="6" w:tplc="FABCBB1A">
      <w:numFmt w:val="none"/>
      <w:lvlText w:val=""/>
      <w:lvlJc w:val="left"/>
      <w:pPr>
        <w:tabs>
          <w:tab w:val="num" w:pos="360"/>
        </w:tabs>
      </w:pPr>
    </w:lvl>
    <w:lvl w:ilvl="7" w:tplc="74DCB0CE">
      <w:numFmt w:val="none"/>
      <w:lvlText w:val=""/>
      <w:lvlJc w:val="left"/>
      <w:pPr>
        <w:tabs>
          <w:tab w:val="num" w:pos="360"/>
        </w:tabs>
      </w:pPr>
    </w:lvl>
    <w:lvl w:ilvl="8" w:tplc="8278C30C">
      <w:numFmt w:val="none"/>
      <w:lvlText w:val=""/>
      <w:lvlJc w:val="left"/>
      <w:pPr>
        <w:tabs>
          <w:tab w:val="num" w:pos="360"/>
        </w:tabs>
      </w:pPr>
    </w:lvl>
  </w:abstractNum>
  <w:abstractNum w:abstractNumId="5">
    <w:nsid w:val="0000000B"/>
    <w:multiLevelType w:val="hybridMultilevel"/>
    <w:tmpl w:val="54989D42"/>
    <w:lvl w:ilvl="0" w:tplc="9BAE0112">
      <w:start w:val="1"/>
      <w:numFmt w:val="decimal"/>
      <w:lvlText w:val="4.%1."/>
      <w:lvlJc w:val="left"/>
      <w:rPr>
        <w:sz w:val="22"/>
        <w:szCs w:val="22"/>
      </w:rPr>
    </w:lvl>
    <w:lvl w:ilvl="1" w:tplc="84482A88">
      <w:numFmt w:val="none"/>
      <w:lvlText w:val=""/>
      <w:lvlJc w:val="left"/>
      <w:pPr>
        <w:tabs>
          <w:tab w:val="num" w:pos="360"/>
        </w:tabs>
      </w:pPr>
    </w:lvl>
    <w:lvl w:ilvl="2" w:tplc="1B980A32">
      <w:numFmt w:val="none"/>
      <w:lvlText w:val=""/>
      <w:lvlJc w:val="left"/>
      <w:pPr>
        <w:tabs>
          <w:tab w:val="num" w:pos="360"/>
        </w:tabs>
      </w:pPr>
    </w:lvl>
    <w:lvl w:ilvl="3" w:tplc="61E4D50A">
      <w:numFmt w:val="none"/>
      <w:lvlText w:val=""/>
      <w:lvlJc w:val="left"/>
      <w:pPr>
        <w:tabs>
          <w:tab w:val="num" w:pos="360"/>
        </w:tabs>
      </w:pPr>
    </w:lvl>
    <w:lvl w:ilvl="4" w:tplc="60ECAF22">
      <w:numFmt w:val="none"/>
      <w:lvlText w:val=""/>
      <w:lvlJc w:val="left"/>
      <w:pPr>
        <w:tabs>
          <w:tab w:val="num" w:pos="360"/>
        </w:tabs>
      </w:pPr>
    </w:lvl>
    <w:lvl w:ilvl="5" w:tplc="22D81BA2">
      <w:numFmt w:val="none"/>
      <w:lvlText w:val=""/>
      <w:lvlJc w:val="left"/>
      <w:pPr>
        <w:tabs>
          <w:tab w:val="num" w:pos="360"/>
        </w:tabs>
      </w:pPr>
    </w:lvl>
    <w:lvl w:ilvl="6" w:tplc="6A20C83C">
      <w:numFmt w:val="none"/>
      <w:lvlText w:val=""/>
      <w:lvlJc w:val="left"/>
      <w:pPr>
        <w:tabs>
          <w:tab w:val="num" w:pos="360"/>
        </w:tabs>
      </w:pPr>
    </w:lvl>
    <w:lvl w:ilvl="7" w:tplc="4782D78C">
      <w:numFmt w:val="none"/>
      <w:lvlText w:val=""/>
      <w:lvlJc w:val="left"/>
      <w:pPr>
        <w:tabs>
          <w:tab w:val="num" w:pos="360"/>
        </w:tabs>
      </w:pPr>
    </w:lvl>
    <w:lvl w:ilvl="8" w:tplc="C4E2A20E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0000000D"/>
    <w:multiLevelType w:val="hybridMultilevel"/>
    <w:tmpl w:val="99C47136"/>
    <w:lvl w:ilvl="0" w:tplc="F6DC1916">
      <w:start w:val="1"/>
      <w:numFmt w:val="bullet"/>
      <w:lvlText w:val="•"/>
      <w:lvlJc w:val="left"/>
      <w:rPr>
        <w:sz w:val="22"/>
        <w:szCs w:val="22"/>
      </w:rPr>
    </w:lvl>
    <w:lvl w:ilvl="1" w:tplc="A0DA405E">
      <w:start w:val="5"/>
      <w:numFmt w:val="decimal"/>
      <w:lvlText w:val="%2."/>
      <w:lvlJc w:val="left"/>
      <w:rPr>
        <w:sz w:val="22"/>
        <w:szCs w:val="22"/>
      </w:rPr>
    </w:lvl>
    <w:lvl w:ilvl="2" w:tplc="D346B50C">
      <w:numFmt w:val="none"/>
      <w:lvlText w:val=""/>
      <w:lvlJc w:val="left"/>
      <w:pPr>
        <w:tabs>
          <w:tab w:val="num" w:pos="360"/>
        </w:tabs>
      </w:pPr>
    </w:lvl>
    <w:lvl w:ilvl="3" w:tplc="0114C998">
      <w:numFmt w:val="none"/>
      <w:lvlText w:val=""/>
      <w:lvlJc w:val="left"/>
      <w:pPr>
        <w:tabs>
          <w:tab w:val="num" w:pos="360"/>
        </w:tabs>
      </w:pPr>
    </w:lvl>
    <w:lvl w:ilvl="4" w:tplc="7134425A">
      <w:numFmt w:val="none"/>
      <w:lvlText w:val=""/>
      <w:lvlJc w:val="left"/>
      <w:pPr>
        <w:tabs>
          <w:tab w:val="num" w:pos="360"/>
        </w:tabs>
      </w:pPr>
    </w:lvl>
    <w:lvl w:ilvl="5" w:tplc="07300290">
      <w:numFmt w:val="none"/>
      <w:lvlText w:val=""/>
      <w:lvlJc w:val="left"/>
      <w:pPr>
        <w:tabs>
          <w:tab w:val="num" w:pos="360"/>
        </w:tabs>
      </w:pPr>
    </w:lvl>
    <w:lvl w:ilvl="6" w:tplc="A0265282">
      <w:numFmt w:val="none"/>
      <w:lvlText w:val=""/>
      <w:lvlJc w:val="left"/>
      <w:pPr>
        <w:tabs>
          <w:tab w:val="num" w:pos="360"/>
        </w:tabs>
      </w:pPr>
    </w:lvl>
    <w:lvl w:ilvl="7" w:tplc="DD3AB0BE">
      <w:numFmt w:val="none"/>
      <w:lvlText w:val=""/>
      <w:lvlJc w:val="left"/>
      <w:pPr>
        <w:tabs>
          <w:tab w:val="num" w:pos="360"/>
        </w:tabs>
      </w:pPr>
    </w:lvl>
    <w:lvl w:ilvl="8" w:tplc="13FCEC76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0000000F"/>
    <w:multiLevelType w:val="hybridMultilevel"/>
    <w:tmpl w:val="11CAB7E0"/>
    <w:lvl w:ilvl="0" w:tplc="B8123DD0">
      <w:start w:val="1"/>
      <w:numFmt w:val="bullet"/>
      <w:lvlText w:val="•"/>
      <w:lvlJc w:val="left"/>
      <w:rPr>
        <w:rFonts w:ascii="Arial" w:hAnsi="Arial" w:cs="Arial" w:hint="default"/>
        <w:sz w:val="22"/>
        <w:szCs w:val="22"/>
      </w:rPr>
    </w:lvl>
    <w:lvl w:ilvl="1" w:tplc="EE862778">
      <w:start w:val="6"/>
      <w:numFmt w:val="decimal"/>
      <w:lvlText w:val="%2."/>
      <w:lvlJc w:val="left"/>
      <w:rPr>
        <w:sz w:val="22"/>
        <w:szCs w:val="22"/>
      </w:rPr>
    </w:lvl>
    <w:lvl w:ilvl="2" w:tplc="692054D6">
      <w:numFmt w:val="none"/>
      <w:lvlText w:val=""/>
      <w:lvlJc w:val="left"/>
      <w:pPr>
        <w:tabs>
          <w:tab w:val="num" w:pos="360"/>
        </w:tabs>
      </w:pPr>
    </w:lvl>
    <w:lvl w:ilvl="3" w:tplc="06B0DE18">
      <w:numFmt w:val="none"/>
      <w:lvlText w:val=""/>
      <w:lvlJc w:val="left"/>
      <w:pPr>
        <w:tabs>
          <w:tab w:val="num" w:pos="360"/>
        </w:tabs>
      </w:pPr>
    </w:lvl>
    <w:lvl w:ilvl="4" w:tplc="0134A1EA">
      <w:numFmt w:val="none"/>
      <w:lvlText w:val=""/>
      <w:lvlJc w:val="left"/>
      <w:pPr>
        <w:tabs>
          <w:tab w:val="num" w:pos="360"/>
        </w:tabs>
      </w:pPr>
    </w:lvl>
    <w:lvl w:ilvl="5" w:tplc="31749340">
      <w:numFmt w:val="none"/>
      <w:lvlText w:val=""/>
      <w:lvlJc w:val="left"/>
      <w:pPr>
        <w:tabs>
          <w:tab w:val="num" w:pos="360"/>
        </w:tabs>
      </w:pPr>
    </w:lvl>
    <w:lvl w:ilvl="6" w:tplc="A4E6BA10">
      <w:numFmt w:val="none"/>
      <w:lvlText w:val=""/>
      <w:lvlJc w:val="left"/>
      <w:pPr>
        <w:tabs>
          <w:tab w:val="num" w:pos="360"/>
        </w:tabs>
      </w:pPr>
    </w:lvl>
    <w:lvl w:ilvl="7" w:tplc="8B2CA17A">
      <w:numFmt w:val="none"/>
      <w:lvlText w:val=""/>
      <w:lvlJc w:val="left"/>
      <w:pPr>
        <w:tabs>
          <w:tab w:val="num" w:pos="360"/>
        </w:tabs>
      </w:pPr>
    </w:lvl>
    <w:lvl w:ilvl="8" w:tplc="5BF404E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00000011"/>
    <w:multiLevelType w:val="hybridMultilevel"/>
    <w:tmpl w:val="ED3EEA32"/>
    <w:lvl w:ilvl="0" w:tplc="1CF0AC08">
      <w:start w:val="2"/>
      <w:numFmt w:val="decimal"/>
      <w:lvlText w:val="6.%1."/>
      <w:lvlJc w:val="left"/>
      <w:rPr>
        <w:sz w:val="22"/>
        <w:szCs w:val="22"/>
      </w:rPr>
    </w:lvl>
    <w:lvl w:ilvl="1" w:tplc="42B44EFC">
      <w:numFmt w:val="none"/>
      <w:lvlText w:val=""/>
      <w:lvlJc w:val="left"/>
      <w:pPr>
        <w:tabs>
          <w:tab w:val="num" w:pos="360"/>
        </w:tabs>
      </w:pPr>
    </w:lvl>
    <w:lvl w:ilvl="2" w:tplc="78806768">
      <w:numFmt w:val="none"/>
      <w:lvlText w:val=""/>
      <w:lvlJc w:val="left"/>
      <w:pPr>
        <w:tabs>
          <w:tab w:val="num" w:pos="360"/>
        </w:tabs>
      </w:pPr>
    </w:lvl>
    <w:lvl w:ilvl="3" w:tplc="9EE2AF3C">
      <w:numFmt w:val="none"/>
      <w:lvlText w:val=""/>
      <w:lvlJc w:val="left"/>
      <w:pPr>
        <w:tabs>
          <w:tab w:val="num" w:pos="360"/>
        </w:tabs>
      </w:pPr>
    </w:lvl>
    <w:lvl w:ilvl="4" w:tplc="1AEAFF6C">
      <w:numFmt w:val="none"/>
      <w:lvlText w:val=""/>
      <w:lvlJc w:val="left"/>
      <w:pPr>
        <w:tabs>
          <w:tab w:val="num" w:pos="360"/>
        </w:tabs>
      </w:pPr>
    </w:lvl>
    <w:lvl w:ilvl="5" w:tplc="7F6E1FEE">
      <w:numFmt w:val="none"/>
      <w:lvlText w:val=""/>
      <w:lvlJc w:val="left"/>
      <w:pPr>
        <w:tabs>
          <w:tab w:val="num" w:pos="360"/>
        </w:tabs>
      </w:pPr>
    </w:lvl>
    <w:lvl w:ilvl="6" w:tplc="48822B4E">
      <w:numFmt w:val="none"/>
      <w:lvlText w:val=""/>
      <w:lvlJc w:val="left"/>
      <w:pPr>
        <w:tabs>
          <w:tab w:val="num" w:pos="360"/>
        </w:tabs>
      </w:pPr>
    </w:lvl>
    <w:lvl w:ilvl="7" w:tplc="B8366710">
      <w:numFmt w:val="none"/>
      <w:lvlText w:val=""/>
      <w:lvlJc w:val="left"/>
      <w:pPr>
        <w:tabs>
          <w:tab w:val="num" w:pos="360"/>
        </w:tabs>
      </w:pPr>
    </w:lvl>
    <w:lvl w:ilvl="8" w:tplc="42507DDA">
      <w:numFmt w:val="none"/>
      <w:lvlText w:val=""/>
      <w:lvlJc w:val="left"/>
      <w:pPr>
        <w:tabs>
          <w:tab w:val="num" w:pos="360"/>
        </w:tabs>
      </w:pPr>
    </w:lvl>
  </w:abstractNum>
  <w:abstractNum w:abstractNumId="9">
    <w:nsid w:val="00000013"/>
    <w:multiLevelType w:val="hybridMultilevel"/>
    <w:tmpl w:val="7E7CE63C"/>
    <w:lvl w:ilvl="0" w:tplc="2F38EDC6">
      <w:start w:val="1"/>
      <w:numFmt w:val="decimal"/>
      <w:lvlText w:val="7.%1."/>
      <w:lvlJc w:val="left"/>
      <w:rPr>
        <w:sz w:val="22"/>
        <w:szCs w:val="22"/>
      </w:rPr>
    </w:lvl>
    <w:lvl w:ilvl="1" w:tplc="6968536A">
      <w:numFmt w:val="none"/>
      <w:lvlText w:val=""/>
      <w:lvlJc w:val="left"/>
      <w:pPr>
        <w:tabs>
          <w:tab w:val="num" w:pos="360"/>
        </w:tabs>
      </w:pPr>
    </w:lvl>
    <w:lvl w:ilvl="2" w:tplc="989AC3DC">
      <w:numFmt w:val="none"/>
      <w:lvlText w:val=""/>
      <w:lvlJc w:val="left"/>
      <w:pPr>
        <w:tabs>
          <w:tab w:val="num" w:pos="360"/>
        </w:tabs>
      </w:pPr>
    </w:lvl>
    <w:lvl w:ilvl="3" w:tplc="73DAD52E">
      <w:numFmt w:val="none"/>
      <w:lvlText w:val=""/>
      <w:lvlJc w:val="left"/>
      <w:pPr>
        <w:tabs>
          <w:tab w:val="num" w:pos="360"/>
        </w:tabs>
      </w:pPr>
    </w:lvl>
    <w:lvl w:ilvl="4" w:tplc="EF8A10B6">
      <w:numFmt w:val="none"/>
      <w:lvlText w:val=""/>
      <w:lvlJc w:val="left"/>
      <w:pPr>
        <w:tabs>
          <w:tab w:val="num" w:pos="360"/>
        </w:tabs>
      </w:pPr>
    </w:lvl>
    <w:lvl w:ilvl="5" w:tplc="9D4259FC">
      <w:numFmt w:val="none"/>
      <w:lvlText w:val=""/>
      <w:lvlJc w:val="left"/>
      <w:pPr>
        <w:tabs>
          <w:tab w:val="num" w:pos="360"/>
        </w:tabs>
      </w:pPr>
    </w:lvl>
    <w:lvl w:ilvl="6" w:tplc="92065A3A">
      <w:numFmt w:val="none"/>
      <w:lvlText w:val=""/>
      <w:lvlJc w:val="left"/>
      <w:pPr>
        <w:tabs>
          <w:tab w:val="num" w:pos="360"/>
        </w:tabs>
      </w:pPr>
    </w:lvl>
    <w:lvl w:ilvl="7" w:tplc="BC826110">
      <w:numFmt w:val="none"/>
      <w:lvlText w:val=""/>
      <w:lvlJc w:val="left"/>
      <w:pPr>
        <w:tabs>
          <w:tab w:val="num" w:pos="360"/>
        </w:tabs>
      </w:pPr>
    </w:lvl>
    <w:lvl w:ilvl="8" w:tplc="FADA0CEA">
      <w:numFmt w:val="none"/>
      <w:lvlText w:val=""/>
      <w:lvlJc w:val="left"/>
      <w:pPr>
        <w:tabs>
          <w:tab w:val="num" w:pos="360"/>
        </w:tabs>
      </w:pPr>
    </w:lvl>
  </w:abstractNum>
  <w:abstractNum w:abstractNumId="10">
    <w:nsid w:val="00000015"/>
    <w:multiLevelType w:val="hybridMultilevel"/>
    <w:tmpl w:val="ED8814B4"/>
    <w:lvl w:ilvl="0" w:tplc="93B6562A">
      <w:start w:val="1"/>
      <w:numFmt w:val="decimal"/>
      <w:lvlText w:val="%1."/>
      <w:lvlJc w:val="left"/>
      <w:rPr>
        <w:rFonts w:ascii="Arial" w:hAnsi="Arial" w:cs="Arial" w:hint="default"/>
        <w:b/>
        <w:sz w:val="22"/>
        <w:szCs w:val="22"/>
      </w:rPr>
    </w:lvl>
    <w:lvl w:ilvl="1" w:tplc="D87EE4E6">
      <w:numFmt w:val="none"/>
      <w:lvlText w:val=""/>
      <w:lvlJc w:val="left"/>
      <w:pPr>
        <w:tabs>
          <w:tab w:val="num" w:pos="2635"/>
        </w:tabs>
      </w:pPr>
    </w:lvl>
    <w:lvl w:ilvl="2" w:tplc="D9F2D4E6">
      <w:numFmt w:val="none"/>
      <w:lvlText w:val=""/>
      <w:lvlJc w:val="left"/>
      <w:pPr>
        <w:tabs>
          <w:tab w:val="num" w:pos="2635"/>
        </w:tabs>
      </w:pPr>
    </w:lvl>
    <w:lvl w:ilvl="3" w:tplc="083671E2">
      <w:numFmt w:val="none"/>
      <w:lvlText w:val=""/>
      <w:lvlJc w:val="left"/>
      <w:pPr>
        <w:tabs>
          <w:tab w:val="num" w:pos="2635"/>
        </w:tabs>
      </w:pPr>
    </w:lvl>
    <w:lvl w:ilvl="4" w:tplc="6AA48110">
      <w:numFmt w:val="none"/>
      <w:lvlText w:val=""/>
      <w:lvlJc w:val="left"/>
      <w:pPr>
        <w:tabs>
          <w:tab w:val="num" w:pos="2635"/>
        </w:tabs>
      </w:pPr>
    </w:lvl>
    <w:lvl w:ilvl="5" w:tplc="B6BE0FF2">
      <w:numFmt w:val="none"/>
      <w:lvlText w:val=""/>
      <w:lvlJc w:val="left"/>
      <w:pPr>
        <w:tabs>
          <w:tab w:val="num" w:pos="2635"/>
        </w:tabs>
      </w:pPr>
    </w:lvl>
    <w:lvl w:ilvl="6" w:tplc="F35C9F4A">
      <w:numFmt w:val="none"/>
      <w:lvlText w:val=""/>
      <w:lvlJc w:val="left"/>
      <w:pPr>
        <w:tabs>
          <w:tab w:val="num" w:pos="2635"/>
        </w:tabs>
      </w:pPr>
    </w:lvl>
    <w:lvl w:ilvl="7" w:tplc="78249D80">
      <w:numFmt w:val="none"/>
      <w:lvlText w:val=""/>
      <w:lvlJc w:val="left"/>
      <w:pPr>
        <w:tabs>
          <w:tab w:val="num" w:pos="2635"/>
        </w:tabs>
      </w:pPr>
    </w:lvl>
    <w:lvl w:ilvl="8" w:tplc="CD9C5D16">
      <w:numFmt w:val="none"/>
      <w:lvlText w:val=""/>
      <w:lvlJc w:val="left"/>
      <w:pPr>
        <w:tabs>
          <w:tab w:val="num" w:pos="2635"/>
        </w:tabs>
      </w:pPr>
    </w:lvl>
  </w:abstractNum>
  <w:abstractNum w:abstractNumId="11">
    <w:nsid w:val="00000017"/>
    <w:multiLevelType w:val="hybridMultilevel"/>
    <w:tmpl w:val="8D9E6C6A"/>
    <w:lvl w:ilvl="0" w:tplc="7848D032">
      <w:start w:val="1"/>
      <w:numFmt w:val="decimal"/>
      <w:lvlText w:val="1.%1."/>
      <w:lvlJc w:val="left"/>
      <w:rPr>
        <w:sz w:val="22"/>
        <w:szCs w:val="22"/>
      </w:rPr>
    </w:lvl>
    <w:lvl w:ilvl="1" w:tplc="C76E694A">
      <w:numFmt w:val="none"/>
      <w:lvlText w:val=""/>
      <w:lvlJc w:val="left"/>
      <w:pPr>
        <w:tabs>
          <w:tab w:val="num" w:pos="360"/>
        </w:tabs>
      </w:pPr>
    </w:lvl>
    <w:lvl w:ilvl="2" w:tplc="93F48E72">
      <w:numFmt w:val="none"/>
      <w:lvlText w:val=""/>
      <w:lvlJc w:val="left"/>
      <w:pPr>
        <w:tabs>
          <w:tab w:val="num" w:pos="360"/>
        </w:tabs>
      </w:pPr>
    </w:lvl>
    <w:lvl w:ilvl="3" w:tplc="0C7672F6">
      <w:numFmt w:val="none"/>
      <w:lvlText w:val=""/>
      <w:lvlJc w:val="left"/>
      <w:pPr>
        <w:tabs>
          <w:tab w:val="num" w:pos="360"/>
        </w:tabs>
      </w:pPr>
    </w:lvl>
    <w:lvl w:ilvl="4" w:tplc="D8E8C1EC">
      <w:numFmt w:val="none"/>
      <w:lvlText w:val=""/>
      <w:lvlJc w:val="left"/>
      <w:pPr>
        <w:tabs>
          <w:tab w:val="num" w:pos="360"/>
        </w:tabs>
      </w:pPr>
    </w:lvl>
    <w:lvl w:ilvl="5" w:tplc="FF6A2416">
      <w:numFmt w:val="none"/>
      <w:lvlText w:val=""/>
      <w:lvlJc w:val="left"/>
      <w:pPr>
        <w:tabs>
          <w:tab w:val="num" w:pos="360"/>
        </w:tabs>
      </w:pPr>
    </w:lvl>
    <w:lvl w:ilvl="6" w:tplc="A5901406">
      <w:numFmt w:val="none"/>
      <w:lvlText w:val=""/>
      <w:lvlJc w:val="left"/>
      <w:pPr>
        <w:tabs>
          <w:tab w:val="num" w:pos="360"/>
        </w:tabs>
      </w:pPr>
    </w:lvl>
    <w:lvl w:ilvl="7" w:tplc="920C7648">
      <w:numFmt w:val="none"/>
      <w:lvlText w:val=""/>
      <w:lvlJc w:val="left"/>
      <w:pPr>
        <w:tabs>
          <w:tab w:val="num" w:pos="360"/>
        </w:tabs>
      </w:pPr>
    </w:lvl>
    <w:lvl w:ilvl="8" w:tplc="22B4A3B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00000019"/>
    <w:multiLevelType w:val="hybridMultilevel"/>
    <w:tmpl w:val="46221C76"/>
    <w:lvl w:ilvl="0" w:tplc="261EBCF6">
      <w:start w:val="1"/>
      <w:numFmt w:val="bullet"/>
      <w:lvlText w:val="•"/>
      <w:lvlJc w:val="left"/>
      <w:rPr>
        <w:sz w:val="22"/>
        <w:szCs w:val="22"/>
      </w:rPr>
    </w:lvl>
    <w:lvl w:ilvl="1" w:tplc="D5940B92">
      <w:start w:val="1"/>
      <w:numFmt w:val="decimal"/>
      <w:lvlText w:val="%2."/>
      <w:lvlJc w:val="left"/>
      <w:rPr>
        <w:sz w:val="22"/>
        <w:szCs w:val="22"/>
      </w:rPr>
    </w:lvl>
    <w:lvl w:ilvl="2" w:tplc="49EEB746">
      <w:numFmt w:val="none"/>
      <w:lvlText w:val=""/>
      <w:lvlJc w:val="left"/>
      <w:pPr>
        <w:tabs>
          <w:tab w:val="num" w:pos="360"/>
        </w:tabs>
      </w:pPr>
    </w:lvl>
    <w:lvl w:ilvl="3" w:tplc="86E213EE">
      <w:numFmt w:val="none"/>
      <w:lvlText w:val=""/>
      <w:lvlJc w:val="left"/>
      <w:pPr>
        <w:tabs>
          <w:tab w:val="num" w:pos="360"/>
        </w:tabs>
      </w:pPr>
    </w:lvl>
    <w:lvl w:ilvl="4" w:tplc="DA3A6096">
      <w:numFmt w:val="none"/>
      <w:lvlText w:val=""/>
      <w:lvlJc w:val="left"/>
      <w:pPr>
        <w:tabs>
          <w:tab w:val="num" w:pos="360"/>
        </w:tabs>
      </w:pPr>
    </w:lvl>
    <w:lvl w:ilvl="5" w:tplc="E53E258A">
      <w:numFmt w:val="none"/>
      <w:lvlText w:val=""/>
      <w:lvlJc w:val="left"/>
      <w:pPr>
        <w:tabs>
          <w:tab w:val="num" w:pos="360"/>
        </w:tabs>
      </w:pPr>
    </w:lvl>
    <w:lvl w:ilvl="6" w:tplc="96222770">
      <w:numFmt w:val="none"/>
      <w:lvlText w:val=""/>
      <w:lvlJc w:val="left"/>
      <w:pPr>
        <w:tabs>
          <w:tab w:val="num" w:pos="360"/>
        </w:tabs>
      </w:pPr>
    </w:lvl>
    <w:lvl w:ilvl="7" w:tplc="3AE6DF38">
      <w:numFmt w:val="none"/>
      <w:lvlText w:val=""/>
      <w:lvlJc w:val="left"/>
      <w:pPr>
        <w:tabs>
          <w:tab w:val="num" w:pos="360"/>
        </w:tabs>
      </w:pPr>
    </w:lvl>
    <w:lvl w:ilvl="8" w:tplc="FB44FDD6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0000001B"/>
    <w:multiLevelType w:val="hybridMultilevel"/>
    <w:tmpl w:val="BA8C4272"/>
    <w:lvl w:ilvl="0" w:tplc="6082C81A">
      <w:start w:val="1"/>
      <w:numFmt w:val="decimal"/>
      <w:lvlText w:val="2.%1."/>
      <w:lvlJc w:val="left"/>
      <w:rPr>
        <w:sz w:val="22"/>
        <w:szCs w:val="22"/>
      </w:rPr>
    </w:lvl>
    <w:lvl w:ilvl="1" w:tplc="1EFAD458">
      <w:numFmt w:val="none"/>
      <w:lvlText w:val=""/>
      <w:lvlJc w:val="left"/>
      <w:pPr>
        <w:tabs>
          <w:tab w:val="num" w:pos="360"/>
        </w:tabs>
      </w:pPr>
    </w:lvl>
    <w:lvl w:ilvl="2" w:tplc="EBF0E8DA">
      <w:numFmt w:val="none"/>
      <w:lvlText w:val=""/>
      <w:lvlJc w:val="left"/>
      <w:pPr>
        <w:tabs>
          <w:tab w:val="num" w:pos="360"/>
        </w:tabs>
      </w:pPr>
    </w:lvl>
    <w:lvl w:ilvl="3" w:tplc="710EB4E4">
      <w:numFmt w:val="none"/>
      <w:lvlText w:val=""/>
      <w:lvlJc w:val="left"/>
      <w:pPr>
        <w:tabs>
          <w:tab w:val="num" w:pos="360"/>
        </w:tabs>
      </w:pPr>
    </w:lvl>
    <w:lvl w:ilvl="4" w:tplc="3FBA2A82">
      <w:numFmt w:val="none"/>
      <w:lvlText w:val=""/>
      <w:lvlJc w:val="left"/>
      <w:pPr>
        <w:tabs>
          <w:tab w:val="num" w:pos="360"/>
        </w:tabs>
      </w:pPr>
    </w:lvl>
    <w:lvl w:ilvl="5" w:tplc="26E807F0">
      <w:numFmt w:val="none"/>
      <w:lvlText w:val=""/>
      <w:lvlJc w:val="left"/>
      <w:pPr>
        <w:tabs>
          <w:tab w:val="num" w:pos="360"/>
        </w:tabs>
      </w:pPr>
    </w:lvl>
    <w:lvl w:ilvl="6" w:tplc="CE4E2782">
      <w:numFmt w:val="none"/>
      <w:lvlText w:val=""/>
      <w:lvlJc w:val="left"/>
      <w:pPr>
        <w:tabs>
          <w:tab w:val="num" w:pos="360"/>
        </w:tabs>
      </w:pPr>
    </w:lvl>
    <w:lvl w:ilvl="7" w:tplc="ED8A6D38">
      <w:numFmt w:val="none"/>
      <w:lvlText w:val=""/>
      <w:lvlJc w:val="left"/>
      <w:pPr>
        <w:tabs>
          <w:tab w:val="num" w:pos="360"/>
        </w:tabs>
      </w:pPr>
    </w:lvl>
    <w:lvl w:ilvl="8" w:tplc="9B160042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0000001D"/>
    <w:multiLevelType w:val="hybridMultilevel"/>
    <w:tmpl w:val="0000001C"/>
    <w:lvl w:ilvl="0" w:tplc="000F42BF">
      <w:start w:val="1"/>
      <w:numFmt w:val="bullet"/>
      <w:lvlText w:val="•"/>
      <w:lvlJc w:val="left"/>
      <w:rPr>
        <w:sz w:val="22"/>
        <w:szCs w:val="22"/>
      </w:rPr>
    </w:lvl>
    <w:lvl w:ilvl="1" w:tplc="000F42C0">
      <w:start w:val="1"/>
      <w:numFmt w:val="bullet"/>
      <w:lvlText w:val="•"/>
      <w:lvlJc w:val="left"/>
      <w:rPr>
        <w:sz w:val="22"/>
        <w:szCs w:val="22"/>
      </w:rPr>
    </w:lvl>
    <w:lvl w:ilvl="2" w:tplc="000F42C1">
      <w:start w:val="1"/>
      <w:numFmt w:val="bullet"/>
      <w:lvlText w:val="•"/>
      <w:lvlJc w:val="left"/>
      <w:rPr>
        <w:sz w:val="22"/>
        <w:szCs w:val="22"/>
      </w:rPr>
    </w:lvl>
    <w:lvl w:ilvl="3" w:tplc="000F42C2">
      <w:start w:val="1"/>
      <w:numFmt w:val="bullet"/>
      <w:lvlText w:val="•"/>
      <w:lvlJc w:val="left"/>
      <w:rPr>
        <w:sz w:val="22"/>
        <w:szCs w:val="22"/>
      </w:rPr>
    </w:lvl>
    <w:lvl w:ilvl="4" w:tplc="000F42C3">
      <w:start w:val="1"/>
      <w:numFmt w:val="bullet"/>
      <w:lvlText w:val="•"/>
      <w:lvlJc w:val="left"/>
      <w:rPr>
        <w:sz w:val="22"/>
        <w:szCs w:val="22"/>
      </w:rPr>
    </w:lvl>
    <w:lvl w:ilvl="5" w:tplc="000F42C4">
      <w:start w:val="1"/>
      <w:numFmt w:val="bullet"/>
      <w:lvlText w:val="•"/>
      <w:lvlJc w:val="left"/>
      <w:rPr>
        <w:sz w:val="22"/>
        <w:szCs w:val="22"/>
      </w:rPr>
    </w:lvl>
    <w:lvl w:ilvl="6" w:tplc="000F42C5">
      <w:start w:val="1"/>
      <w:numFmt w:val="bullet"/>
      <w:lvlText w:val="•"/>
      <w:lvlJc w:val="left"/>
      <w:rPr>
        <w:sz w:val="22"/>
        <w:szCs w:val="22"/>
      </w:rPr>
    </w:lvl>
    <w:lvl w:ilvl="7" w:tplc="000F42C6">
      <w:start w:val="1"/>
      <w:numFmt w:val="bullet"/>
      <w:lvlText w:val="•"/>
      <w:lvlJc w:val="left"/>
      <w:rPr>
        <w:sz w:val="22"/>
        <w:szCs w:val="22"/>
      </w:rPr>
    </w:lvl>
    <w:lvl w:ilvl="8" w:tplc="000F42C7">
      <w:start w:val="1"/>
      <w:numFmt w:val="bullet"/>
      <w:lvlText w:val="•"/>
      <w:lvlJc w:val="left"/>
      <w:rPr>
        <w:sz w:val="22"/>
        <w:szCs w:val="22"/>
      </w:rPr>
    </w:lvl>
  </w:abstractNum>
  <w:abstractNum w:abstractNumId="15">
    <w:nsid w:val="0000001F"/>
    <w:multiLevelType w:val="hybridMultilevel"/>
    <w:tmpl w:val="537627D6"/>
    <w:lvl w:ilvl="0" w:tplc="9D10DC10">
      <w:start w:val="1"/>
      <w:numFmt w:val="decimal"/>
      <w:lvlText w:val="3.%1."/>
      <w:lvlJc w:val="left"/>
      <w:rPr>
        <w:sz w:val="22"/>
        <w:szCs w:val="22"/>
      </w:rPr>
    </w:lvl>
    <w:lvl w:ilvl="1" w:tplc="1556077C">
      <w:numFmt w:val="none"/>
      <w:lvlText w:val=""/>
      <w:lvlJc w:val="left"/>
      <w:pPr>
        <w:tabs>
          <w:tab w:val="num" w:pos="360"/>
        </w:tabs>
      </w:pPr>
    </w:lvl>
    <w:lvl w:ilvl="2" w:tplc="75A4B81E">
      <w:numFmt w:val="none"/>
      <w:lvlText w:val=""/>
      <w:lvlJc w:val="left"/>
      <w:pPr>
        <w:tabs>
          <w:tab w:val="num" w:pos="360"/>
        </w:tabs>
      </w:pPr>
    </w:lvl>
    <w:lvl w:ilvl="3" w:tplc="EFDEB8DE">
      <w:numFmt w:val="none"/>
      <w:lvlText w:val=""/>
      <w:lvlJc w:val="left"/>
      <w:pPr>
        <w:tabs>
          <w:tab w:val="num" w:pos="360"/>
        </w:tabs>
      </w:pPr>
    </w:lvl>
    <w:lvl w:ilvl="4" w:tplc="A7B42D5E">
      <w:numFmt w:val="none"/>
      <w:lvlText w:val=""/>
      <w:lvlJc w:val="left"/>
      <w:pPr>
        <w:tabs>
          <w:tab w:val="num" w:pos="360"/>
        </w:tabs>
      </w:pPr>
    </w:lvl>
    <w:lvl w:ilvl="5" w:tplc="BA6096B4">
      <w:numFmt w:val="none"/>
      <w:lvlText w:val=""/>
      <w:lvlJc w:val="left"/>
      <w:pPr>
        <w:tabs>
          <w:tab w:val="num" w:pos="360"/>
        </w:tabs>
      </w:pPr>
    </w:lvl>
    <w:lvl w:ilvl="6" w:tplc="EE8C2F20">
      <w:numFmt w:val="none"/>
      <w:lvlText w:val=""/>
      <w:lvlJc w:val="left"/>
      <w:pPr>
        <w:tabs>
          <w:tab w:val="num" w:pos="360"/>
        </w:tabs>
      </w:pPr>
    </w:lvl>
    <w:lvl w:ilvl="7" w:tplc="4968AB7A">
      <w:numFmt w:val="none"/>
      <w:lvlText w:val=""/>
      <w:lvlJc w:val="left"/>
      <w:pPr>
        <w:tabs>
          <w:tab w:val="num" w:pos="360"/>
        </w:tabs>
      </w:pPr>
    </w:lvl>
    <w:lvl w:ilvl="8" w:tplc="F8963F24">
      <w:numFmt w:val="none"/>
      <w:lvlText w:val=""/>
      <w:lvlJc w:val="left"/>
      <w:pPr>
        <w:tabs>
          <w:tab w:val="num" w:pos="360"/>
        </w:tabs>
      </w:pPr>
    </w:lvl>
  </w:abstractNum>
  <w:abstractNum w:abstractNumId="16">
    <w:nsid w:val="00000021"/>
    <w:multiLevelType w:val="hybridMultilevel"/>
    <w:tmpl w:val="00000020"/>
    <w:lvl w:ilvl="0" w:tplc="000F42D1">
      <w:start w:val="1"/>
      <w:numFmt w:val="bullet"/>
      <w:lvlText w:val="•"/>
      <w:lvlJc w:val="left"/>
      <w:rPr>
        <w:sz w:val="22"/>
        <w:szCs w:val="22"/>
      </w:rPr>
    </w:lvl>
    <w:lvl w:ilvl="1" w:tplc="000F42D2">
      <w:start w:val="1"/>
      <w:numFmt w:val="bullet"/>
      <w:lvlText w:val="•"/>
      <w:lvlJc w:val="left"/>
      <w:rPr>
        <w:sz w:val="22"/>
        <w:szCs w:val="22"/>
      </w:rPr>
    </w:lvl>
    <w:lvl w:ilvl="2" w:tplc="000F42D3">
      <w:start w:val="1"/>
      <w:numFmt w:val="bullet"/>
      <w:lvlText w:val="•"/>
      <w:lvlJc w:val="left"/>
      <w:rPr>
        <w:sz w:val="22"/>
        <w:szCs w:val="22"/>
      </w:rPr>
    </w:lvl>
    <w:lvl w:ilvl="3" w:tplc="000F42D4">
      <w:start w:val="1"/>
      <w:numFmt w:val="bullet"/>
      <w:lvlText w:val="•"/>
      <w:lvlJc w:val="left"/>
      <w:rPr>
        <w:sz w:val="22"/>
        <w:szCs w:val="22"/>
      </w:rPr>
    </w:lvl>
    <w:lvl w:ilvl="4" w:tplc="000F42D5">
      <w:start w:val="1"/>
      <w:numFmt w:val="bullet"/>
      <w:lvlText w:val="•"/>
      <w:lvlJc w:val="left"/>
      <w:rPr>
        <w:sz w:val="22"/>
        <w:szCs w:val="22"/>
      </w:rPr>
    </w:lvl>
    <w:lvl w:ilvl="5" w:tplc="000F42D6">
      <w:start w:val="1"/>
      <w:numFmt w:val="bullet"/>
      <w:lvlText w:val="•"/>
      <w:lvlJc w:val="left"/>
      <w:rPr>
        <w:sz w:val="22"/>
        <w:szCs w:val="22"/>
      </w:rPr>
    </w:lvl>
    <w:lvl w:ilvl="6" w:tplc="000F42D7">
      <w:start w:val="1"/>
      <w:numFmt w:val="bullet"/>
      <w:lvlText w:val="•"/>
      <w:lvlJc w:val="left"/>
      <w:rPr>
        <w:sz w:val="22"/>
        <w:szCs w:val="22"/>
      </w:rPr>
    </w:lvl>
    <w:lvl w:ilvl="7" w:tplc="000F42D8">
      <w:start w:val="1"/>
      <w:numFmt w:val="bullet"/>
      <w:lvlText w:val="•"/>
      <w:lvlJc w:val="left"/>
      <w:rPr>
        <w:sz w:val="22"/>
        <w:szCs w:val="22"/>
      </w:rPr>
    </w:lvl>
    <w:lvl w:ilvl="8" w:tplc="000F42D9">
      <w:start w:val="1"/>
      <w:numFmt w:val="bullet"/>
      <w:lvlText w:val="•"/>
      <w:lvlJc w:val="left"/>
      <w:rPr>
        <w:sz w:val="22"/>
        <w:szCs w:val="22"/>
      </w:rPr>
    </w:lvl>
  </w:abstractNum>
  <w:abstractNum w:abstractNumId="17">
    <w:nsid w:val="00000023"/>
    <w:multiLevelType w:val="hybridMultilevel"/>
    <w:tmpl w:val="CF3EF988"/>
    <w:lvl w:ilvl="0" w:tplc="883CD550">
      <w:start w:val="1"/>
      <w:numFmt w:val="decimal"/>
      <w:lvlText w:val="4.%1."/>
      <w:lvlJc w:val="left"/>
      <w:rPr>
        <w:sz w:val="22"/>
        <w:szCs w:val="22"/>
      </w:rPr>
    </w:lvl>
    <w:lvl w:ilvl="1" w:tplc="DFA098EC">
      <w:numFmt w:val="none"/>
      <w:lvlText w:val=""/>
      <w:lvlJc w:val="left"/>
      <w:pPr>
        <w:tabs>
          <w:tab w:val="num" w:pos="360"/>
        </w:tabs>
      </w:pPr>
    </w:lvl>
    <w:lvl w:ilvl="2" w:tplc="30709A70">
      <w:numFmt w:val="none"/>
      <w:lvlText w:val=""/>
      <w:lvlJc w:val="left"/>
      <w:pPr>
        <w:tabs>
          <w:tab w:val="num" w:pos="360"/>
        </w:tabs>
      </w:pPr>
    </w:lvl>
    <w:lvl w:ilvl="3" w:tplc="3CAE339A">
      <w:numFmt w:val="none"/>
      <w:lvlText w:val=""/>
      <w:lvlJc w:val="left"/>
      <w:pPr>
        <w:tabs>
          <w:tab w:val="num" w:pos="360"/>
        </w:tabs>
      </w:pPr>
    </w:lvl>
    <w:lvl w:ilvl="4" w:tplc="ECE250EA">
      <w:numFmt w:val="none"/>
      <w:lvlText w:val=""/>
      <w:lvlJc w:val="left"/>
      <w:pPr>
        <w:tabs>
          <w:tab w:val="num" w:pos="360"/>
        </w:tabs>
      </w:pPr>
    </w:lvl>
    <w:lvl w:ilvl="5" w:tplc="7D2A3F7A">
      <w:numFmt w:val="none"/>
      <w:lvlText w:val=""/>
      <w:lvlJc w:val="left"/>
      <w:pPr>
        <w:tabs>
          <w:tab w:val="num" w:pos="360"/>
        </w:tabs>
      </w:pPr>
    </w:lvl>
    <w:lvl w:ilvl="6" w:tplc="7E2E23B4">
      <w:numFmt w:val="none"/>
      <w:lvlText w:val=""/>
      <w:lvlJc w:val="left"/>
      <w:pPr>
        <w:tabs>
          <w:tab w:val="num" w:pos="360"/>
        </w:tabs>
      </w:pPr>
    </w:lvl>
    <w:lvl w:ilvl="7" w:tplc="0A801666">
      <w:numFmt w:val="none"/>
      <w:lvlText w:val=""/>
      <w:lvlJc w:val="left"/>
      <w:pPr>
        <w:tabs>
          <w:tab w:val="num" w:pos="360"/>
        </w:tabs>
      </w:pPr>
    </w:lvl>
    <w:lvl w:ilvl="8" w:tplc="AEA2327A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00000025"/>
    <w:multiLevelType w:val="hybridMultilevel"/>
    <w:tmpl w:val="00000024"/>
    <w:lvl w:ilvl="0" w:tplc="000F42E3">
      <w:start w:val="1"/>
      <w:numFmt w:val="bullet"/>
      <w:lvlText w:val="•"/>
      <w:lvlJc w:val="left"/>
      <w:rPr>
        <w:sz w:val="22"/>
        <w:szCs w:val="22"/>
      </w:rPr>
    </w:lvl>
    <w:lvl w:ilvl="1" w:tplc="000F42E4">
      <w:start w:val="1"/>
      <w:numFmt w:val="bullet"/>
      <w:lvlText w:val="•"/>
      <w:lvlJc w:val="left"/>
      <w:rPr>
        <w:sz w:val="22"/>
        <w:szCs w:val="22"/>
      </w:rPr>
    </w:lvl>
    <w:lvl w:ilvl="2" w:tplc="000F42E5">
      <w:start w:val="1"/>
      <w:numFmt w:val="bullet"/>
      <w:lvlText w:val="•"/>
      <w:lvlJc w:val="left"/>
      <w:rPr>
        <w:sz w:val="22"/>
        <w:szCs w:val="22"/>
      </w:rPr>
    </w:lvl>
    <w:lvl w:ilvl="3" w:tplc="000F42E6">
      <w:start w:val="1"/>
      <w:numFmt w:val="bullet"/>
      <w:lvlText w:val="•"/>
      <w:lvlJc w:val="left"/>
      <w:rPr>
        <w:sz w:val="22"/>
        <w:szCs w:val="22"/>
      </w:rPr>
    </w:lvl>
    <w:lvl w:ilvl="4" w:tplc="000F42E7">
      <w:start w:val="1"/>
      <w:numFmt w:val="bullet"/>
      <w:lvlText w:val="•"/>
      <w:lvlJc w:val="left"/>
      <w:rPr>
        <w:sz w:val="22"/>
        <w:szCs w:val="22"/>
      </w:rPr>
    </w:lvl>
    <w:lvl w:ilvl="5" w:tplc="000F42E8">
      <w:start w:val="1"/>
      <w:numFmt w:val="bullet"/>
      <w:lvlText w:val="•"/>
      <w:lvlJc w:val="left"/>
      <w:rPr>
        <w:sz w:val="22"/>
        <w:szCs w:val="22"/>
      </w:rPr>
    </w:lvl>
    <w:lvl w:ilvl="6" w:tplc="000F42E9">
      <w:start w:val="1"/>
      <w:numFmt w:val="bullet"/>
      <w:lvlText w:val="•"/>
      <w:lvlJc w:val="left"/>
      <w:rPr>
        <w:sz w:val="22"/>
        <w:szCs w:val="22"/>
      </w:rPr>
    </w:lvl>
    <w:lvl w:ilvl="7" w:tplc="000F42EA">
      <w:start w:val="1"/>
      <w:numFmt w:val="bullet"/>
      <w:lvlText w:val="•"/>
      <w:lvlJc w:val="left"/>
      <w:rPr>
        <w:sz w:val="22"/>
        <w:szCs w:val="22"/>
      </w:rPr>
    </w:lvl>
    <w:lvl w:ilvl="8" w:tplc="000F42EB">
      <w:start w:val="1"/>
      <w:numFmt w:val="bullet"/>
      <w:lvlText w:val="•"/>
      <w:lvlJc w:val="left"/>
      <w:rPr>
        <w:sz w:val="22"/>
        <w:szCs w:val="22"/>
      </w:rPr>
    </w:lvl>
  </w:abstractNum>
  <w:abstractNum w:abstractNumId="19">
    <w:nsid w:val="00000027"/>
    <w:multiLevelType w:val="hybridMultilevel"/>
    <w:tmpl w:val="1026C96A"/>
    <w:lvl w:ilvl="0" w:tplc="D67E5950">
      <w:start w:val="1"/>
      <w:numFmt w:val="bullet"/>
      <w:lvlText w:val="•"/>
      <w:lvlJc w:val="left"/>
      <w:rPr>
        <w:sz w:val="22"/>
        <w:szCs w:val="22"/>
      </w:rPr>
    </w:lvl>
    <w:lvl w:ilvl="1" w:tplc="D72064F6">
      <w:start w:val="1"/>
      <w:numFmt w:val="decimal"/>
      <w:lvlText w:val="%2)"/>
      <w:lvlJc w:val="left"/>
      <w:rPr>
        <w:sz w:val="22"/>
        <w:szCs w:val="22"/>
      </w:rPr>
    </w:lvl>
    <w:lvl w:ilvl="2" w:tplc="BC18904C">
      <w:start w:val="4"/>
      <w:numFmt w:val="decimal"/>
      <w:lvlText w:val="%3)"/>
      <w:lvlJc w:val="left"/>
      <w:rPr>
        <w:sz w:val="22"/>
        <w:szCs w:val="22"/>
      </w:rPr>
    </w:lvl>
    <w:lvl w:ilvl="3" w:tplc="5BEE0C7A">
      <w:numFmt w:val="none"/>
      <w:lvlText w:val=""/>
      <w:lvlJc w:val="left"/>
      <w:pPr>
        <w:tabs>
          <w:tab w:val="num" w:pos="360"/>
        </w:tabs>
      </w:pPr>
    </w:lvl>
    <w:lvl w:ilvl="4" w:tplc="E6C23A6E">
      <w:numFmt w:val="none"/>
      <w:lvlText w:val=""/>
      <w:lvlJc w:val="left"/>
      <w:pPr>
        <w:tabs>
          <w:tab w:val="num" w:pos="360"/>
        </w:tabs>
      </w:pPr>
    </w:lvl>
    <w:lvl w:ilvl="5" w:tplc="1250E5F8">
      <w:numFmt w:val="none"/>
      <w:lvlText w:val=""/>
      <w:lvlJc w:val="left"/>
      <w:pPr>
        <w:tabs>
          <w:tab w:val="num" w:pos="360"/>
        </w:tabs>
      </w:pPr>
    </w:lvl>
    <w:lvl w:ilvl="6" w:tplc="0DEC5152">
      <w:numFmt w:val="none"/>
      <w:lvlText w:val=""/>
      <w:lvlJc w:val="left"/>
      <w:pPr>
        <w:tabs>
          <w:tab w:val="num" w:pos="360"/>
        </w:tabs>
      </w:pPr>
    </w:lvl>
    <w:lvl w:ilvl="7" w:tplc="4C8E3F3E">
      <w:numFmt w:val="none"/>
      <w:lvlText w:val=""/>
      <w:lvlJc w:val="left"/>
      <w:pPr>
        <w:tabs>
          <w:tab w:val="num" w:pos="360"/>
        </w:tabs>
      </w:pPr>
    </w:lvl>
    <w:lvl w:ilvl="8" w:tplc="7CF8A09A">
      <w:numFmt w:val="none"/>
      <w:lvlText w:val=""/>
      <w:lvlJc w:val="left"/>
      <w:pPr>
        <w:tabs>
          <w:tab w:val="num" w:pos="360"/>
        </w:tabs>
      </w:pPr>
    </w:lvl>
  </w:abstractNum>
  <w:abstractNum w:abstractNumId="20">
    <w:nsid w:val="00000029"/>
    <w:multiLevelType w:val="hybridMultilevel"/>
    <w:tmpl w:val="D7C083AA"/>
    <w:lvl w:ilvl="0" w:tplc="75F23F60">
      <w:start w:val="1"/>
      <w:numFmt w:val="bullet"/>
      <w:lvlText w:val="•"/>
      <w:lvlJc w:val="left"/>
      <w:rPr>
        <w:sz w:val="22"/>
        <w:szCs w:val="22"/>
      </w:rPr>
    </w:lvl>
    <w:lvl w:ilvl="1" w:tplc="C8C84DBE">
      <w:start w:val="6"/>
      <w:numFmt w:val="decimal"/>
      <w:lvlText w:val="%2."/>
      <w:lvlJc w:val="left"/>
      <w:rPr>
        <w:sz w:val="22"/>
        <w:szCs w:val="22"/>
      </w:rPr>
    </w:lvl>
    <w:lvl w:ilvl="2" w:tplc="EF2E390C">
      <w:numFmt w:val="none"/>
      <w:lvlText w:val=""/>
      <w:lvlJc w:val="left"/>
      <w:pPr>
        <w:tabs>
          <w:tab w:val="num" w:pos="360"/>
        </w:tabs>
      </w:pPr>
    </w:lvl>
    <w:lvl w:ilvl="3" w:tplc="03A4EF3C">
      <w:numFmt w:val="none"/>
      <w:lvlText w:val=""/>
      <w:lvlJc w:val="left"/>
      <w:pPr>
        <w:tabs>
          <w:tab w:val="num" w:pos="360"/>
        </w:tabs>
      </w:pPr>
    </w:lvl>
    <w:lvl w:ilvl="4" w:tplc="8206C4A8">
      <w:numFmt w:val="none"/>
      <w:lvlText w:val=""/>
      <w:lvlJc w:val="left"/>
      <w:pPr>
        <w:tabs>
          <w:tab w:val="num" w:pos="360"/>
        </w:tabs>
      </w:pPr>
    </w:lvl>
    <w:lvl w:ilvl="5" w:tplc="D33E6C92">
      <w:numFmt w:val="none"/>
      <w:lvlText w:val=""/>
      <w:lvlJc w:val="left"/>
      <w:pPr>
        <w:tabs>
          <w:tab w:val="num" w:pos="360"/>
        </w:tabs>
      </w:pPr>
    </w:lvl>
    <w:lvl w:ilvl="6" w:tplc="BCEA0BEA">
      <w:numFmt w:val="none"/>
      <w:lvlText w:val=""/>
      <w:lvlJc w:val="left"/>
      <w:pPr>
        <w:tabs>
          <w:tab w:val="num" w:pos="360"/>
        </w:tabs>
      </w:pPr>
    </w:lvl>
    <w:lvl w:ilvl="7" w:tplc="6DFA77D0">
      <w:numFmt w:val="none"/>
      <w:lvlText w:val=""/>
      <w:lvlJc w:val="left"/>
      <w:pPr>
        <w:tabs>
          <w:tab w:val="num" w:pos="360"/>
        </w:tabs>
      </w:pPr>
    </w:lvl>
    <w:lvl w:ilvl="8" w:tplc="051A2A7C">
      <w:numFmt w:val="none"/>
      <w:lvlText w:val=""/>
      <w:lvlJc w:val="left"/>
      <w:pPr>
        <w:tabs>
          <w:tab w:val="num" w:pos="360"/>
        </w:tabs>
      </w:pPr>
    </w:lvl>
  </w:abstractNum>
  <w:abstractNum w:abstractNumId="21">
    <w:nsid w:val="0000002B"/>
    <w:multiLevelType w:val="hybridMultilevel"/>
    <w:tmpl w:val="32AC52EA"/>
    <w:lvl w:ilvl="0" w:tplc="543CEC16">
      <w:start w:val="1"/>
      <w:numFmt w:val="decimal"/>
      <w:lvlText w:val="%1."/>
      <w:lvlJc w:val="left"/>
      <w:rPr>
        <w:sz w:val="22"/>
        <w:szCs w:val="22"/>
      </w:rPr>
    </w:lvl>
    <w:lvl w:ilvl="1" w:tplc="BF82950A">
      <w:start w:val="6"/>
      <w:numFmt w:val="decimal"/>
      <w:lvlText w:val="%2."/>
      <w:lvlJc w:val="left"/>
      <w:rPr>
        <w:sz w:val="22"/>
        <w:szCs w:val="22"/>
      </w:rPr>
    </w:lvl>
    <w:lvl w:ilvl="2" w:tplc="3EB4EF1C">
      <w:start w:val="13"/>
      <w:numFmt w:val="decimal"/>
      <w:lvlText w:val="%3."/>
      <w:lvlJc w:val="left"/>
      <w:rPr>
        <w:sz w:val="22"/>
        <w:szCs w:val="22"/>
      </w:rPr>
    </w:lvl>
    <w:lvl w:ilvl="3" w:tplc="B98A90AC">
      <w:start w:val="4"/>
      <w:numFmt w:val="upperRoman"/>
      <w:lvlText w:val="%4."/>
      <w:lvlJc w:val="left"/>
      <w:rPr>
        <w:sz w:val="22"/>
        <w:szCs w:val="22"/>
      </w:rPr>
    </w:lvl>
    <w:lvl w:ilvl="4" w:tplc="9A788AD4">
      <w:numFmt w:val="none"/>
      <w:lvlText w:val=""/>
      <w:lvlJc w:val="left"/>
      <w:pPr>
        <w:tabs>
          <w:tab w:val="num" w:pos="360"/>
        </w:tabs>
      </w:pPr>
    </w:lvl>
    <w:lvl w:ilvl="5" w:tplc="67909AFA">
      <w:numFmt w:val="none"/>
      <w:lvlText w:val=""/>
      <w:lvlJc w:val="left"/>
      <w:pPr>
        <w:tabs>
          <w:tab w:val="num" w:pos="360"/>
        </w:tabs>
      </w:pPr>
    </w:lvl>
    <w:lvl w:ilvl="6" w:tplc="FA7E65AC">
      <w:numFmt w:val="none"/>
      <w:lvlText w:val=""/>
      <w:lvlJc w:val="left"/>
      <w:pPr>
        <w:tabs>
          <w:tab w:val="num" w:pos="360"/>
        </w:tabs>
      </w:pPr>
    </w:lvl>
    <w:lvl w:ilvl="7" w:tplc="FF0AC4D2">
      <w:numFmt w:val="none"/>
      <w:lvlText w:val=""/>
      <w:lvlJc w:val="left"/>
      <w:pPr>
        <w:tabs>
          <w:tab w:val="num" w:pos="360"/>
        </w:tabs>
      </w:pPr>
    </w:lvl>
    <w:lvl w:ilvl="8" w:tplc="3EC67C50">
      <w:numFmt w:val="none"/>
      <w:lvlText w:val=""/>
      <w:lvlJc w:val="left"/>
      <w:pPr>
        <w:tabs>
          <w:tab w:val="num" w:pos="360"/>
        </w:tabs>
      </w:pPr>
    </w:lvl>
  </w:abstractNum>
  <w:abstractNum w:abstractNumId="22">
    <w:nsid w:val="0000002D"/>
    <w:multiLevelType w:val="hybridMultilevel"/>
    <w:tmpl w:val="A11E7136"/>
    <w:lvl w:ilvl="0" w:tplc="188ADD86">
      <w:start w:val="1"/>
      <w:numFmt w:val="decimal"/>
      <w:lvlText w:val="1.%1."/>
      <w:lvlJc w:val="left"/>
      <w:rPr>
        <w:sz w:val="22"/>
        <w:szCs w:val="22"/>
      </w:rPr>
    </w:lvl>
    <w:lvl w:ilvl="1" w:tplc="DF9A9144">
      <w:start w:val="1"/>
      <w:numFmt w:val="decimal"/>
      <w:lvlText w:val="%2)"/>
      <w:lvlJc w:val="left"/>
      <w:rPr>
        <w:sz w:val="22"/>
        <w:szCs w:val="22"/>
      </w:rPr>
    </w:lvl>
    <w:lvl w:ilvl="2" w:tplc="8A3E06F2">
      <w:numFmt w:val="none"/>
      <w:lvlText w:val=""/>
      <w:lvlJc w:val="left"/>
      <w:pPr>
        <w:tabs>
          <w:tab w:val="num" w:pos="360"/>
        </w:tabs>
      </w:pPr>
    </w:lvl>
    <w:lvl w:ilvl="3" w:tplc="CFAECFE8">
      <w:numFmt w:val="none"/>
      <w:lvlText w:val=""/>
      <w:lvlJc w:val="left"/>
      <w:pPr>
        <w:tabs>
          <w:tab w:val="num" w:pos="360"/>
        </w:tabs>
      </w:pPr>
    </w:lvl>
    <w:lvl w:ilvl="4" w:tplc="6EE81F7C">
      <w:numFmt w:val="none"/>
      <w:lvlText w:val=""/>
      <w:lvlJc w:val="left"/>
      <w:pPr>
        <w:tabs>
          <w:tab w:val="num" w:pos="360"/>
        </w:tabs>
      </w:pPr>
    </w:lvl>
    <w:lvl w:ilvl="5" w:tplc="2B581C7E">
      <w:numFmt w:val="none"/>
      <w:lvlText w:val=""/>
      <w:lvlJc w:val="left"/>
      <w:pPr>
        <w:tabs>
          <w:tab w:val="num" w:pos="360"/>
        </w:tabs>
      </w:pPr>
    </w:lvl>
    <w:lvl w:ilvl="6" w:tplc="6D68C646">
      <w:numFmt w:val="none"/>
      <w:lvlText w:val=""/>
      <w:lvlJc w:val="left"/>
      <w:pPr>
        <w:tabs>
          <w:tab w:val="num" w:pos="360"/>
        </w:tabs>
      </w:pPr>
    </w:lvl>
    <w:lvl w:ilvl="7" w:tplc="03CCE0B8">
      <w:numFmt w:val="none"/>
      <w:lvlText w:val=""/>
      <w:lvlJc w:val="left"/>
      <w:pPr>
        <w:tabs>
          <w:tab w:val="num" w:pos="360"/>
        </w:tabs>
      </w:pPr>
    </w:lvl>
    <w:lvl w:ilvl="8" w:tplc="7668139C">
      <w:numFmt w:val="none"/>
      <w:lvlText w:val=""/>
      <w:lvlJc w:val="left"/>
      <w:pPr>
        <w:tabs>
          <w:tab w:val="num" w:pos="360"/>
        </w:tabs>
      </w:pPr>
    </w:lvl>
  </w:abstractNum>
  <w:abstractNum w:abstractNumId="23">
    <w:nsid w:val="496F666B"/>
    <w:multiLevelType w:val="multilevel"/>
    <w:tmpl w:val="0CEE840C"/>
    <w:lvl w:ilvl="0">
      <w:start w:val="4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75D702BF"/>
    <w:multiLevelType w:val="hybridMultilevel"/>
    <w:tmpl w:val="67F47EFC"/>
    <w:lvl w:ilvl="0" w:tplc="133A1670">
      <w:start w:val="7"/>
      <w:numFmt w:val="decimal"/>
      <w:lvlText w:val="4.%1."/>
      <w:lvlJc w:val="left"/>
      <w:rPr>
        <w:rFonts w:ascii="Arial" w:hAnsi="Arial" w:cs="Arial" w:hint="default"/>
        <w:sz w:val="22"/>
        <w:szCs w:val="22"/>
      </w:rPr>
    </w:lvl>
    <w:lvl w:ilvl="1" w:tplc="A0DA405E">
      <w:start w:val="5"/>
      <w:numFmt w:val="decimal"/>
      <w:lvlText w:val="%2."/>
      <w:lvlJc w:val="left"/>
      <w:rPr>
        <w:sz w:val="22"/>
        <w:szCs w:val="22"/>
      </w:rPr>
    </w:lvl>
    <w:lvl w:ilvl="2" w:tplc="D346B50C">
      <w:numFmt w:val="none"/>
      <w:lvlText w:val=""/>
      <w:lvlJc w:val="left"/>
      <w:pPr>
        <w:tabs>
          <w:tab w:val="num" w:pos="360"/>
        </w:tabs>
      </w:pPr>
    </w:lvl>
    <w:lvl w:ilvl="3" w:tplc="0114C998">
      <w:numFmt w:val="none"/>
      <w:lvlText w:val=""/>
      <w:lvlJc w:val="left"/>
      <w:pPr>
        <w:tabs>
          <w:tab w:val="num" w:pos="360"/>
        </w:tabs>
      </w:pPr>
    </w:lvl>
    <w:lvl w:ilvl="4" w:tplc="7134425A">
      <w:numFmt w:val="none"/>
      <w:lvlText w:val=""/>
      <w:lvlJc w:val="left"/>
      <w:pPr>
        <w:tabs>
          <w:tab w:val="num" w:pos="360"/>
        </w:tabs>
      </w:pPr>
    </w:lvl>
    <w:lvl w:ilvl="5" w:tplc="07300290">
      <w:numFmt w:val="none"/>
      <w:lvlText w:val=""/>
      <w:lvlJc w:val="left"/>
      <w:pPr>
        <w:tabs>
          <w:tab w:val="num" w:pos="360"/>
        </w:tabs>
      </w:pPr>
    </w:lvl>
    <w:lvl w:ilvl="6" w:tplc="A0265282">
      <w:numFmt w:val="none"/>
      <w:lvlText w:val=""/>
      <w:lvlJc w:val="left"/>
      <w:pPr>
        <w:tabs>
          <w:tab w:val="num" w:pos="360"/>
        </w:tabs>
      </w:pPr>
    </w:lvl>
    <w:lvl w:ilvl="7" w:tplc="DD3AB0BE">
      <w:numFmt w:val="none"/>
      <w:lvlText w:val=""/>
      <w:lvlJc w:val="left"/>
      <w:pPr>
        <w:tabs>
          <w:tab w:val="num" w:pos="360"/>
        </w:tabs>
      </w:pPr>
    </w:lvl>
    <w:lvl w:ilvl="8" w:tplc="13FCEC76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evenAndOddHeaders/>
  <w:drawingGridHorizontalSpacing w:val="181"/>
  <w:drawingGridVerticalSpacing w:val="181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C03813"/>
    <w:rsid w:val="000D7B2F"/>
    <w:rsid w:val="00154688"/>
    <w:rsid w:val="00355B1F"/>
    <w:rsid w:val="003A28D0"/>
    <w:rsid w:val="003B5BBC"/>
    <w:rsid w:val="004411C4"/>
    <w:rsid w:val="00516BEE"/>
    <w:rsid w:val="00633FF0"/>
    <w:rsid w:val="00651349"/>
    <w:rsid w:val="006C7AD4"/>
    <w:rsid w:val="0088048B"/>
    <w:rsid w:val="008A1C0F"/>
    <w:rsid w:val="008F5212"/>
    <w:rsid w:val="00941642"/>
    <w:rsid w:val="009C4A4F"/>
    <w:rsid w:val="009C57D6"/>
    <w:rsid w:val="00C03813"/>
    <w:rsid w:val="00C9042B"/>
    <w:rsid w:val="00D122CD"/>
    <w:rsid w:val="00D746C9"/>
    <w:rsid w:val="00E23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S Mincho" w:eastAsia="MS Mincho" w:hAnsi="MS Mincho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A4F"/>
    <w:rPr>
      <w:rFonts w:cs="MS Mincho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"/>
    <w:basedOn w:val="a0"/>
    <w:link w:val="21"/>
    <w:uiPriority w:val="99"/>
    <w:rsid w:val="009C4A4F"/>
    <w:rPr>
      <w:rFonts w:ascii="Arial" w:hAnsi="Arial" w:cs="Arial"/>
      <w:sz w:val="24"/>
      <w:szCs w:val="24"/>
    </w:rPr>
  </w:style>
  <w:style w:type="character" w:customStyle="1" w:styleId="1">
    <w:name w:val="Заголовок №1"/>
    <w:basedOn w:val="a0"/>
    <w:link w:val="11"/>
    <w:uiPriority w:val="99"/>
    <w:rsid w:val="009C4A4F"/>
    <w:rPr>
      <w:rFonts w:ascii="Arial" w:hAnsi="Arial" w:cs="Arial"/>
      <w:b/>
      <w:bCs/>
      <w:sz w:val="28"/>
      <w:szCs w:val="28"/>
    </w:rPr>
  </w:style>
  <w:style w:type="character" w:customStyle="1" w:styleId="3">
    <w:name w:val="Основной текст (3)"/>
    <w:basedOn w:val="a0"/>
    <w:link w:val="31"/>
    <w:uiPriority w:val="99"/>
    <w:rsid w:val="009C4A4F"/>
    <w:rPr>
      <w:rFonts w:ascii="Arial" w:hAnsi="Arial" w:cs="Arial"/>
      <w:b/>
      <w:bCs/>
      <w:sz w:val="22"/>
      <w:szCs w:val="22"/>
    </w:rPr>
  </w:style>
  <w:style w:type="character" w:customStyle="1" w:styleId="4">
    <w:name w:val="Основной текст (4)"/>
    <w:basedOn w:val="a0"/>
    <w:link w:val="41"/>
    <w:uiPriority w:val="99"/>
    <w:rsid w:val="009C4A4F"/>
    <w:rPr>
      <w:rFonts w:ascii="Arial" w:hAnsi="Arial" w:cs="Arial"/>
      <w:b/>
      <w:bCs/>
      <w:sz w:val="22"/>
      <w:szCs w:val="22"/>
    </w:rPr>
  </w:style>
  <w:style w:type="character" w:customStyle="1" w:styleId="a3">
    <w:name w:val="Колонтитул"/>
    <w:basedOn w:val="a0"/>
    <w:link w:val="10"/>
    <w:uiPriority w:val="99"/>
    <w:rsid w:val="009C4A4F"/>
    <w:rPr>
      <w:rFonts w:ascii="Times New Roman" w:hAnsi="Times New Roman" w:cs="Times New Roman"/>
      <w:noProof/>
      <w:sz w:val="20"/>
      <w:szCs w:val="20"/>
    </w:rPr>
  </w:style>
  <w:style w:type="character" w:customStyle="1" w:styleId="Calibri">
    <w:name w:val="Колонтитул + Calibri"/>
    <w:aliases w:val="11 pt"/>
    <w:basedOn w:val="a3"/>
    <w:uiPriority w:val="99"/>
    <w:rsid w:val="009C4A4F"/>
    <w:rPr>
      <w:rFonts w:ascii="Calibri" w:hAnsi="Calibri" w:cs="Calibri"/>
      <w:sz w:val="22"/>
      <w:szCs w:val="22"/>
    </w:rPr>
  </w:style>
  <w:style w:type="character" w:customStyle="1" w:styleId="20">
    <w:name w:val="Оглавление (2)"/>
    <w:basedOn w:val="a0"/>
    <w:link w:val="210"/>
    <w:uiPriority w:val="99"/>
    <w:rsid w:val="009C4A4F"/>
    <w:rPr>
      <w:rFonts w:ascii="Arial" w:hAnsi="Arial" w:cs="Arial"/>
      <w:b/>
      <w:bCs/>
      <w:sz w:val="22"/>
      <w:szCs w:val="22"/>
    </w:rPr>
  </w:style>
  <w:style w:type="character" w:customStyle="1" w:styleId="22">
    <w:name w:val="Оглавление (2) + Не полужирный"/>
    <w:basedOn w:val="20"/>
    <w:uiPriority w:val="99"/>
    <w:rsid w:val="009C4A4F"/>
  </w:style>
  <w:style w:type="character" w:customStyle="1" w:styleId="a4">
    <w:name w:val="Оглавление"/>
    <w:basedOn w:val="a0"/>
    <w:link w:val="12"/>
    <w:uiPriority w:val="99"/>
    <w:rsid w:val="009C4A4F"/>
    <w:rPr>
      <w:rFonts w:ascii="Arial" w:hAnsi="Arial" w:cs="Arial"/>
      <w:sz w:val="22"/>
      <w:szCs w:val="22"/>
    </w:rPr>
  </w:style>
  <w:style w:type="character" w:customStyle="1" w:styleId="7">
    <w:name w:val="Основной текст (7)"/>
    <w:basedOn w:val="a0"/>
    <w:link w:val="71"/>
    <w:uiPriority w:val="99"/>
    <w:rsid w:val="009C4A4F"/>
    <w:rPr>
      <w:rFonts w:ascii="Arial" w:hAnsi="Arial" w:cs="Arial"/>
      <w:sz w:val="22"/>
      <w:szCs w:val="22"/>
    </w:rPr>
  </w:style>
  <w:style w:type="character" w:customStyle="1" w:styleId="9">
    <w:name w:val="Основной текст (9)"/>
    <w:basedOn w:val="a0"/>
    <w:link w:val="91"/>
    <w:uiPriority w:val="99"/>
    <w:rsid w:val="009C4A4F"/>
    <w:rPr>
      <w:rFonts w:ascii="Arial" w:hAnsi="Arial" w:cs="Arial"/>
      <w:b/>
      <w:bCs/>
      <w:noProof/>
      <w:sz w:val="28"/>
      <w:szCs w:val="28"/>
    </w:rPr>
  </w:style>
  <w:style w:type="character" w:customStyle="1" w:styleId="92">
    <w:name w:val="Основной текст (9)2"/>
    <w:basedOn w:val="9"/>
    <w:uiPriority w:val="99"/>
    <w:rsid w:val="009C4A4F"/>
  </w:style>
  <w:style w:type="character" w:customStyle="1" w:styleId="23">
    <w:name w:val="Заголовок №2"/>
    <w:basedOn w:val="a0"/>
    <w:link w:val="211"/>
    <w:uiPriority w:val="99"/>
    <w:rsid w:val="009C4A4F"/>
    <w:rPr>
      <w:rFonts w:ascii="Arial" w:hAnsi="Arial" w:cs="Arial"/>
      <w:b/>
      <w:bCs/>
      <w:sz w:val="24"/>
      <w:szCs w:val="24"/>
    </w:rPr>
  </w:style>
  <w:style w:type="paragraph" w:styleId="a5">
    <w:name w:val="Body Text"/>
    <w:basedOn w:val="a"/>
    <w:link w:val="a6"/>
    <w:uiPriority w:val="99"/>
    <w:rsid w:val="009C4A4F"/>
    <w:pPr>
      <w:shd w:val="clear" w:color="auto" w:fill="FFFFFF"/>
      <w:spacing w:before="180" w:after="60" w:line="250" w:lineRule="exact"/>
      <w:jc w:val="both"/>
    </w:pPr>
    <w:rPr>
      <w:rFonts w:ascii="Arial" w:hAnsi="Arial" w:cs="Arial"/>
      <w:color w:val="auto"/>
      <w:sz w:val="22"/>
      <w:szCs w:val="22"/>
    </w:rPr>
  </w:style>
  <w:style w:type="character" w:customStyle="1" w:styleId="a6">
    <w:name w:val="Основной текст Знак"/>
    <w:basedOn w:val="a0"/>
    <w:link w:val="a5"/>
    <w:uiPriority w:val="99"/>
    <w:semiHidden/>
    <w:rsid w:val="009C4A4F"/>
    <w:rPr>
      <w:rFonts w:cs="MS Mincho"/>
      <w:color w:val="000000"/>
    </w:rPr>
  </w:style>
  <w:style w:type="character" w:customStyle="1" w:styleId="5">
    <w:name w:val="Основной текст (5)"/>
    <w:basedOn w:val="a0"/>
    <w:link w:val="51"/>
    <w:uiPriority w:val="99"/>
    <w:rsid w:val="009C4A4F"/>
    <w:rPr>
      <w:rFonts w:ascii="Arial" w:hAnsi="Arial" w:cs="Arial"/>
      <w:sz w:val="22"/>
      <w:szCs w:val="22"/>
    </w:rPr>
  </w:style>
  <w:style w:type="character" w:customStyle="1" w:styleId="6">
    <w:name w:val="Основной текст (6)"/>
    <w:basedOn w:val="a0"/>
    <w:link w:val="61"/>
    <w:uiPriority w:val="99"/>
    <w:rsid w:val="009C4A4F"/>
    <w:rPr>
      <w:rFonts w:ascii="Arial" w:hAnsi="Arial" w:cs="Arial"/>
      <w:sz w:val="22"/>
      <w:szCs w:val="22"/>
    </w:rPr>
  </w:style>
  <w:style w:type="character" w:customStyle="1" w:styleId="a7">
    <w:name w:val="Основной текст + Полужирный"/>
    <w:uiPriority w:val="99"/>
    <w:rsid w:val="009C4A4F"/>
    <w:rPr>
      <w:rFonts w:ascii="Arial" w:hAnsi="Arial" w:cs="Arial"/>
      <w:b/>
      <w:bCs/>
      <w:sz w:val="22"/>
      <w:szCs w:val="22"/>
    </w:rPr>
  </w:style>
  <w:style w:type="character" w:customStyle="1" w:styleId="32">
    <w:name w:val="Заголовок №3 (2)"/>
    <w:basedOn w:val="a0"/>
    <w:link w:val="321"/>
    <w:uiPriority w:val="99"/>
    <w:rsid w:val="009C4A4F"/>
    <w:rPr>
      <w:rFonts w:ascii="Arial" w:hAnsi="Arial" w:cs="Arial"/>
      <w:b/>
      <w:bCs/>
      <w:sz w:val="22"/>
      <w:szCs w:val="22"/>
    </w:rPr>
  </w:style>
  <w:style w:type="character" w:customStyle="1" w:styleId="30">
    <w:name w:val="Заголовок №3"/>
    <w:basedOn w:val="a0"/>
    <w:link w:val="310"/>
    <w:uiPriority w:val="99"/>
    <w:rsid w:val="009C4A4F"/>
    <w:rPr>
      <w:rFonts w:ascii="Arial" w:hAnsi="Arial" w:cs="Arial"/>
      <w:b/>
      <w:bCs/>
      <w:sz w:val="22"/>
      <w:szCs w:val="22"/>
    </w:rPr>
  </w:style>
  <w:style w:type="character" w:customStyle="1" w:styleId="8">
    <w:name w:val="Основной текст (8)"/>
    <w:basedOn w:val="a0"/>
    <w:link w:val="81"/>
    <w:uiPriority w:val="99"/>
    <w:rsid w:val="009C4A4F"/>
    <w:rPr>
      <w:rFonts w:ascii="Arial" w:hAnsi="Arial" w:cs="Arial"/>
      <w:b/>
      <w:bCs/>
      <w:sz w:val="22"/>
      <w:szCs w:val="22"/>
    </w:rPr>
  </w:style>
  <w:style w:type="character" w:customStyle="1" w:styleId="2TimesNewRoman">
    <w:name w:val="Заголовок №2 + Times New Roman"/>
    <w:basedOn w:val="23"/>
    <w:uiPriority w:val="99"/>
    <w:rsid w:val="009C4A4F"/>
    <w:rPr>
      <w:rFonts w:ascii="Times New Roman" w:hAnsi="Times New Roman" w:cs="Times New Roman"/>
    </w:rPr>
  </w:style>
  <w:style w:type="character" w:customStyle="1" w:styleId="142pt">
    <w:name w:val="Основной текст + 142 pt"/>
    <w:uiPriority w:val="99"/>
    <w:rsid w:val="009C4A4F"/>
    <w:rPr>
      <w:rFonts w:ascii="Arial" w:hAnsi="Arial" w:cs="Arial"/>
      <w:noProof/>
      <w:sz w:val="284"/>
      <w:szCs w:val="284"/>
    </w:rPr>
  </w:style>
  <w:style w:type="character" w:customStyle="1" w:styleId="70">
    <w:name w:val="Основной текст (7) + Полужирный"/>
    <w:basedOn w:val="7"/>
    <w:uiPriority w:val="99"/>
    <w:rsid w:val="009C4A4F"/>
    <w:rPr>
      <w:b/>
      <w:bCs/>
    </w:rPr>
  </w:style>
  <w:style w:type="character" w:customStyle="1" w:styleId="40">
    <w:name w:val="Основной текст (4) + Не полужирный"/>
    <w:basedOn w:val="4"/>
    <w:uiPriority w:val="99"/>
    <w:rsid w:val="009C4A4F"/>
  </w:style>
  <w:style w:type="character" w:customStyle="1" w:styleId="33">
    <w:name w:val="Заголовок №3 + Не полужирный"/>
    <w:basedOn w:val="30"/>
    <w:uiPriority w:val="99"/>
    <w:rsid w:val="009C4A4F"/>
  </w:style>
  <w:style w:type="character" w:customStyle="1" w:styleId="320">
    <w:name w:val="Заголовок №3 (2) + Не полужирный"/>
    <w:basedOn w:val="32"/>
    <w:uiPriority w:val="99"/>
    <w:rsid w:val="009C4A4F"/>
  </w:style>
  <w:style w:type="character" w:customStyle="1" w:styleId="100">
    <w:name w:val="Основной текст (10)"/>
    <w:basedOn w:val="a0"/>
    <w:link w:val="101"/>
    <w:uiPriority w:val="99"/>
    <w:rsid w:val="009C4A4F"/>
    <w:rPr>
      <w:rFonts w:ascii="Times New Roman" w:hAnsi="Times New Roman" w:cs="Times New Roman"/>
      <w:b/>
      <w:bCs/>
      <w:sz w:val="24"/>
      <w:szCs w:val="24"/>
    </w:rPr>
  </w:style>
  <w:style w:type="character" w:customStyle="1" w:styleId="43">
    <w:name w:val="Основной текст (4) + Не полужирный3"/>
    <w:basedOn w:val="4"/>
    <w:uiPriority w:val="99"/>
    <w:rsid w:val="009C4A4F"/>
  </w:style>
  <w:style w:type="character" w:customStyle="1" w:styleId="323">
    <w:name w:val="Заголовок №3 (2) + Не полужирный3"/>
    <w:basedOn w:val="32"/>
    <w:uiPriority w:val="99"/>
    <w:rsid w:val="009C4A4F"/>
  </w:style>
  <w:style w:type="character" w:customStyle="1" w:styleId="42">
    <w:name w:val="Основной текст (4) + Не полужирный2"/>
    <w:basedOn w:val="4"/>
    <w:uiPriority w:val="99"/>
    <w:rsid w:val="009C4A4F"/>
  </w:style>
  <w:style w:type="character" w:customStyle="1" w:styleId="80">
    <w:name w:val="Основной текст (8) + Не полужирный"/>
    <w:basedOn w:val="8"/>
    <w:uiPriority w:val="99"/>
    <w:rsid w:val="009C4A4F"/>
  </w:style>
  <w:style w:type="character" w:customStyle="1" w:styleId="322">
    <w:name w:val="Заголовок №3 (2) + Не полужирный2"/>
    <w:basedOn w:val="32"/>
    <w:uiPriority w:val="99"/>
    <w:rsid w:val="009C4A4F"/>
  </w:style>
  <w:style w:type="character" w:customStyle="1" w:styleId="410">
    <w:name w:val="Основной текст (4) + Не полужирный1"/>
    <w:basedOn w:val="4"/>
    <w:uiPriority w:val="99"/>
    <w:rsid w:val="009C4A4F"/>
  </w:style>
  <w:style w:type="character" w:customStyle="1" w:styleId="3210">
    <w:name w:val="Заголовок №3 (2) + Не полужирный1"/>
    <w:basedOn w:val="32"/>
    <w:uiPriority w:val="99"/>
    <w:rsid w:val="009C4A4F"/>
  </w:style>
  <w:style w:type="character" w:customStyle="1" w:styleId="330">
    <w:name w:val="Заголовок №3 (3)"/>
    <w:basedOn w:val="a0"/>
    <w:link w:val="331"/>
    <w:uiPriority w:val="99"/>
    <w:rsid w:val="009C4A4F"/>
    <w:rPr>
      <w:rFonts w:ascii="Arial" w:hAnsi="Arial" w:cs="Arial"/>
      <w:b/>
      <w:bCs/>
      <w:sz w:val="22"/>
      <w:szCs w:val="22"/>
    </w:rPr>
  </w:style>
  <w:style w:type="paragraph" w:customStyle="1" w:styleId="21">
    <w:name w:val="Основной текст (2)1"/>
    <w:basedOn w:val="a"/>
    <w:link w:val="2"/>
    <w:uiPriority w:val="99"/>
    <w:rsid w:val="009C4A4F"/>
    <w:pPr>
      <w:shd w:val="clear" w:color="auto" w:fill="FFFFFF"/>
      <w:spacing w:after="2520" w:line="274" w:lineRule="exact"/>
      <w:jc w:val="right"/>
    </w:pPr>
    <w:rPr>
      <w:rFonts w:ascii="Arial" w:hAnsi="Arial" w:cs="Arial"/>
      <w:color w:val="auto"/>
    </w:rPr>
  </w:style>
  <w:style w:type="paragraph" w:customStyle="1" w:styleId="11">
    <w:name w:val="Заголовок №11"/>
    <w:basedOn w:val="a"/>
    <w:link w:val="1"/>
    <w:uiPriority w:val="99"/>
    <w:rsid w:val="009C4A4F"/>
    <w:pPr>
      <w:shd w:val="clear" w:color="auto" w:fill="FFFFFF"/>
      <w:spacing w:before="2520" w:after="8880" w:line="326" w:lineRule="exact"/>
      <w:jc w:val="center"/>
      <w:outlineLvl w:val="0"/>
    </w:pPr>
    <w:rPr>
      <w:rFonts w:ascii="Arial" w:hAnsi="Arial" w:cs="Arial"/>
      <w:b/>
      <w:bCs/>
      <w:color w:val="auto"/>
      <w:sz w:val="28"/>
      <w:szCs w:val="28"/>
    </w:rPr>
  </w:style>
  <w:style w:type="paragraph" w:customStyle="1" w:styleId="31">
    <w:name w:val="Основной текст (3)1"/>
    <w:basedOn w:val="a"/>
    <w:link w:val="3"/>
    <w:uiPriority w:val="99"/>
    <w:rsid w:val="009C4A4F"/>
    <w:pPr>
      <w:shd w:val="clear" w:color="auto" w:fill="FFFFFF"/>
      <w:spacing w:before="8880" w:line="494" w:lineRule="exact"/>
      <w:jc w:val="center"/>
    </w:pPr>
    <w:rPr>
      <w:rFonts w:ascii="Arial" w:hAnsi="Arial" w:cs="Arial"/>
      <w:b/>
      <w:bCs/>
      <w:color w:val="auto"/>
      <w:sz w:val="22"/>
      <w:szCs w:val="22"/>
    </w:rPr>
  </w:style>
  <w:style w:type="paragraph" w:customStyle="1" w:styleId="41">
    <w:name w:val="Основной текст (4)1"/>
    <w:basedOn w:val="a"/>
    <w:link w:val="4"/>
    <w:uiPriority w:val="99"/>
    <w:rsid w:val="009C4A4F"/>
    <w:pPr>
      <w:shd w:val="clear" w:color="auto" w:fill="FFFFFF"/>
      <w:spacing w:after="420" w:line="240" w:lineRule="atLeast"/>
    </w:pPr>
    <w:rPr>
      <w:rFonts w:ascii="Arial" w:hAnsi="Arial" w:cs="Arial"/>
      <w:b/>
      <w:bCs/>
      <w:color w:val="auto"/>
      <w:sz w:val="22"/>
      <w:szCs w:val="22"/>
    </w:rPr>
  </w:style>
  <w:style w:type="paragraph" w:customStyle="1" w:styleId="10">
    <w:name w:val="Колонтитул1"/>
    <w:basedOn w:val="a"/>
    <w:link w:val="a3"/>
    <w:uiPriority w:val="99"/>
    <w:rsid w:val="009C4A4F"/>
    <w:pPr>
      <w:shd w:val="clear" w:color="auto" w:fill="FFFFFF"/>
    </w:pPr>
    <w:rPr>
      <w:rFonts w:ascii="Times New Roman" w:hAnsi="Times New Roman" w:cs="Times New Roman"/>
      <w:noProof/>
      <w:color w:val="auto"/>
      <w:sz w:val="20"/>
      <w:szCs w:val="20"/>
    </w:rPr>
  </w:style>
  <w:style w:type="paragraph" w:customStyle="1" w:styleId="210">
    <w:name w:val="Оглавление (2)1"/>
    <w:basedOn w:val="a"/>
    <w:link w:val="20"/>
    <w:uiPriority w:val="99"/>
    <w:rsid w:val="009C4A4F"/>
    <w:pPr>
      <w:shd w:val="clear" w:color="auto" w:fill="FFFFFF"/>
      <w:spacing w:before="420" w:after="60" w:line="240" w:lineRule="atLeast"/>
      <w:ind w:hanging="420"/>
    </w:pPr>
    <w:rPr>
      <w:rFonts w:ascii="Arial" w:hAnsi="Arial" w:cs="Arial"/>
      <w:b/>
      <w:bCs/>
      <w:color w:val="auto"/>
      <w:sz w:val="22"/>
      <w:szCs w:val="22"/>
    </w:rPr>
  </w:style>
  <w:style w:type="paragraph" w:customStyle="1" w:styleId="12">
    <w:name w:val="Оглавление1"/>
    <w:basedOn w:val="a"/>
    <w:link w:val="a4"/>
    <w:uiPriority w:val="99"/>
    <w:rsid w:val="009C4A4F"/>
    <w:pPr>
      <w:shd w:val="clear" w:color="auto" w:fill="FFFFFF"/>
      <w:spacing w:before="60" w:line="298" w:lineRule="exact"/>
      <w:ind w:hanging="420"/>
    </w:pPr>
    <w:rPr>
      <w:rFonts w:ascii="Arial" w:hAnsi="Arial" w:cs="Arial"/>
      <w:color w:val="auto"/>
      <w:sz w:val="22"/>
      <w:szCs w:val="22"/>
    </w:rPr>
  </w:style>
  <w:style w:type="paragraph" w:customStyle="1" w:styleId="71">
    <w:name w:val="Основной текст (7)1"/>
    <w:basedOn w:val="a"/>
    <w:link w:val="7"/>
    <w:uiPriority w:val="99"/>
    <w:rsid w:val="009C4A4F"/>
    <w:pPr>
      <w:shd w:val="clear" w:color="auto" w:fill="FFFFFF"/>
      <w:spacing w:before="60" w:after="240" w:line="240" w:lineRule="atLeast"/>
    </w:pPr>
    <w:rPr>
      <w:rFonts w:ascii="Arial" w:hAnsi="Arial" w:cs="Arial"/>
      <w:color w:val="auto"/>
      <w:sz w:val="22"/>
      <w:szCs w:val="22"/>
    </w:rPr>
  </w:style>
  <w:style w:type="paragraph" w:customStyle="1" w:styleId="91">
    <w:name w:val="Основной текст (9)1"/>
    <w:basedOn w:val="a"/>
    <w:link w:val="9"/>
    <w:uiPriority w:val="99"/>
    <w:rsid w:val="009C4A4F"/>
    <w:pPr>
      <w:shd w:val="clear" w:color="auto" w:fill="FFFFFF"/>
      <w:spacing w:line="240" w:lineRule="atLeast"/>
    </w:pPr>
    <w:rPr>
      <w:rFonts w:ascii="Arial" w:hAnsi="Arial" w:cs="Arial"/>
      <w:b/>
      <w:bCs/>
      <w:noProof/>
      <w:color w:val="auto"/>
      <w:sz w:val="28"/>
      <w:szCs w:val="28"/>
    </w:rPr>
  </w:style>
  <w:style w:type="paragraph" w:customStyle="1" w:styleId="211">
    <w:name w:val="Заголовок №21"/>
    <w:basedOn w:val="a"/>
    <w:link w:val="23"/>
    <w:uiPriority w:val="99"/>
    <w:rsid w:val="009C4A4F"/>
    <w:pPr>
      <w:shd w:val="clear" w:color="auto" w:fill="FFFFFF"/>
      <w:spacing w:after="180" w:line="240" w:lineRule="atLeast"/>
      <w:outlineLvl w:val="1"/>
    </w:pPr>
    <w:rPr>
      <w:rFonts w:ascii="Arial" w:hAnsi="Arial" w:cs="Arial"/>
      <w:b/>
      <w:bCs/>
      <w:color w:val="auto"/>
    </w:rPr>
  </w:style>
  <w:style w:type="paragraph" w:customStyle="1" w:styleId="51">
    <w:name w:val="Основной текст (5)1"/>
    <w:basedOn w:val="a"/>
    <w:link w:val="5"/>
    <w:uiPriority w:val="99"/>
    <w:rsid w:val="009C4A4F"/>
    <w:pPr>
      <w:shd w:val="clear" w:color="auto" w:fill="FFFFFF"/>
      <w:spacing w:after="60" w:line="254" w:lineRule="exact"/>
      <w:ind w:hanging="700"/>
    </w:pPr>
    <w:rPr>
      <w:rFonts w:ascii="Arial" w:hAnsi="Arial" w:cs="Arial"/>
      <w:color w:val="auto"/>
      <w:sz w:val="22"/>
      <w:szCs w:val="22"/>
    </w:rPr>
  </w:style>
  <w:style w:type="paragraph" w:customStyle="1" w:styleId="61">
    <w:name w:val="Основной текст (6)1"/>
    <w:basedOn w:val="a"/>
    <w:link w:val="6"/>
    <w:uiPriority w:val="99"/>
    <w:rsid w:val="009C4A4F"/>
    <w:pPr>
      <w:shd w:val="clear" w:color="auto" w:fill="FFFFFF"/>
      <w:spacing w:before="60" w:after="60" w:line="293" w:lineRule="exact"/>
      <w:ind w:hanging="700"/>
      <w:jc w:val="both"/>
    </w:pPr>
    <w:rPr>
      <w:rFonts w:ascii="Arial" w:hAnsi="Arial" w:cs="Arial"/>
      <w:color w:val="auto"/>
      <w:sz w:val="22"/>
      <w:szCs w:val="22"/>
    </w:rPr>
  </w:style>
  <w:style w:type="paragraph" w:customStyle="1" w:styleId="321">
    <w:name w:val="Заголовок №3 (2)1"/>
    <w:basedOn w:val="a"/>
    <w:link w:val="32"/>
    <w:uiPriority w:val="99"/>
    <w:rsid w:val="009C4A4F"/>
    <w:pPr>
      <w:shd w:val="clear" w:color="auto" w:fill="FFFFFF"/>
      <w:spacing w:before="300" w:after="300" w:line="240" w:lineRule="atLeast"/>
      <w:ind w:hanging="720"/>
      <w:outlineLvl w:val="2"/>
    </w:pPr>
    <w:rPr>
      <w:rFonts w:ascii="Arial" w:hAnsi="Arial" w:cs="Arial"/>
      <w:b/>
      <w:bCs/>
      <w:color w:val="auto"/>
      <w:sz w:val="22"/>
      <w:szCs w:val="22"/>
    </w:rPr>
  </w:style>
  <w:style w:type="paragraph" w:customStyle="1" w:styleId="310">
    <w:name w:val="Заголовок №31"/>
    <w:basedOn w:val="a"/>
    <w:link w:val="30"/>
    <w:uiPriority w:val="99"/>
    <w:rsid w:val="009C4A4F"/>
    <w:pPr>
      <w:shd w:val="clear" w:color="auto" w:fill="FFFFFF"/>
      <w:spacing w:before="60" w:after="180" w:line="240" w:lineRule="atLeast"/>
      <w:outlineLvl w:val="2"/>
    </w:pPr>
    <w:rPr>
      <w:rFonts w:ascii="Arial" w:hAnsi="Arial" w:cs="Arial"/>
      <w:b/>
      <w:bCs/>
      <w:color w:val="auto"/>
      <w:sz w:val="22"/>
      <w:szCs w:val="22"/>
    </w:rPr>
  </w:style>
  <w:style w:type="paragraph" w:customStyle="1" w:styleId="81">
    <w:name w:val="Основной текст (8)1"/>
    <w:basedOn w:val="a"/>
    <w:link w:val="8"/>
    <w:uiPriority w:val="99"/>
    <w:rsid w:val="009C4A4F"/>
    <w:pPr>
      <w:shd w:val="clear" w:color="auto" w:fill="FFFFFF"/>
      <w:spacing w:before="60" w:after="180" w:line="240" w:lineRule="atLeast"/>
      <w:ind w:hanging="720"/>
    </w:pPr>
    <w:rPr>
      <w:rFonts w:ascii="Arial" w:hAnsi="Arial" w:cs="Arial"/>
      <w:b/>
      <w:bCs/>
      <w:color w:val="auto"/>
      <w:sz w:val="22"/>
      <w:szCs w:val="22"/>
    </w:rPr>
  </w:style>
  <w:style w:type="paragraph" w:customStyle="1" w:styleId="101">
    <w:name w:val="Основной текст (10)1"/>
    <w:basedOn w:val="a"/>
    <w:link w:val="100"/>
    <w:uiPriority w:val="99"/>
    <w:rsid w:val="009C4A4F"/>
    <w:pPr>
      <w:shd w:val="clear" w:color="auto" w:fill="FFFFFF"/>
      <w:spacing w:before="60" w:after="300" w:line="240" w:lineRule="atLeast"/>
    </w:pPr>
    <w:rPr>
      <w:rFonts w:ascii="Times New Roman" w:hAnsi="Times New Roman" w:cs="Times New Roman"/>
      <w:b/>
      <w:bCs/>
      <w:color w:val="auto"/>
    </w:rPr>
  </w:style>
  <w:style w:type="paragraph" w:customStyle="1" w:styleId="331">
    <w:name w:val="Заголовок №3 (3)1"/>
    <w:basedOn w:val="a"/>
    <w:link w:val="330"/>
    <w:uiPriority w:val="99"/>
    <w:rsid w:val="009C4A4F"/>
    <w:pPr>
      <w:shd w:val="clear" w:color="auto" w:fill="FFFFFF"/>
      <w:spacing w:before="180" w:line="254" w:lineRule="exact"/>
      <w:jc w:val="both"/>
      <w:outlineLvl w:val="2"/>
    </w:pPr>
    <w:rPr>
      <w:rFonts w:ascii="Arial" w:hAnsi="Arial" w:cs="Arial"/>
      <w:b/>
      <w:bCs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yperlink" Target="http://www.nnte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zakupki.gov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20368</Words>
  <Characters>116099</Characters>
  <Application>Microsoft Office Word</Application>
  <DocSecurity>0</DocSecurity>
  <Lines>967</Lines>
  <Paragraphs>272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136195</CharactersWithSpaces>
  <SharedDoc>false</SharedDoc>
  <HLinks>
    <vt:vector size="114" baseType="variant">
      <vt:variant>
        <vt:i4>6946857</vt:i4>
      </vt:variant>
      <vt:variant>
        <vt:i4>57</vt:i4>
      </vt:variant>
      <vt:variant>
        <vt:i4>0</vt:i4>
      </vt:variant>
      <vt:variant>
        <vt:i4>5</vt:i4>
      </vt:variant>
      <vt:variant>
        <vt:lpwstr>http://www.nnte.ru/</vt:lpwstr>
      </vt:variant>
      <vt:variant>
        <vt:lpwstr/>
      </vt:variant>
      <vt:variant>
        <vt:i4>7274549</vt:i4>
      </vt:variant>
      <vt:variant>
        <vt:i4>54</vt:i4>
      </vt:variant>
      <vt:variant>
        <vt:i4>0</vt:i4>
      </vt:variant>
      <vt:variant>
        <vt:i4>5</vt:i4>
      </vt:variant>
      <vt:variant>
        <vt:lpwstr>http://www.zakupki.gov.ru/</vt:lpwstr>
      </vt:variant>
      <vt:variant>
        <vt:lpwstr/>
      </vt:variant>
      <vt:variant>
        <vt:i4>3801121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bookmark34</vt:lpwstr>
      </vt:variant>
      <vt:variant>
        <vt:i4>3997729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bookmark33</vt:lpwstr>
      </vt:variant>
      <vt:variant>
        <vt:i4>3932193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bookmark32</vt:lpwstr>
      </vt:variant>
      <vt:variant>
        <vt:i4>4128801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bookmark31</vt:lpwstr>
      </vt:variant>
      <vt:variant>
        <vt:i4>3604512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bookmark29</vt:lpwstr>
      </vt:variant>
      <vt:variant>
        <vt:i4>3538976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bookmark28</vt:lpwstr>
      </vt:variant>
      <vt:variant>
        <vt:i4>3735584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bookmark27</vt:lpwstr>
      </vt:variant>
      <vt:variant>
        <vt:i4>3997728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bookmark23</vt:lpwstr>
      </vt:variant>
      <vt:variant>
        <vt:i4>3604515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bookmark19</vt:lpwstr>
      </vt:variant>
      <vt:variant>
        <vt:i4>3801123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bookmark14</vt:lpwstr>
      </vt:variant>
      <vt:variant>
        <vt:i4>4063267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bookmark10</vt:lpwstr>
      </vt:variant>
      <vt:variant>
        <vt:i4>917522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bookmark9</vt:lpwstr>
      </vt:variant>
      <vt:variant>
        <vt:i4>917522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bookmark8</vt:lpwstr>
      </vt:variant>
      <vt:variant>
        <vt:i4>917522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bookmark7</vt:lpwstr>
      </vt:variant>
      <vt:variant>
        <vt:i4>917522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bookmark3</vt:lpwstr>
      </vt:variant>
      <vt:variant>
        <vt:i4>917522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bookmark2</vt:lpwstr>
      </vt:variant>
      <vt:variant>
        <vt:i4>917522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bookmark1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Злобин</dc:creator>
  <cp:lastModifiedBy>m.volodin</cp:lastModifiedBy>
  <cp:revision>5</cp:revision>
  <dcterms:created xsi:type="dcterms:W3CDTF">2013-02-25T18:27:00Z</dcterms:created>
  <dcterms:modified xsi:type="dcterms:W3CDTF">2013-02-26T06:25:00Z</dcterms:modified>
</cp:coreProperties>
</file>