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120" w:lineRule="auto"/>
        <w:jc w:val="center"/>
        <w:rPr/>
      </w:pPr>
      <w:r w:rsidDel="00000000" w:rsidR="00000000" w:rsidRPr="00000000">
        <w:rPr>
          <w:sz w:val="26"/>
          <w:szCs w:val="26"/>
        </w:rPr>
        <w:drawing>
          <wp:inline distB="114300" distT="114300" distL="114300" distR="114300">
            <wp:extent cx="952500"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20" w:before="220" w:line="264" w:lineRule="auto"/>
        <w:rPr>
          <w:b w:val="1"/>
          <w:color w:val="0099cc"/>
          <w:sz w:val="26"/>
          <w:szCs w:val="26"/>
        </w:rPr>
      </w:pPr>
      <w:bookmarkStart w:colFirst="0" w:colLast="0" w:name="_g0zpnuj710ou" w:id="0"/>
      <w:bookmarkEnd w:id="0"/>
      <w:r w:rsidDel="00000000" w:rsidR="00000000" w:rsidRPr="00000000">
        <w:rPr>
          <w:b w:val="1"/>
          <w:color w:val="0099cc"/>
          <w:sz w:val="26"/>
          <w:szCs w:val="26"/>
          <w:rtl w:val="0"/>
        </w:rPr>
        <w:t xml:space="preserve">PUBLIC :</w:t>
      </w:r>
    </w:p>
    <w:p w:rsidR="00000000" w:rsidDel="00000000" w:rsidP="00000000" w:rsidRDefault="00000000" w:rsidRPr="00000000" w14:paraId="00000003">
      <w:pPr>
        <w:pageBreakBefore w:val="0"/>
        <w:spacing w:before="120" w:lineRule="auto"/>
        <w:rPr>
          <w:i w:val="1"/>
          <w:sz w:val="26"/>
          <w:szCs w:val="26"/>
        </w:rPr>
      </w:pPr>
      <w:r w:rsidDel="00000000" w:rsidR="00000000" w:rsidRPr="00000000">
        <w:rPr>
          <w:sz w:val="26"/>
          <w:szCs w:val="26"/>
          <w:rtl w:val="0"/>
        </w:rPr>
        <w:t xml:space="preserve">ICAN 3web1 - option code</w:t>
      </w:r>
      <w:r w:rsidDel="00000000" w:rsidR="00000000" w:rsidRPr="00000000">
        <w:rPr>
          <w:rtl w:val="0"/>
        </w:rPr>
      </w:r>
    </w:p>
    <w:p w:rsidR="00000000" w:rsidDel="00000000" w:rsidP="00000000" w:rsidRDefault="00000000" w:rsidRPr="00000000" w14:paraId="00000004">
      <w:pPr>
        <w:pageBreakBefore w:val="0"/>
        <w:spacing w:before="120" w:lineRule="auto"/>
        <w:rPr>
          <w:i w:val="1"/>
          <w:sz w:val="26"/>
          <w:szCs w:val="26"/>
        </w:rPr>
      </w:pPr>
      <w:r w:rsidDel="00000000" w:rsidR="00000000" w:rsidRPr="00000000">
        <w:rPr>
          <w:rtl w:val="0"/>
        </w:rPr>
      </w:r>
    </w:p>
    <w:p w:rsidR="00000000" w:rsidDel="00000000" w:rsidP="00000000" w:rsidRDefault="00000000" w:rsidRPr="00000000" w14:paraId="0000000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20" w:before="220" w:line="264" w:lineRule="auto"/>
        <w:rPr>
          <w:b w:val="1"/>
          <w:color w:val="0099cc"/>
          <w:sz w:val="26"/>
          <w:szCs w:val="26"/>
        </w:rPr>
      </w:pPr>
      <w:bookmarkStart w:colFirst="0" w:colLast="0" w:name="_gxctaqne5jev" w:id="1"/>
      <w:bookmarkEnd w:id="1"/>
      <w:r w:rsidDel="00000000" w:rsidR="00000000" w:rsidRPr="00000000">
        <w:rPr>
          <w:b w:val="1"/>
          <w:color w:val="0099cc"/>
          <w:sz w:val="26"/>
          <w:szCs w:val="26"/>
          <w:rtl w:val="0"/>
        </w:rPr>
        <w:t xml:space="preserve">DURÉE :</w:t>
      </w:r>
    </w:p>
    <w:p w:rsidR="00000000" w:rsidDel="00000000" w:rsidP="00000000" w:rsidRDefault="00000000" w:rsidRPr="00000000" w14:paraId="00000006">
      <w:pPr>
        <w:pageBreakBefore w:val="0"/>
        <w:rPr>
          <w:i w:val="1"/>
          <w:sz w:val="26"/>
          <w:szCs w:val="26"/>
        </w:rPr>
      </w:pPr>
      <w:r w:rsidDel="00000000" w:rsidR="00000000" w:rsidRPr="00000000">
        <w:rPr>
          <w:rtl w:val="0"/>
        </w:rPr>
        <w:t xml:space="preserve">51 heures</w:t>
      </w:r>
      <w:r w:rsidDel="00000000" w:rsidR="00000000" w:rsidRPr="00000000">
        <w:rPr>
          <w:rtl w:val="0"/>
        </w:rPr>
      </w:r>
    </w:p>
    <w:p w:rsidR="00000000" w:rsidDel="00000000" w:rsidP="00000000" w:rsidRDefault="00000000" w:rsidRPr="00000000" w14:paraId="00000007">
      <w:pPr>
        <w:pageBreakBefore w:val="0"/>
        <w:spacing w:before="120" w:lineRule="auto"/>
        <w:rPr>
          <w:i w:val="1"/>
          <w:sz w:val="26"/>
          <w:szCs w:val="26"/>
        </w:rPr>
      </w:pPr>
      <w:r w:rsidDel="00000000" w:rsidR="00000000" w:rsidRPr="00000000">
        <w:rPr>
          <w:rtl w:val="0"/>
        </w:rPr>
      </w:r>
    </w:p>
    <w:p w:rsidR="00000000" w:rsidDel="00000000" w:rsidP="00000000" w:rsidRDefault="00000000" w:rsidRPr="00000000" w14:paraId="0000000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20" w:before="220" w:line="264" w:lineRule="auto"/>
        <w:rPr>
          <w:b w:val="1"/>
          <w:color w:val="0099cc"/>
          <w:sz w:val="26"/>
          <w:szCs w:val="26"/>
        </w:rPr>
      </w:pPr>
      <w:bookmarkStart w:colFirst="0" w:colLast="0" w:name="_jqrgkjusu613" w:id="2"/>
      <w:bookmarkEnd w:id="2"/>
      <w:r w:rsidDel="00000000" w:rsidR="00000000" w:rsidRPr="00000000">
        <w:rPr>
          <w:b w:val="1"/>
          <w:color w:val="0099cc"/>
          <w:sz w:val="26"/>
          <w:szCs w:val="26"/>
          <w:rtl w:val="0"/>
        </w:rPr>
        <w:t xml:space="preserve">PRÉ-REQUIS :</w:t>
      </w:r>
    </w:p>
    <w:p w:rsidR="00000000" w:rsidDel="00000000" w:rsidP="00000000" w:rsidRDefault="00000000" w:rsidRPr="00000000" w14:paraId="00000009">
      <w:pPr>
        <w:pageBreakBefore w:val="0"/>
        <w:numPr>
          <w:ilvl w:val="0"/>
          <w:numId w:val="1"/>
        </w:numPr>
        <w:spacing w:after="0" w:afterAutospacing="0" w:before="120" w:lineRule="auto"/>
        <w:ind w:left="720" w:hanging="360"/>
        <w:rPr>
          <w:i w:val="1"/>
          <w:sz w:val="26"/>
          <w:szCs w:val="26"/>
          <w:u w:val="none"/>
        </w:rPr>
      </w:pPr>
      <w:r w:rsidDel="00000000" w:rsidR="00000000" w:rsidRPr="00000000">
        <w:rPr>
          <w:sz w:val="26"/>
          <w:szCs w:val="26"/>
          <w:rtl w:val="0"/>
        </w:rPr>
        <w:t xml:space="preserve">savoir réaliser un CRUD en PHP,</w:t>
      </w:r>
    </w:p>
    <w:p w:rsidR="00000000" w:rsidDel="00000000" w:rsidP="00000000" w:rsidRDefault="00000000" w:rsidRPr="00000000" w14:paraId="0000000A">
      <w:pPr>
        <w:pageBreakBefore w:val="0"/>
        <w:numPr>
          <w:ilvl w:val="0"/>
          <w:numId w:val="1"/>
        </w:numPr>
        <w:spacing w:before="0" w:beforeAutospacing="0" w:lineRule="auto"/>
        <w:ind w:left="720" w:hanging="360"/>
        <w:rPr>
          <w:sz w:val="26"/>
          <w:szCs w:val="26"/>
          <w:u w:val="none"/>
        </w:rPr>
      </w:pPr>
      <w:r w:rsidDel="00000000" w:rsidR="00000000" w:rsidRPr="00000000">
        <w:rPr>
          <w:sz w:val="26"/>
          <w:szCs w:val="26"/>
          <w:rtl w:val="0"/>
        </w:rPr>
        <w:t xml:space="preserve">avoir les bases en algorithmie</w:t>
      </w:r>
      <w:r w:rsidDel="00000000" w:rsidR="00000000" w:rsidRPr="00000000">
        <w:rPr>
          <w:rtl w:val="0"/>
        </w:rPr>
      </w:r>
    </w:p>
    <w:p w:rsidR="00000000" w:rsidDel="00000000" w:rsidP="00000000" w:rsidRDefault="00000000" w:rsidRPr="00000000" w14:paraId="0000000B">
      <w:pPr>
        <w:pageBreakBefore w:val="0"/>
        <w:spacing w:before="120" w:lineRule="auto"/>
        <w:rPr>
          <w:i w:val="1"/>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20" w:before="220" w:line="264" w:lineRule="auto"/>
        <w:rPr>
          <w:b w:val="1"/>
          <w:color w:val="0099cc"/>
          <w:sz w:val="26"/>
          <w:szCs w:val="26"/>
        </w:rPr>
      </w:pPr>
      <w:bookmarkStart w:colFirst="0" w:colLast="0" w:name="_qqrjvzlfulq3" w:id="3"/>
      <w:bookmarkEnd w:id="3"/>
      <w:r w:rsidDel="00000000" w:rsidR="00000000" w:rsidRPr="00000000">
        <w:rPr>
          <w:b w:val="1"/>
          <w:color w:val="0099cc"/>
          <w:sz w:val="26"/>
          <w:szCs w:val="26"/>
          <w:rtl w:val="0"/>
        </w:rPr>
        <w:t xml:space="preserve">FORMATEUR :</w:t>
      </w:r>
    </w:p>
    <w:p w:rsidR="00000000" w:rsidDel="00000000" w:rsidP="00000000" w:rsidRDefault="00000000" w:rsidRPr="00000000" w14:paraId="0000000D">
      <w:pPr>
        <w:pageBreakBefore w:val="0"/>
        <w:spacing w:before="120" w:lineRule="auto"/>
        <w:rPr>
          <w:sz w:val="26"/>
          <w:szCs w:val="26"/>
        </w:rPr>
      </w:pPr>
      <w:r w:rsidDel="00000000" w:rsidR="00000000" w:rsidRPr="00000000">
        <w:rPr>
          <w:sz w:val="26"/>
          <w:szCs w:val="26"/>
          <w:rtl w:val="0"/>
        </w:rPr>
        <w:t xml:space="preserve">Yoann Coualan</w:t>
      </w:r>
    </w:p>
    <w:p w:rsidR="00000000" w:rsidDel="00000000" w:rsidP="00000000" w:rsidRDefault="00000000" w:rsidRPr="00000000" w14:paraId="0000000E">
      <w:pPr>
        <w:pageBreakBefore w:val="0"/>
        <w:spacing w:before="120" w:lineRule="auto"/>
        <w:rPr>
          <w:sz w:val="26"/>
          <w:szCs w:val="26"/>
        </w:rPr>
      </w:pPr>
      <w:r w:rsidDel="00000000" w:rsidR="00000000" w:rsidRPr="00000000">
        <w:rPr>
          <w:sz w:val="26"/>
          <w:szCs w:val="26"/>
          <w:rtl w:val="0"/>
        </w:rPr>
        <w:t xml:space="preserve">Développeur web fullstack et Directeur général de Jedy Formation</w:t>
      </w:r>
    </w:p>
    <w:p w:rsidR="00000000" w:rsidDel="00000000" w:rsidP="00000000" w:rsidRDefault="00000000" w:rsidRPr="00000000" w14:paraId="0000000F">
      <w:pPr>
        <w:pageBreakBefore w:val="0"/>
        <w:spacing w:before="120" w:lineRule="auto"/>
        <w:rPr>
          <w:sz w:val="26"/>
          <w:szCs w:val="26"/>
        </w:rPr>
      </w:pPr>
      <w:hyperlink r:id="rId7">
        <w:r w:rsidDel="00000000" w:rsidR="00000000" w:rsidRPr="00000000">
          <w:rPr>
            <w:color w:val="1155cc"/>
            <w:sz w:val="26"/>
            <w:szCs w:val="26"/>
            <w:u w:val="single"/>
            <w:rtl w:val="0"/>
          </w:rPr>
          <w:t xml:space="preserve">https://www.linkedin.com/in/yoanncoualan/</w:t>
        </w:r>
      </w:hyperlink>
      <w:r w:rsidDel="00000000" w:rsidR="00000000" w:rsidRPr="00000000">
        <w:rPr>
          <w:rtl w:val="0"/>
        </w:rPr>
      </w:r>
    </w:p>
    <w:p w:rsidR="00000000" w:rsidDel="00000000" w:rsidP="00000000" w:rsidRDefault="00000000" w:rsidRPr="00000000" w14:paraId="00000010">
      <w:pPr>
        <w:pageBreakBefore w:val="0"/>
        <w:spacing w:before="120" w:lineRule="auto"/>
        <w:rPr>
          <w:sz w:val="26"/>
          <w:szCs w:val="26"/>
        </w:rPr>
      </w:pPr>
      <w:r w:rsidDel="00000000" w:rsidR="00000000" w:rsidRPr="00000000">
        <w:rPr>
          <w:sz w:val="26"/>
          <w:szCs w:val="26"/>
          <w:rtl w:val="0"/>
        </w:rPr>
        <w:t xml:space="preserve">Quelques exemples de projets : </w:t>
      </w:r>
      <w:hyperlink r:id="rId8">
        <w:r w:rsidDel="00000000" w:rsidR="00000000" w:rsidRPr="00000000">
          <w:rPr>
            <w:color w:val="1155cc"/>
            <w:sz w:val="26"/>
            <w:szCs w:val="26"/>
            <w:u w:val="single"/>
            <w:rtl w:val="0"/>
          </w:rPr>
          <w:t xml:space="preserve">https://www.yoanncoualan.com/</w:t>
        </w:r>
      </w:hyperlink>
      <w:r w:rsidDel="00000000" w:rsidR="00000000" w:rsidRPr="00000000">
        <w:rPr>
          <w:rtl w:val="0"/>
        </w:rPr>
      </w:r>
    </w:p>
    <w:p w:rsidR="00000000" w:rsidDel="00000000" w:rsidP="00000000" w:rsidRDefault="00000000" w:rsidRPr="00000000" w14:paraId="00000011">
      <w:pPr>
        <w:pageBreakBefore w:val="0"/>
        <w:spacing w:before="120" w:lineRule="auto"/>
        <w:rPr>
          <w:sz w:val="26"/>
          <w:szCs w:val="26"/>
        </w:rPr>
      </w:pPr>
      <w:r w:rsidDel="00000000" w:rsidR="00000000" w:rsidRPr="00000000">
        <w:rPr>
          <w:rtl w:val="0"/>
        </w:rPr>
      </w:r>
    </w:p>
    <w:p w:rsidR="00000000" w:rsidDel="00000000" w:rsidP="00000000" w:rsidRDefault="00000000" w:rsidRPr="00000000" w14:paraId="0000001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20" w:before="220" w:line="264" w:lineRule="auto"/>
        <w:rPr>
          <w:sz w:val="26"/>
          <w:szCs w:val="26"/>
        </w:rPr>
      </w:pPr>
      <w:bookmarkStart w:colFirst="0" w:colLast="0" w:name="_8q9ifv8zpmor" w:id="4"/>
      <w:bookmarkEnd w:id="4"/>
      <w:r w:rsidDel="00000000" w:rsidR="00000000" w:rsidRPr="00000000">
        <w:rPr>
          <w:b w:val="1"/>
          <w:color w:val="0099cc"/>
          <w:sz w:val="26"/>
          <w:szCs w:val="26"/>
          <w:rtl w:val="0"/>
        </w:rPr>
        <w:t xml:space="preserve">MÉTHODE PÉDAGOGIQUE :</w:t>
      </w:r>
      <w:r w:rsidDel="00000000" w:rsidR="00000000" w:rsidRPr="00000000">
        <w:rPr>
          <w:sz w:val="26"/>
          <w:szCs w:val="26"/>
          <w:rtl w:val="0"/>
        </w:rPr>
        <w:tab/>
        <w:tab/>
        <w:tab/>
        <w:tab/>
        <w:tab/>
        <w:tab/>
      </w:r>
    </w:p>
    <w:p w:rsidR="00000000" w:rsidDel="00000000" w:rsidP="00000000" w:rsidRDefault="00000000" w:rsidRPr="00000000" w14:paraId="00000013">
      <w:pPr>
        <w:pageBreakBefore w:val="0"/>
        <w:rPr/>
      </w:pPr>
      <w:r w:rsidDel="00000000" w:rsidR="00000000" w:rsidRPr="00000000">
        <w:rPr>
          <w:rtl w:val="0"/>
        </w:rPr>
        <w:t xml:space="preserve">Les cours se déroulent toujours de la même manière :</w:t>
      </w:r>
    </w:p>
    <w:p w:rsidR="00000000" w:rsidDel="00000000" w:rsidP="00000000" w:rsidRDefault="00000000" w:rsidRPr="00000000" w14:paraId="00000014">
      <w:pPr>
        <w:pageBreakBefore w:val="0"/>
        <w:numPr>
          <w:ilvl w:val="0"/>
          <w:numId w:val="4"/>
        </w:numPr>
        <w:spacing w:after="0" w:afterAutospacing="0"/>
        <w:ind w:left="720" w:hanging="360"/>
        <w:rPr>
          <w:u w:val="none"/>
        </w:rPr>
      </w:pPr>
      <w:r w:rsidDel="00000000" w:rsidR="00000000" w:rsidRPr="00000000">
        <w:rPr>
          <w:rtl w:val="0"/>
        </w:rPr>
        <w:t xml:space="preserve">J’explique au vidéoprojecteur une notion ou comment faire quelque chose, puis les étudiants reproduisent,</w:t>
      </w:r>
    </w:p>
    <w:p w:rsidR="00000000" w:rsidDel="00000000" w:rsidP="00000000" w:rsidRDefault="00000000" w:rsidRPr="00000000" w14:paraId="00000015">
      <w:pPr>
        <w:pageBreakBefore w:val="0"/>
        <w:numPr>
          <w:ilvl w:val="0"/>
          <w:numId w:val="4"/>
        </w:numPr>
        <w:spacing w:before="0" w:beforeAutospacing="0"/>
        <w:ind w:left="720" w:hanging="360"/>
        <w:rPr>
          <w:u w:val="none"/>
        </w:rPr>
      </w:pPr>
      <w:r w:rsidDel="00000000" w:rsidR="00000000" w:rsidRPr="00000000">
        <w:rPr>
          <w:rtl w:val="0"/>
        </w:rPr>
        <w:t xml:space="preserve">Une fois que je leur ai montré suffisament de nouvelles choses, je les met sur un exercice reprenant tout ce qu’on vient de voir.</w:t>
      </w:r>
    </w:p>
    <w:p w:rsidR="00000000" w:rsidDel="00000000" w:rsidP="00000000" w:rsidRDefault="00000000" w:rsidRPr="00000000" w14:paraId="00000016">
      <w:pPr>
        <w:pageBreakBefore w:val="0"/>
        <w:ind w:left="0" w:firstLine="0"/>
        <w:rPr>
          <w:i w:val="1"/>
          <w:sz w:val="26"/>
          <w:szCs w:val="26"/>
        </w:rPr>
      </w:pPr>
      <w:r w:rsidDel="00000000" w:rsidR="00000000" w:rsidRPr="00000000">
        <w:rPr>
          <w:rtl w:val="0"/>
        </w:rPr>
        <w:t xml:space="preserve">On répète les phases 1 et 2 tant qu’il leur reste des choses à apprendre (sûrement durant tout le module) et à chaque début de cours, on fait des rappels sur ce qui à été vu lors du cours précédent.</w:t>
      </w:r>
      <w:r w:rsidDel="00000000" w:rsidR="00000000" w:rsidRPr="00000000">
        <w:rPr>
          <w:rtl w:val="0"/>
        </w:rPr>
      </w:r>
    </w:p>
    <w:p w:rsidR="00000000" w:rsidDel="00000000" w:rsidP="00000000" w:rsidRDefault="00000000" w:rsidRPr="00000000" w14:paraId="00000017">
      <w:pPr>
        <w:pStyle w:val="Heading2"/>
        <w:keepNext w:val="0"/>
        <w:keepLines w:val="0"/>
        <w:pageBreakBefore w:val="0"/>
        <w:rPr/>
      </w:pPr>
      <w:bookmarkStart w:colFirst="0" w:colLast="0" w:name="_7x5y5k7wc1qe" w:id="5"/>
      <w:bookmarkEnd w:id="5"/>
      <w:r w:rsidDel="00000000" w:rsidR="00000000" w:rsidRPr="00000000">
        <w:rPr>
          <w:rtl w:val="0"/>
        </w:rPr>
        <w:t xml:space="preserve">APRÈS CE MODULE LES ÉTUDIANTS SAURONT :</w:t>
      </w:r>
    </w:p>
    <w:p w:rsidR="00000000" w:rsidDel="00000000" w:rsidP="00000000" w:rsidRDefault="00000000" w:rsidRPr="00000000" w14:paraId="00000018">
      <w:pPr>
        <w:pageBreakBefore w:val="0"/>
        <w:numPr>
          <w:ilvl w:val="0"/>
          <w:numId w:val="2"/>
        </w:numPr>
        <w:spacing w:after="0" w:afterAutospacing="0" w:before="120" w:lineRule="auto"/>
        <w:ind w:left="720" w:hanging="360"/>
        <w:rPr>
          <w:u w:val="none"/>
        </w:rPr>
      </w:pPr>
      <w:r w:rsidDel="00000000" w:rsidR="00000000" w:rsidRPr="00000000">
        <w:rPr>
          <w:rtl w:val="0"/>
        </w:rPr>
        <w:t xml:space="preserve">utiliser </w:t>
      </w:r>
      <w:r w:rsidDel="00000000" w:rsidR="00000000" w:rsidRPr="00000000">
        <w:rPr>
          <w:rtl w:val="0"/>
        </w:rPr>
        <w:t xml:space="preserve">GIT,</w:t>
      </w:r>
    </w:p>
    <w:p w:rsidR="00000000" w:rsidDel="00000000" w:rsidP="00000000" w:rsidRDefault="00000000" w:rsidRPr="00000000" w14:paraId="00000019">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développer en PHP Orienté Objet,</w:t>
      </w:r>
    </w:p>
    <w:p w:rsidR="00000000" w:rsidDel="00000000" w:rsidP="00000000" w:rsidRDefault="00000000" w:rsidRPr="00000000" w14:paraId="0000001A">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Utilisation d’une structure MVC,</w:t>
      </w:r>
    </w:p>
    <w:p w:rsidR="00000000" w:rsidDel="00000000" w:rsidP="00000000" w:rsidRDefault="00000000" w:rsidRPr="00000000" w14:paraId="0000001B">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utiliser le framework Symfony4,</w:t>
      </w:r>
    </w:p>
    <w:p w:rsidR="00000000" w:rsidDel="00000000" w:rsidP="00000000" w:rsidRDefault="00000000" w:rsidRPr="00000000" w14:paraId="0000001C">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utiliser Twig,</w:t>
      </w:r>
    </w:p>
    <w:p w:rsidR="00000000" w:rsidDel="00000000" w:rsidP="00000000" w:rsidRDefault="00000000" w:rsidRPr="00000000" w14:paraId="0000001D">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utiliser une méthode REST,</w:t>
      </w:r>
    </w:p>
    <w:p w:rsidR="00000000" w:rsidDel="00000000" w:rsidP="00000000" w:rsidRDefault="00000000" w:rsidRPr="00000000" w14:paraId="0000001E">
      <w:pPr>
        <w:pageBreakBefore w:val="0"/>
        <w:numPr>
          <w:ilvl w:val="0"/>
          <w:numId w:val="2"/>
        </w:numPr>
        <w:spacing w:before="0" w:beforeAutospacing="0" w:lineRule="auto"/>
        <w:ind w:left="720" w:hanging="360"/>
        <w:rPr>
          <w:u w:val="none"/>
        </w:rPr>
      </w:pPr>
      <w:r w:rsidDel="00000000" w:rsidR="00000000" w:rsidRPr="00000000">
        <w:rPr>
          <w:rtl w:val="0"/>
        </w:rPr>
        <w:t xml:space="preserve">Sécuriser et optimiser leur code.</w:t>
      </w:r>
    </w:p>
    <w:p w:rsidR="00000000" w:rsidDel="00000000" w:rsidP="00000000" w:rsidRDefault="00000000" w:rsidRPr="00000000" w14:paraId="0000001F">
      <w:pPr>
        <w:pageBreakBefore w:val="0"/>
        <w:spacing w:before="120" w:lineRule="auto"/>
        <w:ind w:left="720" w:firstLine="0"/>
        <w:rPr/>
      </w:pPr>
      <w:r w:rsidDel="00000000" w:rsidR="00000000" w:rsidRPr="00000000">
        <w:rPr>
          <w:rtl w:val="0"/>
        </w:rPr>
      </w:r>
    </w:p>
    <w:p w:rsidR="00000000" w:rsidDel="00000000" w:rsidP="00000000" w:rsidRDefault="00000000" w:rsidRPr="00000000" w14:paraId="00000020">
      <w:pPr>
        <w:pStyle w:val="Heading2"/>
        <w:pageBreakBefore w:val="0"/>
        <w:rPr/>
      </w:pPr>
      <w:bookmarkStart w:colFirst="0" w:colLast="0" w:name="_7azec6emhoic" w:id="6"/>
      <w:bookmarkEnd w:id="6"/>
      <w:r w:rsidDel="00000000" w:rsidR="00000000" w:rsidRPr="00000000">
        <w:rPr>
          <w:rtl w:val="0"/>
        </w:rPr>
        <w:t xml:space="preserve">OUVRAGES DE RÉFÉRENCE (LIVRES, ARTICLES, REVUES, SITES WEB)</w:t>
      </w:r>
    </w:p>
    <w:p w:rsidR="00000000" w:rsidDel="00000000" w:rsidP="00000000" w:rsidRDefault="00000000" w:rsidRPr="00000000" w14:paraId="00000021">
      <w:pPr>
        <w:pageBreakBefore w:val="0"/>
        <w:numPr>
          <w:ilvl w:val="0"/>
          <w:numId w:val="3"/>
        </w:numPr>
        <w:spacing w:after="0" w:afterAutospacing="0"/>
        <w:ind w:left="720" w:hanging="360"/>
        <w:rPr>
          <w:u w:val="none"/>
        </w:rPr>
      </w:pPr>
      <w:hyperlink r:id="rId9">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022">
      <w:pPr>
        <w:pageBreakBefore w:val="0"/>
        <w:numPr>
          <w:ilvl w:val="0"/>
          <w:numId w:val="3"/>
        </w:numPr>
        <w:spacing w:after="0" w:afterAutospacing="0" w:before="0" w:beforeAutospacing="0"/>
        <w:ind w:left="720" w:hanging="360"/>
        <w:rPr>
          <w:u w:val="none"/>
        </w:rPr>
      </w:pPr>
      <w:hyperlink r:id="rId10">
        <w:r w:rsidDel="00000000" w:rsidR="00000000" w:rsidRPr="00000000">
          <w:rPr>
            <w:color w:val="1155cc"/>
            <w:u w:val="single"/>
            <w:rtl w:val="0"/>
          </w:rPr>
          <w:t xml:space="preserve">https://secure.php.net/</w:t>
        </w:r>
      </w:hyperlink>
      <w:r w:rsidDel="00000000" w:rsidR="00000000" w:rsidRPr="00000000">
        <w:rPr>
          <w:rtl w:val="0"/>
        </w:rPr>
      </w:r>
    </w:p>
    <w:p w:rsidR="00000000" w:rsidDel="00000000" w:rsidP="00000000" w:rsidRDefault="00000000" w:rsidRPr="00000000" w14:paraId="00000023">
      <w:pPr>
        <w:pageBreakBefore w:val="0"/>
        <w:numPr>
          <w:ilvl w:val="0"/>
          <w:numId w:val="3"/>
        </w:numPr>
        <w:spacing w:after="0" w:afterAutospacing="0" w:before="0" w:beforeAutospacing="0"/>
        <w:ind w:left="720" w:hanging="360"/>
        <w:rPr>
          <w:u w:val="none"/>
        </w:rPr>
      </w:pPr>
      <w:hyperlink r:id="rId11">
        <w:r w:rsidDel="00000000" w:rsidR="00000000" w:rsidRPr="00000000">
          <w:rPr>
            <w:color w:val="1155cc"/>
            <w:u w:val="single"/>
            <w:rtl w:val="0"/>
          </w:rPr>
          <w:t xml:space="preserve">http://symfony.com/</w:t>
        </w:r>
      </w:hyperlink>
      <w:r w:rsidDel="00000000" w:rsidR="00000000" w:rsidRPr="00000000">
        <w:rPr>
          <w:rtl w:val="0"/>
        </w:rPr>
      </w:r>
    </w:p>
    <w:p w:rsidR="00000000" w:rsidDel="00000000" w:rsidP="00000000" w:rsidRDefault="00000000" w:rsidRPr="00000000" w14:paraId="00000024">
      <w:pPr>
        <w:pageBreakBefore w:val="0"/>
        <w:numPr>
          <w:ilvl w:val="0"/>
          <w:numId w:val="3"/>
        </w:numPr>
        <w:spacing w:before="0" w:beforeAutospacing="0"/>
        <w:ind w:left="720" w:hanging="360"/>
        <w:rPr>
          <w:u w:val="none"/>
        </w:rPr>
      </w:pPr>
      <w:hyperlink r:id="rId12">
        <w:r w:rsidDel="00000000" w:rsidR="00000000" w:rsidRPr="00000000">
          <w:rPr>
            <w:color w:val="1155cc"/>
            <w:u w:val="single"/>
            <w:rtl w:val="0"/>
          </w:rPr>
          <w:t xml:space="preserve">http://twig.sensiolabs.org/</w:t>
        </w:r>
      </w:hyperlink>
      <w:r w:rsidDel="00000000" w:rsidR="00000000" w:rsidRPr="00000000">
        <w:rPr>
          <w:rtl w:val="0"/>
        </w:rPr>
      </w:r>
    </w:p>
    <w:p w:rsidR="00000000" w:rsidDel="00000000" w:rsidP="00000000" w:rsidRDefault="00000000" w:rsidRPr="00000000" w14:paraId="00000025">
      <w:pPr>
        <w:pageBreakBefore w:val="0"/>
        <w:spacing w:before="120" w:lineRule="auto"/>
        <w:rPr>
          <w:i w:val="1"/>
          <w:sz w:val="26"/>
          <w:szCs w:val="26"/>
        </w:rPr>
      </w:pPr>
      <w:r w:rsidDel="00000000" w:rsidR="00000000" w:rsidRPr="00000000">
        <w:rPr>
          <w:rtl w:val="0"/>
        </w:rPr>
      </w:r>
    </w:p>
    <w:p w:rsidR="00000000" w:rsidDel="00000000" w:rsidP="00000000" w:rsidRDefault="00000000" w:rsidRPr="00000000" w14:paraId="0000002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20" w:before="220" w:line="264" w:lineRule="auto"/>
        <w:rPr>
          <w:b w:val="1"/>
          <w:color w:val="0099cc"/>
          <w:sz w:val="26"/>
          <w:szCs w:val="26"/>
        </w:rPr>
      </w:pPr>
      <w:bookmarkStart w:colFirst="0" w:colLast="0" w:name="_403nodrzn5nu" w:id="7"/>
      <w:bookmarkEnd w:id="7"/>
      <w:r w:rsidDel="00000000" w:rsidR="00000000" w:rsidRPr="00000000">
        <w:rPr>
          <w:b w:val="1"/>
          <w:color w:val="0099cc"/>
          <w:sz w:val="26"/>
          <w:szCs w:val="26"/>
          <w:rtl w:val="0"/>
        </w:rPr>
        <w:t xml:space="preserve">MODALITÉ DE VALIDATION DES ACQUIS :</w:t>
      </w:r>
    </w:p>
    <w:p w:rsidR="00000000" w:rsidDel="00000000" w:rsidP="00000000" w:rsidRDefault="00000000" w:rsidRPr="00000000" w14:paraId="00000027">
      <w:pPr>
        <w:pageBreakBefore w:val="0"/>
        <w:spacing w:before="120" w:lineRule="auto"/>
        <w:rPr/>
      </w:pPr>
      <w:r w:rsidDel="00000000" w:rsidR="00000000" w:rsidRPr="00000000">
        <w:rPr>
          <w:rtl w:val="0"/>
        </w:rPr>
        <w:t xml:space="preserve">Les étudiants seront évalués tout au long du module à l’aide d’exercices ramassés et notés.</w:t>
      </w:r>
    </w:p>
    <w:p w:rsidR="00000000" w:rsidDel="00000000" w:rsidP="00000000" w:rsidRDefault="00000000" w:rsidRPr="00000000" w14:paraId="00000028">
      <w:pPr>
        <w:pageBreakBefore w:val="0"/>
        <w:spacing w:before="120" w:lineRule="auto"/>
        <w:rPr/>
      </w:pPr>
      <w:r w:rsidDel="00000000" w:rsidR="00000000" w:rsidRPr="00000000">
        <w:rPr>
          <w:rtl w:val="0"/>
        </w:rPr>
        <w:t xml:space="preserve">Ils seront également notés en fin de module à l’aide d’un partiel, idéalement de 3 heures.</w:t>
      </w:r>
    </w:p>
    <w:p w:rsidR="00000000" w:rsidDel="00000000" w:rsidP="00000000" w:rsidRDefault="00000000" w:rsidRPr="00000000" w14:paraId="00000029">
      <w:pPr>
        <w:pageBreakBefore w:val="0"/>
        <w:spacing w:before="120" w:lineRule="auto"/>
        <w:rPr/>
      </w:pPr>
      <w:r w:rsidDel="00000000" w:rsidR="00000000" w:rsidRPr="00000000">
        <w:rPr>
          <w:rtl w:val="0"/>
        </w:rPr>
      </w:r>
    </w:p>
    <w:p w:rsidR="00000000" w:rsidDel="00000000" w:rsidP="00000000" w:rsidRDefault="00000000" w:rsidRPr="00000000" w14:paraId="0000002A">
      <w:pPr>
        <w:pageBreakBefore w:val="0"/>
        <w:spacing w:before="120" w:lineRule="auto"/>
        <w:rPr/>
      </w:pPr>
      <w:r w:rsidDel="00000000" w:rsidR="00000000" w:rsidRPr="00000000">
        <w:rPr>
          <w:rtl w:val="0"/>
        </w:rPr>
        <w:t xml:space="preserve">Les notes seront rendues détaillées avec le barème et les commentaires.</w:t>
      </w:r>
    </w:p>
    <w:p w:rsidR="00000000" w:rsidDel="00000000" w:rsidP="00000000" w:rsidRDefault="00000000" w:rsidRPr="00000000" w14:paraId="0000002B">
      <w:pPr>
        <w:pageBreakBefore w:val="0"/>
        <w:spacing w:before="120" w:lineRule="auto"/>
        <w:rPr/>
      </w:pPr>
      <w:r w:rsidDel="00000000" w:rsidR="00000000" w:rsidRPr="00000000">
        <w:rPr>
          <w:rtl w:val="0"/>
        </w:rPr>
      </w:r>
    </w:p>
    <w:p w:rsidR="00000000" w:rsidDel="00000000" w:rsidP="00000000" w:rsidRDefault="00000000" w:rsidRPr="00000000" w14:paraId="0000002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before="220" w:line="264" w:lineRule="auto"/>
        <w:rPr>
          <w:b w:val="1"/>
          <w:color w:val="0099cc"/>
          <w:sz w:val="26"/>
          <w:szCs w:val="26"/>
        </w:rPr>
      </w:pPr>
      <w:bookmarkStart w:colFirst="0" w:colLast="0" w:name="_e973zad45ewc" w:id="8"/>
      <w:bookmarkEnd w:id="8"/>
      <w:r w:rsidDel="00000000" w:rsidR="00000000" w:rsidRPr="00000000">
        <w:rPr>
          <w:b w:val="1"/>
          <w:color w:val="0099cc"/>
          <w:sz w:val="26"/>
          <w:szCs w:val="26"/>
          <w:rtl w:val="0"/>
        </w:rPr>
        <w:t xml:space="preserve">PROGRAMME :</w:t>
      </w:r>
    </w:p>
    <w:p w:rsidR="00000000" w:rsidDel="00000000" w:rsidP="00000000" w:rsidRDefault="00000000" w:rsidRPr="00000000" w14:paraId="0000002D">
      <w:pPr>
        <w:pageBreakBefore w:val="0"/>
        <w:rPr/>
      </w:pPr>
      <w:r w:rsidDel="00000000" w:rsidR="00000000" w:rsidRPr="00000000">
        <w:rPr>
          <w:rtl w:val="0"/>
        </w:rPr>
        <w:t xml:space="preserve">Le niveau en PHP est meilleur que l’année dernière pour le moment, du coup il y a une partie du cours que j’ai pu supprimer. En revanche je vais passer plus de temps avec eux pour faire des révisions en début d’année.</w:t>
      </w:r>
    </w:p>
    <w:p w:rsidR="00000000" w:rsidDel="00000000" w:rsidP="00000000" w:rsidRDefault="00000000" w:rsidRPr="00000000" w14:paraId="0000002E">
      <w:pPr>
        <w:pageBreakBefore w:val="0"/>
        <w:rPr/>
      </w:pPr>
      <w:r w:rsidDel="00000000" w:rsidR="00000000" w:rsidRPr="00000000">
        <w:rPr>
          <w:rtl w:val="0"/>
        </w:rPr>
        <w:t xml:space="preserve">L’année dernière les étudiants utilisaient des notions par habitude, sans savoir ce qu’il se passait vraiment derrière, ce qui a posé des problèmes une fois sur Symfony.</w:t>
      </w:r>
    </w:p>
    <w:p w:rsidR="00000000" w:rsidDel="00000000" w:rsidP="00000000" w:rsidRDefault="00000000" w:rsidRPr="00000000" w14:paraId="0000002F">
      <w:pPr>
        <w:pageBreakBefore w:val="0"/>
        <w:rPr/>
      </w:pPr>
      <w:r w:rsidDel="00000000" w:rsidR="00000000" w:rsidRPr="00000000">
        <w:rPr>
          <w:rtl w:val="0"/>
        </w:rPr>
        <w:tab/>
        <w:tab/>
        <w:tab/>
        <w:tab/>
        <w:tab/>
        <w:tab/>
        <w:tab/>
        <w:tab/>
        <w:tab/>
      </w:r>
    </w:p>
    <w:p w:rsidR="00000000" w:rsidDel="00000000" w:rsidP="00000000" w:rsidRDefault="00000000" w:rsidRPr="00000000" w14:paraId="00000030">
      <w:pPr>
        <w:pageBreakBefore w:val="0"/>
        <w:rPr>
          <w:b w:val="1"/>
        </w:rPr>
      </w:pPr>
      <w:r w:rsidDel="00000000" w:rsidR="00000000" w:rsidRPr="00000000">
        <w:rPr>
          <w:b w:val="1"/>
          <w:rtl w:val="0"/>
        </w:rPr>
        <w:t xml:space="preserve">Cour 1 à 3 :</w:t>
      </w:r>
    </w:p>
    <w:p w:rsidR="00000000" w:rsidDel="00000000" w:rsidP="00000000" w:rsidRDefault="00000000" w:rsidRPr="00000000" w14:paraId="00000031">
      <w:pPr>
        <w:pageBreakBefore w:val="0"/>
        <w:rPr/>
      </w:pPr>
      <w:r w:rsidDel="00000000" w:rsidR="00000000" w:rsidRPr="00000000">
        <w:rPr>
          <w:rtl w:val="0"/>
        </w:rPr>
        <w:t xml:space="preserve">Rappels du PHP et PDO à l’aide d’exercices.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Cour 4 :</w:t>
      </w:r>
    </w:p>
    <w:p w:rsidR="00000000" w:rsidDel="00000000" w:rsidP="00000000" w:rsidRDefault="00000000" w:rsidRPr="00000000" w14:paraId="00000034">
      <w:pPr>
        <w:pageBreakBefore w:val="0"/>
        <w:rPr/>
      </w:pPr>
      <w:r w:rsidDel="00000000" w:rsidR="00000000" w:rsidRPr="00000000">
        <w:rPr>
          <w:rtl w:val="0"/>
        </w:rPr>
        <w:t xml:space="preserve">Présentation de GIT, à quoi ça sert ?</w:t>
      </w:r>
    </w:p>
    <w:p w:rsidR="00000000" w:rsidDel="00000000" w:rsidP="00000000" w:rsidRDefault="00000000" w:rsidRPr="00000000" w14:paraId="00000035">
      <w:pPr>
        <w:pageBreakBefore w:val="0"/>
        <w:rPr/>
      </w:pPr>
      <w:r w:rsidDel="00000000" w:rsidR="00000000" w:rsidRPr="00000000">
        <w:rPr>
          <w:rtl w:val="0"/>
        </w:rPr>
        <w:t xml:space="preserve">Comment fonctionne GIT</w:t>
      </w:r>
    </w:p>
    <w:p w:rsidR="00000000" w:rsidDel="00000000" w:rsidP="00000000" w:rsidRDefault="00000000" w:rsidRPr="00000000" w14:paraId="00000036">
      <w:pPr>
        <w:pageBreakBefore w:val="0"/>
        <w:rPr/>
      </w:pPr>
      <w:r w:rsidDel="00000000" w:rsidR="00000000" w:rsidRPr="00000000">
        <w:rPr>
          <w:rtl w:val="0"/>
        </w:rPr>
        <w:t xml:space="preserve">Créer son premier répertoire GIT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Mettre en commun son travail (avec qui le partager, comment le partager de manière sécurisé, comment ne pas effacer ce que les autres font, etc ...) Entrainement avec des exercices de mise en pratique.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Cour 5 :</w:t>
      </w:r>
    </w:p>
    <w:p w:rsidR="00000000" w:rsidDel="00000000" w:rsidP="00000000" w:rsidRDefault="00000000" w:rsidRPr="00000000" w14:paraId="0000003B">
      <w:pPr>
        <w:pageBreakBefore w:val="0"/>
        <w:rPr/>
      </w:pPr>
      <w:r w:rsidDel="00000000" w:rsidR="00000000" w:rsidRPr="00000000">
        <w:rPr>
          <w:rtl w:val="0"/>
        </w:rPr>
        <w:t xml:space="preserve">Comment avoir l’historique des mises à jour (en ligne puis en local) Comment revenir en arrière</w:t>
      </w:r>
    </w:p>
    <w:p w:rsidR="00000000" w:rsidDel="00000000" w:rsidP="00000000" w:rsidRDefault="00000000" w:rsidRPr="00000000" w14:paraId="0000003C">
      <w:pPr>
        <w:pageBreakBefore w:val="0"/>
        <w:rPr/>
      </w:pPr>
      <w:r w:rsidDel="00000000" w:rsidR="00000000" w:rsidRPr="00000000">
        <w:rPr>
          <w:rtl w:val="0"/>
        </w:rPr>
        <w:t xml:space="preserve">Les branches</w:t>
      </w:r>
    </w:p>
    <w:p w:rsidR="00000000" w:rsidDel="00000000" w:rsidP="00000000" w:rsidRDefault="00000000" w:rsidRPr="00000000" w14:paraId="0000003D">
      <w:pPr>
        <w:pageBreakBefore w:val="0"/>
        <w:rPr/>
      </w:pPr>
      <w:r w:rsidDel="00000000" w:rsidR="00000000" w:rsidRPr="00000000">
        <w:rPr>
          <w:rtl w:val="0"/>
        </w:rPr>
        <w:t xml:space="preserve">Bonnes pratiques pour collaborer sans risque de perte de données Entrainement avec des exercices de mise en pratique.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Cour 6 :</w:t>
      </w:r>
    </w:p>
    <w:p w:rsidR="00000000" w:rsidDel="00000000" w:rsidP="00000000" w:rsidRDefault="00000000" w:rsidRPr="00000000" w14:paraId="00000040">
      <w:pPr>
        <w:pageBreakBefore w:val="0"/>
        <w:rPr/>
      </w:pPr>
      <w:r w:rsidDel="00000000" w:rsidR="00000000" w:rsidRPr="00000000">
        <w:rPr>
          <w:rtl w:val="0"/>
        </w:rPr>
        <w:t xml:space="preserve">Présentation du PHP Orienté Objet : qu’est ce que c’est ? Avantages / inconvénients</w:t>
      </w:r>
    </w:p>
    <w:p w:rsidR="00000000" w:rsidDel="00000000" w:rsidP="00000000" w:rsidRDefault="00000000" w:rsidRPr="00000000" w14:paraId="00000041">
      <w:pPr>
        <w:pageBreakBefore w:val="0"/>
        <w:rPr/>
      </w:pPr>
      <w:r w:rsidDel="00000000" w:rsidR="00000000" w:rsidRPr="00000000">
        <w:rPr>
          <w:rtl w:val="0"/>
        </w:rPr>
        <w:t xml:space="preserve">Initiation au POO : les class, les méthodes, créer un objet, lui affecter des données, lire un objet, les setters et getters Entrainement avec des exercices de mise en pratique.</w:t>
        <w:tab/>
        <w:tab/>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Cour 7 :</w:t>
      </w:r>
    </w:p>
    <w:p w:rsidR="00000000" w:rsidDel="00000000" w:rsidP="00000000" w:rsidRDefault="00000000" w:rsidRPr="00000000" w14:paraId="00000044">
      <w:pPr>
        <w:pageBreakBefore w:val="0"/>
        <w:rPr/>
      </w:pPr>
      <w:r w:rsidDel="00000000" w:rsidR="00000000" w:rsidRPr="00000000">
        <w:rPr>
          <w:rtl w:val="0"/>
        </w:rPr>
        <w:t xml:space="preserve">Le constructeur</w:t>
      </w:r>
    </w:p>
    <w:p w:rsidR="00000000" w:rsidDel="00000000" w:rsidP="00000000" w:rsidRDefault="00000000" w:rsidRPr="00000000" w14:paraId="00000045">
      <w:pPr>
        <w:pageBreakBefore w:val="0"/>
        <w:rPr/>
      </w:pPr>
      <w:r w:rsidDel="00000000" w:rsidR="00000000" w:rsidRPr="00000000">
        <w:rPr>
          <w:rtl w:val="0"/>
        </w:rPr>
        <w:t xml:space="preserve">Le scope</w:t>
      </w:r>
    </w:p>
    <w:p w:rsidR="00000000" w:rsidDel="00000000" w:rsidP="00000000" w:rsidRDefault="00000000" w:rsidRPr="00000000" w14:paraId="00000046">
      <w:pPr>
        <w:pageBreakBefore w:val="0"/>
        <w:rPr/>
      </w:pPr>
      <w:r w:rsidDel="00000000" w:rsidR="00000000" w:rsidRPr="00000000">
        <w:rPr>
          <w:rtl w:val="0"/>
        </w:rPr>
        <w:t xml:space="preserve">L’héritage</w:t>
      </w:r>
    </w:p>
    <w:p w:rsidR="00000000" w:rsidDel="00000000" w:rsidP="00000000" w:rsidRDefault="00000000" w:rsidRPr="00000000" w14:paraId="00000047">
      <w:pPr>
        <w:pageBreakBefore w:val="0"/>
        <w:rPr/>
      </w:pPr>
      <w:r w:rsidDel="00000000" w:rsidR="00000000" w:rsidRPr="00000000">
        <w:rPr>
          <w:rtl w:val="0"/>
        </w:rPr>
        <w:t xml:space="preserve">Entrainement avec des exercices de mise en pratique. Les constantes</w:t>
      </w:r>
    </w:p>
    <w:p w:rsidR="00000000" w:rsidDel="00000000" w:rsidP="00000000" w:rsidRDefault="00000000" w:rsidRPr="00000000" w14:paraId="00000048">
      <w:pPr>
        <w:pageBreakBefore w:val="0"/>
        <w:rPr/>
      </w:pPr>
      <w:r w:rsidDel="00000000" w:rsidR="00000000" w:rsidRPr="00000000">
        <w:rPr>
          <w:rtl w:val="0"/>
        </w:rPr>
        <w:t xml:space="preserve">L’opérateur de résolution de portée</w:t>
      </w:r>
    </w:p>
    <w:p w:rsidR="00000000" w:rsidDel="00000000" w:rsidP="00000000" w:rsidRDefault="00000000" w:rsidRPr="00000000" w14:paraId="00000049">
      <w:pPr>
        <w:pageBreakBefore w:val="0"/>
        <w:rPr/>
      </w:pPr>
      <w:r w:rsidDel="00000000" w:rsidR="00000000" w:rsidRPr="00000000">
        <w:rPr>
          <w:rtl w:val="0"/>
        </w:rPr>
        <w:t xml:space="preserve">Le type static</w:t>
      </w:r>
    </w:p>
    <w:p w:rsidR="00000000" w:rsidDel="00000000" w:rsidP="00000000" w:rsidRDefault="00000000" w:rsidRPr="00000000" w14:paraId="0000004A">
      <w:pPr>
        <w:pageBreakBefore w:val="0"/>
        <w:rPr/>
      </w:pPr>
      <w:r w:rsidDel="00000000" w:rsidR="00000000" w:rsidRPr="00000000">
        <w:rPr>
          <w:rtl w:val="0"/>
        </w:rPr>
        <w:t xml:space="preserve">Entrainement avec des exercices de mise en pratique.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Cour 8 :</w:t>
      </w:r>
    </w:p>
    <w:p w:rsidR="00000000" w:rsidDel="00000000" w:rsidP="00000000" w:rsidRDefault="00000000" w:rsidRPr="00000000" w14:paraId="0000004D">
      <w:pPr>
        <w:pageBreakBefore w:val="0"/>
        <w:rPr/>
      </w:pPr>
      <w:r w:rsidDel="00000000" w:rsidR="00000000" w:rsidRPr="00000000">
        <w:rPr>
          <w:rtl w:val="0"/>
        </w:rPr>
        <w:t xml:space="preserve">Exercice réalisé ensemble pour mettre en pratique le POO dans un cas concret.  Mise en avant des différences entre le procédural et l’objet.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Cour 9 :</w:t>
      </w:r>
    </w:p>
    <w:p w:rsidR="00000000" w:rsidDel="00000000" w:rsidP="00000000" w:rsidRDefault="00000000" w:rsidRPr="00000000" w14:paraId="00000050">
      <w:pPr>
        <w:pageBreakBefore w:val="0"/>
        <w:rPr/>
      </w:pPr>
      <w:r w:rsidDel="00000000" w:rsidR="00000000" w:rsidRPr="00000000">
        <w:rPr>
          <w:rtl w:val="0"/>
        </w:rPr>
        <w:t xml:space="preserve">Présentation de Symfony : pourquoi Symfony ? Avantages / inconvénients Initiation à Symfony : installation, présentation des répertoires et des composants Qu’est ce qu’un Bundle ?</w:t>
      </w:r>
    </w:p>
    <w:p w:rsidR="00000000" w:rsidDel="00000000" w:rsidP="00000000" w:rsidRDefault="00000000" w:rsidRPr="00000000" w14:paraId="00000051">
      <w:pPr>
        <w:pageBreakBefore w:val="0"/>
        <w:rPr/>
      </w:pPr>
      <w:r w:rsidDel="00000000" w:rsidR="00000000" w:rsidRPr="00000000">
        <w:rPr>
          <w:rtl w:val="0"/>
        </w:rPr>
        <w:t xml:space="preserve">Présentation du modèle MVC.</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Cour 10 :</w:t>
      </w:r>
    </w:p>
    <w:p w:rsidR="00000000" w:rsidDel="00000000" w:rsidP="00000000" w:rsidRDefault="00000000" w:rsidRPr="00000000" w14:paraId="00000054">
      <w:pPr>
        <w:pageBreakBefore w:val="0"/>
        <w:rPr/>
      </w:pPr>
      <w:r w:rsidDel="00000000" w:rsidR="00000000" w:rsidRPr="00000000">
        <w:rPr>
          <w:rtl w:val="0"/>
        </w:rPr>
        <w:t xml:space="preserve">Créer un Bundle</w:t>
      </w:r>
    </w:p>
    <w:p w:rsidR="00000000" w:rsidDel="00000000" w:rsidP="00000000" w:rsidRDefault="00000000" w:rsidRPr="00000000" w14:paraId="00000055">
      <w:pPr>
        <w:pageBreakBefore w:val="0"/>
        <w:rPr/>
      </w:pPr>
      <w:r w:rsidDel="00000000" w:rsidR="00000000" w:rsidRPr="00000000">
        <w:rPr>
          <w:rtl w:val="0"/>
        </w:rPr>
        <w:t xml:space="preserve">Créer une première page et lui envoyer des données Présentation du Twig, afficher ses données Entrainement avec des exercices de mise en pratique.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Cour 11 :</w:t>
      </w:r>
    </w:p>
    <w:p w:rsidR="00000000" w:rsidDel="00000000" w:rsidP="00000000" w:rsidRDefault="00000000" w:rsidRPr="00000000" w14:paraId="00000058">
      <w:pPr>
        <w:pageBreakBefore w:val="0"/>
        <w:rPr/>
      </w:pPr>
      <w:r w:rsidDel="00000000" w:rsidR="00000000" w:rsidRPr="00000000">
        <w:rPr>
          <w:rtl w:val="0"/>
        </w:rPr>
        <w:t xml:space="preserve">Le système de template et d’héritage</w:t>
      </w:r>
    </w:p>
    <w:p w:rsidR="00000000" w:rsidDel="00000000" w:rsidP="00000000" w:rsidRDefault="00000000" w:rsidRPr="00000000" w14:paraId="00000059">
      <w:pPr>
        <w:pageBreakBefore w:val="0"/>
        <w:rPr/>
      </w:pPr>
      <w:r w:rsidDel="00000000" w:rsidR="00000000" w:rsidRPr="00000000">
        <w:rPr>
          <w:rtl w:val="0"/>
        </w:rPr>
        <w:t xml:space="preserve">Entrainement avec des exercices de mise en pratique. Paramétrer son application</w:t>
      </w:r>
    </w:p>
    <w:p w:rsidR="00000000" w:rsidDel="00000000" w:rsidP="00000000" w:rsidRDefault="00000000" w:rsidRPr="00000000" w14:paraId="0000005A">
      <w:pPr>
        <w:pageBreakBefore w:val="0"/>
        <w:rPr/>
      </w:pPr>
      <w:r w:rsidDel="00000000" w:rsidR="00000000" w:rsidRPr="00000000">
        <w:rPr>
          <w:rtl w:val="0"/>
        </w:rPr>
        <w:t xml:space="preserve">Créer des entités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Cour 12 :</w:t>
      </w:r>
    </w:p>
    <w:p w:rsidR="00000000" w:rsidDel="00000000" w:rsidP="00000000" w:rsidRDefault="00000000" w:rsidRPr="00000000" w14:paraId="0000005D">
      <w:pPr>
        <w:pageBreakBefore w:val="0"/>
        <w:rPr/>
      </w:pPr>
      <w:r w:rsidDel="00000000" w:rsidR="00000000" w:rsidRPr="00000000">
        <w:rPr>
          <w:rtl w:val="0"/>
        </w:rPr>
        <w:t xml:space="preserve">Récupérer une entité, envoyer le résultat à la vue et l’afficher Les boucles et conditions en Twig</w:t>
      </w:r>
    </w:p>
    <w:p w:rsidR="00000000" w:rsidDel="00000000" w:rsidP="00000000" w:rsidRDefault="00000000" w:rsidRPr="00000000" w14:paraId="0000005E">
      <w:pPr>
        <w:pageBreakBefore w:val="0"/>
        <w:rPr/>
      </w:pPr>
      <w:r w:rsidDel="00000000" w:rsidR="00000000" w:rsidRPr="00000000">
        <w:rPr>
          <w:rtl w:val="0"/>
        </w:rPr>
        <w:t xml:space="preserve">Entrainement avec des exercices de mise en pratique.</w:t>
      </w:r>
    </w:p>
    <w:p w:rsidR="00000000" w:rsidDel="00000000" w:rsidP="00000000" w:rsidRDefault="00000000" w:rsidRPr="00000000" w14:paraId="0000005F">
      <w:pPr>
        <w:pageBreakBefore w:val="0"/>
        <w:rPr/>
      </w:pPr>
      <w:r w:rsidDel="00000000" w:rsidR="00000000" w:rsidRPr="00000000">
        <w:rPr>
          <w:rtl w:val="0"/>
        </w:rPr>
        <w:t xml:space="preserve">La traduction</w:t>
      </w:r>
    </w:p>
    <w:p w:rsidR="00000000" w:rsidDel="00000000" w:rsidP="00000000" w:rsidRDefault="00000000" w:rsidRPr="00000000" w14:paraId="00000060">
      <w:pPr>
        <w:pageBreakBefore w:val="0"/>
        <w:rPr/>
      </w:pPr>
      <w:r w:rsidDel="00000000" w:rsidR="00000000" w:rsidRPr="00000000">
        <w:rPr>
          <w:rtl w:val="0"/>
        </w:rPr>
        <w:t xml:space="preserve">Entrainement avec des exercices de mise en pratique.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Cour 13 :</w:t>
      </w:r>
    </w:p>
    <w:p w:rsidR="00000000" w:rsidDel="00000000" w:rsidP="00000000" w:rsidRDefault="00000000" w:rsidRPr="00000000" w14:paraId="00000063">
      <w:pPr>
        <w:pageBreakBefore w:val="0"/>
        <w:rPr/>
      </w:pPr>
      <w:r w:rsidDel="00000000" w:rsidR="00000000" w:rsidRPr="00000000">
        <w:rPr>
          <w:rtl w:val="0"/>
        </w:rPr>
        <w:t xml:space="preserve">Créer son premier formulaire : préparer le formulaire, l’envoyer à la vue, l’afficher, détecter son envois, vérifier les données reçues, les sauvegarder, prévenir l’internaute du succès ou de l’échec.</w:t>
      </w:r>
    </w:p>
    <w:p w:rsidR="00000000" w:rsidDel="00000000" w:rsidP="00000000" w:rsidRDefault="00000000" w:rsidRPr="00000000" w14:paraId="00000064">
      <w:pPr>
        <w:pageBreakBefore w:val="0"/>
        <w:rPr/>
      </w:pPr>
      <w:r w:rsidDel="00000000" w:rsidR="00000000" w:rsidRPr="00000000">
        <w:rPr>
          <w:rtl w:val="0"/>
        </w:rPr>
        <w:t xml:space="preserve">Entrainement avec des exercices de mise en pratique.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Cour 14 :</w:t>
      </w:r>
    </w:p>
    <w:p w:rsidR="00000000" w:rsidDel="00000000" w:rsidP="00000000" w:rsidRDefault="00000000" w:rsidRPr="00000000" w14:paraId="00000067">
      <w:pPr>
        <w:pageBreakBefore w:val="0"/>
        <w:rPr/>
      </w:pPr>
      <w:r w:rsidDel="00000000" w:rsidR="00000000" w:rsidRPr="00000000">
        <w:rPr>
          <w:rtl w:val="0"/>
        </w:rPr>
        <w:t xml:space="preserve">Personnaliser son formulaire : design, labels, messages d’erreurs Entrainement avec des exercices de mise en pratique.</w:t>
      </w:r>
    </w:p>
    <w:p w:rsidR="00000000" w:rsidDel="00000000" w:rsidP="00000000" w:rsidRDefault="00000000" w:rsidRPr="00000000" w14:paraId="00000068">
      <w:pPr>
        <w:pageBreakBefore w:val="0"/>
        <w:rPr/>
      </w:pPr>
      <w:r w:rsidDel="00000000" w:rsidR="00000000" w:rsidRPr="00000000">
        <w:rPr>
          <w:rtl w:val="0"/>
        </w:rPr>
        <w:t xml:space="preserve">Ajouter automatiquement des données</w:t>
      </w:r>
    </w:p>
    <w:p w:rsidR="00000000" w:rsidDel="00000000" w:rsidP="00000000" w:rsidRDefault="00000000" w:rsidRPr="00000000" w14:paraId="00000069">
      <w:pPr>
        <w:pageBreakBefore w:val="0"/>
        <w:rPr/>
      </w:pPr>
      <w:r w:rsidDel="00000000" w:rsidR="00000000" w:rsidRPr="00000000">
        <w:rPr>
          <w:rtl w:val="0"/>
        </w:rPr>
        <w:t xml:space="preserve">Joindre deux entités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Cour 15 :</w:t>
      </w:r>
    </w:p>
    <w:p w:rsidR="00000000" w:rsidDel="00000000" w:rsidP="00000000" w:rsidRDefault="00000000" w:rsidRPr="00000000" w14:paraId="0000006C">
      <w:pPr>
        <w:pageBreakBefore w:val="0"/>
        <w:rPr/>
      </w:pPr>
      <w:r w:rsidDel="00000000" w:rsidR="00000000" w:rsidRPr="00000000">
        <w:rPr>
          <w:rtl w:val="0"/>
        </w:rPr>
        <w:t xml:space="preserve">Uploader des médias</w:t>
      </w:r>
    </w:p>
    <w:p w:rsidR="00000000" w:rsidDel="00000000" w:rsidP="00000000" w:rsidRDefault="00000000" w:rsidRPr="00000000" w14:paraId="0000006D">
      <w:pPr>
        <w:pageBreakBefore w:val="0"/>
        <w:rPr/>
      </w:pPr>
      <w:r w:rsidDel="00000000" w:rsidR="00000000" w:rsidRPr="00000000">
        <w:rPr>
          <w:rtl w:val="0"/>
        </w:rPr>
        <w:t xml:space="preserve">Entrainement avec des exercices de mise en pratique. Supprimer un élément en base de données Automatiser la suppression d’éléments annexes Entrainement avec des exercices de mise en pratique.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b w:val="1"/>
          <w:rtl w:val="0"/>
        </w:rPr>
        <w:t xml:space="preserve">Cours 16 :</w:t>
      </w:r>
    </w:p>
    <w:p w:rsidR="00000000" w:rsidDel="00000000" w:rsidP="00000000" w:rsidRDefault="00000000" w:rsidRPr="00000000" w14:paraId="00000070">
      <w:pPr>
        <w:pageBreakBefore w:val="0"/>
        <w:rPr/>
      </w:pPr>
      <w:r w:rsidDel="00000000" w:rsidR="00000000" w:rsidRPr="00000000">
        <w:rPr>
          <w:rtl w:val="0"/>
        </w:rPr>
        <w:t xml:space="preserve">L’AJAX avec Symphony</w:t>
      </w:r>
    </w:p>
    <w:p w:rsidR="00000000" w:rsidDel="00000000" w:rsidP="00000000" w:rsidRDefault="00000000" w:rsidRPr="00000000" w14:paraId="00000071">
      <w:pPr>
        <w:pageBreakBefore w:val="0"/>
        <w:rPr/>
      </w:pPr>
      <w:r w:rsidDel="00000000" w:rsidR="00000000" w:rsidRPr="00000000">
        <w:rPr>
          <w:rtl w:val="0"/>
        </w:rPr>
        <w:t xml:space="preserve">Entrainement avec des exercices de mise en pratique. Les utilisateurs</w:t>
      </w:r>
    </w:p>
    <w:p w:rsidR="00000000" w:rsidDel="00000000" w:rsidP="00000000" w:rsidRDefault="00000000" w:rsidRPr="00000000" w14:paraId="00000072">
      <w:pPr>
        <w:pageBreakBefore w:val="0"/>
        <w:rPr/>
      </w:pPr>
      <w:r w:rsidDel="00000000" w:rsidR="00000000" w:rsidRPr="00000000">
        <w:rPr>
          <w:rtl w:val="0"/>
        </w:rPr>
        <w:t xml:space="preserve">Sécuriser une page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Cour 17 :</w:t>
      </w:r>
    </w:p>
    <w:p w:rsidR="00000000" w:rsidDel="00000000" w:rsidP="00000000" w:rsidRDefault="00000000" w:rsidRPr="00000000" w14:paraId="00000075">
      <w:pPr>
        <w:pageBreakBefore w:val="0"/>
        <w:rPr/>
      </w:pPr>
      <w:r w:rsidDel="00000000" w:rsidR="00000000" w:rsidRPr="00000000">
        <w:rPr>
          <w:rtl w:val="0"/>
        </w:rPr>
        <w:t xml:space="preserve">La méthode REST : qu’est ce que c’est ? Avantages / inconvénients Entrainement avec des exercices de mise en pratique.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Si les étudiants avancent aussi vite que l’année dernière, on pourra également aborder les API : Qu’est-ce qu’une API ? Créer sa propre API et utiliser une API existante.</w:t>
      </w:r>
    </w:p>
    <w:p w:rsidR="00000000" w:rsidDel="00000000" w:rsidP="00000000" w:rsidRDefault="00000000" w:rsidRPr="00000000" w14:paraId="00000078">
      <w:pPr>
        <w:pageBreakBefore w:val="0"/>
        <w:rPr/>
      </w:pPr>
      <w:r w:rsidDel="00000000" w:rsidR="00000000" w:rsidRPr="00000000">
        <w:rPr>
          <w:rtl w:val="0"/>
        </w:rPr>
        <w:t xml:space="preserve">Les API font partie du quotidien des développeurs back, elles permettent d’utiliser de manière sécurisé des services tiers et permettent une totale automatisation des taches et un important gain de temps.</w:t>
      </w:r>
    </w:p>
    <w:sectPr>
      <w:footerReference r:id="rId13" w:type="default"/>
      <w:pgSz w:h="16834" w:w="11909" w:orient="portrait"/>
      <w:pgMar w:bottom="1440" w:top="1440" w:left="1440" w:right="1440" w:header="720.0000000000001"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spacing w:line="360" w:lineRule="auto"/>
      <w:jc w:val="right"/>
      <w:rPr/>
    </w:pPr>
    <w:r w:rsidDel="00000000" w:rsidR="00000000" w:rsidRPr="00000000">
      <w:rPr>
        <w:rtl w:val="0"/>
      </w:rPr>
      <w:t xml:space="preserve"> 2019 / Jedy Formation </w:t>
    </w:r>
    <w:r w:rsidDel="00000000" w:rsidR="00000000" w:rsidRPr="00000000">
      <w:rPr/>
      <w:drawing>
        <wp:inline distB="114300" distT="114300" distL="114300" distR="114300">
          <wp:extent cx="225787" cy="225787"/>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5787" cy="22578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fr"/>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pacing w:after="120" w:before="220" w:line="264" w:lineRule="auto"/>
    </w:pPr>
    <w:rPr>
      <w:b w:val="1"/>
      <w:color w:val="0099cc"/>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mfony.com/" TargetMode="External"/><Relationship Id="rId10" Type="http://schemas.openxmlformats.org/officeDocument/2006/relationships/hyperlink" Target="https://secure.php.net/" TargetMode="External"/><Relationship Id="rId13" Type="http://schemas.openxmlformats.org/officeDocument/2006/relationships/footer" Target="footer1.xml"/><Relationship Id="rId12" Type="http://schemas.openxmlformats.org/officeDocument/2006/relationships/hyperlink" Target="http://twig.sensiolab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yoanncoualan/" TargetMode="External"/><Relationship Id="rId8" Type="http://schemas.openxmlformats.org/officeDocument/2006/relationships/hyperlink" Target="https://www.yoanncoualan.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