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after="360"/>
        <w:jc w:val="center"/>
      </w:pPr>
      <w:r>
        <w:rPr>
          <w:rFonts w:ascii="Calibri" w:hAnsi="Calibri" w:eastAsia="Calibri"/>
          <w:b/>
          <w:color w:val="2E74B5"/>
          <w:sz w:val="21"/>
        </w:rPr>
        <w:t>ТЕХНИЧЕСКО ОПИСАНИЕ</w:t>
      </w:r>
    </w:p>
    <w:p>
      <w:pPr>
        <w:spacing w:after="240"/>
        <w:jc w:val="center"/>
      </w:pPr>
      <w:r>
        <w:rPr>
          <w:rFonts w:ascii="Calibri" w:hAnsi="Calibri" w:eastAsia="Calibri"/>
          <w:b/>
          <w:color w:val="0B2545"/>
          <w:sz w:val="54"/>
        </w:rPr>
        <w:t>Автоматичен процес на вакуумно сушене</w:t>
        <w:br/>
        <w:t>от стартиране до завършване</w:t>
      </w:r>
    </w:p>
    <w:p>
      <w:pPr>
        <w:spacing w:after="560"/>
        <w:jc w:val="center"/>
      </w:pPr>
      <w:r>
        <w:rPr>
          <w:rFonts w:ascii="Calibri" w:hAnsi="Calibri" w:eastAsia="Calibri"/>
          <w:color w:val="1F4D78"/>
          <w:sz w:val="28"/>
        </w:rPr>
        <w:t>Етапи, алгоритми за управление и математически зависимости</w:t>
        <w:br/>
        <w:t>в актуалната симулационна реализация</w:t>
      </w:r>
    </w:p>
    <w:p>
      <w:pPr>
        <w:spacing w:after="1440"/>
        <w:ind w:left="936" w:right="936"/>
        <w:jc w:val="center"/>
      </w:pPr>
      <w:r>
        <w:rPr>
          <w:rFonts w:ascii="Calibri" w:hAnsi="Calibri" w:eastAsia="Calibri"/>
          <w:i/>
          <w:color w:val="68727D"/>
          <w:sz w:val="23"/>
        </w:rPr>
        <w:t>Документът описва последователността Idle - Preheating - Evacuation - Drying - Final Drying - Venting - Completed и връзката между температурата, налягането, влагата и управляващите въздействия.</w:t>
      </w:r>
    </w:p>
    <w:p>
      <w:pPr>
        <w:jc w:val="center"/>
      </w:pPr>
      <w:r>
        <w:rPr>
          <w:rFonts w:ascii="Calibri" w:hAnsi="Calibri" w:eastAsia="Calibri"/>
          <w:b/>
          <w:color w:val="68727D"/>
          <w:sz w:val="20"/>
        </w:rPr>
        <w:t>Приложение към дипломния проект  |  август 2026 г.</w:t>
      </w:r>
    </w:p>
    <w:p>
      <w:r>
        <w:br w:type="page"/>
      </w:r>
    </w:p>
    <w:p>
      <w:pPr>
        <w:pStyle w:val="Heading1"/>
      </w:pPr>
      <w:r>
        <w:t>1. Обхват и обща последователност</w:t>
      </w:r>
    </w:p>
    <w:p>
      <w:r>
        <w:rPr>
          <w:rFonts w:ascii="Calibri" w:hAnsi="Calibri" w:eastAsia="Calibri"/>
        </w:rPr>
        <w:t>Автоматичният режим представлява последователен технологичен цикъл. Всеки етап задава кои регулатори и изпълнителни механизми са активни и определя условията за преминаване към следващото състояние.</w:t>
      </w:r>
    </w:p>
    <w:p>
      <w:pPr>
        <w:spacing w:before="100" w:after="200" w:line="276" w:lineRule="auto"/>
        <w:ind w:left="216" w:right="115"/>
        <w:shd w:val="clear" w:fill="F4F6F9"/>
        <w:pBdr>
          <w:left w:val="single" w:sz="18" w:space="8" w:color="2E74B5"/>
        </w:pBdr>
      </w:pPr>
      <w:r>
        <w:rPr>
          <w:rFonts w:ascii="Calibri" w:hAnsi="Calibri" w:eastAsia="Calibri"/>
          <w:b/>
          <w:color w:val="1F4D78"/>
          <w:sz w:val="21"/>
        </w:rPr>
        <w:t xml:space="preserve">Последователност: </w:t>
      </w:r>
      <w:r>
        <w:rPr>
          <w:rFonts w:ascii="Calibri" w:hAnsi="Calibri" w:eastAsia="Calibri"/>
          <w:color w:val="000000"/>
          <w:sz w:val="21"/>
        </w:rPr>
        <w:t>Idle &gt; Preheating &gt; Evacuation &gt; Drying &gt; Final Drying &gt; Venting &gt; Completed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350"/>
        <w:gridCol w:w="2250"/>
        <w:gridCol w:w="2350"/>
        <w:gridCol w:w="3410"/>
      </w:tblGrid>
      <w:tr>
        <w:trPr>
          <w:tblHeader w:val="true"/>
        </w:trPr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Етап</w:t>
            </w:r>
          </w:p>
        </w:tc>
        <w:tc>
          <w:tcPr>
            <w:tcW w:type="dxa" w:w="225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Активни механизми</w:t>
            </w:r>
          </w:p>
        </w:tc>
        <w:tc>
          <w:tcPr>
            <w:tcW w:type="dxa" w:w="235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Основна цел</w:t>
            </w:r>
          </w:p>
        </w:tc>
        <w:tc>
          <w:tcPr>
            <w:tcW w:type="dxa" w:w="341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Условие за преход</w:t>
            </w:r>
          </w:p>
        </w:tc>
      </w:tr>
      <w:tr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Idle</w:t>
            </w:r>
          </w:p>
        </w:tc>
        <w:tc>
          <w:tcPr>
            <w:tcW w:type="dxa" w:w="22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Всички изключени</w:t>
            </w:r>
          </w:p>
        </w:tc>
        <w:tc>
          <w:tcPr>
            <w:tcW w:type="dxa" w:w="2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Изчакване и проверка на настройките</w:t>
            </w:r>
          </w:p>
        </w:tc>
        <w:tc>
          <w:tcPr>
            <w:tcW w:type="dxa" w:w="34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Команда Start</w:t>
            </w:r>
          </w:p>
        </w:tc>
      </w:tr>
      <w:tr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Preheating</w:t>
            </w:r>
          </w:p>
        </w:tc>
        <w:tc>
          <w:tcPr>
            <w:tcW w:type="dxa" w:w="22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Нагревател, вентилатор</w:t>
            </w:r>
          </w:p>
        </w:tc>
        <w:tc>
          <w:tcPr>
            <w:tcW w:type="dxa" w:w="2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Загряване на камерата и материала</w:t>
            </w:r>
          </w:p>
        </w:tc>
        <w:tc>
          <w:tcPr>
            <w:tcW w:type="dxa" w:w="34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Камерата е в толеранс и материалът е достатъчно топъл, или са изминали 30 min</w:t>
            </w:r>
          </w:p>
        </w:tc>
      </w:tr>
      <w:tr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Evacuation</w:t>
            </w:r>
          </w:p>
        </w:tc>
        <w:tc>
          <w:tcPr>
            <w:tcW w:type="dxa" w:w="22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Нагревател, вентилатор, помпа</w:t>
            </w:r>
          </w:p>
        </w:tc>
        <w:tc>
          <w:tcPr>
            <w:tcW w:type="dxa" w:w="2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Плавно създаване на вакуум</w:t>
            </w:r>
          </w:p>
        </w:tc>
        <w:tc>
          <w:tcPr>
            <w:tcW w:type="dxa" w:w="34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Рампата е завършила и налягането е в рамките на ±2 kPa</w:t>
            </w:r>
          </w:p>
        </w:tc>
      </w:tr>
      <w:tr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Drying</w:t>
            </w:r>
          </w:p>
        </w:tc>
        <w:tc>
          <w:tcPr>
            <w:tcW w:type="dxa" w:w="22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Нагревател, вентилатор, помпа</w:t>
            </w:r>
          </w:p>
        </w:tc>
        <w:tc>
          <w:tcPr>
            <w:tcW w:type="dxa" w:w="2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Основно влагоотделяне</w:t>
            </w:r>
          </w:p>
        </w:tc>
        <w:tc>
          <w:tcPr>
            <w:tcW w:type="dxa" w:w="34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Остават последните 20% от диапазона на влагата</w:t>
            </w:r>
          </w:p>
        </w:tc>
      </w:tr>
      <w:tr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Final Drying</w:t>
            </w:r>
          </w:p>
        </w:tc>
        <w:tc>
          <w:tcPr>
            <w:tcW w:type="dxa" w:w="22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Нагревател, вентилатор, помпа</w:t>
            </w:r>
          </w:p>
        </w:tc>
        <w:tc>
          <w:tcPr>
            <w:tcW w:type="dxa" w:w="2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Достигане на целевата влажност</w:t>
            </w:r>
          </w:p>
        </w:tc>
        <w:tc>
          <w:tcPr>
            <w:tcW w:type="dxa" w:w="34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X ≤ Xtarget</w:t>
            </w:r>
          </w:p>
        </w:tc>
      </w:tr>
      <w:tr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Venting</w:t>
            </w:r>
          </w:p>
        </w:tc>
        <w:tc>
          <w:tcPr>
            <w:tcW w:type="dxa" w:w="22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Вентилационен клапан</w:t>
            </w:r>
          </w:p>
        </w:tc>
        <w:tc>
          <w:tcPr>
            <w:tcW w:type="dxa" w:w="2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Безопасно изравняване на налягането</w:t>
            </w:r>
          </w:p>
        </w:tc>
        <w:tc>
          <w:tcPr>
            <w:tcW w:type="dxa" w:w="34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p ≥ pa - 1 kPa</w:t>
            </w:r>
          </w:p>
        </w:tc>
      </w:tr>
      <w:tr>
        <w:tc>
          <w:tcPr>
            <w:tcW w:type="dxa" w:w="1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Completed</w:t>
            </w:r>
          </w:p>
        </w:tc>
        <w:tc>
          <w:tcPr>
            <w:tcW w:type="dxa" w:w="22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Всички изключени</w:t>
            </w:r>
          </w:p>
        </w:tc>
        <w:tc>
          <w:tcPr>
            <w:tcW w:type="dxa" w:w="23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Фиксиране на крайното състояние</w:t>
            </w:r>
          </w:p>
        </w:tc>
        <w:tc>
          <w:tcPr>
            <w:tcW w:type="dxa" w:w="34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Краен етап</w:t>
            </w:r>
          </w:p>
        </w:tc>
      </w:tr>
    </w:tbl>
    <w:p>
      <w:pPr>
        <w:pStyle w:val="Heading1"/>
      </w:pPr>
      <w:r>
        <w:t>2. Инициализация и изпълнение на симулацията</w:t>
      </w:r>
    </w:p>
    <w:p>
      <w:r>
        <w:rPr>
          <w:rFonts w:ascii="Calibri" w:hAnsi="Calibri" w:eastAsia="Calibri"/>
        </w:rPr>
        <w:t>Преди стартиране операторът избира материал, режим на сушене, температурно задание, задание за абсолютно налягане и скорост на вентилатора. Проверява се дали температурното задание не превишава допустимата температура на материала и дали няма активна защитна блокировка.</w:t>
      </w:r>
    </w:p>
    <w:p>
      <w:r>
        <w:rPr>
          <w:rFonts w:ascii="Calibri" w:hAnsi="Calibri" w:eastAsia="Calibri"/>
        </w:rPr>
        <w:t>При зареждане на материала камерата и материалът се инициализират на 20 °C, налягането - на 101,3 kPa, а началната влажност се определя от избрания материал. Всички изпълнителни механизми започват с нулев изход.</w:t>
      </w:r>
    </w:p>
    <w:p>
      <w:pPr>
        <w:pStyle w:val="EquationBlock"/>
      </w:pPr>
      <m:oMathPara>
        <m:oMath>
          <m:r>
            <m:rPr>
              <m:sty m:val="p"/>
            </m:rPr>
            <m:t>Δt</m:t>
          </m:r>
          <m:r>
            <m:t>=0.1</m:t>
          </m:r>
          <m:r>
            <m:rPr>
              <m:nor/>
            </m:rPr>
            <m:t>s</m:t>
          </m:r>
        </m:oMath>
      </m:oMathPara>
    </w:p>
    <w:p>
      <w:pPr>
        <w:pStyle w:val="EquationCaption"/>
        <w:keepNext w:val="0"/>
      </w:pPr>
      <w:r>
        <w:t>Интеграционна стъпка на физичния модел, датчиците и регулаторите.</w:t>
      </w:r>
    </w:p>
    <w:p>
      <w:r>
        <w:rPr>
          <w:rFonts w:ascii="Calibri" w:hAnsi="Calibri" w:eastAsia="Calibri"/>
        </w:rPr>
        <w:t>В рамките на една симулационна секунда се изпълняват десет стъпки по 0,1 s. В тренд буфера се записва една точка на симулационна секунда. Ускорението на симулацията повтаря същия изчислителен цикъл повече пъти за една реална секунда, без да променя физичната стъпка.</w:t>
      </w:r>
    </w:p>
    <w:p>
      <w:pPr>
        <w:pStyle w:val="Heading1"/>
      </w:pPr>
      <w:r>
        <w:t>3. Предварително загряване (Preheating)</w:t>
      </w:r>
    </w:p>
    <w:p>
      <w:r>
        <w:rPr>
          <w:rFonts w:ascii="Calibri" w:hAnsi="Calibri" w:eastAsia="Calibri"/>
        </w:rPr>
        <w:t>След Start автоматичният контролер преминава от Idle към Preheating. Включват се температурният регулатор и циркулационният вентилатор, докато вакуумната помпа и вентилационният клапан остават изключени.</w:t>
      </w:r>
    </w:p>
    <w:p>
      <w:pPr>
        <w:pStyle w:val="EquationBlock"/>
      </w:pPr>
      <m:oMathPara>
        <m:oMath>
          <m:sSub>
            <m:e>
              <m:r>
                <m:t>T</m:t>
              </m:r>
            </m:e>
            <m:sub>
              <m:r>
                <m:rPr>
                  <m:nor/>
                </m:rPr>
                <m:t>m,preheat</m:t>
              </m:r>
            </m:sub>
          </m:sSub>
          <m:r>
            <m:t>=</m:t>
          </m:r>
          <m:r>
            <m:rPr>
              <m:sty m:val="p"/>
            </m:rPr>
            <m:t>min</m:t>
          </m:r>
          <m:r>
            <m:t>(</m:t>
          </m:r>
          <m:sSub>
            <m:e>
              <m:r>
                <m:t>T</m:t>
              </m:r>
            </m:e>
            <m:sub>
              <m:r>
                <m:rPr>
                  <m:nor/>
                </m:rPr>
                <m:t>SP</m:t>
              </m:r>
            </m:sub>
          </m:sSub>
          <m:r>
            <m:t>−5</m:t>
          </m:r>
          <m:r>
            <m:rPr>
              <m:nor/>
            </m:rPr>
            <m:t>°C</m:t>
          </m:r>
          <m:r>
            <m:t>,</m:t>
          </m:r>
          <m:sSub>
            <m:e>
              <m:r>
                <m:t>T</m:t>
              </m:r>
            </m:e>
            <m:sub>
              <m:r>
                <m:rPr>
                  <m:nor/>
                </m:rPr>
                <m:t>max,material</m:t>
              </m:r>
            </m:sub>
          </m:sSub>
          <m:r>
            <m:t>−1</m:t>
          </m:r>
          <m:r>
            <m:rPr>
              <m:nor/>
            </m:rPr>
            <m:t>°C</m:t>
          </m:r>
          <m:r>
            <m:t>)</m:t>
          </m:r>
        </m:oMath>
      </m:oMathPara>
    </w:p>
    <w:p>
      <w:pPr>
        <w:pStyle w:val="EquationCaption"/>
        <w:keepNext w:val="0"/>
      </w:pPr>
      <w:r>
        <w:t>Минимална температура на материала за нормално приключване на предварителното загряване.</w:t>
      </w:r>
    </w:p>
    <w:p>
      <w:r>
        <w:rPr>
          <w:rFonts w:ascii="Calibri" w:hAnsi="Calibri" w:eastAsia="Calibri"/>
        </w:rPr>
        <w:t>Преходът към Evacuation се разрешава, когато измерената температура на камерата е най-много 1 °C под заданието и материалът е достигнал предварителната си цел. Ако материалът се нагрява твърде бавно, максималното време за етапа е 1800 s.</w:t>
      </w:r>
    </w:p>
    <w:p>
      <w:pPr>
        <w:pStyle w:val="Heading1"/>
      </w:pPr>
      <w:r>
        <w:t>4. Създаване на вакуум (Evacuation)</w:t>
      </w:r>
    </w:p>
    <w:p>
      <w:r>
        <w:rPr>
          <w:rFonts w:ascii="Calibri" w:hAnsi="Calibri" w:eastAsia="Calibri"/>
        </w:rPr>
        <w:t>Температурното регулиране продължава, а PI регулаторът на налягането включва вакуумната помпа. Заданието за налягане се изменя по линейна рампа за 300 s, за да се избегне рязък вакуумен преход.</w:t>
      </w:r>
    </w:p>
    <w:p>
      <w:pPr>
        <w:pStyle w:val="EquationBlock"/>
      </w:pPr>
      <m:oMathPara>
        <m:oMath>
          <m:sSub>
            <m:e>
              <m:r>
                <m:t>r</m:t>
              </m:r>
            </m:e>
            <m:sub>
              <m:r>
                <m:t>p</m:t>
              </m:r>
            </m:sub>
          </m:sSub>
          <m:r>
            <m:t>=</m:t>
          </m:r>
          <m:r>
            <m:rPr>
              <m:sty m:val="p"/>
            </m:rPr>
            <m:t>clamp</m:t>
          </m:r>
          <m:r>
            <m:t>(</m:t>
          </m:r>
          <m:f>
            <m:fPr>
              <m:type m:val="bar"/>
            </m:fPr>
            <m:num>
              <m:r>
                <m:t>t</m:t>
              </m:r>
            </m:num>
            <m:den>
              <m:r>
                <m:t>300</m:t>
              </m:r>
            </m:den>
          </m:f>
          <m:r>
            <m:t>,0,1)</m:t>
          </m:r>
        </m:oMath>
      </m:oMathPara>
    </w:p>
    <w:p>
      <w:pPr>
        <w:pStyle w:val="EquationCaption"/>
        <w:keepNext w:val="0"/>
      </w:pPr>
      <w:r>
        <w:t>Нормализирана част на рампата.</w:t>
      </w:r>
    </w:p>
    <w:p>
      <w:pPr>
        <w:pStyle w:val="EquationBlock"/>
      </w:pPr>
      <m:oMathPara>
        <m:oMath>
          <m:sSub>
            <m:e>
              <m:r>
                <m:t>p</m:t>
              </m:r>
            </m:e>
            <m:sub>
              <m:r>
                <m:rPr>
                  <m:nor/>
                </m:rPr>
                <m:t>SP</m:t>
              </m:r>
            </m:sub>
          </m:sSub>
          <m:r>
            <m:t>=</m:t>
          </m:r>
          <m:sSub>
            <m:e>
              <m:r>
                <m:t>p</m:t>
              </m:r>
            </m:e>
            <m:sub>
              <m:r>
                <m:t>a</m:t>
              </m:r>
            </m:sub>
          </m:sSub>
          <m:r>
            <m:t>+(</m:t>
          </m:r>
          <m:sSub>
            <m:e>
              <m:r>
                <m:t>p</m:t>
              </m:r>
            </m:e>
            <m:sub>
              <m:r>
                <m:rPr>
                  <m:nor/>
                </m:rPr>
                <m:t>final</m:t>
              </m:r>
            </m:sub>
          </m:sSub>
          <m:r>
            <m:t>−</m:t>
          </m:r>
          <m:sSub>
            <m:e>
              <m:r>
                <m:t>p</m:t>
              </m:r>
            </m:e>
            <m:sub>
              <m:r>
                <m:t>a</m:t>
              </m:r>
            </m:sub>
          </m:sSub>
          <m:r>
            <m:t>)</m:t>
          </m:r>
          <m:sSub>
            <m:e>
              <m:r>
                <m:t>r</m:t>
              </m:r>
            </m:e>
            <m:sub>
              <m:r>
                <m:t>p</m:t>
              </m:r>
            </m:sub>
          </m:sSub>
        </m:oMath>
      </m:oMathPara>
    </w:p>
    <w:p>
      <w:pPr>
        <w:pStyle w:val="EquationCaption"/>
        <w:keepNext w:val="0"/>
      </w:pPr>
      <w:r>
        <w:t>Плавно задание от атмосферното към крайното налягане.</w:t>
      </w:r>
    </w:p>
    <w:p>
      <w:r>
        <w:rPr>
          <w:rFonts w:ascii="Calibri" w:hAnsi="Calibri" w:eastAsia="Calibri"/>
        </w:rPr>
        <w:t>Етапът завършва, когато рампата е достигнала 100% и измереното налягане се различава от крайното задание с не повече от 2 kPa.</w:t>
      </w:r>
    </w:p>
    <w:p>
      <w:pPr>
        <w:pStyle w:val="Heading1"/>
      </w:pPr>
      <w:r>
        <w:t>5. Основно сушене (Drying)</w:t>
      </w:r>
    </w:p>
    <w:p>
      <w:r>
        <w:rPr>
          <w:rFonts w:ascii="Calibri" w:hAnsi="Calibri" w:eastAsia="Calibri"/>
        </w:rPr>
        <w:t>В основния етап едновременно работят PID регулаторът на температурата, PI регулаторът на налягането и вентилаторът. Физичният модел свързва топлинния баланс, масовия баланс на водата, водните пари и динамиката на абсолютното налягане.</w:t>
      </w:r>
    </w:p>
    <w:p>
      <w:pPr>
        <w:pStyle w:val="Heading2"/>
      </w:pPr>
      <w:r>
        <w:t>5.1 Топлинен баланс на камерата</w:t>
      </w:r>
    </w:p>
    <w:p>
      <w:pPr>
        <w:pStyle w:val="EquationBlock"/>
      </w:pPr>
      <m:oMathPara>
        <m:oMath>
          <m:sSub>
            <m:e>
              <m:limUpp>
                <m:e>
                  <m:r>
                    <m:t>Q</m:t>
                  </m:r>
                </m:e>
                <m:lim>
                  <m:r>
                    <m:t>˙</m:t>
                  </m:r>
                </m:lim>
              </m:limUpp>
            </m:e>
            <m:sub>
              <m:r>
                <m:t>h</m:t>
              </m:r>
            </m:sub>
          </m:sSub>
          <m:r>
            <m:t>=</m:t>
          </m:r>
          <m:sSub>
            <m:e>
              <m:r>
                <m:t>η</m:t>
              </m:r>
            </m:e>
            <m:sub>
              <m:r>
                <m:t>h</m:t>
              </m:r>
            </m:sub>
          </m:sSub>
          <m:sSub>
            <m:e>
              <m:r>
                <m:t>P</m:t>
              </m:r>
            </m:e>
            <m:sub>
              <m:r>
                <m:rPr>
                  <m:nor/>
                </m:rPr>
                <m:t>h,N</m:t>
              </m:r>
            </m:sub>
          </m:sSub>
          <m:sSub>
            <m:e>
              <m:r>
                <m:t>u</m:t>
              </m:r>
            </m:e>
            <m:sub>
              <m:r>
                <m:t>h</m:t>
              </m:r>
            </m:sub>
          </m:sSub>
        </m:oMath>
      </m:oMathPara>
    </w:p>
    <w:p>
      <w:pPr>
        <w:pStyle w:val="EquationCaption"/>
        <w:keepNext w:val="0"/>
      </w:pPr>
      <w:r>
        <w:t>Действителна топлинна мощност на нагревателя.</w:t>
      </w:r>
    </w:p>
    <w:p>
      <w:pPr>
        <w:pStyle w:val="EquationBlock"/>
      </w:pPr>
      <m:oMathPara>
        <m:oMath>
          <m:sSub>
            <m:e>
              <m:r>
                <m:t>K</m:t>
              </m:r>
            </m:e>
            <m:sub>
              <m:r>
                <m:rPr>
                  <m:nor/>
                </m:rPr>
                <m:t>eff</m:t>
              </m:r>
            </m:sub>
          </m:sSub>
          <m:r>
            <m:t>=</m:t>
          </m:r>
          <m:sSub>
            <m:e>
              <m:r>
                <m:t>K</m:t>
              </m:r>
            </m:e>
            <m:sub>
              <m:r>
                <m:rPr>
                  <m:nor/>
                </m:rPr>
                <m:t>cm</m:t>
              </m:r>
            </m:sub>
          </m:sSub>
          <m:r>
            <m:t>[1+</m:t>
          </m:r>
          <m:sSub>
            <m:e>
              <m:r>
                <m:t>g</m:t>
              </m:r>
            </m:e>
            <m:sub>
              <m:r>
                <m:t>T</m:t>
              </m:r>
            </m:sub>
          </m:sSub>
          <m:sSub>
            <m:e>
              <m:r>
                <m:t>u</m:t>
              </m:r>
            </m:e>
            <m:sub>
              <m:r>
                <m:t>f</m:t>
              </m:r>
            </m:sub>
          </m:sSub>
          <m:r>
            <m:t>]</m:t>
          </m:r>
        </m:oMath>
      </m:oMathPara>
    </w:p>
    <w:p>
      <w:pPr>
        <w:pStyle w:val="EquationCaption"/>
        <w:keepNext w:val="0"/>
      </w:pPr>
      <w:r>
        <w:t>Влияние на вентилатора върху топлообмена камера-материал.</w:t>
      </w:r>
    </w:p>
    <w:p>
      <w:pPr>
        <w:pStyle w:val="EquationBlock"/>
      </w:pPr>
      <m:oMathPara>
        <m:oMath>
          <m:sSub>
            <m:e>
              <m:limUpp>
                <m:e>
                  <m:r>
                    <m:t>Q</m:t>
                  </m:r>
                </m:e>
                <m:lim>
                  <m:r>
                    <m:t>˙</m:t>
                  </m:r>
                </m:lim>
              </m:limUpp>
            </m:e>
            <m:sub>
              <m:r>
                <m:rPr>
                  <m:nor/>
                </m:rPr>
                <m:t>cm</m:t>
              </m:r>
            </m:sub>
          </m:sSub>
          <m:r>
            <m:t>=</m:t>
          </m:r>
          <m:sSub>
            <m:e>
              <m:r>
                <m:t>K</m:t>
              </m:r>
            </m:e>
            <m:sub>
              <m:r>
                <m:rPr>
                  <m:nor/>
                </m:rPr>
                <m:t>eff</m:t>
              </m:r>
            </m:sub>
          </m:sSub>
          <m:r>
            <m:t>(</m:t>
          </m:r>
          <m:sSub>
            <m:e>
              <m:r>
                <m:t>T</m:t>
              </m:r>
            </m:e>
            <m:sub>
              <m:r>
                <m:t>c</m:t>
              </m:r>
            </m:sub>
          </m:sSub>
          <m:r>
            <m:t>−</m:t>
          </m:r>
          <m:sSub>
            <m:e>
              <m:r>
                <m:t>T</m:t>
              </m:r>
            </m:e>
            <m:sub>
              <m:r>
                <m:t>m</m:t>
              </m:r>
            </m:sub>
          </m:sSub>
          <m:r>
            <m:t>)</m:t>
          </m:r>
        </m:oMath>
      </m:oMathPara>
    </w:p>
    <w:p>
      <w:pPr>
        <w:pStyle w:val="EquationCaption"/>
        <w:keepNext w:val="0"/>
      </w:pPr>
      <w:r>
        <w:t>Топлинен поток от камерата към материала.</w:t>
      </w:r>
    </w:p>
    <w:p>
      <w:pPr>
        <w:pStyle w:val="EquationBlock"/>
      </w:pPr>
      <m:oMathPara>
        <m:oMath>
          <m:sSub>
            <m:e>
              <m:r>
                <m:t>C</m:t>
              </m:r>
            </m:e>
            <m:sub>
              <m:r>
                <m:t>c</m:t>
              </m:r>
            </m:sub>
          </m:sSub>
          <m:f>
            <m:fPr>
              <m:type m:val="bar"/>
            </m:fPr>
            <m:num>
              <m:r>
                <m:t>d</m:t>
              </m:r>
              <m:sSub>
                <m:e>
                  <m:r>
                    <m:t>T</m:t>
                  </m:r>
                </m:e>
                <m:sub>
                  <m:r>
                    <m:t>c</m:t>
                  </m:r>
                </m:sub>
              </m:sSub>
            </m:num>
            <m:den>
              <m:r>
                <m:t>dt</m:t>
              </m:r>
            </m:den>
          </m:f>
          <m:r>
            <m:t>=</m:t>
          </m:r>
          <m:sSub>
            <m:e>
              <m:limUpp>
                <m:e>
                  <m:r>
                    <m:t>Q</m:t>
                  </m:r>
                </m:e>
                <m:lim>
                  <m:r>
                    <m:t>˙</m:t>
                  </m:r>
                </m:lim>
              </m:limUpp>
            </m:e>
            <m:sub>
              <m:r>
                <m:t>h</m:t>
              </m:r>
            </m:sub>
          </m:sSub>
          <m:r>
            <m:t>−</m:t>
          </m:r>
          <m:sSub>
            <m:e>
              <m:limUpp>
                <m:e>
                  <m:r>
                    <m:t>Q</m:t>
                  </m:r>
                </m:e>
                <m:lim>
                  <m:r>
                    <m:t>˙</m:t>
                  </m:r>
                </m:lim>
              </m:limUpp>
            </m:e>
            <m:sub>
              <m:r>
                <m:rPr>
                  <m:nor/>
                </m:rPr>
                <m:t>cm</m:t>
              </m:r>
            </m:sub>
          </m:sSub>
          <m:r>
            <m:t>−</m:t>
          </m:r>
          <m:sSub>
            <m:e>
              <m:r>
                <m:t>K</m:t>
              </m:r>
            </m:e>
            <m:sub>
              <m:r>
                <m:t>a</m:t>
              </m:r>
            </m:sub>
          </m:sSub>
          <m:r>
            <m:t>(</m:t>
          </m:r>
          <m:sSub>
            <m:e>
              <m:r>
                <m:t>T</m:t>
              </m:r>
            </m:e>
            <m:sub>
              <m:r>
                <m:t>c</m:t>
              </m:r>
            </m:sub>
          </m:sSub>
          <m:r>
            <m:t>−</m:t>
          </m:r>
          <m:sSub>
            <m:e>
              <m:r>
                <m:t>T</m:t>
              </m:r>
            </m:e>
            <m:sub>
              <m:r>
                <m:t>a</m:t>
              </m:r>
            </m:sub>
          </m:sSub>
          <m:r>
            <m:t>)</m:t>
          </m:r>
        </m:oMath>
      </m:oMathPara>
    </w:p>
    <w:p>
      <w:pPr>
        <w:pStyle w:val="EquationCaption"/>
        <w:keepNext w:val="0"/>
      </w:pPr>
      <w:r>
        <w:t>Енергиен баланс на камерата.</w:t>
      </w:r>
    </w:p>
    <w:p>
      <w:pPr>
        <w:pStyle w:val="Heading2"/>
      </w:pPr>
      <w:r>
        <w:t>5.2 Топлинен баланс на материала</w:t>
      </w:r>
    </w:p>
    <w:p>
      <w:pPr>
        <w:pStyle w:val="EquationBlock"/>
      </w:pPr>
      <m:oMathPara>
        <m:oMath>
          <m:sSub>
            <m:e>
              <m:r>
                <m:t>C</m:t>
              </m:r>
            </m:e>
            <m:sub>
              <m:r>
                <m:t>m</m:t>
              </m:r>
            </m:sub>
          </m:sSub>
          <m:r>
            <m:t>=</m:t>
          </m:r>
          <m:sSub>
            <m:e>
              <m:r>
                <m:t>m</m:t>
              </m:r>
            </m:e>
            <m:sub>
              <m:r>
                <m:t>d</m:t>
              </m:r>
            </m:sub>
          </m:sSub>
          <m:sSub>
            <m:e>
              <m:r>
                <m:t>c</m:t>
              </m:r>
            </m:e>
            <m:sub>
              <m:r>
                <m:t>d</m:t>
              </m:r>
            </m:sub>
          </m:sSub>
          <m:r>
            <m:t>+</m:t>
          </m:r>
          <m:sSub>
            <m:e>
              <m:r>
                <m:t>m</m:t>
              </m:r>
            </m:e>
            <m:sub>
              <m:r>
                <m:t>w</m:t>
              </m:r>
            </m:sub>
          </m:sSub>
          <m:sSub>
            <m:e>
              <m:r>
                <m:t>c</m:t>
              </m:r>
            </m:e>
            <m:sub>
              <m:r>
                <m:t>w</m:t>
              </m:r>
            </m:sub>
          </m:sSub>
        </m:oMath>
      </m:oMathPara>
    </w:p>
    <w:p>
      <w:pPr>
        <w:pStyle w:val="EquationCaption"/>
        <w:keepNext w:val="0"/>
      </w:pPr>
      <w:r>
        <w:t>Еквивалентен топлинен капацитет на влажния материал.</w:t>
      </w:r>
    </w:p>
    <w:p>
      <w:pPr>
        <w:pStyle w:val="EquationBlock"/>
      </w:pPr>
      <m:oMathPara>
        <m:oMath>
          <m:sSub>
            <m:e>
              <m:r>
                <m:t>C</m:t>
              </m:r>
            </m:e>
            <m:sub>
              <m:r>
                <m:t>m</m:t>
              </m:r>
            </m:sub>
          </m:sSub>
          <m:f>
            <m:fPr>
              <m:type m:val="bar"/>
            </m:fPr>
            <m:num>
              <m:r>
                <m:t>d</m:t>
              </m:r>
              <m:sSub>
                <m:e>
                  <m:r>
                    <m:t>T</m:t>
                  </m:r>
                </m:e>
                <m:sub>
                  <m:r>
                    <m:t>m</m:t>
                  </m:r>
                </m:sub>
              </m:sSub>
            </m:num>
            <m:den>
              <m:r>
                <m:t>dt</m:t>
              </m:r>
            </m:den>
          </m:f>
          <m:r>
            <m:t>=</m:t>
          </m:r>
          <m:sSub>
            <m:e>
              <m:limUpp>
                <m:e>
                  <m:r>
                    <m:t>Q</m:t>
                  </m:r>
                </m:e>
                <m:lim>
                  <m:r>
                    <m:t>˙</m:t>
                  </m:r>
                </m:lim>
              </m:limUpp>
            </m:e>
            <m:sub>
              <m:r>
                <m:rPr>
                  <m:nor/>
                </m:rPr>
                <m:t>cm</m:t>
              </m:r>
            </m:sub>
          </m:sSub>
          <m:r>
            <m:t>−</m:t>
          </m:r>
          <m:sSub>
            <m:e>
              <m:r>
                <m:t>L</m:t>
              </m:r>
            </m:e>
            <m:sub>
              <m:r>
                <m:t>v</m:t>
              </m:r>
            </m:sub>
          </m:sSub>
          <m:sSub>
            <m:e>
              <m:limUpp>
                <m:e>
                  <m:r>
                    <m:t>m</m:t>
                  </m:r>
                </m:e>
                <m:lim>
                  <m:r>
                    <m:t>˙</m:t>
                  </m:r>
                </m:lim>
              </m:limUpp>
            </m:e>
            <m:sub>
              <m:r>
                <m:rPr>
                  <m:nor/>
                </m:rPr>
                <m:t>evap</m:t>
              </m:r>
            </m:sub>
          </m:sSub>
        </m:oMath>
      </m:oMathPara>
    </w:p>
    <w:p>
      <w:pPr>
        <w:pStyle w:val="EquationCaption"/>
        <w:keepNext w:val="0"/>
      </w:pPr>
      <w:r>
        <w:t>Енергиен баланс на материала с латентната топлина на изпарение.</w:t>
      </w:r>
    </w:p>
    <w:p>
      <w:pPr>
        <w:spacing w:before="100" w:after="200" w:line="276" w:lineRule="auto"/>
        <w:ind w:left="216" w:right="115"/>
        <w:shd w:val="clear" w:fill="F4F6F9"/>
        <w:pBdr>
          <w:left w:val="single" w:sz="18" w:space="8" w:color="2E74B5"/>
        </w:pBdr>
      </w:pPr>
      <w:r>
        <w:rPr>
          <w:rFonts w:ascii="Calibri" w:hAnsi="Calibri" w:eastAsia="Calibri"/>
          <w:b/>
          <w:color w:val="1F4D78"/>
          <w:sz w:val="21"/>
        </w:rPr>
        <w:t xml:space="preserve">Важно следствие: </w:t>
      </w:r>
      <w:r>
        <w:rPr>
          <w:rFonts w:ascii="Calibri" w:hAnsi="Calibri" w:eastAsia="Calibri"/>
          <w:color w:val="000000"/>
          <w:sz w:val="21"/>
        </w:rPr>
        <w:t>Температурното задание се отнася за камерата. Докато има изпарение, материалът остава по-студен, защото е необходима положителна разлика Tc - Tm за пренасяне на топлина, а част от нея се изразходва като латентна топлина.</w:t>
      </w:r>
    </w:p>
    <w:p>
      <w:pPr>
        <w:pStyle w:val="Heading2"/>
      </w:pPr>
      <w:r>
        <w:t>5.3 Модел на скоростта на сушене</w:t>
      </w:r>
    </w:p>
    <w:p>
      <w:pPr>
        <w:pStyle w:val="EquationBlock"/>
      </w:pPr>
      <m:oMathPara>
        <m:oMath>
          <m:sSub>
            <m:e>
              <m:r>
                <m:t>k</m:t>
              </m:r>
            </m:e>
            <m:sub>
              <m:r>
                <m:t>T</m:t>
              </m:r>
            </m:sub>
          </m:sSub>
          <m:r>
            <m:t>=A</m:t>
          </m:r>
          <m:r>
            <m:rPr>
              <m:sty m:val="p"/>
            </m:rPr>
            <m:t>exp</m:t>
          </m:r>
          <m:r>
            <m:t>(−</m:t>
          </m:r>
          <m:f>
            <m:fPr>
              <m:type m:val="bar"/>
            </m:fPr>
            <m:num>
              <m:r>
                <m:t>E</m:t>
              </m:r>
            </m:num>
            <m:den>
              <m:r>
                <m:t>R</m:t>
              </m:r>
              <m:sSub>
                <m:e>
                  <m:r>
                    <m:t>T</m:t>
                  </m:r>
                </m:e>
                <m:sub>
                  <m:r>
                    <m:rPr>
                      <m:nor/>
                    </m:rPr>
                    <m:t>m,K</m:t>
                  </m:r>
                </m:sub>
              </m:sSub>
            </m:den>
          </m:f>
          <m:r>
            <m:t>)</m:t>
          </m:r>
        </m:oMath>
      </m:oMathPara>
    </w:p>
    <w:p>
      <w:pPr>
        <w:pStyle w:val="EquationCaption"/>
        <w:keepNext w:val="0"/>
      </w:pPr>
      <w:r>
        <w:t>Температурен коефициент от тип Arrhenius.</w:t>
      </w:r>
    </w:p>
    <w:p>
      <w:pPr>
        <w:pStyle w:val="EquationBlock"/>
      </w:pPr>
      <m:oMathPara>
        <m:oMath>
          <m:sSub>
            <m:e>
              <m:r>
                <m:t>F</m:t>
              </m:r>
            </m:e>
            <m:sub>
              <m:r>
                <m:t>p</m:t>
              </m:r>
            </m:sub>
          </m:sSub>
          <m:r>
            <m:t>(p)=0.5+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a</m:t>
                  </m:r>
                </m:sub>
              </m:sSub>
              <m:r>
                <m:t>−p</m:t>
              </m:r>
            </m:num>
            <m:den>
              <m:sSub>
                <m:e>
                  <m:r>
                    <m:t>p</m:t>
                  </m:r>
                </m:e>
                <m:sub>
                  <m:r>
                    <m:t>a</m:t>
                  </m:r>
                </m:sub>
              </m:sSub>
              <m:r>
                <m:t>−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</m:rPr>
                    <m:t>min</m:t>
                  </m:r>
                </m:sub>
              </m:sSub>
            </m:den>
          </m:f>
        </m:oMath>
      </m:oMathPara>
    </w:p>
    <w:p>
      <w:pPr>
        <w:pStyle w:val="EquationCaption"/>
        <w:keepNext w:val="0"/>
      </w:pPr>
      <w:r>
        <w:t>Коефициент на влияние на вакуума; в програмата е ограничен в диапазона 0,5-1,5.</w:t>
      </w:r>
    </w:p>
    <w:p>
      <w:pPr>
        <w:pStyle w:val="EquationBlock"/>
      </w:pPr>
      <m:oMathPara>
        <m:oMath>
          <m:sSub>
            <m:e>
              <m:r>
                <m:t>D</m:t>
              </m:r>
            </m:e>
            <m:sub>
              <m:r>
                <m:t>v</m:t>
              </m:r>
            </m:sub>
          </m:sSub>
          <m:r>
            <m:t>=</m:t>
          </m:r>
          <m:r>
            <m:rPr>
              <m:sty m:val="p"/>
            </m:rPr>
            <m:t>clamp</m:t>
          </m:r>
          <m:r>
            <m:t>(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rPr>
                      <m:nor/>
                    </m:rPr>
                    <m:t>sat</m:t>
                  </m:r>
                </m:sub>
              </m:sSub>
              <m:r>
                <m:t>(</m:t>
              </m:r>
              <m:sSub>
                <m:e>
                  <m:r>
                    <m:t>T</m:t>
                  </m:r>
                </m:e>
                <m:sub>
                  <m:r>
                    <m:t>m</m:t>
                  </m:r>
                </m:sub>
              </m:sSub>
              <m:r>
                <m:t>)−</m:t>
              </m:r>
              <m:sSub>
                <m:e>
                  <m:r>
                    <m:t>p</m:t>
                  </m:r>
                </m:e>
                <m:sub>
                  <m:r>
                    <m:t>v</m:t>
                  </m:r>
                </m:sub>
              </m:sSub>
            </m:num>
            <m:den>
              <m:sSub>
                <m:e>
                  <m:r>
                    <m:t>p</m:t>
                  </m:r>
                </m:e>
                <m:sub>
                  <m:r>
                    <m:rPr>
                      <m:nor/>
                    </m:rPr>
                    <m:t>sat</m:t>
                  </m:r>
                </m:sub>
              </m:sSub>
              <m:r>
                <m:t>(</m:t>
              </m:r>
              <m:sSub>
                <m:e>
                  <m:r>
                    <m:t>T</m:t>
                  </m:r>
                </m:e>
                <m:sub>
                  <m:r>
                    <m:t>m</m:t>
                  </m:r>
                </m:sub>
              </m:sSub>
              <m:r>
                <m:t>)</m:t>
              </m:r>
            </m:den>
          </m:f>
          <m:r>
            <m:t>,0,1)</m:t>
          </m:r>
        </m:oMath>
      </m:oMathPara>
    </w:p>
    <w:p>
      <w:pPr>
        <w:pStyle w:val="EquationCaption"/>
        <w:keepNext w:val="0"/>
      </w:pPr>
      <w:r>
        <w:t>Движеща сила, свързана с дефицита на водни пари.</w:t>
      </w:r>
    </w:p>
    <w:p>
      <w:pPr>
        <w:pStyle w:val="EquationBlock"/>
      </w:pPr>
      <m:oMathPara>
        <m:oMath>
          <m:sSub>
            <m:e>
              <m:r>
                <m:t>N</m:t>
              </m:r>
            </m:e>
            <m:sub>
              <m:r>
                <m:t>X</m:t>
              </m:r>
            </m:sub>
          </m:sSub>
          <m:r>
            <m:t>=</m:t>
          </m:r>
          <m:sSub>
            <m:e>
              <m:r>
                <m:t>k</m:t>
              </m:r>
            </m:e>
            <m:sub>
              <m:r>
                <m:rPr>
                  <m:nor/>
                </m:rPr>
                <m:t>material</m:t>
              </m:r>
            </m:sub>
          </m:sSub>
          <m:sSub>
            <m:e>
              <m:r>
                <m:t>k</m:t>
              </m:r>
            </m:e>
            <m:sub>
              <m:r>
                <m:t>T</m:t>
              </m:r>
            </m:sub>
          </m:sSub>
          <m:sSub>
            <m:e>
              <m:r>
                <m:t>F</m:t>
              </m:r>
            </m:e>
            <m:sub>
              <m:r>
                <m:t>p</m:t>
              </m:r>
            </m:sub>
          </m:sSub>
          <m:r>
            <m:t>(1+</m:t>
          </m:r>
          <m:sSub>
            <m:e>
              <m:r>
                <m:t>g</m:t>
              </m:r>
            </m:e>
            <m:sub>
              <m:r>
                <m:t>m</m:t>
              </m:r>
            </m:sub>
          </m:sSub>
          <m:sSub>
            <m:e>
              <m:r>
                <m:t>u</m:t>
              </m:r>
            </m:e>
            <m:sub>
              <m:r>
                <m:t>f</m:t>
              </m:r>
            </m:sub>
          </m:sSub>
          <m:r>
            <m:t>)</m:t>
          </m:r>
          <m:r>
            <m:rPr>
              <m:sty m:val="p"/>
            </m:rPr>
            <m:t>max</m:t>
          </m:r>
          <m:r>
            <m:t>(0,X−</m:t>
          </m:r>
          <m:sSub>
            <m:e>
              <m:r>
                <m:t>X</m:t>
              </m:r>
            </m:e>
            <m:sub>
              <m:r>
                <m:rPr>
                  <m:nor/>
                </m:rPr>
                <m:t>eq</m:t>
              </m:r>
            </m:sub>
          </m:sSub>
          <m:r>
            <m:t>)</m:t>
          </m:r>
          <m:sSub>
            <m:e>
              <m:r>
                <m:t>D</m:t>
              </m:r>
            </m:e>
            <m:sub>
              <m:r>
                <m:t>v</m:t>
              </m:r>
            </m:sub>
          </m:sSub>
        </m:oMath>
      </m:oMathPara>
    </w:p>
    <w:p>
      <w:pPr>
        <w:pStyle w:val="EquationCaption"/>
        <w:keepNext w:val="0"/>
      </w:pPr>
      <w:r>
        <w:t>Скорост на намаляване на влагосъдържанието на суха база.</w:t>
      </w:r>
    </w:p>
    <w:p>
      <w:pPr>
        <w:pStyle w:val="EquationBlock"/>
      </w:pPr>
      <m:oMathPara>
        <m:oMath>
          <m:f>
            <m:fPr>
              <m:type m:val="bar"/>
            </m:fPr>
            <m:num>
              <m:r>
                <m:t>dX</m:t>
              </m:r>
            </m:num>
            <m:den>
              <m:r>
                <m:t>dt</m:t>
              </m:r>
            </m:den>
          </m:f>
          <m:r>
            <m:t>=−</m:t>
          </m:r>
          <m:sSub>
            <m:e>
              <m:r>
                <m:t>N</m:t>
              </m:r>
            </m:e>
            <m:sub>
              <m:r>
                <m:t>X</m:t>
              </m:r>
            </m:sub>
          </m:sSub>
          <m:r>
            <m:t>,</m:t>
          </m:r>
          <m:sSub>
            <m:e>
              <m:limUpp>
                <m:e>
                  <m:r>
                    <m:t>m</m:t>
                  </m:r>
                </m:e>
                <m:lim>
                  <m:r>
                    <m:t>˙</m:t>
                  </m:r>
                </m:lim>
              </m:limUpp>
            </m:e>
            <m:sub>
              <m:r>
                <m:rPr>
                  <m:nor/>
                </m:rPr>
                <m:t>evap</m:t>
              </m:r>
            </m:sub>
          </m:sSub>
          <m:r>
            <m:t>=</m:t>
          </m:r>
          <m:sSub>
            <m:e>
              <m:r>
                <m:t>m</m:t>
              </m:r>
            </m:e>
            <m:sub>
              <m:r>
                <m:t>d</m:t>
              </m:r>
            </m:sub>
          </m:sSub>
          <m:sSub>
            <m:e>
              <m:r>
                <m:t>N</m:t>
              </m:r>
            </m:e>
            <m:sub>
              <m:r>
                <m:t>X</m:t>
              </m:r>
            </m:sub>
          </m:sSub>
        </m:oMath>
      </m:oMathPara>
    </w:p>
    <w:p>
      <w:pPr>
        <w:pStyle w:val="EquationCaption"/>
        <w:keepNext w:val="0"/>
      </w:pPr>
      <w:r>
        <w:t>Масов баланс на водата в материала.</w:t>
      </w:r>
    </w:p>
    <w:p>
      <w:pPr>
        <w:pStyle w:val="Heading2"/>
      </w:pPr>
      <w:r>
        <w:t>5.4 Наситено парно налягане и относителна влажност</w:t>
      </w:r>
    </w:p>
    <w:p>
      <w:pPr>
        <w:pStyle w:val="EquationBlock"/>
      </w:pPr>
      <m:oMathPara>
        <m:oMath>
          <m:sSub>
            <m:e>
              <m:r>
                <m:t>p</m:t>
              </m:r>
            </m:e>
            <m:sub>
              <m:r>
                <m:rPr>
                  <m:nor/>
                </m:rPr>
                <m:t>sat</m:t>
              </m:r>
            </m:sub>
          </m:sSub>
          <m:r>
            <m:t>(T)=0.61121</m:t>
          </m:r>
          <m:r>
            <m:rPr>
              <m:sty m:val="p"/>
            </m:rPr>
            <m:t>exp</m:t>
          </m:r>
          <m:r>
            <m:t>([18.678−</m:t>
          </m:r>
          <m:f>
            <m:fPr>
              <m:type m:val="bar"/>
            </m:fPr>
            <m:num>
              <m:r>
                <m:t>T</m:t>
              </m:r>
            </m:num>
            <m:den>
              <m:r>
                <m:t>234.5</m:t>
              </m:r>
            </m:den>
          </m:f>
          <m:r>
            <m:t>]</m:t>
          </m:r>
          <m:f>
            <m:fPr>
              <m:type m:val="bar"/>
            </m:fPr>
            <m:num>
              <m:r>
                <m:t>T</m:t>
              </m:r>
            </m:num>
            <m:den>
              <m:r>
                <m:t>257.14+T</m:t>
              </m:r>
            </m:den>
          </m:f>
          <m:r>
            <m:t>)</m:t>
          </m:r>
        </m:oMath>
      </m:oMathPara>
    </w:p>
    <w:p>
      <w:pPr>
        <w:pStyle w:val="EquationCaption"/>
        <w:keepNext w:val="0"/>
      </w:pPr>
      <w:r>
        <w:t>Уравнение на Buck; резултатът е в kPa за температура T в °C.</w:t>
      </w:r>
    </w:p>
    <w:p>
      <w:pPr>
        <w:pStyle w:val="EquationBlock"/>
      </w:pPr>
      <m:oMathPara>
        <m:oMath>
          <m:r>
            <m:t>φ=100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v</m:t>
                  </m:r>
                </m:sub>
              </m:sSub>
            </m:num>
            <m:den>
              <m:sSub>
                <m:e>
                  <m:r>
                    <m:t>p</m:t>
                  </m:r>
                </m:e>
                <m:sub>
                  <m:r>
                    <m:rPr>
                      <m:nor/>
                    </m:rPr>
                    <m:t>sat</m:t>
                  </m:r>
                </m:sub>
              </m:sSub>
              <m:r>
                <m:t>(</m:t>
              </m:r>
              <m:sSub>
                <m:e>
                  <m:r>
                    <m:t>T</m:t>
                  </m:r>
                </m:e>
                <m:sub>
                  <m:r>
                    <m:t>m</m:t>
                  </m:r>
                </m:sub>
              </m:sSub>
              <m:r>
                <m:t>)</m:t>
              </m:r>
            </m:den>
          </m:f>
        </m:oMath>
      </m:oMathPara>
    </w:p>
    <w:p>
      <w:pPr>
        <w:pStyle w:val="EquationCaption"/>
        <w:keepNext w:val="0"/>
      </w:pPr>
      <w:r>
        <w:t>Относителна влажност на газовата фаза в проценти.</w:t>
      </w:r>
    </w:p>
    <w:p>
      <w:pPr>
        <w:pStyle w:val="Heading2"/>
      </w:pPr>
      <w:r>
        <w:t>5.5 Динамика на налягането</w:t>
      </w:r>
    </w:p>
    <w:p>
      <w:pPr>
        <w:pStyle w:val="EquationBlock"/>
      </w:pPr>
      <m:oMathPara>
        <m:oMath>
          <m:f>
            <m:fPr>
              <m:type m:val="bar"/>
            </m:fPr>
            <m:num>
              <m:r>
                <m:t>dp</m:t>
              </m:r>
            </m:num>
            <m:den>
              <m:r>
                <m:t>dt</m:t>
              </m:r>
            </m:den>
          </m:f>
          <m:r>
            <m:t>=−</m:t>
          </m:r>
          <m:f>
            <m:fPr>
              <m:type m:val="bar"/>
            </m:fPr>
            <m:num>
              <m:sSub>
                <m:e>
                  <m:r>
                    <m:t>u</m:t>
                  </m:r>
                </m:e>
                <m:sub>
                  <m:r>
                    <m:t>p</m:t>
                  </m:r>
                </m:sub>
              </m:sSub>
            </m:num>
            <m:den>
              <m:sSub>
                <m:e>
                  <m:r>
                    <m:t>τ</m:t>
                  </m:r>
                </m:e>
                <m:sub>
                  <m:r>
                    <m:t>p</m:t>
                  </m:r>
                </m:sub>
              </m:sSub>
            </m:den>
          </m:f>
          <m:r>
            <m:t>(p−</m:t>
          </m:r>
          <m:sSub>
            <m:e>
              <m:r>
                <m:t>p</m:t>
              </m:r>
            </m:e>
            <m:sub>
              <m:r>
                <m:rPr>
                  <m:nor/>
                </m:rPr>
                <m:t>min</m:t>
              </m:r>
            </m:sub>
          </m:sSub>
          <m:r>
            <m:t>)+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v</m:t>
                  </m:r>
                </m:sub>
              </m:sSub>
              <m:sSub>
                <m:e>
                  <m:r>
                    <m:t>T</m:t>
                  </m:r>
                </m:e>
                <m:sub>
                  <m:r>
                    <m:rPr>
                      <m:nor/>
                    </m:rPr>
                    <m:t>m,K</m:t>
                  </m:r>
                </m:sub>
              </m:sSub>
            </m:num>
            <m:den>
              <m:r>
                <m:t>V</m:t>
              </m:r>
            </m:den>
          </m:f>
          <m:f>
            <m:fPr>
              <m:type m:val="bar"/>
            </m:fPr>
            <m:num>
              <m:sSub>
                <m:e>
                  <m:limUpp>
                    <m:e>
                      <m:r>
                        <m:t>m</m:t>
                      </m:r>
                    </m:e>
                    <m:lim>
                      <m:r>
                        <m:t>˙</m:t>
                      </m:r>
                    </m:lim>
                  </m:limUpp>
                </m:e>
                <m:sub>
                  <m:r>
                    <m:rPr>
                      <m:nor/>
                    </m:rPr>
                    <m:t>evap</m:t>
                  </m:r>
                </m:sub>
              </m:sSub>
            </m:num>
            <m:den>
              <m:r>
                <m:t>1000</m:t>
              </m:r>
            </m:den>
          </m:f>
          <m:r>
            <m:t>+</m:t>
          </m:r>
          <m:sSub>
            <m:e>
              <m:r>
                <m:t>k</m:t>
              </m:r>
            </m:e>
            <m:sub>
              <m:r>
                <m:rPr>
                  <m:nor/>
                </m:rPr>
                <m:t>leak</m:t>
              </m:r>
            </m:sub>
          </m:sSub>
          <m:r>
            <m:t>(</m:t>
          </m:r>
          <m:sSub>
            <m:e>
              <m:r>
                <m:t>p</m:t>
              </m:r>
            </m:e>
            <m:sub>
              <m:r>
                <m:t>a</m:t>
              </m:r>
            </m:sub>
          </m:sSub>
          <m:r>
            <m:t>−p)+</m:t>
          </m:r>
          <m:f>
            <m:fPr>
              <m:type m:val="bar"/>
            </m:fPr>
            <m:num>
              <m:sSub>
                <m:e>
                  <m:r>
                    <m:t>u</m:t>
                  </m:r>
                </m:e>
                <m:sub>
                  <m:r>
                    <m:t>v</m:t>
                  </m:r>
                </m:sub>
              </m:sSub>
            </m:num>
            <m:den>
              <m:sSub>
                <m:e>
                  <m:r>
                    <m:t>τ</m:t>
                  </m:r>
                </m:e>
                <m:sub>
                  <m:r>
                    <m:t>v</m:t>
                  </m:r>
                </m:sub>
              </m:sSub>
            </m:den>
          </m:f>
          <m:r>
            <m:t>(</m:t>
          </m:r>
          <m:sSub>
            <m:e>
              <m:r>
                <m:t>p</m:t>
              </m:r>
            </m:e>
            <m:sub>
              <m:r>
                <m:t>a</m:t>
              </m:r>
            </m:sub>
          </m:sSub>
          <m:r>
            <m:t>−p)</m:t>
          </m:r>
        </m:oMath>
      </m:oMathPara>
    </w:p>
    <w:p>
      <w:pPr>
        <w:pStyle w:val="EquationCaption"/>
        <w:keepNext w:val="0"/>
      </w:pPr>
      <w:r>
        <w:t>Редуциран модел на общото абсолютно налягане в камерата.</w:t>
      </w:r>
    </w:p>
    <w:p>
      <w:r>
        <w:rPr>
          <w:rFonts w:ascii="Calibri" w:hAnsi="Calibri" w:eastAsia="Calibri"/>
        </w:rPr>
        <w:t>Първият член описва действието на помпата, вторият - повишаването на налягането от изпарената вода, третият - негерметичността, а четвъртият - постъпването на въздух през вентилационния клапан.</w:t>
      </w:r>
    </w:p>
    <w:p>
      <w:pPr>
        <w:pStyle w:val="Heading1"/>
      </w:pPr>
      <w:r>
        <w:t>6. Заключително сушене (Final Drying)</w:t>
      </w:r>
    </w:p>
    <w:p>
      <w:r>
        <w:rPr>
          <w:rFonts w:ascii="Calibri" w:hAnsi="Calibri" w:eastAsia="Calibri"/>
        </w:rPr>
        <w:t>Етапът започва, когато текущото влагосъдържание навлезе в последните 20% от общия диапазон между началната и целевата влажност.</w:t>
      </w:r>
    </w:p>
    <w:p>
      <w:pPr>
        <w:pStyle w:val="EquationBlock"/>
      </w:pPr>
      <m:oMathPara>
        <m:oMath>
          <m:sSub>
            <m:e>
              <m:r>
                <m:t>X</m:t>
              </m:r>
            </m:e>
            <m:sub>
              <m:r>
                <m:rPr>
                  <m:nor/>
                </m:rPr>
                <m:t>final,start</m:t>
              </m:r>
            </m:sub>
          </m:sSub>
          <m:r>
            <m:t>=</m:t>
          </m:r>
          <m:sSub>
            <m:e>
              <m:r>
                <m:t>X</m:t>
              </m:r>
            </m:e>
            <m:sub>
              <m:r>
                <m:rPr>
                  <m:nor/>
                </m:rPr>
                <m:t>target</m:t>
              </m:r>
            </m:sub>
          </m:sSub>
          <m:r>
            <m:t>+0.20(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t>−</m:t>
          </m:r>
          <m:sSub>
            <m:e>
              <m:r>
                <m:t>X</m:t>
              </m:r>
            </m:e>
            <m:sub>
              <m:r>
                <m:rPr>
                  <m:nor/>
                </m:rPr>
                <m:t>target</m:t>
              </m:r>
            </m:sub>
          </m:sSub>
          <m:r>
            <m:t>)</m:t>
          </m:r>
        </m:oMath>
      </m:oMathPara>
    </w:p>
    <w:p>
      <w:pPr>
        <w:pStyle w:val="EquationCaption"/>
        <w:keepNext w:val="0"/>
      </w:pPr>
      <w:r>
        <w:t>Праг за преминаване от Drying към Final Drying.</w:t>
      </w:r>
    </w:p>
    <w:p>
      <w:r>
        <w:rPr>
          <w:rFonts w:ascii="Calibri" w:hAnsi="Calibri" w:eastAsia="Calibri"/>
        </w:rPr>
        <w:t>В текущата реализация управляващите задания в Drying и Final Drying са еднакви. Отделният етап обозначава късната част на процеса, в която движещата сила X - Xeq намалява и сушенето естествено се забавя. Когато X достигне Xtarget, влагата се фиксира на целевата стойност и скоростта на изпарение се задава на нула.</w:t>
      </w:r>
    </w:p>
    <w:p>
      <w:pPr>
        <w:pStyle w:val="Heading1"/>
      </w:pPr>
      <w:r>
        <w:t>7. Вентилация и безопасно завършване</w:t>
      </w:r>
    </w:p>
    <w:p>
      <w:r>
        <w:rPr>
          <w:rFonts w:ascii="Calibri" w:hAnsi="Calibri" w:eastAsia="Calibri"/>
        </w:rPr>
        <w:t>След достигане на целевата влажност нагревателят, помпата и вентилаторът се изключват. Вентилационният клапан възстановява налягането към атмосферното.</w:t>
      </w:r>
    </w:p>
    <w:p>
      <w:pPr>
        <w:pStyle w:val="EquationBlock"/>
      </w:pPr>
      <m:oMathPara>
        <m:oMath>
          <m:sSub>
            <m:e>
              <m:r>
                <m:t>u</m:t>
              </m:r>
            </m:e>
            <m:sub>
              <m:r>
                <m:t>v</m:t>
              </m:r>
            </m:sub>
          </m:sSub>
          <m:r>
            <m:t>=</m:t>
          </m:r>
          <m:r>
            <m:rPr>
              <m:sty m:val="p"/>
            </m:rPr>
            <m:t>clamp</m:t>
          </m:r>
          <m:r>
            <m:t>(2(</m:t>
          </m:r>
          <m:sSub>
            <m:e>
              <m:r>
                <m:t>p</m:t>
              </m:r>
            </m:e>
            <m:sub>
              <m:r>
                <m:t>a</m:t>
              </m:r>
            </m:sub>
          </m:sSub>
          <m:r>
            <m:t>−p),10,40)</m:t>
          </m:r>
          <m:r>
            <m:rPr>
              <m:nor/>
            </m:rPr>
            <m:t>%</m:t>
          </m:r>
        </m:oMath>
      </m:oMathPara>
    </w:p>
    <w:p>
      <w:pPr>
        <w:pStyle w:val="EquationCaption"/>
        <w:keepNext w:val="0"/>
      </w:pPr>
      <w:r>
        <w:t>Команда за отваряне на клапана, ограничена между 10% и 40%.</w:t>
      </w:r>
    </w:p>
    <w:p>
      <w:r>
        <w:rPr>
          <w:rFonts w:ascii="Calibri" w:hAnsi="Calibri" w:eastAsia="Calibri"/>
        </w:rPr>
        <w:t>Когато измереното налягане стане най-малко pa - 1 kPa, процесът преминава в Completed. Всички изходи се нулират, оставащото време става нула, а натрупаните трендове и показатели остават достъпни.</w:t>
      </w:r>
    </w:p>
    <w:p>
      <w:pPr>
        <w:pStyle w:val="Heading1"/>
      </w:pPr>
      <w:r>
        <w:t>8. Регулатори</w:t>
      </w:r>
    </w:p>
    <w:p>
      <w:pPr>
        <w:pStyle w:val="Heading2"/>
      </w:pPr>
      <w:r>
        <w:t>8.1 PID регулатор на температурата</w:t>
      </w:r>
    </w:p>
    <w:p>
      <w:r>
        <w:rPr>
          <w:rFonts w:ascii="Calibri" w:hAnsi="Calibri" w:eastAsia="Calibri"/>
        </w:rPr>
        <w:t>PID регулаторът управлява мощността на нагревателя според измерената температура на камерата. Производната съставка се изчислява върху измерването, а не върху грешката, за да няма derivative kick при промяна на заданието.</w:t>
      </w:r>
    </w:p>
    <w:p>
      <w:pPr>
        <w:pStyle w:val="EquationBlock"/>
      </w:pPr>
      <m:oMathPara>
        <m:oMath>
          <m:sSub>
            <m:e>
              <m:r>
                <m:t>e</m:t>
              </m:r>
            </m:e>
            <m:sub>
              <m:r>
                <m:t>T</m:t>
              </m:r>
            </m:sub>
          </m:sSub>
          <m:r>
            <m:t>=</m:t>
          </m:r>
          <m:sSub>
            <m:e>
              <m:r>
                <m:t>T</m:t>
              </m:r>
            </m:e>
            <m:sub>
              <m:r>
                <m:rPr>
                  <m:nor/>
                </m:rPr>
                <m:t>SP</m:t>
              </m:r>
            </m:sub>
          </m:sSub>
          <m:r>
            <m:t>−</m:t>
          </m:r>
          <m:sSub>
            <m:e>
              <m:r>
                <m:t>T</m:t>
              </m:r>
            </m:e>
            <m:sub>
              <m:r>
                <m:rPr>
                  <m:nor/>
                </m:rPr>
                <m:t>meas</m:t>
              </m:r>
            </m:sub>
          </m:sSub>
        </m:oMath>
      </m:oMathPara>
    </w:p>
    <w:p>
      <w:pPr>
        <w:pStyle w:val="EquationBlock"/>
      </w:pPr>
      <m:oMathPara>
        <m:oMath>
          <m:sSub>
            <m:e>
              <m:r>
                <m:t>α</m:t>
              </m:r>
            </m:e>
            <m:sub>
              <m:r>
                <m:t>D</m:t>
              </m:r>
            </m:sub>
          </m:sSub>
          <m: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Δt</m:t>
              </m:r>
            </m:num>
            <m:den>
              <m:sSub>
                <m:e>
                  <m:r>
                    <m:t>τ</m:t>
                  </m:r>
                </m:e>
                <m:sub>
                  <m:r>
                    <m:t>D</m:t>
                  </m:r>
                </m:sub>
              </m:sSub>
              <m:r>
                <m:t>+</m:t>
              </m:r>
              <m:r>
                <m:rPr>
                  <m:sty m:val="p"/>
                </m:rPr>
                <m:t>Δt</m:t>
              </m:r>
            </m:den>
          </m:f>
          <m:r>
            <m:t>,</m:t>
          </m:r>
          <m:sSub>
            <m:e>
              <m:r>
                <m:t>D</m:t>
              </m:r>
            </m:e>
            <m:sub>
              <m:r>
                <m:t>k</m:t>
              </m:r>
            </m:sub>
          </m:sSub>
          <m:r>
            <m:t>=</m:t>
          </m:r>
          <m:sSub>
            <m:e>
              <m:r>
                <m:t>D</m:t>
              </m:r>
            </m:e>
            <m:sub>
              <m:r>
                <m:t>k−1</m:t>
              </m:r>
            </m:sub>
          </m:sSub>
          <m:r>
            <m:t>+</m:t>
          </m:r>
          <m:sSub>
            <m:e>
              <m:r>
                <m:t>α</m:t>
              </m:r>
            </m:e>
            <m:sub>
              <m:r>
                <m:t>D</m:t>
              </m:r>
            </m:sub>
          </m:sSub>
          <m:r>
            <m:t>(</m:t>
          </m:r>
          <m:f>
            <m:fPr>
              <m:type m:val="bar"/>
            </m:fPr>
            <m:num>
              <m:sSub>
                <m:e>
                  <m:r>
                    <m:t>T</m:t>
                  </m:r>
                </m:e>
                <m:sub>
                  <m:r>
                    <m:t>k</m:t>
                  </m:r>
                </m:sub>
              </m:sSub>
              <m:r>
                <m:t>−</m:t>
              </m:r>
              <m:sSub>
                <m:e>
                  <m:r>
                    <m:t>T</m:t>
                  </m:r>
                </m:e>
                <m:sub>
                  <m:r>
                    <m:t>k−1</m:t>
                  </m:r>
                </m:sub>
              </m:sSub>
            </m:num>
            <m:den>
              <m:r>
                <m:rPr>
                  <m:sty m:val="p"/>
                </m:rPr>
                <m:t>Δt</m:t>
              </m:r>
            </m:den>
          </m:f>
          <m:r>
            <m:t>−</m:t>
          </m:r>
          <m:sSub>
            <m:e>
              <m:r>
                <m:t>D</m:t>
              </m:r>
            </m:e>
            <m:sub>
              <m:r>
                <m:t>k−1</m:t>
              </m:r>
            </m:sub>
          </m:sSub>
          <m:r>
            <m:t>)</m:t>
          </m:r>
        </m:oMath>
      </m:oMathPara>
    </w:p>
    <w:p>
      <w:pPr>
        <w:pStyle w:val="EquationCaption"/>
        <w:keepNext w:val="0"/>
      </w:pPr>
      <w:r>
        <w:t>Първопорядъчен филтър на производната съставка.</w:t>
      </w:r>
    </w:p>
    <w:p>
      <w:pPr>
        <w:pStyle w:val="EquationBlock"/>
      </w:pPr>
      <m:oMathPara>
        <m:oMath>
          <m:sSub>
            <m:e>
              <m:r>
                <m:t>u</m:t>
              </m:r>
            </m:e>
            <m:sub>
              <m:r>
                <m:t>h</m:t>
              </m:r>
            </m:sub>
          </m:sSub>
          <m:r>
            <m:t>=</m:t>
          </m:r>
          <m:r>
            <m:rPr>
              <m:sty m:val="p"/>
            </m:rPr>
            <m:t>sat</m:t>
          </m:r>
          <m:r>
            <m:t>[</m:t>
          </m:r>
          <m:sSub>
            <m:e>
              <m:r>
                <m:t>K</m:t>
              </m:r>
            </m:e>
            <m:sub>
              <m:r>
                <m:t>p</m:t>
              </m:r>
            </m:sub>
          </m:sSub>
          <m:sSub>
            <m:e>
              <m:r>
                <m:t>e</m:t>
              </m:r>
            </m:e>
            <m:sub>
              <m:r>
                <m:t>T</m:t>
              </m:r>
            </m:sub>
          </m:sSub>
          <m:r>
            <m:t>+</m:t>
          </m:r>
          <m:sSub>
            <m:e>
              <m:r>
                <m:t>K</m:t>
              </m:r>
            </m:e>
            <m:sub>
              <m:r>
                <m:t>i</m:t>
              </m:r>
            </m:sub>
          </m:sSub>
          <m:r>
            <m:t>I−</m:t>
          </m:r>
          <m:sSub>
            <m:e>
              <m:r>
                <m:t>K</m:t>
              </m:r>
            </m:e>
            <m:sub>
              <m:r>
                <m:t>d</m:t>
              </m:r>
            </m:sub>
          </m:sSub>
          <m:r>
            <m:t>D]</m:t>
          </m:r>
        </m:oMath>
      </m:oMathPara>
    </w:p>
    <w:p>
      <w:pPr>
        <w:pStyle w:val="EquationCaption"/>
        <w:keepNext w:val="0"/>
      </w:pPr>
      <w:r>
        <w:t>В програмата: Kp = 8,5; Ki = 1,2; Kd = 0,7; τD = 5 s; изход 0-100%.</w:t>
      </w:r>
    </w:p>
    <w:p>
      <w:pPr>
        <w:pStyle w:val="Heading2"/>
      </w:pPr>
      <w:r>
        <w:t>8.2 PI регулатор на налягането</w:t>
      </w:r>
    </w:p>
    <w:p>
      <w:r>
        <w:rPr>
          <w:rFonts w:ascii="Calibri" w:hAnsi="Calibri" w:eastAsia="Calibri"/>
        </w:rPr>
        <w:t>Положителна грешка означава, че налягането е над заданието и е необходима по-голяма мощност на вакуумната помпа.</w:t>
      </w:r>
    </w:p>
    <w:p>
      <w:pPr>
        <w:pStyle w:val="EquationBlock"/>
      </w:pPr>
      <m:oMathPara>
        <m:oMath>
          <m:sSub>
            <m:e>
              <m:r>
                <m:t>e</m:t>
              </m:r>
            </m:e>
            <m:sub>
              <m:r>
                <m:t>p</m:t>
              </m:r>
            </m:sub>
          </m:sSub>
          <m:r>
            <m:t>=</m:t>
          </m:r>
          <m:sSub>
            <m:e>
              <m:r>
                <m:t>p</m:t>
              </m:r>
            </m:e>
            <m:sub>
              <m:r>
                <m:rPr>
                  <m:nor/>
                </m:rPr>
                <m:t>meas</m:t>
              </m:r>
            </m:sub>
          </m:sSub>
          <m:r>
            <m:t>−</m:t>
          </m:r>
          <m:sSub>
            <m:e>
              <m:r>
                <m:t>p</m:t>
              </m:r>
            </m:e>
            <m:sub>
              <m:r>
                <m:rPr>
                  <m:nor/>
                </m:rPr>
                <m:t>SP</m:t>
              </m:r>
            </m:sub>
          </m:sSub>
          <m:r>
            <m:t>,</m:t>
          </m:r>
          <m:sSub>
            <m:e>
              <m:r>
                <m:t>u</m:t>
              </m:r>
            </m:e>
            <m:sub>
              <m:r>
                <m:t>p</m:t>
              </m:r>
            </m:sub>
          </m:sSub>
          <m:r>
            <m:t>=</m:t>
          </m:r>
          <m:r>
            <m:rPr>
              <m:sty m:val="p"/>
            </m:rPr>
            <m:t>sat</m:t>
          </m:r>
          <m:r>
            <m:t>[</m:t>
          </m:r>
          <m:sSub>
            <m:e>
              <m:r>
                <m:t>K</m:t>
              </m:r>
            </m:e>
            <m:sub>
              <m:r>
                <m:t>p</m:t>
              </m:r>
            </m:sub>
          </m:sSub>
          <m:sSub>
            <m:e>
              <m:r>
                <m:t>e</m:t>
              </m:r>
            </m:e>
            <m:sub>
              <m:r>
                <m:t>p</m:t>
              </m:r>
            </m:sub>
          </m:sSub>
          <m:r>
            <m:t>+</m:t>
          </m:r>
          <m:sSub>
            <m:e>
              <m:r>
                <m:t>K</m:t>
              </m:r>
            </m:e>
            <m:sub>
              <m:r>
                <m:t>i</m:t>
              </m:r>
            </m:sub>
          </m:sSub>
          <m:r>
            <m:t>I]</m:t>
          </m:r>
        </m:oMath>
      </m:oMathPara>
    </w:p>
    <w:p>
      <w:pPr>
        <w:pStyle w:val="EquationCaption"/>
        <w:keepNext w:val="0"/>
      </w:pPr>
      <w:r>
        <w:t>В програмата: Kp = 4,0; Ki = 0,15; изход на помпата 0-100%.</w:t>
      </w:r>
    </w:p>
    <w:p>
      <w:r>
        <w:rPr>
          <w:rFonts w:ascii="Calibri" w:hAnsi="Calibri" w:eastAsia="Calibri"/>
        </w:rPr>
        <w:t>И двата регулатора използват условно интегриране (anti-windup): интегралът не нараства допълнително при наситен изход, освен когато грешката помага на регулатора да излезе от насищане.</w:t>
      </w:r>
    </w:p>
    <w:p>
      <w:pPr>
        <w:pStyle w:val="Heading1"/>
      </w:pPr>
      <w:r>
        <w:t>9. Дискретизация, датчици и визуализация</w:t>
      </w:r>
    </w:p>
    <w:p>
      <w:pPr>
        <w:pStyle w:val="EquationBlock"/>
      </w:pPr>
      <m:oMathPara>
        <m:oMath>
          <m:sSub>
            <m:e>
              <m:r>
                <m:t>x</m:t>
              </m:r>
            </m:e>
            <m:sub>
              <m:r>
                <m:t>k+1</m:t>
              </m:r>
            </m:sub>
          </m:sSub>
          <m:r>
            <m:t>=</m:t>
          </m:r>
          <m:r>
            <m:rPr>
              <m:sty m:val="p"/>
            </m:rPr>
            <m:t>clamp</m:t>
          </m:r>
          <m:r>
            <m:t>[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t>+f(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t>,</m:t>
          </m:r>
          <m:sSub>
            <m:e>
              <m:r>
                <m:t>u</m:t>
              </m:r>
            </m:e>
            <m:sub>
              <m:r>
                <m:t>k</m:t>
              </m:r>
            </m:sub>
          </m:sSub>
          <m:r>
            <m:t>)</m:t>
          </m:r>
          <m:r>
            <m:rPr>
              <m:sty m:val="p"/>
            </m:rPr>
            <m:t>Δt</m:t>
          </m:r>
          <m:r>
            <m:t>]</m:t>
          </m:r>
        </m:oMath>
      </m:oMathPara>
    </w:p>
    <w:p>
      <w:pPr>
        <w:pStyle w:val="EquationCaption"/>
        <w:keepNext w:val="0"/>
      </w:pPr>
      <w:r>
        <w:t>Явен метод на Euler с физически допустими граници.</w:t>
      </w:r>
    </w:p>
    <w:p>
      <w:pPr>
        <w:pStyle w:val="EquationBlock"/>
      </w:pPr>
      <m:oMathPara>
        <m:oMath>
          <m:sSub>
            <m:e>
              <m:r>
                <m:t>α</m:t>
              </m:r>
            </m:e>
            <m:sub>
              <m:r>
                <m:t>s</m:t>
              </m:r>
            </m:sub>
          </m:sSub>
          <m:r>
            <m:t>=1−</m:t>
          </m:r>
          <m:r>
            <m:rPr>
              <m:sty m:val="p"/>
            </m:rPr>
            <m:t>exp</m:t>
          </m:r>
          <m:r>
            <m:t>(−</m:t>
          </m:r>
          <m:f>
            <m:fPr>
              <m:type m:val="bar"/>
            </m:fPr>
            <m:num>
              <m:r>
                <m:rPr>
                  <m:sty m:val="p"/>
                </m:rPr>
                <m:t>Δt</m:t>
              </m:r>
            </m:num>
            <m:den>
              <m:sSub>
                <m:e>
                  <m:r>
                    <m:t>τ</m:t>
                  </m:r>
                </m:e>
                <m:sub>
                  <m:r>
                    <m:t>s</m:t>
                  </m:r>
                </m:sub>
              </m:sSub>
            </m:den>
          </m:f>
          <m:r>
            <m:t>),</m:t>
          </m:r>
          <m:sSub>
            <m:e>
              <m:r>
                <m:t>y</m:t>
              </m:r>
            </m:e>
            <m:sub>
              <m:r>
                <m:rPr>
                  <m:sty m:val="p"/>
                </m:rPr>
                <m:t>f,k</m:t>
              </m:r>
            </m:sub>
          </m:sSub>
          <m:r>
            <m:t>=</m:t>
          </m:r>
          <m:sSub>
            <m:e>
              <m:r>
                <m:t>y</m:t>
              </m:r>
            </m:e>
            <m:sub>
              <m:r>
                <m:rPr>
                  <m:sty m:val="p"/>
                </m:rPr>
                <m:t>f,k</m:t>
              </m:r>
              <m:r>
                <m:t>−1</m:t>
              </m:r>
            </m:sub>
          </m:sSub>
          <m:r>
            <m:t>+</m:t>
          </m:r>
          <m:sSub>
            <m:e>
              <m:r>
                <m:t>α</m:t>
              </m:r>
            </m:e>
            <m:sub>
              <m:r>
                <m:t>s</m:t>
              </m:r>
            </m:sub>
          </m:sSub>
          <m: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t>−</m:t>
          </m:r>
          <m:sSub>
            <m:e>
              <m:r>
                <m:t>y</m:t>
              </m:r>
            </m:e>
            <m:sub>
              <m:r>
                <m:rPr>
                  <m:sty m:val="p"/>
                </m:rPr>
                <m:t>f,k</m:t>
              </m:r>
              <m:r>
                <m:t>−1</m:t>
              </m:r>
            </m:sub>
          </m:sSub>
          <m:r>
            <m:t>)</m:t>
          </m:r>
        </m:oMath>
      </m:oMathPara>
    </w:p>
    <w:p>
      <w:pPr>
        <w:pStyle w:val="EquationCaption"/>
        <w:keepNext w:val="0"/>
      </w:pPr>
      <w:r>
        <w:t>Инерционен модел на виртуален аналогов датчик.</w:t>
      </w:r>
    </w:p>
    <w:p>
      <w:r>
        <w:rPr>
          <w:rFonts w:ascii="Calibri" w:hAnsi="Calibri" w:eastAsia="Calibri"/>
        </w:rPr>
        <w:t>Към филтрираната стойност се добавя гаусов измервателен шум и резултатът се квантува с резолюция 0,1. Температурните датчици имат времеконстанти 3 s и 5 s, а датчикът за налягане - 1 s. Трендовете могат да показват необработена или визуално изгладена линия; изглаждането не променя съхранените процесни данни или работата на регулаторите.</w:t>
      </w:r>
    </w:p>
    <w:p>
      <w:pPr>
        <w:pStyle w:val="Heading1"/>
      </w:pPr>
      <w:r>
        <w:t>10. Енергийни показатели и защити</w:t>
      </w:r>
    </w:p>
    <w:p>
      <w:pPr>
        <w:pStyle w:val="EquationBlock"/>
      </w:pPr>
      <m:oMathPara>
        <m:oMath>
          <m:r>
            <m:rPr>
              <m:sty m:val="p"/>
            </m:rPr>
            <m:t>ΔE</m:t>
          </m:r>
          <m:r>
            <m:t>=[</m:t>
          </m:r>
          <m:sSub>
            <m:e>
              <m:r>
                <m:t>P</m:t>
              </m:r>
            </m:e>
            <m:sub>
              <m:r>
                <m:rPr>
                  <m:nor/>
                </m:rPr>
                <m:t>h,N</m:t>
              </m:r>
            </m:sub>
          </m:sSub>
          <m:sSub>
            <m:e>
              <m:r>
                <m:t>u</m:t>
              </m:r>
            </m:e>
            <m:sub>
              <m:r>
                <m:t>h</m:t>
              </m:r>
            </m:sub>
          </m:sSub>
          <m:r>
            <m:t>+</m:t>
          </m:r>
          <m:sSub>
            <m:e>
              <m:r>
                <m:t>P</m:t>
              </m:r>
            </m:e>
            <m:sub>
              <m:r>
                <m:rPr>
                  <m:nor/>
                </m:rPr>
                <m:t>p,N</m:t>
              </m:r>
            </m:sub>
          </m:sSub>
          <m:sSub>
            <m:e>
              <m:r>
                <m:t>u</m:t>
              </m:r>
            </m:e>
            <m:sub>
              <m:r>
                <m:t>p</m:t>
              </m:r>
            </m:sub>
          </m:sSub>
          <m:r>
            <m:t>+</m:t>
          </m:r>
          <m:sSub>
            <m:e>
              <m:r>
                <m:t>P</m:t>
              </m:r>
            </m:e>
            <m:sub>
              <m:r>
                <m:rPr>
                  <m:nor/>
                </m:rPr>
                <m:t>f,N</m:t>
              </m:r>
            </m:sub>
          </m:sSub>
          <m:sSub>
            <m:e>
              <m:r>
                <m:t>u</m:t>
              </m:r>
            </m:e>
            <m:sub>
              <m:r>
                <m:t>f</m:t>
              </m:r>
            </m:sub>
          </m:sSub>
          <m:r>
            <m:t>]</m:t>
          </m:r>
          <m:f>
            <m:fPr>
              <m:type m:val="bar"/>
            </m:fPr>
            <m:num>
              <m:r>
                <m:rPr>
                  <m:sty m:val="p"/>
                </m:rPr>
                <m:t>Δt</m:t>
              </m:r>
            </m:num>
            <m:den>
              <m:r>
                <m:t>3600</m:t>
              </m:r>
            </m:den>
          </m:f>
        </m:oMath>
      </m:oMathPara>
    </w:p>
    <w:p>
      <w:pPr>
        <w:pStyle w:val="EquationCaption"/>
        <w:keepNext w:val="0"/>
      </w:pPr>
      <w:r>
        <w:t>При мощности в kW резултатът е прираст на енергията в kWh.</w:t>
      </w:r>
    </w:p>
    <w:p>
      <w:pPr>
        <w:pStyle w:val="EquationBlock"/>
      </w:pPr>
      <m:oMathPara>
        <m:oMath>
          <m:sSub>
            <m:e>
              <m:r>
                <m:t>η</m:t>
              </m:r>
            </m:e>
            <m:sub>
              <m:r>
                <m:rPr>
                  <m:nor/>
                </m:rPr>
                <m:t>drying</m:t>
              </m:r>
            </m:sub>
          </m:sSub>
          <m: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rPr>
                      <m:nor/>
                    </m:rPr>
                    <m:t>evaporated</m:t>
                  </m:r>
                </m:sub>
              </m:sSub>
            </m:num>
            <m:den>
              <m:sSub>
                <m:e>
                  <m:r>
                    <m:t>E</m:t>
                  </m:r>
                </m:e>
                <m:sub>
                  <m:r>
                    <m:rPr>
                      <m:nor/>
                    </m:rPr>
                    <m:t>total</m:t>
                  </m:r>
                </m:sub>
              </m:sSub>
            </m:den>
          </m:f>
        </m:oMath>
      </m:oMathPara>
    </w:p>
    <w:p>
      <w:pPr>
        <w:pStyle w:val="EquationCaption"/>
        <w:keepNext w:val="0"/>
      </w:pPr>
      <w:r>
        <w:t>Енергийна ефективност в kg/kWh.</w:t>
      </w:r>
    </w:p>
    <w:p>
      <w:r>
        <w:rPr>
          <w:rFonts w:ascii="Calibri" w:hAnsi="Calibri" w:eastAsia="Calibri"/>
        </w:rPr>
        <w:t>Защитите се проверяват преди и след всяка стъпка от 0,1 s. При недопустима температура, налягане, задание, повреда на датчик или авариен стоп нагревателят, помпата, клапанът и вентилаторът се нулират. Процесът може да бъде възстановен само след отпадане на причината и изпълнение на условията за Safety Reset.</w:t>
      </w:r>
    </w:p>
    <w:p>
      <w:pPr>
        <w:spacing w:before="100" w:after="200" w:line="276" w:lineRule="auto"/>
        <w:ind w:left="216" w:right="115"/>
        <w:shd w:val="clear" w:fill="F4F6F9"/>
        <w:pBdr>
          <w:left w:val="single" w:sz="18" w:space="8" w:color="2E74B5"/>
        </w:pBdr>
      </w:pPr>
      <w:r>
        <w:rPr>
          <w:rFonts w:ascii="Calibri" w:hAnsi="Calibri" w:eastAsia="Calibri"/>
          <w:b/>
          <w:color w:val="1F4D78"/>
          <w:sz w:val="21"/>
        </w:rPr>
        <w:t xml:space="preserve">Разлика между командите: </w:t>
      </w:r>
      <w:r>
        <w:rPr>
          <w:rFonts w:ascii="Calibri" w:hAnsi="Calibri" w:eastAsia="Calibri"/>
          <w:color w:val="000000"/>
          <w:sz w:val="21"/>
        </w:rPr>
        <w:t>Pause/Stop прекъсва симулацията и нулира изходите, но запазва текущата партида. Emergency Stop задейства защитна блокировка. Reset Process изчиства текущия ход и трендовете, а Reset Safety премахва блокировката само при безопасни условия.</w:t>
      </w:r>
    </w:p>
    <w:p>
      <w:pPr>
        <w:pStyle w:val="Heading1"/>
      </w:pPr>
      <w:r>
        <w:t>11. Основни параметри на редуцирания модел</w:t>
      </w:r>
    </w:p>
    <w:p>
      <w:r>
        <w:rPr>
          <w:rFonts w:ascii="Calibri" w:hAnsi="Calibri" w:eastAsia="Calibri"/>
        </w:rPr>
        <w:t>Стойностите са инженерни оценки за лабораторна/пилотна камера с обем 0,5 m³. Те са отделени като калибруеми параметри и могат да бъдат заменени след идентификация на реален обект.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550"/>
        <w:gridCol w:w="1800"/>
        <w:gridCol w:w="6010"/>
      </w:tblGrid>
      <w:tr>
        <w:trPr>
          <w:tblHeader w:val="true"/>
        </w:trPr>
        <w:tc>
          <w:tcPr>
            <w:tcW w:type="dxa" w:w="155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Параметър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Стойност</w:t>
            </w:r>
          </w:p>
        </w:tc>
        <w:tc>
          <w:tcPr>
            <w:tcW w:type="dxa" w:w="6010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/>
                <w:color w:val="0B2545"/>
                <w:sz w:val="18"/>
              </w:rPr>
              <w:t>Физичен смисъл</w:t>
            </w:r>
          </w:p>
        </w:tc>
      </w:tr>
      <w:tr>
        <w:tc>
          <w:tcPr>
            <w:tcW w:type="dxa" w:w="1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V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0,50 m³</w:t>
            </w:r>
          </w:p>
        </w:tc>
        <w:tc>
          <w:tcPr>
            <w:tcW w:type="dxa" w:w="60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Обем на камерата</w:t>
            </w:r>
          </w:p>
        </w:tc>
      </w:tr>
      <w:tr>
        <w:tc>
          <w:tcPr>
            <w:tcW w:type="dxa" w:w="1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Ph,N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5,0 kW</w:t>
            </w:r>
          </w:p>
        </w:tc>
        <w:tc>
          <w:tcPr>
            <w:tcW w:type="dxa" w:w="60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Номинална мощност на нагревателя</w:t>
            </w:r>
          </w:p>
        </w:tc>
      </w:tr>
      <w:tr>
        <w:tc>
          <w:tcPr>
            <w:tcW w:type="dxa" w:w="1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ηh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0,90</w:t>
            </w:r>
          </w:p>
        </w:tc>
        <w:tc>
          <w:tcPr>
            <w:tcW w:type="dxa" w:w="60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Ефективност на нагревателя</w:t>
            </w:r>
          </w:p>
        </w:tc>
      </w:tr>
      <w:tr>
        <w:tc>
          <w:tcPr>
            <w:tcW w:type="dxa" w:w="1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Cc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60 000 J/K</w:t>
            </w:r>
          </w:p>
        </w:tc>
        <w:tc>
          <w:tcPr>
            <w:tcW w:type="dxa" w:w="60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Топлинен капацитет на камерата</w:t>
            </w:r>
          </w:p>
        </w:tc>
      </w:tr>
      <w:tr>
        <w:tc>
          <w:tcPr>
            <w:tcW w:type="dxa" w:w="1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Kcm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90 W/K</w:t>
            </w:r>
          </w:p>
        </w:tc>
        <w:tc>
          <w:tcPr>
            <w:tcW w:type="dxa" w:w="60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Коефициент камера-материал</w:t>
            </w:r>
          </w:p>
        </w:tc>
      </w:tr>
      <w:tr>
        <w:tc>
          <w:tcPr>
            <w:tcW w:type="dxa" w:w="1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Ka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30 W/K</w:t>
            </w:r>
          </w:p>
        </w:tc>
        <w:tc>
          <w:tcPr>
            <w:tcW w:type="dxa" w:w="60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Топлинни загуби към средата</w:t>
            </w:r>
          </w:p>
        </w:tc>
      </w:tr>
      <w:tr>
        <w:tc>
          <w:tcPr>
            <w:tcW w:type="dxa" w:w="1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Lv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2,30 MJ/kg</w:t>
            </w:r>
          </w:p>
        </w:tc>
        <w:tc>
          <w:tcPr>
            <w:tcW w:type="dxa" w:w="60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Латентна топлина на изпарение</w:t>
            </w:r>
          </w:p>
        </w:tc>
      </w:tr>
      <w:tr>
        <w:tc>
          <w:tcPr>
            <w:tcW w:type="dxa" w:w="1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τp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25 s</w:t>
            </w:r>
          </w:p>
        </w:tc>
        <w:tc>
          <w:tcPr>
            <w:tcW w:type="dxa" w:w="60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Времеконстанта на вакуумната система</w:t>
            </w:r>
          </w:p>
        </w:tc>
      </w:tr>
      <w:tr>
        <w:tc>
          <w:tcPr>
            <w:tcW w:type="dxa" w:w="1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τv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20 s</w:t>
            </w:r>
          </w:p>
        </w:tc>
        <w:tc>
          <w:tcPr>
            <w:tcW w:type="dxa" w:w="60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Времеконстанта на вентилационния клапан</w:t>
            </w:r>
          </w:p>
        </w:tc>
      </w:tr>
      <w:tr>
        <w:tc>
          <w:tcPr>
            <w:tcW w:type="dxa" w:w="1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kleak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0,0015 s⁻¹</w:t>
            </w:r>
          </w:p>
        </w:tc>
        <w:tc>
          <w:tcPr>
            <w:tcW w:type="dxa" w:w="60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Еквивалентна негерметичност</w:t>
            </w:r>
          </w:p>
        </w:tc>
      </w:tr>
      <w:tr>
        <w:tc>
          <w:tcPr>
            <w:tcW w:type="dxa" w:w="1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pmin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5 kPa</w:t>
            </w:r>
          </w:p>
        </w:tc>
        <w:tc>
          <w:tcPr>
            <w:tcW w:type="dxa" w:w="60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0" w:after="0" w:line="252" w:lineRule="auto"/>
            </w:pPr>
            <w:r>
              <w:rPr>
                <w:rFonts w:ascii="Calibri" w:hAnsi="Calibri" w:eastAsia="Calibri"/>
                <w:b w:val="0"/>
                <w:color w:val="000000"/>
                <w:sz w:val="18"/>
              </w:rPr>
              <w:t>Минимално допустимо налягане в модела</w:t>
            </w:r>
          </w:p>
        </w:tc>
      </w:tr>
    </w:tbl>
    <w:p>
      <w:pPr>
        <w:pStyle w:val="Heading1"/>
      </w:pPr>
      <w:r>
        <w:t>12. Обобщение</w:t>
      </w:r>
    </w:p>
    <w:p>
      <w:r>
        <w:rPr>
          <w:rFonts w:ascii="Calibri" w:hAnsi="Calibri" w:eastAsia="Calibri"/>
        </w:rPr>
        <w:t>Автоматичният цикъл не е поредица от независими команди, а свързана система: нагревателят определя топлинния поток, вентилаторът подобрява топло- и масообмена, вакуумната помпа намалява налягането и извежда водни пари, а изпарението едновременно охлажда материала и повишава налягането. Етапният алгоритъм координира тези взаимодействия до достигане на целевата влажност и безопасно възстановяване на атмосферното налягане.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Calibri" w:hAnsi="Calibri" w:eastAsia="Calibri"/>
        <w:color w:val="68727D"/>
        <w:sz w:val="18"/>
      </w:rPr>
      <w:t xml:space="preserve">Страница </w:t>
    </w:r>
    <w:r>
      <w:rPr>
        <w:rFonts w:ascii="Calibri" w:hAnsi="Calibri" w:eastAsia="Calibri"/>
        <w:color w:val="68727D"/>
        <w:sz w:val="18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Calibri"/>
        <w:b/>
        <w:color w:val="68727D"/>
        <w:sz w:val="17"/>
      </w:rPr>
      <w:t>ВАКУУМНА СУШИЛНЯ  |  АВТОМАТИЧЕН ПРОЦЕС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  <w:jc w:val="left"/>
    </w:pPr>
    <w:rPr>
      <w:rFonts w:ascii="Calibri" w:hAnsi="Calibri" w:eastAsia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quationBlock">
    <w:name w:val="Equation Block"/>
    <w:pPr>
      <w:keepLines/>
      <w:spacing w:before="100" w:after="140"/>
      <w:jc w:val="center"/>
    </w:pPr>
    <w:rPr>
      <w:rFonts w:ascii="Cambria Math" w:hAnsi="Cambria Math" w:eastAsia="Cambria Math"/>
      <w:color w:val="0B2545"/>
      <w:sz w:val="23"/>
    </w:rPr>
  </w:style>
  <w:style w:type="paragraph" w:customStyle="1" w:styleId="EquationCaption">
    <w:name w:val="Equation Caption"/>
    <w:pPr>
      <w:spacing w:before="80" w:after="160"/>
      <w:jc w:val="center"/>
    </w:pPr>
    <w:rPr>
      <w:rFonts w:ascii="Calibri" w:hAnsi="Calibri" w:eastAsia="Calibri"/>
      <w:i/>
      <w:color w:val="68727D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Автоматичен процес на вакуумно сушене</dc:title>
  <dc:subject>Етапи, управление и математически модел</dc:subject>
  <dc:creator>Иван Павлов</dc:creator>
  <cp:keywords>вакуумно сушене, SCADA, PID, PI, симулационен модел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