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C8DC" w14:textId="75317AF1" w:rsidR="00F74C92" w:rsidRDefault="00344591" w:rsidP="00344591">
      <w:pPr>
        <w:jc w:val="center"/>
        <w:rPr>
          <w:b/>
          <w:bCs/>
          <w:sz w:val="28"/>
          <w:szCs w:val="26"/>
          <w:u w:val="single"/>
        </w:rPr>
      </w:pPr>
      <w:r>
        <w:rPr>
          <w:b/>
          <w:bCs/>
          <w:sz w:val="28"/>
          <w:szCs w:val="26"/>
          <w:u w:val="single"/>
        </w:rPr>
        <w:t xml:space="preserve">Séminaire : </w:t>
      </w:r>
      <w:proofErr w:type="spellStart"/>
      <w:r>
        <w:rPr>
          <w:b/>
          <w:bCs/>
          <w:i/>
          <w:iCs/>
          <w:sz w:val="28"/>
          <w:szCs w:val="26"/>
          <w:u w:val="single"/>
        </w:rPr>
        <w:t>Provincetown</w:t>
      </w:r>
      <w:proofErr w:type="spellEnd"/>
      <w:r>
        <w:rPr>
          <w:b/>
          <w:bCs/>
          <w:i/>
          <w:iCs/>
          <w:sz w:val="28"/>
          <w:szCs w:val="26"/>
          <w:u w:val="single"/>
        </w:rPr>
        <w:t xml:space="preserve"> </w:t>
      </w:r>
      <w:proofErr w:type="spellStart"/>
      <w:r>
        <w:rPr>
          <w:b/>
          <w:bCs/>
          <w:i/>
          <w:iCs/>
          <w:sz w:val="28"/>
          <w:szCs w:val="26"/>
          <w:u w:val="single"/>
        </w:rPr>
        <w:t>Playhouse</w:t>
      </w:r>
      <w:proofErr w:type="spellEnd"/>
      <w:r>
        <w:rPr>
          <w:b/>
          <w:bCs/>
          <w:sz w:val="28"/>
          <w:szCs w:val="26"/>
          <w:u w:val="single"/>
        </w:rPr>
        <w:t xml:space="preserve"> (15%)</w:t>
      </w:r>
    </w:p>
    <w:p w14:paraId="064666C4" w14:textId="55E12061" w:rsidR="00344591" w:rsidRDefault="00344591" w:rsidP="00344591">
      <w:pPr>
        <w:jc w:val="center"/>
        <w:rPr>
          <w:b/>
          <w:bCs/>
          <w:sz w:val="28"/>
          <w:szCs w:val="26"/>
          <w:u w:val="single"/>
        </w:rPr>
      </w:pPr>
    </w:p>
    <w:p w14:paraId="7CB8AEAF" w14:textId="77777777" w:rsidR="00DA453C" w:rsidRDefault="00DA453C" w:rsidP="00DA453C">
      <w:pPr>
        <w:rPr>
          <w:b/>
          <w:bCs/>
        </w:rPr>
      </w:pPr>
      <w:r>
        <w:rPr>
          <w:b/>
          <w:bCs/>
        </w:rPr>
        <w:t>Mise en contexte :</w:t>
      </w:r>
    </w:p>
    <w:p w14:paraId="54126AFB" w14:textId="77777777" w:rsidR="00DA453C" w:rsidRDefault="00DA453C" w:rsidP="00DA453C">
      <w:pPr>
        <w:rPr>
          <w:b/>
          <w:bCs/>
        </w:rPr>
      </w:pPr>
    </w:p>
    <w:p w14:paraId="619EFF51" w14:textId="3FE6B3FC" w:rsidR="00DA453C" w:rsidRDefault="00DA453C" w:rsidP="00DA453C">
      <w:r>
        <w:t xml:space="preserve">À la semaine 15, nous nous rassemblerons autour d'une même œuvre littéraire : la pièce de théâtre </w:t>
      </w:r>
      <w:proofErr w:type="spellStart"/>
      <w:r>
        <w:rPr>
          <w:i/>
          <w:iCs/>
        </w:rPr>
        <w:t>Provincetown</w:t>
      </w:r>
      <w:proofErr w:type="spellEnd"/>
      <w:r>
        <w:rPr>
          <w:i/>
          <w:iCs/>
        </w:rPr>
        <w:t xml:space="preserve"> </w:t>
      </w:r>
      <w:proofErr w:type="spellStart"/>
      <w:r>
        <w:rPr>
          <w:i/>
          <w:iCs/>
        </w:rPr>
        <w:t>Playhouse</w:t>
      </w:r>
      <w:proofErr w:type="spellEnd"/>
      <w:r>
        <w:rPr>
          <w:i/>
          <w:iCs/>
        </w:rPr>
        <w:t>, juillet 1919, j’avais 19 ans</w:t>
      </w:r>
      <w:r>
        <w:t>. Durant ce cours, le groupe sera divisé en sous-groupes pour faciliter la discussion.</w:t>
      </w:r>
    </w:p>
    <w:p w14:paraId="2BB5A1FD" w14:textId="77777777" w:rsidR="00DA453C" w:rsidRDefault="00DA453C" w:rsidP="00DA453C"/>
    <w:p w14:paraId="72143F66" w14:textId="77777777" w:rsidR="00DA453C" w:rsidRDefault="00DA453C" w:rsidP="00DA453C">
      <w:r>
        <w:rPr>
          <w:b/>
          <w:bCs/>
        </w:rPr>
        <w:t>Préparation au séminaire (6%) :</w:t>
      </w:r>
    </w:p>
    <w:p w14:paraId="0DD119C1" w14:textId="77777777" w:rsidR="00DA453C" w:rsidRDefault="00DA453C" w:rsidP="00DA453C"/>
    <w:p w14:paraId="29D5B198" w14:textId="77777777" w:rsidR="00DA453C" w:rsidRDefault="00DA453C" w:rsidP="00DA453C">
      <w:pPr>
        <w:pStyle w:val="Paragraphedeliste"/>
        <w:numPr>
          <w:ilvl w:val="0"/>
          <w:numId w:val="1"/>
        </w:numPr>
      </w:pPr>
      <w:r>
        <w:t>Dans un premier temps, prenez connaissance des questions à la fin du document.</w:t>
      </w:r>
    </w:p>
    <w:p w14:paraId="060ADBB4" w14:textId="77777777" w:rsidR="00DA453C" w:rsidRDefault="00DA453C" w:rsidP="00DA453C">
      <w:pPr>
        <w:pStyle w:val="Paragraphedeliste"/>
      </w:pPr>
    </w:p>
    <w:p w14:paraId="699B46CE" w14:textId="245DEB96" w:rsidR="00DA453C" w:rsidRDefault="00DA453C" w:rsidP="00DA453C">
      <w:pPr>
        <w:pStyle w:val="Paragraphedeliste"/>
        <w:numPr>
          <w:ilvl w:val="0"/>
          <w:numId w:val="1"/>
        </w:numPr>
      </w:pPr>
      <w:r>
        <w:t xml:space="preserve">Rédigez ensuite vos réponses dans un document séparé en n'oubliant pas de prévoir des </w:t>
      </w:r>
      <w:r w:rsidRPr="00EB1237">
        <w:rPr>
          <w:b/>
          <w:bCs/>
        </w:rPr>
        <w:t>exemples précis</w:t>
      </w:r>
      <w:r>
        <w:t xml:space="preserve"> (preuves, citations issues du texte) étayant chacun de vos arguments, chacune de vos observations, afin de pouvoir bien les expliquer. Plus votre réflexion sera élaborée, meilleure sera votre note. Il n'y a pas de nombre de mots imposé.</w:t>
      </w:r>
    </w:p>
    <w:p w14:paraId="04F83271" w14:textId="77777777" w:rsidR="00DA453C" w:rsidRDefault="00DA453C" w:rsidP="00DA453C"/>
    <w:p w14:paraId="40B3D837" w14:textId="28E4EA20" w:rsidR="00DA453C" w:rsidRDefault="00DA453C" w:rsidP="00DA453C">
      <w:pPr>
        <w:pStyle w:val="Paragraphedeliste"/>
        <w:numPr>
          <w:ilvl w:val="0"/>
          <w:numId w:val="1"/>
        </w:numPr>
      </w:pPr>
      <w:r>
        <w:t>Comme ce travail est à remettre à la fin du cours, veillez à répondre par des phrases complètes. Soignez votre présentation (</w:t>
      </w:r>
      <w:r w:rsidRPr="005C0F7D">
        <w:rPr>
          <w:b/>
          <w:bCs/>
        </w:rPr>
        <w:t>aucun travail manuscrit</w:t>
      </w:r>
      <w:r>
        <w:t>).</w:t>
      </w:r>
    </w:p>
    <w:p w14:paraId="4E7A948A" w14:textId="77777777" w:rsidR="00DA453C" w:rsidRDefault="00DA453C" w:rsidP="00DA453C"/>
    <w:p w14:paraId="4FA154D0" w14:textId="77777777" w:rsidR="00DA453C" w:rsidRDefault="00DA453C" w:rsidP="00DA453C">
      <w:pPr>
        <w:pStyle w:val="Paragraphedeliste"/>
        <w:numPr>
          <w:ilvl w:val="0"/>
          <w:numId w:val="1"/>
        </w:numPr>
      </w:pPr>
      <w:r>
        <w:t>Les critères d'évaluation du travail préparatoire seront la justesse et la rigueur du contenu, la pertinence des preuves, la clarté de la structure et la qualité de la langue.</w:t>
      </w:r>
    </w:p>
    <w:p w14:paraId="7B3F91DD" w14:textId="77777777" w:rsidR="00DA453C" w:rsidRDefault="00DA453C" w:rsidP="00DA453C">
      <w:pPr>
        <w:pStyle w:val="Paragraphedeliste"/>
      </w:pPr>
    </w:p>
    <w:p w14:paraId="50CBD77A" w14:textId="77777777" w:rsidR="00DA453C" w:rsidRDefault="00DA453C" w:rsidP="00DA453C">
      <w:pPr>
        <w:pStyle w:val="Paragraphedeliste"/>
      </w:pPr>
    </w:p>
    <w:p w14:paraId="37163777" w14:textId="77777777" w:rsidR="00DA453C" w:rsidRDefault="00DA453C" w:rsidP="00DA453C"/>
    <w:p w14:paraId="6A5AA965" w14:textId="77777777" w:rsidR="00DA453C" w:rsidRDefault="00DA453C" w:rsidP="00DA453C">
      <w:r>
        <w:rPr>
          <w:b/>
          <w:bCs/>
        </w:rPr>
        <w:t>Pendant le séminaire (9%) :</w:t>
      </w:r>
    </w:p>
    <w:p w14:paraId="33216760" w14:textId="77777777" w:rsidR="00DA453C" w:rsidRDefault="00DA453C" w:rsidP="00DA453C"/>
    <w:p w14:paraId="2387A5FE" w14:textId="77777777" w:rsidR="00DA453C" w:rsidRDefault="00DA453C" w:rsidP="00DA453C">
      <w:pPr>
        <w:pStyle w:val="Paragraphedeliste"/>
        <w:numPr>
          <w:ilvl w:val="0"/>
          <w:numId w:val="2"/>
        </w:numPr>
      </w:pPr>
      <w:r>
        <w:t xml:space="preserve">Vous aurez en main vos réponses rédigées au propre, mais il vous est fortement conseillé, en complément, d'avoir un résumé sous forme de </w:t>
      </w:r>
      <w:r w:rsidRPr="00EB1237">
        <w:rPr>
          <w:b/>
          <w:bCs/>
        </w:rPr>
        <w:t>courtes notes</w:t>
      </w:r>
      <w:r>
        <w:t xml:space="preserve"> afin de ne pas simplement lire votre texte.</w:t>
      </w:r>
    </w:p>
    <w:p w14:paraId="25F7CC21" w14:textId="77777777" w:rsidR="00DA453C" w:rsidRDefault="00DA453C" w:rsidP="00DA453C"/>
    <w:p w14:paraId="2E5ED313" w14:textId="77777777" w:rsidR="00DA453C" w:rsidRDefault="00DA453C" w:rsidP="00DA453C">
      <w:pPr>
        <w:pStyle w:val="Paragraphedeliste"/>
        <w:numPr>
          <w:ilvl w:val="0"/>
          <w:numId w:val="2"/>
        </w:numPr>
      </w:pPr>
      <w:r>
        <w:t xml:space="preserve">Il s'agira de participer à la discussion, qui se tiendra en classe, sur la pièce. Vous devrez intervenir </w:t>
      </w:r>
      <w:r w:rsidRPr="00EB1237">
        <w:rPr>
          <w:b/>
          <w:bCs/>
        </w:rPr>
        <w:t>au moins une fois</w:t>
      </w:r>
      <w:r>
        <w:t xml:space="preserve"> durant le cours, en répondant directement aux questions abordées durant la table ronde, en alimentant les échanges, en posant des questions ou en affichant (de manière constructive et étayée) votre accord ou désaccord avec les autres élèves.</w:t>
      </w:r>
    </w:p>
    <w:p w14:paraId="06D44584" w14:textId="77777777" w:rsidR="00DA453C" w:rsidRDefault="00DA453C" w:rsidP="00DA453C"/>
    <w:p w14:paraId="187B829E" w14:textId="77777777" w:rsidR="00DA453C" w:rsidRDefault="00DA453C" w:rsidP="00DA453C">
      <w:pPr>
        <w:pStyle w:val="Paragraphedeliste"/>
        <w:numPr>
          <w:ilvl w:val="0"/>
          <w:numId w:val="2"/>
        </w:numPr>
      </w:pPr>
      <w:r>
        <w:t>L'évaluation portera sur votre participation à la discussion et sur la richesse de vos interventions, bien structurées, dans un français correct.</w:t>
      </w:r>
    </w:p>
    <w:p w14:paraId="554E9A93" w14:textId="77777777" w:rsidR="00DA453C" w:rsidRDefault="00DA453C" w:rsidP="00DA453C"/>
    <w:p w14:paraId="438CD590" w14:textId="77777777" w:rsidR="00DA453C" w:rsidRDefault="00DA453C" w:rsidP="00DA453C"/>
    <w:p w14:paraId="0CE9DF31" w14:textId="77777777" w:rsidR="00DA453C" w:rsidRDefault="00DA453C" w:rsidP="00DA453C">
      <w:pPr>
        <w:pStyle w:val="Paragraphedeliste"/>
        <w:numPr>
          <w:ilvl w:val="0"/>
          <w:numId w:val="2"/>
        </w:numPr>
        <w:rPr>
          <w:b/>
          <w:bCs/>
        </w:rPr>
      </w:pPr>
      <w:r>
        <w:rPr>
          <w:b/>
          <w:bCs/>
        </w:rPr>
        <w:t>L'absence au séminaire entraîne la note de zéro, que la préparation soit faite ou non.</w:t>
      </w:r>
    </w:p>
    <w:p w14:paraId="38A40567" w14:textId="46B672B4" w:rsidR="00344591" w:rsidRDefault="00DA453C" w:rsidP="00344591">
      <w:pPr>
        <w:jc w:val="center"/>
        <w:rPr>
          <w:b/>
          <w:bCs/>
          <w:sz w:val="28"/>
          <w:szCs w:val="26"/>
          <w:u w:val="single"/>
        </w:rPr>
      </w:pPr>
      <w:r>
        <w:rPr>
          <w:b/>
          <w:bCs/>
          <w:sz w:val="28"/>
          <w:szCs w:val="26"/>
          <w:u w:val="single"/>
        </w:rPr>
        <w:lastRenderedPageBreak/>
        <w:t>Questions à préparer</w:t>
      </w:r>
    </w:p>
    <w:p w14:paraId="605B3609" w14:textId="2634DE86" w:rsidR="00DA453C" w:rsidRDefault="00DA453C" w:rsidP="00344591">
      <w:pPr>
        <w:jc w:val="center"/>
        <w:rPr>
          <w:b/>
          <w:bCs/>
          <w:sz w:val="28"/>
          <w:szCs w:val="26"/>
          <w:u w:val="single"/>
        </w:rPr>
      </w:pPr>
    </w:p>
    <w:p w14:paraId="39D6ACA2" w14:textId="3A57F4DA" w:rsidR="006B1BAE" w:rsidRPr="004B1148" w:rsidRDefault="00DA453C" w:rsidP="006B1BAE">
      <w:pPr>
        <w:pStyle w:val="Paragraphedeliste"/>
        <w:numPr>
          <w:ilvl w:val="0"/>
          <w:numId w:val="3"/>
        </w:numPr>
        <w:rPr>
          <w:sz w:val="22"/>
          <w:szCs w:val="22"/>
        </w:rPr>
      </w:pPr>
      <w:r>
        <w:rPr>
          <w:sz w:val="22"/>
          <w:szCs w:val="22"/>
        </w:rPr>
        <w:t>En quoi cette pièce est-elle postmoderne ?</w:t>
      </w:r>
      <w:r w:rsidR="00390D52">
        <w:rPr>
          <w:sz w:val="22"/>
          <w:szCs w:val="22"/>
        </w:rPr>
        <w:t xml:space="preserve"> Nommez trois éléments</w:t>
      </w:r>
      <w:r w:rsidR="00D62A86">
        <w:rPr>
          <w:sz w:val="22"/>
          <w:szCs w:val="22"/>
        </w:rPr>
        <w:t xml:space="preserve"> et expliquez leur effet</w:t>
      </w:r>
      <w:r w:rsidR="00390D52">
        <w:rPr>
          <w:sz w:val="22"/>
          <w:szCs w:val="22"/>
        </w:rPr>
        <w:t>.</w:t>
      </w:r>
    </w:p>
    <w:p w14:paraId="4E9EE98A" w14:textId="77777777" w:rsidR="001B13F5" w:rsidRPr="00D62A86" w:rsidRDefault="001B13F5" w:rsidP="00D62A86">
      <w:pPr>
        <w:rPr>
          <w:sz w:val="22"/>
          <w:szCs w:val="22"/>
        </w:rPr>
      </w:pPr>
    </w:p>
    <w:p w14:paraId="7352E819" w14:textId="2C7D4B06" w:rsidR="001B13F5" w:rsidRPr="006B1BAE" w:rsidRDefault="001B13F5" w:rsidP="006B1BAE">
      <w:pPr>
        <w:pStyle w:val="Paragraphedeliste"/>
        <w:numPr>
          <w:ilvl w:val="0"/>
          <w:numId w:val="3"/>
        </w:numPr>
        <w:rPr>
          <w:sz w:val="22"/>
          <w:szCs w:val="22"/>
        </w:rPr>
      </w:pPr>
      <w:r>
        <w:rPr>
          <w:sz w:val="22"/>
          <w:szCs w:val="22"/>
        </w:rPr>
        <w:t xml:space="preserve">À la page 25, Charles </w:t>
      </w:r>
      <w:proofErr w:type="spellStart"/>
      <w:r>
        <w:rPr>
          <w:sz w:val="22"/>
          <w:szCs w:val="22"/>
        </w:rPr>
        <w:t>Charles</w:t>
      </w:r>
      <w:proofErr w:type="spellEnd"/>
      <w:r w:rsidR="0020488C">
        <w:rPr>
          <w:sz w:val="22"/>
          <w:szCs w:val="22"/>
        </w:rPr>
        <w:t xml:space="preserve"> 38</w:t>
      </w:r>
      <w:r>
        <w:rPr>
          <w:sz w:val="22"/>
          <w:szCs w:val="22"/>
        </w:rPr>
        <w:t xml:space="preserve"> décrit la première scène. Il dit : « Le garçon de droite et le garçon de gauche portent à la ceinture un grand couteau effilé. Le garçon du centre est l’auteur de la pièce. C’est comme s’il av</w:t>
      </w:r>
      <w:r w:rsidR="0020488C">
        <w:rPr>
          <w:sz w:val="22"/>
          <w:szCs w:val="22"/>
        </w:rPr>
        <w:t>a</w:t>
      </w:r>
      <w:r>
        <w:rPr>
          <w:sz w:val="22"/>
          <w:szCs w:val="22"/>
        </w:rPr>
        <w:t>it un couteau lui aussi… » Que veut-il dire ?</w:t>
      </w:r>
    </w:p>
    <w:p w14:paraId="382A90C0" w14:textId="21A40919" w:rsidR="00DA453C" w:rsidRDefault="00DA453C" w:rsidP="00DA453C">
      <w:pPr>
        <w:rPr>
          <w:sz w:val="22"/>
          <w:szCs w:val="22"/>
        </w:rPr>
      </w:pPr>
    </w:p>
    <w:p w14:paraId="741C8EDC" w14:textId="6E95AB9F" w:rsidR="006B1BAE" w:rsidRPr="00D65805" w:rsidRDefault="00DA453C" w:rsidP="00D65805">
      <w:pPr>
        <w:pStyle w:val="Paragraphedeliste"/>
        <w:numPr>
          <w:ilvl w:val="0"/>
          <w:numId w:val="3"/>
        </w:numPr>
        <w:rPr>
          <w:sz w:val="22"/>
          <w:szCs w:val="22"/>
        </w:rPr>
      </w:pPr>
      <w:r>
        <w:rPr>
          <w:sz w:val="22"/>
          <w:szCs w:val="22"/>
        </w:rPr>
        <w:t xml:space="preserve">À la page 27, Charles </w:t>
      </w:r>
      <w:proofErr w:type="spellStart"/>
      <w:r>
        <w:rPr>
          <w:sz w:val="22"/>
          <w:szCs w:val="22"/>
        </w:rPr>
        <w:t>Charles</w:t>
      </w:r>
      <w:proofErr w:type="spellEnd"/>
      <w:r>
        <w:rPr>
          <w:sz w:val="22"/>
          <w:szCs w:val="22"/>
        </w:rPr>
        <w:t xml:space="preserve"> </w:t>
      </w:r>
      <w:r w:rsidR="0020488C">
        <w:rPr>
          <w:sz w:val="22"/>
          <w:szCs w:val="22"/>
        </w:rPr>
        <w:t xml:space="preserve">19 </w:t>
      </w:r>
      <w:r>
        <w:rPr>
          <w:sz w:val="22"/>
          <w:szCs w:val="22"/>
        </w:rPr>
        <w:t xml:space="preserve">nous dit que sa pièce est </w:t>
      </w:r>
      <w:r w:rsidR="00D62A86">
        <w:rPr>
          <w:sz w:val="22"/>
          <w:szCs w:val="22"/>
        </w:rPr>
        <w:t xml:space="preserve">« un one-man-show à trois personnages, un suspense sur le thème de la beauté ». </w:t>
      </w:r>
      <w:r w:rsidR="00B458ED">
        <w:rPr>
          <w:sz w:val="22"/>
          <w:szCs w:val="22"/>
        </w:rPr>
        <w:t>Comment interprétez-vous cette affirmation contradictoire d’un « one-man-show à trois personnages »</w:t>
      </w:r>
      <w:r w:rsidR="00E67CEE">
        <w:rPr>
          <w:sz w:val="22"/>
          <w:szCs w:val="22"/>
        </w:rPr>
        <w:t xml:space="preserve"> ? À quoi renvoie </w:t>
      </w:r>
      <w:r w:rsidR="00B458ED">
        <w:rPr>
          <w:sz w:val="22"/>
          <w:szCs w:val="22"/>
        </w:rPr>
        <w:t>ce thème de la beauté </w:t>
      </w:r>
      <w:r w:rsidR="005C0F7D">
        <w:rPr>
          <w:sz w:val="22"/>
          <w:szCs w:val="22"/>
        </w:rPr>
        <w:t>(au-delà du sacrifice de l’enfant) ?</w:t>
      </w:r>
    </w:p>
    <w:p w14:paraId="2EC89651" w14:textId="77777777" w:rsidR="00880129" w:rsidRPr="00880129" w:rsidRDefault="00880129" w:rsidP="00880129">
      <w:pPr>
        <w:pStyle w:val="Paragraphedeliste"/>
        <w:rPr>
          <w:sz w:val="22"/>
          <w:szCs w:val="22"/>
        </w:rPr>
      </w:pPr>
    </w:p>
    <w:p w14:paraId="70D41D88" w14:textId="2FC92B09" w:rsidR="00436EFC" w:rsidRDefault="00880129" w:rsidP="00436EFC">
      <w:pPr>
        <w:pStyle w:val="Paragraphedeliste"/>
        <w:numPr>
          <w:ilvl w:val="0"/>
          <w:numId w:val="3"/>
        </w:numPr>
        <w:rPr>
          <w:sz w:val="22"/>
          <w:szCs w:val="22"/>
        </w:rPr>
      </w:pPr>
      <w:r>
        <w:rPr>
          <w:sz w:val="22"/>
          <w:szCs w:val="22"/>
        </w:rPr>
        <w:t xml:space="preserve">Combien de pièces </w:t>
      </w:r>
      <w:r w:rsidR="00436EFC">
        <w:rPr>
          <w:sz w:val="22"/>
          <w:szCs w:val="22"/>
        </w:rPr>
        <w:t xml:space="preserve">se jouent dans </w:t>
      </w:r>
      <w:proofErr w:type="spellStart"/>
      <w:r w:rsidR="00436EFC">
        <w:rPr>
          <w:i/>
          <w:iCs/>
          <w:sz w:val="22"/>
          <w:szCs w:val="22"/>
        </w:rPr>
        <w:t>Provincetown</w:t>
      </w:r>
      <w:proofErr w:type="spellEnd"/>
      <w:r w:rsidR="00436EFC">
        <w:rPr>
          <w:i/>
          <w:iCs/>
          <w:sz w:val="22"/>
          <w:szCs w:val="22"/>
        </w:rPr>
        <w:t xml:space="preserve"> </w:t>
      </w:r>
      <w:proofErr w:type="spellStart"/>
      <w:r w:rsidR="00436EFC">
        <w:rPr>
          <w:i/>
          <w:iCs/>
          <w:sz w:val="22"/>
          <w:szCs w:val="22"/>
        </w:rPr>
        <w:t>Playhouse</w:t>
      </w:r>
      <w:proofErr w:type="spellEnd"/>
      <w:r w:rsidR="00436EFC">
        <w:rPr>
          <w:sz w:val="22"/>
          <w:szCs w:val="22"/>
        </w:rPr>
        <w:t xml:space="preserve"> ? </w:t>
      </w:r>
      <w:r w:rsidR="004B1148">
        <w:rPr>
          <w:sz w:val="22"/>
          <w:szCs w:val="22"/>
        </w:rPr>
        <w:t xml:space="preserve">Peut-on dire que Charles </w:t>
      </w:r>
      <w:proofErr w:type="spellStart"/>
      <w:r w:rsidR="004B1148">
        <w:rPr>
          <w:sz w:val="22"/>
          <w:szCs w:val="22"/>
        </w:rPr>
        <w:t>Charles</w:t>
      </w:r>
      <w:proofErr w:type="spellEnd"/>
      <w:r w:rsidR="004B1148">
        <w:rPr>
          <w:sz w:val="22"/>
          <w:szCs w:val="22"/>
        </w:rPr>
        <w:t xml:space="preserve"> est l’auteur de chacune d’elles ? Pourquoi ?</w:t>
      </w:r>
    </w:p>
    <w:p w14:paraId="37E48853" w14:textId="77777777" w:rsidR="00D62A86" w:rsidRPr="00D62A86" w:rsidRDefault="00D62A86" w:rsidP="00D62A86">
      <w:pPr>
        <w:pStyle w:val="Paragraphedeliste"/>
        <w:rPr>
          <w:sz w:val="22"/>
          <w:szCs w:val="22"/>
        </w:rPr>
      </w:pPr>
    </w:p>
    <w:p w14:paraId="1E763539" w14:textId="0A5EB7A2" w:rsidR="00D62A86" w:rsidRPr="00D62A86" w:rsidRDefault="00D62A86" w:rsidP="00D62A86">
      <w:pPr>
        <w:pStyle w:val="Paragraphedeliste"/>
        <w:numPr>
          <w:ilvl w:val="0"/>
          <w:numId w:val="3"/>
        </w:numPr>
        <w:rPr>
          <w:sz w:val="22"/>
          <w:szCs w:val="22"/>
        </w:rPr>
      </w:pPr>
      <w:r>
        <w:rPr>
          <w:sz w:val="22"/>
          <w:szCs w:val="22"/>
        </w:rPr>
        <w:t xml:space="preserve">Au tableau 7, Charles </w:t>
      </w:r>
      <w:proofErr w:type="spellStart"/>
      <w:r>
        <w:rPr>
          <w:sz w:val="22"/>
          <w:szCs w:val="22"/>
        </w:rPr>
        <w:t>Charles</w:t>
      </w:r>
      <w:proofErr w:type="spellEnd"/>
      <w:r>
        <w:rPr>
          <w:sz w:val="22"/>
          <w:szCs w:val="22"/>
        </w:rPr>
        <w:t xml:space="preserve"> 38 nous annonce qu’il a « décidé d’écrire un coup de théâtre prodigieux » pour surprendre le public. Pourtant, lorsque sa pièce se termine au tableau 10, rien ne semble avoir changé. Quel est ce coup de théâtre </w:t>
      </w:r>
      <w:r w:rsidR="00B458ED">
        <w:rPr>
          <w:sz w:val="22"/>
          <w:szCs w:val="22"/>
        </w:rPr>
        <w:t xml:space="preserve">selon vous </w:t>
      </w:r>
      <w:r>
        <w:rPr>
          <w:sz w:val="22"/>
          <w:szCs w:val="22"/>
        </w:rPr>
        <w:t xml:space="preserve">? </w:t>
      </w:r>
      <w:r w:rsidR="005C0F7D">
        <w:rPr>
          <w:sz w:val="22"/>
          <w:szCs w:val="22"/>
        </w:rPr>
        <w:t>Peut-on dire qu’il déborde de la pièce elle-même ?</w:t>
      </w:r>
    </w:p>
    <w:p w14:paraId="3CC5ECCD" w14:textId="77777777" w:rsidR="001B13F5" w:rsidRPr="0020488C" w:rsidRDefault="001B13F5" w:rsidP="0020488C">
      <w:pPr>
        <w:rPr>
          <w:sz w:val="22"/>
          <w:szCs w:val="22"/>
        </w:rPr>
      </w:pPr>
    </w:p>
    <w:p w14:paraId="66B4AFB7" w14:textId="2846DBD0" w:rsidR="001B13F5" w:rsidRDefault="001B13F5" w:rsidP="001B13F5">
      <w:pPr>
        <w:pStyle w:val="Paragraphedeliste"/>
        <w:numPr>
          <w:ilvl w:val="0"/>
          <w:numId w:val="3"/>
        </w:numPr>
        <w:rPr>
          <w:sz w:val="22"/>
          <w:szCs w:val="22"/>
        </w:rPr>
      </w:pPr>
      <w:r>
        <w:rPr>
          <w:sz w:val="22"/>
          <w:szCs w:val="22"/>
        </w:rPr>
        <w:t xml:space="preserve">Au tableau 19, la didascalie nous indique que Charles </w:t>
      </w:r>
      <w:proofErr w:type="spellStart"/>
      <w:r>
        <w:rPr>
          <w:sz w:val="22"/>
          <w:szCs w:val="22"/>
        </w:rPr>
        <w:t>Charles</w:t>
      </w:r>
      <w:proofErr w:type="spellEnd"/>
      <w:r>
        <w:rPr>
          <w:sz w:val="22"/>
          <w:szCs w:val="22"/>
        </w:rPr>
        <w:t xml:space="preserve"> 38 s’assoit par terre « au milieu des coutea</w:t>
      </w:r>
      <w:r w:rsidR="0020488C">
        <w:rPr>
          <w:sz w:val="22"/>
          <w:szCs w:val="22"/>
        </w:rPr>
        <w:t>u</w:t>
      </w:r>
      <w:r>
        <w:rPr>
          <w:sz w:val="22"/>
          <w:szCs w:val="22"/>
        </w:rPr>
        <w:t>x, du sac et du texte de la pièce… ces</w:t>
      </w:r>
      <w:r w:rsidR="0020488C">
        <w:rPr>
          <w:sz w:val="22"/>
          <w:szCs w:val="22"/>
        </w:rPr>
        <w:t xml:space="preserve"> choses. Qui, curieusement, ressemblent à des jouets. » Quel sens donnez-vous à cette indication ?</w:t>
      </w:r>
    </w:p>
    <w:p w14:paraId="7EA22682" w14:textId="77777777" w:rsidR="001B13F5" w:rsidRPr="00B458ED" w:rsidRDefault="001B13F5" w:rsidP="00B458ED">
      <w:pPr>
        <w:rPr>
          <w:sz w:val="22"/>
          <w:szCs w:val="22"/>
        </w:rPr>
      </w:pPr>
    </w:p>
    <w:p w14:paraId="2DC1CB54" w14:textId="11885AFC" w:rsidR="001B13F5" w:rsidRDefault="001B13F5" w:rsidP="001B13F5">
      <w:pPr>
        <w:pStyle w:val="Paragraphedeliste"/>
        <w:numPr>
          <w:ilvl w:val="0"/>
          <w:numId w:val="3"/>
        </w:numPr>
        <w:rPr>
          <w:sz w:val="22"/>
          <w:szCs w:val="22"/>
        </w:rPr>
      </w:pPr>
      <w:r>
        <w:rPr>
          <w:sz w:val="22"/>
          <w:szCs w:val="22"/>
        </w:rPr>
        <w:t xml:space="preserve">Charles </w:t>
      </w:r>
      <w:proofErr w:type="spellStart"/>
      <w:r>
        <w:rPr>
          <w:sz w:val="22"/>
          <w:szCs w:val="22"/>
        </w:rPr>
        <w:t>Charles</w:t>
      </w:r>
      <w:proofErr w:type="spellEnd"/>
      <w:r>
        <w:rPr>
          <w:sz w:val="22"/>
          <w:szCs w:val="22"/>
        </w:rPr>
        <w:t xml:space="preserve"> semble condamné à rejouer sa pièce indéfiniment. </w:t>
      </w:r>
      <w:r w:rsidR="0020488C">
        <w:rPr>
          <w:sz w:val="22"/>
          <w:szCs w:val="22"/>
        </w:rPr>
        <w:t xml:space="preserve">Comment interprétez-vous </w:t>
      </w:r>
      <w:r>
        <w:rPr>
          <w:sz w:val="22"/>
          <w:szCs w:val="22"/>
        </w:rPr>
        <w:t>cette boucle sans fin ?</w:t>
      </w:r>
    </w:p>
    <w:p w14:paraId="4D7E21C1" w14:textId="77777777" w:rsidR="001B13F5" w:rsidRPr="001B13F5" w:rsidRDefault="001B13F5" w:rsidP="001B13F5">
      <w:pPr>
        <w:pStyle w:val="Paragraphedeliste"/>
        <w:rPr>
          <w:sz w:val="22"/>
          <w:szCs w:val="22"/>
        </w:rPr>
      </w:pPr>
    </w:p>
    <w:p w14:paraId="6E825ABD" w14:textId="4F173D66" w:rsidR="00D62A86" w:rsidRPr="00B458ED" w:rsidRDefault="00B458ED" w:rsidP="00D62A86">
      <w:pPr>
        <w:pStyle w:val="Paragraphedeliste"/>
        <w:numPr>
          <w:ilvl w:val="0"/>
          <w:numId w:val="3"/>
        </w:numPr>
        <w:rPr>
          <w:sz w:val="22"/>
          <w:szCs w:val="22"/>
        </w:rPr>
      </w:pPr>
      <w:r>
        <w:rPr>
          <w:sz w:val="22"/>
          <w:szCs w:val="22"/>
        </w:rPr>
        <w:t>Le noir et le blanc reviennent souvent dans la pièce. Quelle(s) symbolique(s) peut-on donner à ces couleurs ?</w:t>
      </w:r>
    </w:p>
    <w:p w14:paraId="6455D79B" w14:textId="77777777" w:rsidR="005D5DCD" w:rsidRPr="005D5DCD" w:rsidRDefault="005D5DCD" w:rsidP="005D5DCD">
      <w:pPr>
        <w:pStyle w:val="Paragraphedeliste"/>
        <w:rPr>
          <w:sz w:val="22"/>
          <w:szCs w:val="22"/>
        </w:rPr>
      </w:pPr>
    </w:p>
    <w:p w14:paraId="2B472B53" w14:textId="2EAB49C7" w:rsidR="005D5DCD" w:rsidRPr="00390D52" w:rsidRDefault="005D5DCD" w:rsidP="00390D52">
      <w:pPr>
        <w:pStyle w:val="Paragraphedeliste"/>
        <w:numPr>
          <w:ilvl w:val="0"/>
          <w:numId w:val="3"/>
        </w:numPr>
        <w:rPr>
          <w:sz w:val="22"/>
          <w:szCs w:val="22"/>
        </w:rPr>
      </w:pPr>
      <w:r>
        <w:rPr>
          <w:sz w:val="22"/>
          <w:szCs w:val="22"/>
        </w:rPr>
        <w:t xml:space="preserve">Peut-on </w:t>
      </w:r>
      <w:r w:rsidR="005C0F7D">
        <w:rPr>
          <w:sz w:val="22"/>
          <w:szCs w:val="22"/>
        </w:rPr>
        <w:t>affirmer</w:t>
      </w:r>
      <w:r>
        <w:rPr>
          <w:sz w:val="22"/>
          <w:szCs w:val="22"/>
        </w:rPr>
        <w:t xml:space="preserve"> que cette pièce </w:t>
      </w:r>
      <w:r w:rsidR="0063309C">
        <w:rPr>
          <w:sz w:val="22"/>
          <w:szCs w:val="22"/>
        </w:rPr>
        <w:t>relève</w:t>
      </w:r>
      <w:r>
        <w:rPr>
          <w:sz w:val="22"/>
          <w:szCs w:val="22"/>
        </w:rPr>
        <w:t xml:space="preserve"> davantage de la littérature que du théâtre ? Pourquoi ?</w:t>
      </w:r>
    </w:p>
    <w:sectPr w:rsidR="005D5DCD" w:rsidRPr="00390D52" w:rsidSect="00392E95">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650B" w14:textId="77777777" w:rsidR="00FE56CC" w:rsidRDefault="00FE56CC" w:rsidP="00344591">
      <w:r>
        <w:separator/>
      </w:r>
    </w:p>
  </w:endnote>
  <w:endnote w:type="continuationSeparator" w:id="0">
    <w:p w14:paraId="75627281" w14:textId="77777777" w:rsidR="00FE56CC" w:rsidRDefault="00FE56CC" w:rsidP="00344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Corp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65D4B" w14:textId="77777777" w:rsidR="00FE56CC" w:rsidRDefault="00FE56CC" w:rsidP="00344591">
      <w:r>
        <w:separator/>
      </w:r>
    </w:p>
  </w:footnote>
  <w:footnote w:type="continuationSeparator" w:id="0">
    <w:p w14:paraId="2D115525" w14:textId="77777777" w:rsidR="00FE56CC" w:rsidRDefault="00FE56CC" w:rsidP="00344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314CF" w14:textId="49F27EBD" w:rsidR="00344591" w:rsidRDefault="00344591">
    <w:pPr>
      <w:pStyle w:val="En-tte"/>
    </w:pPr>
    <w:r>
      <w:t>Littérature québécoise</w:t>
    </w:r>
    <w:r>
      <w:ptab w:relativeTo="margin" w:alignment="center" w:leader="none"/>
    </w:r>
    <w:r>
      <w:ptab w:relativeTo="margin" w:alignment="right" w:leader="none"/>
    </w:r>
    <w:r>
      <w:t>A-22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1A8A"/>
    <w:multiLevelType w:val="hybridMultilevel"/>
    <w:tmpl w:val="923EE6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B666B03"/>
    <w:multiLevelType w:val="hybridMultilevel"/>
    <w:tmpl w:val="3D58CF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6E147E9"/>
    <w:multiLevelType w:val="hybridMultilevel"/>
    <w:tmpl w:val="F2E032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2631373">
    <w:abstractNumId w:val="0"/>
  </w:num>
  <w:num w:numId="2" w16cid:durableId="327444578">
    <w:abstractNumId w:val="2"/>
  </w:num>
  <w:num w:numId="3" w16cid:durableId="722563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91"/>
    <w:rsid w:val="000E7E80"/>
    <w:rsid w:val="0012474F"/>
    <w:rsid w:val="001525C7"/>
    <w:rsid w:val="001B13F5"/>
    <w:rsid w:val="0020488C"/>
    <w:rsid w:val="00344591"/>
    <w:rsid w:val="00372E98"/>
    <w:rsid w:val="00390D52"/>
    <w:rsid w:val="00392E95"/>
    <w:rsid w:val="003A24FE"/>
    <w:rsid w:val="00436EFC"/>
    <w:rsid w:val="004A32B5"/>
    <w:rsid w:val="004B1148"/>
    <w:rsid w:val="005A531F"/>
    <w:rsid w:val="005C0F7D"/>
    <w:rsid w:val="005C61A7"/>
    <w:rsid w:val="005D5DCD"/>
    <w:rsid w:val="0063309C"/>
    <w:rsid w:val="006B1BAE"/>
    <w:rsid w:val="0080174C"/>
    <w:rsid w:val="00880129"/>
    <w:rsid w:val="008C350E"/>
    <w:rsid w:val="00A53033"/>
    <w:rsid w:val="00AD7185"/>
    <w:rsid w:val="00B458ED"/>
    <w:rsid w:val="00BB2B8C"/>
    <w:rsid w:val="00CC3BE1"/>
    <w:rsid w:val="00D4082E"/>
    <w:rsid w:val="00D62A86"/>
    <w:rsid w:val="00D65805"/>
    <w:rsid w:val="00D736AF"/>
    <w:rsid w:val="00DA453C"/>
    <w:rsid w:val="00E27306"/>
    <w:rsid w:val="00E67CEE"/>
    <w:rsid w:val="00E93667"/>
    <w:rsid w:val="00F74C92"/>
    <w:rsid w:val="00FC3F0D"/>
    <w:rsid w:val="00FE56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7285"/>
  <w15:chartTrackingRefBased/>
  <w15:docId w15:val="{D11D3DB4-82CA-754B-A7EF-B104F32B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44591"/>
    <w:pPr>
      <w:tabs>
        <w:tab w:val="center" w:pos="4153"/>
        <w:tab w:val="right" w:pos="8306"/>
      </w:tabs>
    </w:pPr>
  </w:style>
  <w:style w:type="character" w:customStyle="1" w:styleId="En-tteCar">
    <w:name w:val="En-tête Car"/>
    <w:basedOn w:val="Policepardfaut"/>
    <w:link w:val="En-tte"/>
    <w:uiPriority w:val="99"/>
    <w:rsid w:val="00344591"/>
  </w:style>
  <w:style w:type="paragraph" w:styleId="Pieddepage">
    <w:name w:val="footer"/>
    <w:basedOn w:val="Normal"/>
    <w:link w:val="PieddepageCar"/>
    <w:uiPriority w:val="99"/>
    <w:unhideWhenUsed/>
    <w:rsid w:val="00344591"/>
    <w:pPr>
      <w:tabs>
        <w:tab w:val="center" w:pos="4153"/>
        <w:tab w:val="right" w:pos="8306"/>
      </w:tabs>
    </w:pPr>
  </w:style>
  <w:style w:type="character" w:customStyle="1" w:styleId="PieddepageCar">
    <w:name w:val="Pied de page Car"/>
    <w:basedOn w:val="Policepardfaut"/>
    <w:link w:val="Pieddepage"/>
    <w:uiPriority w:val="99"/>
    <w:rsid w:val="00344591"/>
  </w:style>
  <w:style w:type="paragraph" w:styleId="Paragraphedeliste">
    <w:name w:val="List Paragraph"/>
    <w:basedOn w:val="Normal"/>
    <w:uiPriority w:val="34"/>
    <w:qFormat/>
    <w:rsid w:val="00DA4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557</Words>
  <Characters>3065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Auclair Dominic</dc:creator>
  <cp:keywords/>
  <dc:description/>
  <cp:lastModifiedBy>Auclair Dominic</cp:lastModifiedBy>
  <cp:revision>4</cp:revision>
  <cp:lastPrinted>2022-11-22T01:21:00Z</cp:lastPrinted>
  <dcterms:created xsi:type="dcterms:W3CDTF">2022-11-22T01:20:00Z</dcterms:created>
  <dcterms:modified xsi:type="dcterms:W3CDTF">2022-11-23T15:58:00Z</dcterms:modified>
</cp:coreProperties>
</file>