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B6BD" w14:textId="77777777" w:rsidR="00E97875" w:rsidRPr="00265B3E" w:rsidRDefault="00E97875" w:rsidP="00E97875">
      <w:pPr>
        <w:tabs>
          <w:tab w:val="clear" w:pos="360"/>
          <w:tab w:val="clear" w:pos="720"/>
          <w:tab w:val="clear" w:pos="1080"/>
          <w:tab w:val="clear" w:pos="1440"/>
          <w:tab w:val="clear" w:pos="9360"/>
        </w:tabs>
        <w:rPr>
          <w:rFonts w:ascii="Arial" w:hAnsi="Arial"/>
          <w:b/>
          <w:sz w:val="30"/>
        </w:rPr>
      </w:pPr>
    </w:p>
    <w:p w14:paraId="14D16241" w14:textId="77777777" w:rsidR="00E97875" w:rsidRPr="00265B3E" w:rsidRDefault="00E97875" w:rsidP="00E97875">
      <w:pPr>
        <w:tabs>
          <w:tab w:val="clear" w:pos="360"/>
          <w:tab w:val="clear" w:pos="720"/>
          <w:tab w:val="clear" w:pos="1080"/>
          <w:tab w:val="clear" w:pos="1440"/>
          <w:tab w:val="clear" w:pos="9360"/>
        </w:tabs>
        <w:rPr>
          <w:rFonts w:ascii="Arial" w:hAnsi="Arial"/>
          <w:b/>
          <w:sz w:val="30"/>
        </w:rPr>
      </w:pPr>
      <w:r w:rsidRPr="00265B3E">
        <w:rPr>
          <w:rFonts w:ascii="Arial" w:hAnsi="Arial"/>
          <w:b/>
          <w:sz w:val="30"/>
        </w:rPr>
        <w:tab/>
      </w:r>
    </w:p>
    <w:p w14:paraId="3FB3192D" w14:textId="77777777" w:rsidR="00093186" w:rsidRPr="0081151E" w:rsidRDefault="008D2E04" w:rsidP="00E97875">
      <w:pPr>
        <w:tabs>
          <w:tab w:val="clear" w:pos="360"/>
          <w:tab w:val="clear" w:pos="720"/>
          <w:tab w:val="clear" w:pos="1080"/>
          <w:tab w:val="clear" w:pos="1440"/>
          <w:tab w:val="clear" w:pos="9360"/>
        </w:tabs>
        <w:jc w:val="center"/>
        <w:rPr>
          <w:rFonts w:ascii="Arial" w:hAnsi="Arial"/>
          <w:b/>
          <w:sz w:val="44"/>
        </w:rPr>
      </w:pPr>
      <w:r w:rsidRPr="0081151E">
        <w:rPr>
          <w:rFonts w:ascii="Arial" w:hAnsi="Arial"/>
          <w:b/>
          <w:sz w:val="44"/>
        </w:rPr>
        <w:t>PLAN DE COURS</w:t>
      </w:r>
    </w:p>
    <w:p w14:paraId="452BECB6" w14:textId="77777777" w:rsidR="00F34791" w:rsidRPr="00F34791" w:rsidRDefault="00F34791" w:rsidP="00F34791">
      <w:pPr>
        <w:tabs>
          <w:tab w:val="clear" w:pos="360"/>
          <w:tab w:val="clear" w:pos="720"/>
          <w:tab w:val="clear" w:pos="1080"/>
          <w:tab w:val="clear" w:pos="1440"/>
          <w:tab w:val="clear" w:pos="4680"/>
          <w:tab w:val="clear" w:pos="9360"/>
        </w:tabs>
        <w:ind w:left="360"/>
        <w:jc w:val="center"/>
        <w:rPr>
          <w:rFonts w:ascii="Arial" w:hAnsi="Arial"/>
          <w:sz w:val="40"/>
          <w:szCs w:val="40"/>
        </w:rPr>
      </w:pPr>
      <w:r w:rsidRPr="00F34791">
        <w:rPr>
          <w:rFonts w:ascii="Arial" w:hAnsi="Arial"/>
          <w:sz w:val="40"/>
          <w:szCs w:val="40"/>
        </w:rPr>
        <w:t>OUTILS ET MATÉRIELS INFORMATIQUES</w:t>
      </w:r>
    </w:p>
    <w:p w14:paraId="3D770061" w14:textId="77777777" w:rsidR="008D2E04" w:rsidRPr="00265B3E" w:rsidRDefault="008D2E04">
      <w:pPr>
        <w:tabs>
          <w:tab w:val="clear" w:pos="360"/>
          <w:tab w:val="clear" w:pos="720"/>
          <w:tab w:val="clear" w:pos="1080"/>
          <w:tab w:val="clear" w:pos="1440"/>
          <w:tab w:val="clear" w:pos="4680"/>
          <w:tab w:val="clear" w:pos="9360"/>
        </w:tabs>
        <w:jc w:val="left"/>
        <w:rPr>
          <w:rFonts w:ascii="Arial" w:hAnsi="Arial"/>
          <w:sz w:val="30"/>
        </w:rPr>
      </w:pPr>
    </w:p>
    <w:p w14:paraId="5DFD3FB5" w14:textId="77777777" w:rsidR="008D2E04" w:rsidRPr="00265B3E" w:rsidRDefault="008D2E04" w:rsidP="00363204">
      <w:pPr>
        <w:tabs>
          <w:tab w:val="clear" w:pos="360"/>
          <w:tab w:val="clear" w:pos="720"/>
          <w:tab w:val="clear" w:pos="1080"/>
          <w:tab w:val="clear" w:pos="1440"/>
          <w:tab w:val="clear" w:pos="4680"/>
          <w:tab w:val="clear" w:pos="9360"/>
        </w:tabs>
        <w:ind w:left="360"/>
        <w:jc w:val="left"/>
        <w:rPr>
          <w:rFonts w:ascii="Arial" w:hAnsi="Arial"/>
          <w:sz w:val="30"/>
        </w:rPr>
      </w:pPr>
    </w:p>
    <w:p w14:paraId="5781EA87" w14:textId="77777777" w:rsidR="008D2E04" w:rsidRPr="00265B3E" w:rsidRDefault="008D2E04" w:rsidP="00106B6F">
      <w:pPr>
        <w:tabs>
          <w:tab w:val="clear" w:pos="360"/>
          <w:tab w:val="clear" w:pos="720"/>
          <w:tab w:val="clear" w:pos="1080"/>
          <w:tab w:val="clear" w:pos="1440"/>
          <w:tab w:val="clear" w:pos="4680"/>
          <w:tab w:val="clear" w:pos="9360"/>
        </w:tabs>
        <w:jc w:val="left"/>
        <w:rPr>
          <w:rFonts w:ascii="Arial" w:hAnsi="Arial"/>
          <w:b/>
          <w:bCs/>
          <w:sz w:val="30"/>
        </w:rPr>
      </w:pPr>
      <w:r w:rsidRPr="00265B3E">
        <w:rPr>
          <w:rFonts w:ascii="Arial" w:hAnsi="Arial"/>
          <w:b/>
          <w:bCs/>
          <w:sz w:val="30"/>
        </w:rPr>
        <w:t>NUMÉRO DU COURS</w:t>
      </w:r>
      <w:r w:rsidR="00106B6F" w:rsidRPr="00265B3E">
        <w:rPr>
          <w:rFonts w:ascii="Arial" w:hAnsi="Arial"/>
          <w:b/>
          <w:bCs/>
          <w:sz w:val="30"/>
        </w:rPr>
        <w:t> :</w:t>
      </w:r>
      <w:r w:rsidRPr="00265B3E">
        <w:rPr>
          <w:rFonts w:ascii="Arial" w:hAnsi="Arial"/>
          <w:b/>
          <w:bCs/>
          <w:sz w:val="30"/>
        </w:rPr>
        <w:t xml:space="preserve"> </w:t>
      </w:r>
    </w:p>
    <w:p w14:paraId="2E0F2CD6" w14:textId="184F6378" w:rsidR="008D2E04" w:rsidRPr="00265B3E" w:rsidRDefault="008D2E04" w:rsidP="00CB2D87">
      <w:pPr>
        <w:tabs>
          <w:tab w:val="clear" w:pos="360"/>
          <w:tab w:val="clear" w:pos="720"/>
          <w:tab w:val="clear" w:pos="1080"/>
          <w:tab w:val="clear" w:pos="1440"/>
          <w:tab w:val="clear" w:pos="4680"/>
          <w:tab w:val="clear" w:pos="9360"/>
        </w:tabs>
        <w:ind w:left="360"/>
        <w:jc w:val="left"/>
        <w:rPr>
          <w:rFonts w:ascii="Arial" w:hAnsi="Arial"/>
          <w:sz w:val="30"/>
        </w:rPr>
      </w:pPr>
      <w:r w:rsidRPr="00265B3E">
        <w:rPr>
          <w:rFonts w:ascii="Arial" w:hAnsi="Arial"/>
          <w:sz w:val="30"/>
        </w:rPr>
        <w:t>420-</w:t>
      </w:r>
      <w:r w:rsidR="004C3579">
        <w:rPr>
          <w:rFonts w:ascii="Arial" w:hAnsi="Arial"/>
          <w:sz w:val="30"/>
        </w:rPr>
        <w:t>C</w:t>
      </w:r>
      <w:r w:rsidR="000B2307">
        <w:rPr>
          <w:rFonts w:ascii="Arial" w:hAnsi="Arial"/>
          <w:sz w:val="30"/>
        </w:rPr>
        <w:t>12</w:t>
      </w:r>
      <w:r w:rsidRPr="00265B3E">
        <w:rPr>
          <w:rFonts w:ascii="Arial" w:hAnsi="Arial"/>
          <w:sz w:val="30"/>
        </w:rPr>
        <w:t>-</w:t>
      </w:r>
      <w:r w:rsidR="00A642DB">
        <w:rPr>
          <w:rFonts w:ascii="Arial" w:hAnsi="Arial"/>
          <w:sz w:val="30"/>
        </w:rPr>
        <w:t>VM</w:t>
      </w:r>
    </w:p>
    <w:p w14:paraId="1737E7E2" w14:textId="77777777" w:rsidR="00106B6F" w:rsidRPr="00265B3E" w:rsidRDefault="00106B6F">
      <w:pPr>
        <w:tabs>
          <w:tab w:val="clear" w:pos="360"/>
          <w:tab w:val="clear" w:pos="720"/>
          <w:tab w:val="clear" w:pos="1080"/>
          <w:tab w:val="clear" w:pos="1440"/>
          <w:tab w:val="clear" w:pos="4680"/>
          <w:tab w:val="clear" w:pos="9360"/>
        </w:tabs>
        <w:jc w:val="left"/>
        <w:rPr>
          <w:rFonts w:ascii="Arial" w:hAnsi="Arial"/>
          <w:sz w:val="30"/>
        </w:rPr>
      </w:pPr>
    </w:p>
    <w:p w14:paraId="56C79048" w14:textId="207E9ED0" w:rsidR="005F25EB" w:rsidRPr="009E2292" w:rsidRDefault="005F25EB" w:rsidP="009E2292">
      <w:pPr>
        <w:tabs>
          <w:tab w:val="clear" w:pos="360"/>
          <w:tab w:val="clear" w:pos="720"/>
          <w:tab w:val="clear" w:pos="1080"/>
          <w:tab w:val="clear" w:pos="1440"/>
          <w:tab w:val="clear" w:pos="4680"/>
          <w:tab w:val="clear" w:pos="9360"/>
        </w:tabs>
        <w:jc w:val="left"/>
        <w:rPr>
          <w:rFonts w:ascii="Arial" w:hAnsi="Arial"/>
          <w:b/>
          <w:bCs/>
          <w:sz w:val="30"/>
        </w:rPr>
      </w:pPr>
      <w:r>
        <w:rPr>
          <w:rFonts w:ascii="Arial" w:hAnsi="Arial"/>
          <w:b/>
          <w:bCs/>
          <w:sz w:val="30"/>
        </w:rPr>
        <w:t>SESSION</w:t>
      </w:r>
      <w:r w:rsidRPr="00265B3E">
        <w:rPr>
          <w:rFonts w:ascii="Arial" w:hAnsi="Arial"/>
          <w:b/>
          <w:bCs/>
          <w:sz w:val="30"/>
        </w:rPr>
        <w:t xml:space="preserve"> : </w:t>
      </w:r>
      <w:r>
        <w:rPr>
          <w:rFonts w:ascii="Arial" w:hAnsi="Arial"/>
          <w:sz w:val="30"/>
        </w:rPr>
        <w:t>AUTOMNE 20</w:t>
      </w:r>
      <w:r w:rsidR="004C3579">
        <w:rPr>
          <w:rFonts w:ascii="Arial" w:hAnsi="Arial"/>
          <w:sz w:val="30"/>
        </w:rPr>
        <w:t>2</w:t>
      </w:r>
      <w:r w:rsidR="00A37454">
        <w:rPr>
          <w:rFonts w:ascii="Arial" w:hAnsi="Arial"/>
          <w:sz w:val="30"/>
        </w:rPr>
        <w:t>2</w:t>
      </w:r>
    </w:p>
    <w:p w14:paraId="40F7096D" w14:textId="77777777" w:rsidR="005F25EB" w:rsidRPr="00265B3E" w:rsidRDefault="005F25EB" w:rsidP="005F25EB">
      <w:pPr>
        <w:tabs>
          <w:tab w:val="clear" w:pos="360"/>
          <w:tab w:val="clear" w:pos="720"/>
          <w:tab w:val="clear" w:pos="1080"/>
          <w:tab w:val="clear" w:pos="1440"/>
          <w:tab w:val="clear" w:pos="4680"/>
          <w:tab w:val="clear" w:pos="9360"/>
        </w:tabs>
        <w:ind w:left="360"/>
        <w:jc w:val="left"/>
        <w:rPr>
          <w:rFonts w:ascii="Arial" w:hAnsi="Arial"/>
          <w:sz w:val="30"/>
        </w:rPr>
      </w:pPr>
    </w:p>
    <w:p w14:paraId="60316A52" w14:textId="77777777" w:rsidR="008D2E04" w:rsidRPr="00265B3E" w:rsidRDefault="00106B6F">
      <w:pPr>
        <w:tabs>
          <w:tab w:val="clear" w:pos="360"/>
          <w:tab w:val="clear" w:pos="720"/>
          <w:tab w:val="clear" w:pos="1080"/>
          <w:tab w:val="clear" w:pos="1440"/>
          <w:tab w:val="clear" w:pos="4680"/>
          <w:tab w:val="clear" w:pos="9360"/>
        </w:tabs>
        <w:jc w:val="left"/>
        <w:rPr>
          <w:rFonts w:ascii="Arial" w:hAnsi="Arial"/>
          <w:sz w:val="30"/>
        </w:rPr>
      </w:pPr>
      <w:r w:rsidRPr="00265B3E">
        <w:rPr>
          <w:rFonts w:ascii="Arial" w:hAnsi="Arial"/>
          <w:b/>
          <w:bCs/>
          <w:sz w:val="30"/>
        </w:rPr>
        <w:t>PONDÉRATION:</w:t>
      </w:r>
    </w:p>
    <w:p w14:paraId="62C8AFD1" w14:textId="77777777" w:rsidR="00095EAD" w:rsidRPr="00363204" w:rsidRDefault="008E5292" w:rsidP="00095EAD">
      <w:pPr>
        <w:tabs>
          <w:tab w:val="clear" w:pos="360"/>
          <w:tab w:val="clear" w:pos="720"/>
          <w:tab w:val="clear" w:pos="1080"/>
          <w:tab w:val="clear" w:pos="1440"/>
          <w:tab w:val="clear" w:pos="4680"/>
          <w:tab w:val="clear" w:pos="9360"/>
        </w:tabs>
        <w:ind w:left="360"/>
        <w:jc w:val="left"/>
        <w:rPr>
          <w:rFonts w:ascii="Arial" w:hAnsi="Arial"/>
          <w:sz w:val="30"/>
        </w:rPr>
      </w:pPr>
      <w:r>
        <w:rPr>
          <w:rFonts w:ascii="Arial" w:hAnsi="Arial"/>
          <w:sz w:val="30"/>
        </w:rPr>
        <w:t xml:space="preserve">3-3-3 </w:t>
      </w:r>
      <w:r w:rsidR="00FE4F96">
        <w:rPr>
          <w:rFonts w:ascii="Arial" w:hAnsi="Arial"/>
          <w:sz w:val="30"/>
        </w:rPr>
        <w:t>(</w:t>
      </w:r>
      <w:proofErr w:type="gramStart"/>
      <w:r w:rsidR="00FE4F96">
        <w:rPr>
          <w:rFonts w:ascii="Arial" w:hAnsi="Arial"/>
          <w:sz w:val="30"/>
        </w:rPr>
        <w:t>3  unités</w:t>
      </w:r>
      <w:proofErr w:type="gramEnd"/>
      <w:r w:rsidR="00FE4F96">
        <w:rPr>
          <w:rFonts w:ascii="Arial" w:hAnsi="Arial"/>
          <w:sz w:val="30"/>
        </w:rPr>
        <w:t xml:space="preserve"> – 1</w:t>
      </w:r>
      <w:r w:rsidR="00095EAD" w:rsidRPr="00363204">
        <w:rPr>
          <w:rFonts w:ascii="Arial" w:hAnsi="Arial"/>
          <w:sz w:val="30"/>
        </w:rPr>
        <w:t>ère session)</w:t>
      </w:r>
    </w:p>
    <w:p w14:paraId="480DD192" w14:textId="77777777" w:rsidR="00106B6F" w:rsidRPr="00363204" w:rsidRDefault="00106B6F" w:rsidP="00363204">
      <w:pPr>
        <w:tabs>
          <w:tab w:val="clear" w:pos="360"/>
          <w:tab w:val="clear" w:pos="720"/>
          <w:tab w:val="clear" w:pos="1080"/>
          <w:tab w:val="clear" w:pos="1440"/>
          <w:tab w:val="clear" w:pos="4680"/>
          <w:tab w:val="clear" w:pos="9360"/>
        </w:tabs>
        <w:ind w:left="360"/>
        <w:jc w:val="left"/>
        <w:rPr>
          <w:rFonts w:ascii="Arial" w:hAnsi="Arial"/>
          <w:sz w:val="30"/>
        </w:rPr>
      </w:pPr>
    </w:p>
    <w:p w14:paraId="552DB66A" w14:textId="77777777" w:rsidR="008D2E04" w:rsidRPr="00265B3E" w:rsidRDefault="008D2E04">
      <w:pPr>
        <w:tabs>
          <w:tab w:val="clear" w:pos="360"/>
          <w:tab w:val="clear" w:pos="720"/>
          <w:tab w:val="clear" w:pos="1080"/>
          <w:tab w:val="clear" w:pos="1440"/>
          <w:tab w:val="clear" w:pos="4680"/>
          <w:tab w:val="clear" w:pos="9360"/>
        </w:tabs>
        <w:jc w:val="left"/>
        <w:rPr>
          <w:rFonts w:ascii="Arial" w:hAnsi="Arial"/>
          <w:b/>
          <w:bCs/>
          <w:sz w:val="30"/>
        </w:rPr>
      </w:pPr>
      <w:r w:rsidRPr="00265B3E">
        <w:rPr>
          <w:rFonts w:ascii="Arial" w:hAnsi="Arial"/>
          <w:b/>
          <w:bCs/>
          <w:sz w:val="30"/>
        </w:rPr>
        <w:t>PROGRAMME:</w:t>
      </w:r>
    </w:p>
    <w:p w14:paraId="55BBDB52" w14:textId="77777777" w:rsidR="008D2E04" w:rsidRPr="00E52C35" w:rsidRDefault="008D2E04" w:rsidP="00CB2D87">
      <w:pPr>
        <w:tabs>
          <w:tab w:val="clear" w:pos="360"/>
          <w:tab w:val="clear" w:pos="720"/>
          <w:tab w:val="clear" w:pos="1080"/>
          <w:tab w:val="clear" w:pos="1440"/>
          <w:tab w:val="clear" w:pos="4680"/>
          <w:tab w:val="clear" w:pos="9360"/>
        </w:tabs>
        <w:ind w:left="360"/>
        <w:jc w:val="left"/>
        <w:rPr>
          <w:rFonts w:ascii="Arial" w:hAnsi="Arial"/>
          <w:sz w:val="30"/>
        </w:rPr>
      </w:pPr>
      <w:r w:rsidRPr="00E52C35">
        <w:rPr>
          <w:rFonts w:ascii="Arial" w:hAnsi="Arial"/>
          <w:sz w:val="30"/>
        </w:rPr>
        <w:t>Technique</w:t>
      </w:r>
      <w:r w:rsidR="005B0495" w:rsidRPr="00E52C35">
        <w:rPr>
          <w:rFonts w:ascii="Arial" w:hAnsi="Arial"/>
          <w:sz w:val="30"/>
        </w:rPr>
        <w:t>s</w:t>
      </w:r>
      <w:r w:rsidRPr="00E52C35">
        <w:rPr>
          <w:rFonts w:ascii="Arial" w:hAnsi="Arial"/>
          <w:sz w:val="30"/>
        </w:rPr>
        <w:t xml:space="preserve"> de l'informatique </w:t>
      </w:r>
      <w:r w:rsidRPr="00E52C35">
        <w:rPr>
          <w:rFonts w:ascii="Arial" w:hAnsi="Arial"/>
          <w:sz w:val="30"/>
        </w:rPr>
        <w:tab/>
      </w:r>
      <w:r w:rsidRPr="00E52C35">
        <w:rPr>
          <w:rFonts w:ascii="Arial" w:hAnsi="Arial"/>
          <w:sz w:val="30"/>
        </w:rPr>
        <w:tab/>
        <w:t>420.A0</w:t>
      </w:r>
    </w:p>
    <w:p w14:paraId="22D9B853" w14:textId="77777777" w:rsidR="008D2E04" w:rsidRPr="00265B3E" w:rsidRDefault="008D2E04">
      <w:pPr>
        <w:tabs>
          <w:tab w:val="clear" w:pos="360"/>
          <w:tab w:val="clear" w:pos="720"/>
          <w:tab w:val="clear" w:pos="1080"/>
          <w:tab w:val="clear" w:pos="1440"/>
          <w:tab w:val="clear" w:pos="4680"/>
          <w:tab w:val="clear" w:pos="9360"/>
        </w:tabs>
        <w:ind w:firstLine="360"/>
        <w:jc w:val="left"/>
        <w:rPr>
          <w:rFonts w:ascii="Arial" w:hAnsi="Arial"/>
          <w:sz w:val="30"/>
        </w:rPr>
      </w:pPr>
      <w:r w:rsidRPr="00E52C35">
        <w:rPr>
          <w:rFonts w:ascii="Arial" w:hAnsi="Arial"/>
          <w:sz w:val="30"/>
        </w:rPr>
        <w:t>Voie de spécialisation: Informatique de Gestion</w:t>
      </w:r>
      <w:r w:rsidRPr="00265B3E">
        <w:rPr>
          <w:rFonts w:ascii="Arial" w:hAnsi="Arial"/>
          <w:sz w:val="30"/>
        </w:rPr>
        <w:tab/>
      </w:r>
    </w:p>
    <w:p w14:paraId="15811256" w14:textId="77777777" w:rsidR="008D2E04" w:rsidRPr="00265B3E" w:rsidRDefault="008D2E04">
      <w:pPr>
        <w:tabs>
          <w:tab w:val="clear" w:pos="360"/>
          <w:tab w:val="clear" w:pos="720"/>
          <w:tab w:val="clear" w:pos="1080"/>
          <w:tab w:val="clear" w:pos="1440"/>
          <w:tab w:val="clear" w:pos="4680"/>
          <w:tab w:val="clear" w:pos="9360"/>
        </w:tabs>
        <w:jc w:val="left"/>
        <w:rPr>
          <w:rFonts w:ascii="Arial" w:hAnsi="Arial"/>
          <w:sz w:val="30"/>
        </w:rPr>
      </w:pPr>
    </w:p>
    <w:p w14:paraId="13A919FA" w14:textId="77777777" w:rsidR="00CB2D87" w:rsidRDefault="008D2E04" w:rsidP="00E65FDC">
      <w:pPr>
        <w:tabs>
          <w:tab w:val="clear" w:pos="360"/>
          <w:tab w:val="clear" w:pos="720"/>
          <w:tab w:val="clear" w:pos="1080"/>
          <w:tab w:val="clear" w:pos="1440"/>
          <w:tab w:val="clear" w:pos="4680"/>
          <w:tab w:val="clear" w:pos="9360"/>
        </w:tabs>
        <w:jc w:val="left"/>
        <w:rPr>
          <w:rFonts w:ascii="Arial" w:hAnsi="Arial"/>
          <w:b/>
          <w:bCs/>
          <w:sz w:val="30"/>
        </w:rPr>
      </w:pPr>
      <w:r w:rsidRPr="00265B3E">
        <w:rPr>
          <w:rFonts w:ascii="Arial" w:hAnsi="Arial"/>
          <w:b/>
          <w:bCs/>
          <w:sz w:val="30"/>
        </w:rPr>
        <w:t>PRÉALABLE:</w:t>
      </w:r>
    </w:p>
    <w:p w14:paraId="59565027" w14:textId="77777777" w:rsidR="008D2E04" w:rsidRPr="00265B3E" w:rsidRDefault="00095EAD" w:rsidP="00CB2D87">
      <w:pPr>
        <w:tabs>
          <w:tab w:val="clear" w:pos="360"/>
          <w:tab w:val="clear" w:pos="720"/>
          <w:tab w:val="clear" w:pos="1080"/>
          <w:tab w:val="clear" w:pos="1440"/>
          <w:tab w:val="clear" w:pos="4680"/>
          <w:tab w:val="clear" w:pos="9360"/>
        </w:tabs>
        <w:ind w:left="360"/>
        <w:jc w:val="left"/>
        <w:rPr>
          <w:rFonts w:ascii="Arial" w:hAnsi="Arial"/>
          <w:sz w:val="30"/>
        </w:rPr>
      </w:pPr>
      <w:r>
        <w:rPr>
          <w:rFonts w:ascii="Arial" w:hAnsi="Arial"/>
          <w:sz w:val="30"/>
        </w:rPr>
        <w:t>Aucun</w:t>
      </w:r>
      <w:r w:rsidR="008D2E04" w:rsidRPr="00265B3E">
        <w:rPr>
          <w:rFonts w:ascii="Arial" w:hAnsi="Arial"/>
          <w:sz w:val="30"/>
        </w:rPr>
        <w:t xml:space="preserve"> </w:t>
      </w:r>
    </w:p>
    <w:p w14:paraId="5F4DDB2E" w14:textId="77777777" w:rsidR="00CB2D87" w:rsidRPr="00095EAD" w:rsidRDefault="00E65FDC" w:rsidP="00D91281">
      <w:pPr>
        <w:tabs>
          <w:tab w:val="clear" w:pos="360"/>
          <w:tab w:val="clear" w:pos="720"/>
          <w:tab w:val="clear" w:pos="1080"/>
          <w:tab w:val="clear" w:pos="1440"/>
          <w:tab w:val="clear" w:pos="4680"/>
          <w:tab w:val="clear" w:pos="9360"/>
        </w:tabs>
        <w:jc w:val="left"/>
        <w:rPr>
          <w:rFonts w:ascii="Arial" w:hAnsi="Arial"/>
          <w:b/>
          <w:bCs/>
          <w:sz w:val="30"/>
        </w:rPr>
      </w:pPr>
      <w:r w:rsidRPr="00095EAD">
        <w:rPr>
          <w:rFonts w:ascii="Arial" w:hAnsi="Arial"/>
          <w:b/>
          <w:bCs/>
          <w:sz w:val="30"/>
        </w:rPr>
        <w:t>CO-REQUIS:</w:t>
      </w:r>
    </w:p>
    <w:p w14:paraId="48DE6CF2" w14:textId="63E22645" w:rsidR="00E65FDC" w:rsidRPr="00095EAD" w:rsidRDefault="00F62622" w:rsidP="00CB2D87">
      <w:pPr>
        <w:tabs>
          <w:tab w:val="clear" w:pos="360"/>
          <w:tab w:val="clear" w:pos="720"/>
          <w:tab w:val="clear" w:pos="1080"/>
          <w:tab w:val="clear" w:pos="1440"/>
          <w:tab w:val="clear" w:pos="4680"/>
          <w:tab w:val="clear" w:pos="9360"/>
        </w:tabs>
        <w:ind w:left="360"/>
        <w:jc w:val="left"/>
        <w:rPr>
          <w:rFonts w:ascii="Arial" w:hAnsi="Arial"/>
          <w:sz w:val="30"/>
        </w:rPr>
      </w:pPr>
      <w:r>
        <w:rPr>
          <w:rFonts w:ascii="Arial" w:hAnsi="Arial"/>
          <w:sz w:val="30"/>
        </w:rPr>
        <w:t>Programmation structurée</w:t>
      </w:r>
      <w:r w:rsidR="00E65FDC" w:rsidRPr="00095EAD">
        <w:rPr>
          <w:rFonts w:ascii="Arial" w:hAnsi="Arial"/>
          <w:sz w:val="30"/>
        </w:rPr>
        <w:tab/>
      </w:r>
      <w:r w:rsidR="00E97875" w:rsidRPr="00095EAD">
        <w:rPr>
          <w:rFonts w:ascii="Arial" w:hAnsi="Arial"/>
          <w:sz w:val="30"/>
        </w:rPr>
        <w:tab/>
      </w:r>
      <w:r w:rsidR="00E65FDC" w:rsidRPr="00095EAD">
        <w:rPr>
          <w:rFonts w:ascii="Arial" w:hAnsi="Arial"/>
          <w:sz w:val="30"/>
        </w:rPr>
        <w:t>420-</w:t>
      </w:r>
      <w:r w:rsidR="004C3579">
        <w:rPr>
          <w:rFonts w:ascii="Arial" w:hAnsi="Arial"/>
          <w:sz w:val="30"/>
        </w:rPr>
        <w:t>C</w:t>
      </w:r>
      <w:r w:rsidR="00BB0009">
        <w:rPr>
          <w:rFonts w:ascii="Arial" w:hAnsi="Arial"/>
          <w:sz w:val="30"/>
        </w:rPr>
        <w:t>11</w:t>
      </w:r>
      <w:r w:rsidR="00F34791">
        <w:rPr>
          <w:rFonts w:ascii="Arial" w:hAnsi="Arial"/>
          <w:sz w:val="30"/>
        </w:rPr>
        <w:t xml:space="preserve"> Programmation structurée</w:t>
      </w:r>
    </w:p>
    <w:p w14:paraId="180655B6" w14:textId="77777777" w:rsidR="00E65FDC" w:rsidRPr="00095EAD" w:rsidRDefault="00E65FDC">
      <w:pPr>
        <w:tabs>
          <w:tab w:val="clear" w:pos="360"/>
          <w:tab w:val="clear" w:pos="720"/>
          <w:tab w:val="clear" w:pos="1080"/>
          <w:tab w:val="clear" w:pos="1440"/>
          <w:tab w:val="clear" w:pos="4680"/>
          <w:tab w:val="clear" w:pos="9360"/>
        </w:tabs>
        <w:jc w:val="left"/>
        <w:rPr>
          <w:rFonts w:ascii="Arial" w:hAnsi="Arial"/>
          <w:sz w:val="30"/>
        </w:rPr>
      </w:pPr>
    </w:p>
    <w:p w14:paraId="4612D9C5" w14:textId="038F4EDE" w:rsidR="008D2E04" w:rsidRPr="00222596" w:rsidRDefault="008D2E04">
      <w:pPr>
        <w:tabs>
          <w:tab w:val="clear" w:pos="360"/>
          <w:tab w:val="clear" w:pos="720"/>
          <w:tab w:val="clear" w:pos="1080"/>
          <w:tab w:val="clear" w:pos="1440"/>
          <w:tab w:val="clear" w:pos="4680"/>
          <w:tab w:val="clear" w:pos="9360"/>
        </w:tabs>
        <w:jc w:val="left"/>
        <w:rPr>
          <w:rFonts w:ascii="Arial" w:hAnsi="Arial"/>
          <w:b/>
          <w:bCs/>
          <w:sz w:val="30"/>
        </w:rPr>
      </w:pPr>
      <w:r w:rsidRPr="00222596">
        <w:rPr>
          <w:rFonts w:ascii="Arial" w:hAnsi="Arial"/>
          <w:b/>
          <w:bCs/>
          <w:sz w:val="30"/>
        </w:rPr>
        <w:t>COMPÉTENCE VISÉE:</w:t>
      </w:r>
      <w:r w:rsidR="00576CFE" w:rsidRPr="00222596">
        <w:rPr>
          <w:rFonts w:ascii="Arial" w:hAnsi="Arial"/>
          <w:b/>
          <w:bCs/>
          <w:sz w:val="30"/>
        </w:rPr>
        <w:t xml:space="preserve"> </w:t>
      </w:r>
      <w:r w:rsidR="00576CFE" w:rsidRPr="00222596">
        <w:rPr>
          <w:rFonts w:ascii="Arial" w:hAnsi="Arial"/>
          <w:b/>
          <w:bCs/>
          <w:sz w:val="30"/>
        </w:rPr>
        <w:tab/>
      </w:r>
    </w:p>
    <w:p w14:paraId="01C2ABBD" w14:textId="5B38A52B" w:rsidR="00CB2D87" w:rsidRPr="00222596" w:rsidRDefault="00222596" w:rsidP="00CB2D87">
      <w:pPr>
        <w:rPr>
          <w:rFonts w:ascii="Arial" w:hAnsi="Arial"/>
          <w:sz w:val="30"/>
        </w:rPr>
      </w:pPr>
      <w:r w:rsidRPr="00222596">
        <w:rPr>
          <w:rFonts w:ascii="Arial" w:hAnsi="Arial"/>
          <w:sz w:val="30"/>
        </w:rPr>
        <w:t>00SF Évaluer des composants logiciels et matériels.</w:t>
      </w:r>
    </w:p>
    <w:p w14:paraId="272536C4" w14:textId="59B2D65E" w:rsidR="00222596" w:rsidRDefault="00222596" w:rsidP="00CB2D87"/>
    <w:p w14:paraId="3CD6B3D5" w14:textId="77777777" w:rsidR="00222596" w:rsidRPr="00CB2D87" w:rsidRDefault="00222596" w:rsidP="00CB2D87"/>
    <w:p w14:paraId="3C599F65" w14:textId="7A660CA9" w:rsidR="00A642DB" w:rsidRDefault="008D2E04" w:rsidP="00A642DB">
      <w:pPr>
        <w:tabs>
          <w:tab w:val="clear" w:pos="360"/>
          <w:tab w:val="clear" w:pos="720"/>
          <w:tab w:val="clear" w:pos="1080"/>
          <w:tab w:val="clear" w:pos="1440"/>
          <w:tab w:val="clear" w:pos="4680"/>
          <w:tab w:val="clear" w:pos="9360"/>
        </w:tabs>
        <w:jc w:val="left"/>
        <w:rPr>
          <w:rFonts w:ascii="Arial" w:hAnsi="Arial"/>
          <w:b/>
          <w:bCs/>
          <w:sz w:val="30"/>
        </w:rPr>
      </w:pPr>
      <w:r w:rsidRPr="00265B3E">
        <w:rPr>
          <w:rFonts w:ascii="Arial" w:hAnsi="Arial"/>
          <w:b/>
          <w:bCs/>
          <w:sz w:val="30"/>
        </w:rPr>
        <w:t>PROFESSEUR</w:t>
      </w:r>
      <w:r w:rsidR="00153348">
        <w:rPr>
          <w:rFonts w:ascii="Arial" w:hAnsi="Arial"/>
          <w:b/>
          <w:bCs/>
          <w:sz w:val="30"/>
        </w:rPr>
        <w:t>S</w:t>
      </w:r>
      <w:r w:rsidRPr="00265B3E">
        <w:rPr>
          <w:rFonts w:ascii="Arial" w:hAnsi="Arial"/>
          <w:b/>
          <w:bCs/>
          <w:sz w:val="30"/>
        </w:rPr>
        <w:t xml:space="preserve"> et COORDONNÉES:</w:t>
      </w:r>
    </w:p>
    <w:p w14:paraId="3800AC60" w14:textId="77777777" w:rsidR="00BE121C" w:rsidRPr="00A642DB" w:rsidRDefault="00BE121C" w:rsidP="00A642DB">
      <w:pPr>
        <w:tabs>
          <w:tab w:val="clear" w:pos="360"/>
          <w:tab w:val="clear" w:pos="720"/>
          <w:tab w:val="clear" w:pos="1080"/>
          <w:tab w:val="clear" w:pos="1440"/>
          <w:tab w:val="clear" w:pos="4680"/>
          <w:tab w:val="clear" w:pos="9360"/>
        </w:tabs>
        <w:jc w:val="left"/>
        <w:rPr>
          <w:rFonts w:ascii="Arial" w:hAnsi="Arial"/>
          <w:b/>
          <w:bCs/>
          <w:sz w:val="30"/>
        </w:rPr>
      </w:pPr>
      <w:bookmarkStart w:id="0" w:name="_GoBack"/>
      <w:bookmarkEnd w:id="0"/>
    </w:p>
    <w:p w14:paraId="5544ACB9" w14:textId="522F4837" w:rsidR="00566E13" w:rsidRDefault="00566E13" w:rsidP="00566E13">
      <w:pPr>
        <w:tabs>
          <w:tab w:val="clear" w:pos="360"/>
          <w:tab w:val="clear" w:pos="720"/>
          <w:tab w:val="clear" w:pos="1080"/>
          <w:tab w:val="clear" w:pos="1440"/>
          <w:tab w:val="clear" w:pos="4680"/>
          <w:tab w:val="clear" w:pos="9360"/>
        </w:tabs>
        <w:ind w:left="360"/>
        <w:jc w:val="left"/>
        <w:rPr>
          <w:rFonts w:ascii="Arial" w:hAnsi="Arial"/>
          <w:sz w:val="30"/>
        </w:rPr>
      </w:pPr>
      <w:r>
        <w:rPr>
          <w:rFonts w:ascii="Arial" w:hAnsi="Arial"/>
          <w:sz w:val="30"/>
        </w:rPr>
        <w:t>Michelle Girard</w:t>
      </w:r>
      <w:r w:rsidRPr="00566E13">
        <w:rPr>
          <w:rFonts w:ascii="Arial" w:hAnsi="Arial"/>
          <w:sz w:val="30"/>
        </w:rPr>
        <w:t xml:space="preserve"> (</w:t>
      </w:r>
      <w:hyperlink r:id="rId8" w:history="1">
        <w:r w:rsidRPr="001713B2">
          <w:rPr>
            <w:rStyle w:val="Lienhypertexte"/>
            <w:rFonts w:ascii="Arial" w:hAnsi="Arial"/>
            <w:sz w:val="30"/>
          </w:rPr>
          <w:t>mgirard@cvm.qc.ca</w:t>
        </w:r>
      </w:hyperlink>
      <w:r w:rsidRPr="00566E13">
        <w:rPr>
          <w:rFonts w:ascii="Arial" w:hAnsi="Arial"/>
          <w:sz w:val="30"/>
        </w:rPr>
        <w:t>)</w:t>
      </w:r>
    </w:p>
    <w:p w14:paraId="00BD24D2" w14:textId="737B9145" w:rsidR="0095154F" w:rsidRPr="00153348" w:rsidRDefault="00153348" w:rsidP="00BE121C">
      <w:pPr>
        <w:tabs>
          <w:tab w:val="clear" w:pos="360"/>
          <w:tab w:val="clear" w:pos="720"/>
          <w:tab w:val="clear" w:pos="1080"/>
          <w:tab w:val="clear" w:pos="1440"/>
          <w:tab w:val="clear" w:pos="4680"/>
          <w:tab w:val="clear" w:pos="9360"/>
        </w:tabs>
        <w:ind w:left="360"/>
        <w:jc w:val="left"/>
        <w:rPr>
          <w:rFonts w:ascii="Arial" w:hAnsi="Arial"/>
          <w:sz w:val="30"/>
          <w:lang w:val="en-CA"/>
        </w:rPr>
      </w:pPr>
      <w:r w:rsidRPr="00153348">
        <w:rPr>
          <w:rFonts w:ascii="Arial" w:hAnsi="Arial"/>
          <w:sz w:val="30"/>
          <w:lang w:val="en-CA"/>
        </w:rPr>
        <w:t>Patrick Webster (</w:t>
      </w:r>
      <w:hyperlink r:id="rId9" w:history="1">
        <w:r w:rsidR="0095154F" w:rsidRPr="00C15B5C">
          <w:rPr>
            <w:rStyle w:val="Lienhypertexte"/>
            <w:rFonts w:ascii="Arial" w:hAnsi="Arial"/>
            <w:sz w:val="30"/>
            <w:lang w:val="en-CA"/>
          </w:rPr>
          <w:t>pwebster@cvm.qc.ca</w:t>
        </w:r>
      </w:hyperlink>
      <w:r>
        <w:rPr>
          <w:rFonts w:ascii="Arial" w:hAnsi="Arial"/>
          <w:sz w:val="30"/>
          <w:lang w:val="en-CA"/>
        </w:rPr>
        <w:t>)</w:t>
      </w:r>
    </w:p>
    <w:p w14:paraId="46A3168A" w14:textId="4DA5B8F6" w:rsidR="00566E13" w:rsidRPr="00644448" w:rsidRDefault="00566E13" w:rsidP="00566E13">
      <w:pPr>
        <w:tabs>
          <w:tab w:val="clear" w:pos="360"/>
          <w:tab w:val="clear" w:pos="720"/>
          <w:tab w:val="clear" w:pos="1080"/>
          <w:tab w:val="clear" w:pos="1440"/>
          <w:tab w:val="clear" w:pos="4680"/>
          <w:tab w:val="clear" w:pos="9360"/>
        </w:tabs>
        <w:ind w:left="360"/>
        <w:jc w:val="left"/>
        <w:rPr>
          <w:rFonts w:ascii="Arial" w:hAnsi="Arial"/>
          <w:sz w:val="30"/>
        </w:rPr>
      </w:pPr>
      <w:r w:rsidRPr="003C3C9D">
        <w:rPr>
          <w:rFonts w:ascii="Arial" w:hAnsi="Arial"/>
          <w:sz w:val="30"/>
        </w:rPr>
        <w:t xml:space="preserve">Bureau: </w:t>
      </w:r>
      <w:r w:rsidR="003C3C9D">
        <w:rPr>
          <w:rFonts w:ascii="Arial" w:hAnsi="Arial"/>
          <w:sz w:val="30"/>
        </w:rPr>
        <w:t>5.45</w:t>
      </w:r>
    </w:p>
    <w:p w14:paraId="79A48418" w14:textId="77777777" w:rsidR="008D2E04" w:rsidRPr="00840D1E" w:rsidRDefault="00E52853" w:rsidP="00840D1E">
      <w:pPr>
        <w:tabs>
          <w:tab w:val="clear" w:pos="360"/>
          <w:tab w:val="clear" w:pos="720"/>
          <w:tab w:val="clear" w:pos="1080"/>
          <w:tab w:val="clear" w:pos="1440"/>
          <w:tab w:val="clear" w:pos="4680"/>
          <w:tab w:val="clear" w:pos="9360"/>
        </w:tabs>
        <w:ind w:left="360"/>
        <w:jc w:val="left"/>
        <w:rPr>
          <w:rFonts w:ascii="Arial" w:hAnsi="Arial"/>
          <w:sz w:val="30"/>
        </w:rPr>
      </w:pPr>
      <w:r w:rsidRPr="00644448">
        <w:rPr>
          <w:rFonts w:ascii="Arial" w:hAnsi="Arial"/>
          <w:sz w:val="30"/>
        </w:rPr>
        <w:t>Téléphone</w:t>
      </w:r>
      <w:r w:rsidR="008D2E04" w:rsidRPr="00644448">
        <w:rPr>
          <w:rFonts w:ascii="Arial" w:hAnsi="Arial"/>
          <w:sz w:val="30"/>
        </w:rPr>
        <w:t xml:space="preserve">: 514-982-3437 </w:t>
      </w:r>
      <w:r w:rsidR="00BB0009">
        <w:rPr>
          <w:rFonts w:ascii="Arial" w:hAnsi="Arial"/>
          <w:sz w:val="30"/>
        </w:rPr>
        <w:t>#</w:t>
      </w:r>
      <w:r w:rsidR="00125363">
        <w:rPr>
          <w:rFonts w:ascii="Arial" w:hAnsi="Arial"/>
          <w:sz w:val="30"/>
        </w:rPr>
        <w:t>2094</w:t>
      </w:r>
    </w:p>
    <w:p w14:paraId="5BD13B2F" w14:textId="77777777" w:rsidR="004868F5" w:rsidRDefault="004868F5">
      <w:pPr>
        <w:pStyle w:val="Pieddepage"/>
        <w:tabs>
          <w:tab w:val="clear" w:pos="4536"/>
          <w:tab w:val="clear" w:pos="9072"/>
          <w:tab w:val="left" w:pos="360"/>
          <w:tab w:val="left" w:pos="720"/>
          <w:tab w:val="left" w:pos="1080"/>
          <w:tab w:val="left" w:pos="1440"/>
          <w:tab w:val="center" w:pos="4680"/>
          <w:tab w:val="right" w:pos="9360"/>
        </w:tabs>
        <w:rPr>
          <w:rFonts w:ascii="Arial" w:hAnsi="Arial"/>
          <w:sz w:val="30"/>
        </w:rPr>
      </w:pPr>
    </w:p>
    <w:p w14:paraId="04D86C45" w14:textId="77777777" w:rsidR="004868F5" w:rsidRPr="00265B3E" w:rsidRDefault="004868F5">
      <w:pPr>
        <w:pStyle w:val="Pieddepage"/>
        <w:tabs>
          <w:tab w:val="clear" w:pos="4536"/>
          <w:tab w:val="clear" w:pos="9072"/>
          <w:tab w:val="left" w:pos="360"/>
          <w:tab w:val="left" w:pos="720"/>
          <w:tab w:val="left" w:pos="1080"/>
          <w:tab w:val="left" w:pos="1440"/>
          <w:tab w:val="center" w:pos="4680"/>
          <w:tab w:val="right" w:pos="9360"/>
        </w:tabs>
        <w:rPr>
          <w:rFonts w:ascii="Arial" w:hAnsi="Arial"/>
          <w:sz w:val="30"/>
        </w:rPr>
      </w:pPr>
    </w:p>
    <w:p w14:paraId="7DBE3FA5" w14:textId="77777777" w:rsidR="004A6240" w:rsidRPr="00265B3E" w:rsidRDefault="004A6240" w:rsidP="004A6240">
      <w:pPr>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4680"/>
          <w:tab w:val="clear" w:pos="9360"/>
        </w:tabs>
        <w:jc w:val="center"/>
        <w:rPr>
          <w:rFonts w:ascii="Arial" w:hAnsi="Arial"/>
          <w:bCs/>
          <w:iCs/>
          <w:sz w:val="28"/>
        </w:rPr>
      </w:pPr>
      <w:r w:rsidRPr="00265B3E">
        <w:rPr>
          <w:rFonts w:ascii="Arial" w:hAnsi="Arial"/>
          <w:bCs/>
          <w:iCs/>
        </w:rPr>
        <w:t>Ce plan de cours a été adopté</w:t>
      </w:r>
      <w:r w:rsidR="00AC2E21">
        <w:rPr>
          <w:rFonts w:ascii="Arial" w:hAnsi="Arial"/>
          <w:bCs/>
          <w:iCs/>
        </w:rPr>
        <w:t xml:space="preserve"> </w:t>
      </w:r>
      <w:r w:rsidRPr="00265B3E">
        <w:rPr>
          <w:rFonts w:ascii="Arial" w:hAnsi="Arial"/>
          <w:bCs/>
          <w:iCs/>
        </w:rPr>
        <w:t xml:space="preserve">par le département d’informatique </w:t>
      </w:r>
    </w:p>
    <w:p w14:paraId="069CA012" w14:textId="77777777" w:rsidR="004A6240" w:rsidRPr="00265B3E" w:rsidRDefault="004A6240">
      <w:pPr>
        <w:tabs>
          <w:tab w:val="clear" w:pos="360"/>
          <w:tab w:val="clear" w:pos="720"/>
          <w:tab w:val="clear" w:pos="1080"/>
          <w:tab w:val="clear" w:pos="1440"/>
          <w:tab w:val="clear" w:pos="4680"/>
          <w:tab w:val="clear" w:pos="9360"/>
        </w:tabs>
        <w:jc w:val="left"/>
        <w:rPr>
          <w:rFonts w:ascii="Arial" w:hAnsi="Arial"/>
          <w:bCs/>
          <w:iCs/>
          <w:sz w:val="28"/>
        </w:rPr>
      </w:pPr>
    </w:p>
    <w:p w14:paraId="41B58138" w14:textId="77777777" w:rsidR="008D2E04" w:rsidRPr="0034673C" w:rsidRDefault="008D2E04" w:rsidP="001A46FF">
      <w:pPr>
        <w:pStyle w:val="Titre4"/>
        <w:numPr>
          <w:ilvl w:val="0"/>
          <w:numId w:val="15"/>
        </w:numPr>
      </w:pPr>
      <w:r w:rsidRPr="0034673C">
        <w:t xml:space="preserve">Présentation </w:t>
      </w:r>
      <w:r w:rsidRPr="00840D1E">
        <w:t>générale</w:t>
      </w:r>
      <w:r w:rsidRPr="0034673C">
        <w:t xml:space="preserve"> du cours</w:t>
      </w:r>
    </w:p>
    <w:p w14:paraId="6B2B2166" w14:textId="77777777" w:rsidR="00086CAB" w:rsidRPr="00265B3E" w:rsidRDefault="00086CAB">
      <w:pPr>
        <w:tabs>
          <w:tab w:val="clear" w:pos="360"/>
          <w:tab w:val="clear" w:pos="720"/>
          <w:tab w:val="clear" w:pos="1080"/>
          <w:tab w:val="clear" w:pos="1440"/>
          <w:tab w:val="clear" w:pos="4680"/>
          <w:tab w:val="clear" w:pos="9360"/>
        </w:tabs>
        <w:jc w:val="left"/>
        <w:rPr>
          <w:rFonts w:ascii="Arial" w:hAnsi="Arial"/>
          <w:b/>
          <w:bCs/>
          <w:i/>
          <w:iCs/>
        </w:rPr>
      </w:pPr>
    </w:p>
    <w:p w14:paraId="70AD4102" w14:textId="77777777" w:rsidR="008D2E04" w:rsidRPr="00CF32E2" w:rsidRDefault="008D2E04" w:rsidP="00CF32E2">
      <w:pPr>
        <w:pStyle w:val="Titre"/>
      </w:pPr>
      <w:r w:rsidRPr="00CF32E2">
        <w:t>Renseignements généraux</w:t>
      </w:r>
    </w:p>
    <w:p w14:paraId="41A3ECC7" w14:textId="77777777" w:rsidR="00E055DF" w:rsidRDefault="00E055DF" w:rsidP="00E055DF">
      <w:pPr>
        <w:ind w:right="206"/>
        <w:rPr>
          <w:rFonts w:ascii="Arial" w:hAnsi="Arial"/>
        </w:rPr>
      </w:pPr>
      <w:r w:rsidRPr="00265B3E">
        <w:rPr>
          <w:rFonts w:ascii="Arial" w:hAnsi="Arial"/>
        </w:rPr>
        <w:t>Le programme de technique de l’informatique vise à former des technicien(ne)s aptes à développer et implanter des applications, exploiter du matériel informatique, exploiter des bases de données, assurer du soutien technique, et gérer des réseaux.</w:t>
      </w:r>
    </w:p>
    <w:p w14:paraId="48BF5C4B" w14:textId="77777777" w:rsidR="00086CAB" w:rsidRPr="00265B3E" w:rsidRDefault="00086CAB" w:rsidP="00E055DF">
      <w:pPr>
        <w:ind w:right="206"/>
        <w:rPr>
          <w:rFonts w:ascii="Arial" w:hAnsi="Arial"/>
        </w:rPr>
      </w:pPr>
    </w:p>
    <w:p w14:paraId="70448674" w14:textId="77777777" w:rsidR="00E055DF" w:rsidRPr="00265B3E" w:rsidRDefault="00E055DF" w:rsidP="00CF32E2">
      <w:pPr>
        <w:pStyle w:val="Titre"/>
      </w:pPr>
      <w:r w:rsidRPr="00CF32E2">
        <w:t>Brève description du cours</w:t>
      </w:r>
    </w:p>
    <w:p w14:paraId="0FE70ED9" w14:textId="77777777" w:rsidR="00E055DF" w:rsidRPr="00265B3E" w:rsidRDefault="00CD2F8A" w:rsidP="00E055DF">
      <w:pPr>
        <w:rPr>
          <w:rFonts w:ascii="Arial" w:hAnsi="Arial"/>
        </w:rPr>
      </w:pPr>
      <w:r w:rsidRPr="00CD2F8A">
        <w:rPr>
          <w:rFonts w:ascii="Arial" w:hAnsi="Arial"/>
        </w:rPr>
        <w:t>Ce cours initie les élèves aux compo</w:t>
      </w:r>
      <w:r>
        <w:rPr>
          <w:rFonts w:ascii="Arial" w:hAnsi="Arial"/>
        </w:rPr>
        <w:t>santes physiques d'un ordinateur.</w:t>
      </w:r>
    </w:p>
    <w:p w14:paraId="2E31544E" w14:textId="77777777" w:rsidR="00E055DF" w:rsidRPr="00265B3E" w:rsidRDefault="00E055DF" w:rsidP="00E055DF">
      <w:pPr>
        <w:rPr>
          <w:rFonts w:ascii="Arial" w:hAnsi="Arial"/>
        </w:rPr>
      </w:pPr>
    </w:p>
    <w:p w14:paraId="357BF407" w14:textId="77777777" w:rsidR="00984DA3" w:rsidRPr="000A55E4" w:rsidRDefault="008D2E04" w:rsidP="000A55E4">
      <w:pPr>
        <w:pStyle w:val="Titre"/>
      </w:pPr>
      <w:r w:rsidRPr="00265B3E">
        <w:t xml:space="preserve">But du cours et lien avec le programme de formation </w:t>
      </w:r>
    </w:p>
    <w:p w14:paraId="6F4D7327" w14:textId="77777777" w:rsidR="0055670A" w:rsidRPr="0055670A" w:rsidRDefault="0055670A" w:rsidP="0055670A">
      <w:pPr>
        <w:tabs>
          <w:tab w:val="clear" w:pos="1440"/>
          <w:tab w:val="left" w:pos="1418"/>
          <w:tab w:val="right" w:pos="5954"/>
        </w:tabs>
        <w:ind w:right="206"/>
        <w:rPr>
          <w:rFonts w:ascii="Arial" w:hAnsi="Arial"/>
        </w:rPr>
      </w:pPr>
      <w:r w:rsidRPr="0055670A">
        <w:rPr>
          <w:rFonts w:ascii="Arial" w:hAnsi="Arial"/>
        </w:rPr>
        <w:t>À l’intérieur du programme, ce cours vise principalement à développer chez l’élève les compétences relatives à l’exploitation du matériel informatique.</w:t>
      </w:r>
    </w:p>
    <w:p w14:paraId="09478B5E" w14:textId="77777777" w:rsidR="0055670A" w:rsidRPr="0055670A" w:rsidRDefault="0055670A" w:rsidP="0055670A">
      <w:pPr>
        <w:tabs>
          <w:tab w:val="clear" w:pos="1440"/>
          <w:tab w:val="left" w:pos="1418"/>
          <w:tab w:val="right" w:pos="5954"/>
        </w:tabs>
        <w:ind w:right="206"/>
        <w:rPr>
          <w:rFonts w:ascii="Arial" w:hAnsi="Arial"/>
        </w:rPr>
      </w:pPr>
    </w:p>
    <w:p w14:paraId="18BA53B7" w14:textId="77777777" w:rsidR="0055670A" w:rsidRPr="0055670A" w:rsidRDefault="0055670A" w:rsidP="0055670A">
      <w:pPr>
        <w:rPr>
          <w:rFonts w:ascii="Arial" w:hAnsi="Arial"/>
        </w:rPr>
      </w:pPr>
      <w:r w:rsidRPr="0055670A">
        <w:rPr>
          <w:rFonts w:ascii="Arial" w:hAnsi="Arial"/>
        </w:rPr>
        <w:t>Ce cours est le premier de trois cours permettant à l'apprenant d'acquérir de solides connaissances sur le fonctionnement d'un ordinateur tant au niveau matériel (composantes physiques) que logiciel (systèmes d'exploitation).</w:t>
      </w:r>
    </w:p>
    <w:p w14:paraId="3F2A60A8" w14:textId="77777777" w:rsidR="0055670A" w:rsidRPr="0055670A" w:rsidRDefault="0055670A" w:rsidP="0055670A">
      <w:pPr>
        <w:rPr>
          <w:rFonts w:ascii="Arial" w:hAnsi="Arial"/>
        </w:rPr>
      </w:pPr>
    </w:p>
    <w:p w14:paraId="57CAEA51" w14:textId="77777777" w:rsidR="0055670A" w:rsidRPr="0055670A" w:rsidRDefault="0055670A" w:rsidP="0055670A">
      <w:pPr>
        <w:rPr>
          <w:rFonts w:ascii="Arial" w:hAnsi="Arial"/>
        </w:rPr>
      </w:pPr>
      <w:r w:rsidRPr="0055670A">
        <w:rPr>
          <w:rFonts w:ascii="Arial" w:hAnsi="Arial"/>
        </w:rPr>
        <w:t xml:space="preserve">Plus spécifiquement ce cours permet à l'étudiant de se familiariser avec les composantes physiques d'un ordinateur, et faire un lien avec les plus </w:t>
      </w:r>
      <w:proofErr w:type="gramStart"/>
      <w:r w:rsidRPr="0055670A">
        <w:rPr>
          <w:rFonts w:ascii="Arial" w:hAnsi="Arial"/>
        </w:rPr>
        <w:t>récents  périphériques</w:t>
      </w:r>
      <w:proofErr w:type="gramEnd"/>
      <w:r w:rsidRPr="0055670A">
        <w:rPr>
          <w:rFonts w:ascii="Arial" w:hAnsi="Arial"/>
        </w:rPr>
        <w:t xml:space="preserve">  produits par l’industrie. </w:t>
      </w:r>
    </w:p>
    <w:p w14:paraId="1E8C04BD" w14:textId="77777777" w:rsidR="0055670A" w:rsidRPr="0055670A" w:rsidRDefault="0055670A" w:rsidP="0055670A">
      <w:pPr>
        <w:ind w:right="206"/>
        <w:rPr>
          <w:rFonts w:ascii="Arial" w:hAnsi="Arial"/>
        </w:rPr>
      </w:pPr>
    </w:p>
    <w:p w14:paraId="7C9E7BEE" w14:textId="77777777" w:rsidR="0055670A" w:rsidRPr="0055670A" w:rsidRDefault="0055670A" w:rsidP="0055670A">
      <w:pPr>
        <w:tabs>
          <w:tab w:val="clear" w:pos="1440"/>
          <w:tab w:val="left" w:pos="1418"/>
          <w:tab w:val="right" w:pos="5954"/>
        </w:tabs>
        <w:ind w:right="206"/>
        <w:rPr>
          <w:rFonts w:ascii="Arial" w:hAnsi="Arial"/>
        </w:rPr>
      </w:pPr>
      <w:r w:rsidRPr="0055670A">
        <w:rPr>
          <w:rFonts w:ascii="Arial" w:hAnsi="Arial"/>
        </w:rPr>
        <w:t>Une installation de base d’un système d’exploitation permettra à l’élève de mettre en fonction les diverses composantes physiques de l’ordinateur</w:t>
      </w:r>
      <w:r w:rsidR="00E06A98">
        <w:rPr>
          <w:rFonts w:ascii="Arial" w:hAnsi="Arial"/>
        </w:rPr>
        <w:t xml:space="preserve"> et d’en faire leur diagnostic</w:t>
      </w:r>
      <w:r w:rsidRPr="0055670A">
        <w:rPr>
          <w:rFonts w:ascii="Arial" w:hAnsi="Arial"/>
        </w:rPr>
        <w:t>.</w:t>
      </w:r>
    </w:p>
    <w:p w14:paraId="62437C10" w14:textId="77777777" w:rsidR="00D640B7" w:rsidRDefault="00D640B7" w:rsidP="00242C60">
      <w:pPr>
        <w:tabs>
          <w:tab w:val="clear" w:pos="360"/>
          <w:tab w:val="clear" w:pos="720"/>
          <w:tab w:val="clear" w:pos="1080"/>
          <w:tab w:val="clear" w:pos="1440"/>
          <w:tab w:val="clear" w:pos="4680"/>
          <w:tab w:val="clear" w:pos="9360"/>
        </w:tabs>
        <w:suppressAutoHyphens w:val="0"/>
        <w:jc w:val="left"/>
        <w:rPr>
          <w:rFonts w:ascii="Arial" w:hAnsi="Arial"/>
        </w:rPr>
      </w:pPr>
    </w:p>
    <w:p w14:paraId="67F446E9" w14:textId="3B8B18CE" w:rsidR="0055670A" w:rsidRPr="0055670A" w:rsidRDefault="00242C60" w:rsidP="00242C60">
      <w:pPr>
        <w:tabs>
          <w:tab w:val="clear" w:pos="360"/>
          <w:tab w:val="clear" w:pos="720"/>
          <w:tab w:val="clear" w:pos="1080"/>
          <w:tab w:val="clear" w:pos="1440"/>
          <w:tab w:val="clear" w:pos="4680"/>
          <w:tab w:val="clear" w:pos="9360"/>
        </w:tabs>
        <w:suppressAutoHyphens w:val="0"/>
        <w:jc w:val="left"/>
        <w:rPr>
          <w:rFonts w:ascii="Arial" w:hAnsi="Arial"/>
        </w:rPr>
      </w:pPr>
      <w:r>
        <w:rPr>
          <w:rFonts w:ascii="Arial" w:hAnsi="Arial"/>
        </w:rPr>
        <w:br w:type="page"/>
      </w:r>
    </w:p>
    <w:p w14:paraId="32D99D16" w14:textId="77777777" w:rsidR="00D640B7" w:rsidRPr="00D640B7" w:rsidRDefault="00D640B7" w:rsidP="00D640B7">
      <w:pPr>
        <w:pStyle w:val="Titre"/>
        <w:numPr>
          <w:ilvl w:val="0"/>
          <w:numId w:val="0"/>
        </w:numPr>
        <w:ind w:left="720"/>
      </w:pPr>
    </w:p>
    <w:p w14:paraId="54BDA191" w14:textId="51FB5ADC" w:rsidR="005F5C52" w:rsidRPr="00D640B7" w:rsidRDefault="008D2E04" w:rsidP="000A55E4">
      <w:pPr>
        <w:pStyle w:val="Titre"/>
      </w:pPr>
      <w:r w:rsidRPr="00D640B7">
        <w:t xml:space="preserve">Objectif </w:t>
      </w:r>
      <w:r w:rsidR="00D640B7" w:rsidRPr="00D640B7">
        <w:t>global de ce cours</w:t>
      </w:r>
    </w:p>
    <w:p w14:paraId="4165BB3F" w14:textId="5AFC9633" w:rsidR="000E6F98" w:rsidRPr="00D640B7" w:rsidRDefault="00D640B7" w:rsidP="000E6F98">
      <w:pPr>
        <w:rPr>
          <w:bCs/>
          <w:sz w:val="30"/>
        </w:rPr>
      </w:pPr>
      <w:r>
        <w:rPr>
          <w:bCs/>
          <w:sz w:val="30"/>
        </w:rPr>
        <w:tab/>
      </w:r>
      <w:r w:rsidRPr="00D640B7">
        <w:rPr>
          <w:bCs/>
          <w:sz w:val="30"/>
        </w:rPr>
        <w:t>Ce cours vise à évaluer des composants logiciels et matériels.</w:t>
      </w:r>
    </w:p>
    <w:p w14:paraId="70ABD435" w14:textId="77777777" w:rsidR="00D640B7" w:rsidRPr="003C3C9D" w:rsidRDefault="00D640B7" w:rsidP="000E6F98">
      <w:pPr>
        <w:rPr>
          <w:rFonts w:ascii="Arial" w:hAnsi="Arial"/>
          <w:highlight w:val="yellow"/>
        </w:rPr>
      </w:pPr>
    </w:p>
    <w:p w14:paraId="2D1C3810" w14:textId="6B6EB406" w:rsidR="00D640B7" w:rsidRPr="00D640B7" w:rsidRDefault="00D640B7" w:rsidP="00D640B7">
      <w:pPr>
        <w:pStyle w:val="Titre"/>
      </w:pPr>
      <w:r w:rsidRPr="00D640B7">
        <w:t>Objectif</w:t>
      </w:r>
      <w:r>
        <w:t>s</w:t>
      </w:r>
      <w:r w:rsidRPr="00D640B7">
        <w:t xml:space="preserve"> </w:t>
      </w:r>
      <w:r>
        <w:t>spécifiques</w:t>
      </w:r>
      <w:r w:rsidRPr="00D640B7">
        <w:t xml:space="preserve"> de ce cours</w:t>
      </w:r>
    </w:p>
    <w:p w14:paraId="76CD27E4" w14:textId="05BAA439" w:rsidR="000E6F98" w:rsidRPr="00D640B7" w:rsidRDefault="00D640B7" w:rsidP="000E6F98">
      <w:pPr>
        <w:rPr>
          <w:bCs/>
          <w:sz w:val="30"/>
        </w:rPr>
      </w:pPr>
      <w:r>
        <w:rPr>
          <w:rFonts w:ascii="Albertus Extra Bold" w:hAnsi="Albertus Extra Bold"/>
          <w:b/>
          <w:kern w:val="28"/>
          <w:sz w:val="28"/>
        </w:rPr>
        <w:tab/>
      </w:r>
      <w:r w:rsidRPr="00D640B7">
        <w:rPr>
          <w:bCs/>
          <w:sz w:val="30"/>
        </w:rPr>
        <w:t>À la fin du cours, l’étudiant sera en mesure de</w:t>
      </w:r>
    </w:p>
    <w:p w14:paraId="1B8399C8" w14:textId="77777777" w:rsidR="00D640B7" w:rsidRPr="003C3C9D" w:rsidRDefault="00D640B7" w:rsidP="000E6F98">
      <w:pPr>
        <w:rPr>
          <w:rFonts w:ascii="Arial" w:hAnsi="Arial"/>
          <w:highlight w:val="yellow"/>
        </w:rPr>
      </w:pPr>
    </w:p>
    <w:p w14:paraId="47872679" w14:textId="370DF98E" w:rsidR="00D640B7" w:rsidRPr="001653A7" w:rsidRDefault="00D640B7" w:rsidP="001653A7">
      <w:pPr>
        <w:pStyle w:val="Paragraphedeliste"/>
        <w:numPr>
          <w:ilvl w:val="0"/>
          <w:numId w:val="8"/>
        </w:numPr>
        <w:tabs>
          <w:tab w:val="clear" w:pos="720"/>
          <w:tab w:val="clear" w:pos="1080"/>
          <w:tab w:val="clear" w:pos="1440"/>
          <w:tab w:val="clear" w:pos="4680"/>
          <w:tab w:val="clear" w:pos="9360"/>
        </w:tabs>
        <w:suppressAutoHyphens w:val="0"/>
        <w:jc w:val="left"/>
        <w:rPr>
          <w:rFonts w:ascii="Arial" w:hAnsi="Arial"/>
        </w:rPr>
      </w:pPr>
      <w:r w:rsidRPr="001653A7">
        <w:rPr>
          <w:rFonts w:ascii="Arial" w:hAnsi="Arial"/>
        </w:rPr>
        <w:t xml:space="preserve">Cerner les exigences techniques d’un projet de développement ou de déploiement. </w:t>
      </w:r>
    </w:p>
    <w:p w14:paraId="57D9944A" w14:textId="4A8DB0A4" w:rsidR="00D640B7" w:rsidRPr="00531895" w:rsidRDefault="00D640B7" w:rsidP="00531895">
      <w:pPr>
        <w:pStyle w:val="Paragraphedeliste"/>
        <w:numPr>
          <w:ilvl w:val="0"/>
          <w:numId w:val="8"/>
        </w:numPr>
        <w:tabs>
          <w:tab w:val="clear" w:pos="720"/>
          <w:tab w:val="clear" w:pos="1080"/>
          <w:tab w:val="clear" w:pos="1440"/>
          <w:tab w:val="clear" w:pos="4680"/>
          <w:tab w:val="clear" w:pos="9360"/>
        </w:tabs>
        <w:suppressAutoHyphens w:val="0"/>
        <w:jc w:val="left"/>
        <w:rPr>
          <w:rFonts w:ascii="Arial" w:hAnsi="Arial"/>
        </w:rPr>
      </w:pPr>
      <w:r w:rsidRPr="00D640B7">
        <w:rPr>
          <w:rFonts w:ascii="Arial" w:hAnsi="Arial"/>
        </w:rPr>
        <w:t xml:space="preserve">Rechercher des composants logiciels et matériels </w:t>
      </w:r>
    </w:p>
    <w:p w14:paraId="19F830D5" w14:textId="77777777" w:rsidR="00D640B7" w:rsidRPr="00D640B7" w:rsidRDefault="00D640B7" w:rsidP="00D640B7">
      <w:pPr>
        <w:pStyle w:val="Paragraphedeliste"/>
        <w:numPr>
          <w:ilvl w:val="0"/>
          <w:numId w:val="8"/>
        </w:numPr>
        <w:tabs>
          <w:tab w:val="clear" w:pos="720"/>
          <w:tab w:val="clear" w:pos="1080"/>
          <w:tab w:val="clear" w:pos="1440"/>
          <w:tab w:val="clear" w:pos="4680"/>
          <w:tab w:val="clear" w:pos="9360"/>
        </w:tabs>
        <w:suppressAutoHyphens w:val="0"/>
        <w:jc w:val="left"/>
        <w:rPr>
          <w:rFonts w:ascii="Arial" w:hAnsi="Arial"/>
        </w:rPr>
      </w:pPr>
      <w:r w:rsidRPr="00D640B7">
        <w:rPr>
          <w:rFonts w:ascii="Arial" w:hAnsi="Arial"/>
        </w:rPr>
        <w:t>Formuler des avis sur les composants logiciels et matériels.</w:t>
      </w:r>
    </w:p>
    <w:p w14:paraId="64BFDB59" w14:textId="483A326D" w:rsidR="00E7470B" w:rsidRDefault="00E7470B" w:rsidP="00E7470B">
      <w:pPr>
        <w:tabs>
          <w:tab w:val="clear" w:pos="720"/>
          <w:tab w:val="clear" w:pos="1080"/>
          <w:tab w:val="clear" w:pos="1440"/>
          <w:tab w:val="clear" w:pos="4680"/>
          <w:tab w:val="clear" w:pos="9360"/>
        </w:tabs>
        <w:suppressAutoHyphens w:val="0"/>
        <w:ind w:left="360"/>
        <w:jc w:val="left"/>
        <w:rPr>
          <w:rFonts w:ascii="Arial" w:hAnsi="Arial"/>
          <w:highlight w:val="yellow"/>
        </w:rPr>
      </w:pPr>
    </w:p>
    <w:p w14:paraId="29736A7E" w14:textId="77777777" w:rsidR="00D640B7" w:rsidRPr="003C3C9D" w:rsidRDefault="00D640B7" w:rsidP="00531895">
      <w:pPr>
        <w:tabs>
          <w:tab w:val="clear" w:pos="720"/>
          <w:tab w:val="clear" w:pos="1080"/>
          <w:tab w:val="clear" w:pos="1440"/>
          <w:tab w:val="clear" w:pos="4680"/>
          <w:tab w:val="clear" w:pos="9360"/>
        </w:tabs>
        <w:suppressAutoHyphens w:val="0"/>
        <w:jc w:val="left"/>
        <w:rPr>
          <w:rFonts w:ascii="Arial" w:hAnsi="Arial"/>
          <w:highlight w:val="yellow"/>
        </w:rPr>
      </w:pPr>
    </w:p>
    <w:p w14:paraId="2F4EC6AA" w14:textId="13D96F4E" w:rsidR="0041319A" w:rsidRPr="00531895" w:rsidRDefault="00772C44" w:rsidP="00E7470B">
      <w:pPr>
        <w:pStyle w:val="Titre"/>
      </w:pPr>
      <w:r w:rsidRPr="00531895">
        <w:t>Compétence ministérielle</w:t>
      </w:r>
      <w:r w:rsidR="008D2E04" w:rsidRPr="00531895">
        <w:t xml:space="preserve"> </w:t>
      </w:r>
    </w:p>
    <w:p w14:paraId="2F217F7D" w14:textId="695DB733" w:rsidR="0041319A" w:rsidRDefault="00F833C9" w:rsidP="00531895">
      <w:pPr>
        <w:tabs>
          <w:tab w:val="clear" w:pos="360"/>
          <w:tab w:val="clear" w:pos="720"/>
          <w:tab w:val="clear" w:pos="1080"/>
          <w:tab w:val="clear" w:pos="1440"/>
          <w:tab w:val="clear" w:pos="4680"/>
          <w:tab w:val="clear" w:pos="9360"/>
        </w:tabs>
        <w:suppressAutoHyphens w:val="0"/>
        <w:ind w:left="360" w:firstLine="360"/>
        <w:jc w:val="left"/>
      </w:pPr>
      <w:r w:rsidRPr="00F833C9">
        <w:rPr>
          <w:bCs/>
          <w:sz w:val="30"/>
        </w:rPr>
        <w:t>00SF Évaluer des composants logiciels et matériels.</w:t>
      </w:r>
    </w:p>
    <w:p w14:paraId="4B4A1996" w14:textId="74C46535" w:rsidR="00F833C9" w:rsidRPr="00142ECA" w:rsidRDefault="00F833C9" w:rsidP="0041319A">
      <w:pPr>
        <w:tabs>
          <w:tab w:val="clear" w:pos="360"/>
          <w:tab w:val="clear" w:pos="720"/>
          <w:tab w:val="clear" w:pos="1080"/>
          <w:tab w:val="clear" w:pos="1440"/>
          <w:tab w:val="clear" w:pos="4680"/>
          <w:tab w:val="clear" w:pos="9360"/>
        </w:tabs>
        <w:suppressAutoHyphens w:val="0"/>
        <w:jc w:val="left"/>
        <w:rPr>
          <w:rFonts w:ascii="Arial" w:hAnsi="Arial"/>
        </w:rPr>
      </w:pPr>
    </w:p>
    <w:p w14:paraId="14A5006D" w14:textId="7F222741" w:rsidR="0041319A" w:rsidRDefault="00EB4AD1" w:rsidP="00EB4AD1">
      <w:pPr>
        <w:pStyle w:val="Paragraphedeliste"/>
        <w:numPr>
          <w:ilvl w:val="0"/>
          <w:numId w:val="30"/>
        </w:numPr>
        <w:tabs>
          <w:tab w:val="clear" w:pos="360"/>
          <w:tab w:val="clear" w:pos="720"/>
          <w:tab w:val="clear" w:pos="1080"/>
          <w:tab w:val="clear" w:pos="1440"/>
          <w:tab w:val="clear" w:pos="4680"/>
          <w:tab w:val="clear" w:pos="9360"/>
        </w:tabs>
        <w:suppressAutoHyphens w:val="0"/>
        <w:jc w:val="left"/>
        <w:rPr>
          <w:rFonts w:ascii="Arial" w:hAnsi="Arial"/>
        </w:rPr>
      </w:pPr>
      <w:r w:rsidRPr="00142ECA">
        <w:rPr>
          <w:rFonts w:ascii="Arial" w:hAnsi="Arial"/>
        </w:rPr>
        <w:t>Cerner les exigences techniques d’un projet de développement ou de déploiement.</w:t>
      </w:r>
    </w:p>
    <w:p w14:paraId="7AAC439F" w14:textId="128FAD26" w:rsidR="00531895" w:rsidRDefault="001653A7" w:rsidP="00531895">
      <w:pPr>
        <w:pStyle w:val="Paragraphedeliste"/>
        <w:tabs>
          <w:tab w:val="clear" w:pos="360"/>
          <w:tab w:val="clear" w:pos="720"/>
          <w:tab w:val="clear" w:pos="1080"/>
          <w:tab w:val="clear" w:pos="1440"/>
          <w:tab w:val="clear" w:pos="4680"/>
          <w:tab w:val="clear" w:pos="9360"/>
        </w:tabs>
        <w:suppressAutoHyphens w:val="0"/>
        <w:ind w:firstLine="360"/>
        <w:jc w:val="left"/>
      </w:pPr>
      <w:r>
        <w:t xml:space="preserve">1.1 </w:t>
      </w:r>
      <w:r w:rsidR="008A7630">
        <w:t xml:space="preserve">Analyser de façon juste le cahier des charges </w:t>
      </w:r>
      <w:proofErr w:type="gramStart"/>
      <w:r w:rsidR="008A7630">
        <w:t>fonctionnel..</w:t>
      </w:r>
      <w:proofErr w:type="gramEnd"/>
      <w:r w:rsidR="008A7630">
        <w:t xml:space="preserve"> </w:t>
      </w:r>
    </w:p>
    <w:p w14:paraId="42C871B2" w14:textId="57C8C5A4" w:rsidR="00531895" w:rsidRDefault="001653A7" w:rsidP="001653A7">
      <w:pPr>
        <w:pStyle w:val="Paragraphedeliste"/>
        <w:tabs>
          <w:tab w:val="clear" w:pos="360"/>
          <w:tab w:val="clear" w:pos="720"/>
          <w:tab w:val="clear" w:pos="1080"/>
          <w:tab w:val="clear" w:pos="1440"/>
          <w:tab w:val="clear" w:pos="4680"/>
          <w:tab w:val="clear" w:pos="9360"/>
        </w:tabs>
        <w:suppressAutoHyphens w:val="0"/>
        <w:ind w:left="1418" w:hanging="338"/>
        <w:jc w:val="left"/>
      </w:pPr>
      <w:r>
        <w:t xml:space="preserve">1.2 </w:t>
      </w:r>
      <w:r w:rsidR="008A7630">
        <w:t xml:space="preserve">Analyser de façon juste l’architecture logicielle et l’architecture du réseau informatique </w:t>
      </w:r>
    </w:p>
    <w:p w14:paraId="5C48E465" w14:textId="4A1F9984" w:rsidR="008A7630" w:rsidRDefault="001653A7" w:rsidP="00531895">
      <w:pPr>
        <w:pStyle w:val="Paragraphedeliste"/>
        <w:tabs>
          <w:tab w:val="clear" w:pos="360"/>
          <w:tab w:val="clear" w:pos="720"/>
          <w:tab w:val="clear" w:pos="1080"/>
          <w:tab w:val="clear" w:pos="1440"/>
          <w:tab w:val="clear" w:pos="4680"/>
          <w:tab w:val="clear" w:pos="9360"/>
        </w:tabs>
        <w:suppressAutoHyphens w:val="0"/>
        <w:ind w:firstLine="360"/>
        <w:jc w:val="left"/>
      </w:pPr>
      <w:r>
        <w:t xml:space="preserve">1.3 </w:t>
      </w:r>
      <w:r w:rsidR="008A7630">
        <w:t xml:space="preserve">Faire un relevé complet des exigences techniques du projet. </w:t>
      </w:r>
    </w:p>
    <w:p w14:paraId="7F7C6581" w14:textId="77777777" w:rsidR="00531895" w:rsidRPr="00142ECA" w:rsidRDefault="00531895" w:rsidP="00531895">
      <w:pPr>
        <w:pStyle w:val="Paragraphedeliste"/>
        <w:tabs>
          <w:tab w:val="clear" w:pos="360"/>
          <w:tab w:val="clear" w:pos="720"/>
          <w:tab w:val="clear" w:pos="1080"/>
          <w:tab w:val="clear" w:pos="1440"/>
          <w:tab w:val="clear" w:pos="4680"/>
          <w:tab w:val="clear" w:pos="9360"/>
        </w:tabs>
        <w:suppressAutoHyphens w:val="0"/>
        <w:ind w:firstLine="360"/>
        <w:jc w:val="left"/>
        <w:rPr>
          <w:rFonts w:ascii="Arial" w:hAnsi="Arial"/>
        </w:rPr>
      </w:pPr>
    </w:p>
    <w:p w14:paraId="5F190AAD" w14:textId="5DA175C2" w:rsidR="00EB4AD1" w:rsidRDefault="007B6939" w:rsidP="00EB4AD1">
      <w:pPr>
        <w:pStyle w:val="Paragraphedeliste"/>
        <w:numPr>
          <w:ilvl w:val="0"/>
          <w:numId w:val="30"/>
        </w:numPr>
        <w:tabs>
          <w:tab w:val="clear" w:pos="360"/>
          <w:tab w:val="clear" w:pos="720"/>
          <w:tab w:val="clear" w:pos="1080"/>
          <w:tab w:val="clear" w:pos="1440"/>
          <w:tab w:val="clear" w:pos="4680"/>
          <w:tab w:val="clear" w:pos="9360"/>
        </w:tabs>
        <w:suppressAutoHyphens w:val="0"/>
        <w:jc w:val="left"/>
        <w:rPr>
          <w:rFonts w:ascii="Arial" w:hAnsi="Arial"/>
        </w:rPr>
      </w:pPr>
      <w:r w:rsidRPr="00142ECA">
        <w:rPr>
          <w:rFonts w:ascii="Arial" w:hAnsi="Arial"/>
        </w:rPr>
        <w:t>Rechercher des composants logiciels et matériels.</w:t>
      </w:r>
    </w:p>
    <w:p w14:paraId="40C85815" w14:textId="21453036" w:rsidR="00531895" w:rsidRDefault="001653A7" w:rsidP="00531895">
      <w:pPr>
        <w:pStyle w:val="Paragraphedeliste"/>
        <w:tabs>
          <w:tab w:val="clear" w:pos="360"/>
          <w:tab w:val="clear" w:pos="720"/>
          <w:tab w:val="clear" w:pos="1080"/>
          <w:tab w:val="clear" w:pos="1440"/>
          <w:tab w:val="clear" w:pos="4680"/>
          <w:tab w:val="clear" w:pos="9360"/>
        </w:tabs>
        <w:suppressAutoHyphens w:val="0"/>
        <w:ind w:firstLine="360"/>
        <w:jc w:val="left"/>
      </w:pPr>
      <w:r>
        <w:t xml:space="preserve">2.1 </w:t>
      </w:r>
      <w:r w:rsidR="00A62377">
        <w:t>Choisir de façon appropriée des sources d’information.</w:t>
      </w:r>
    </w:p>
    <w:p w14:paraId="162F872B" w14:textId="0581B488" w:rsidR="00A62377" w:rsidRDefault="001653A7" w:rsidP="00531895">
      <w:pPr>
        <w:pStyle w:val="Paragraphedeliste"/>
        <w:tabs>
          <w:tab w:val="clear" w:pos="360"/>
          <w:tab w:val="clear" w:pos="720"/>
          <w:tab w:val="clear" w:pos="1080"/>
          <w:tab w:val="clear" w:pos="1440"/>
          <w:tab w:val="clear" w:pos="4680"/>
          <w:tab w:val="clear" w:pos="9360"/>
        </w:tabs>
        <w:suppressAutoHyphens w:val="0"/>
        <w:ind w:firstLine="360"/>
        <w:jc w:val="left"/>
      </w:pPr>
      <w:r>
        <w:t xml:space="preserve">2.2 </w:t>
      </w:r>
      <w:r w:rsidR="00A62377">
        <w:t>Inventorier précisément des composants logiciels et matériels disponibles.</w:t>
      </w:r>
    </w:p>
    <w:p w14:paraId="3B7E25C1" w14:textId="77777777" w:rsidR="00531895" w:rsidRPr="00142ECA" w:rsidRDefault="00531895" w:rsidP="00531895">
      <w:pPr>
        <w:pStyle w:val="Paragraphedeliste"/>
        <w:tabs>
          <w:tab w:val="clear" w:pos="360"/>
          <w:tab w:val="clear" w:pos="720"/>
          <w:tab w:val="clear" w:pos="1080"/>
          <w:tab w:val="clear" w:pos="1440"/>
          <w:tab w:val="clear" w:pos="4680"/>
          <w:tab w:val="clear" w:pos="9360"/>
        </w:tabs>
        <w:suppressAutoHyphens w:val="0"/>
        <w:ind w:firstLine="360"/>
        <w:jc w:val="left"/>
        <w:rPr>
          <w:rFonts w:ascii="Arial" w:hAnsi="Arial"/>
        </w:rPr>
      </w:pPr>
    </w:p>
    <w:p w14:paraId="1BFB62B7" w14:textId="77777777" w:rsidR="00531895" w:rsidRDefault="00142ECA" w:rsidP="0099705D">
      <w:pPr>
        <w:pStyle w:val="Paragraphedeliste"/>
        <w:numPr>
          <w:ilvl w:val="0"/>
          <w:numId w:val="30"/>
        </w:numPr>
        <w:tabs>
          <w:tab w:val="clear" w:pos="360"/>
          <w:tab w:val="clear" w:pos="720"/>
          <w:tab w:val="clear" w:pos="1080"/>
          <w:tab w:val="clear" w:pos="1440"/>
          <w:tab w:val="clear" w:pos="4680"/>
          <w:tab w:val="clear" w:pos="9360"/>
        </w:tabs>
        <w:suppressAutoHyphens w:val="0"/>
        <w:jc w:val="left"/>
        <w:rPr>
          <w:rFonts w:ascii="Arial" w:hAnsi="Arial"/>
        </w:rPr>
      </w:pPr>
      <w:r w:rsidRPr="00531895">
        <w:rPr>
          <w:rFonts w:ascii="Arial" w:hAnsi="Arial"/>
        </w:rPr>
        <w:t>Formuler des avis sur les composants logiciels et matériels</w:t>
      </w:r>
      <w:r w:rsidR="00050673" w:rsidRPr="00531895">
        <w:rPr>
          <w:rFonts w:ascii="Arial" w:hAnsi="Arial"/>
        </w:rPr>
        <w:t xml:space="preserve"> </w:t>
      </w:r>
    </w:p>
    <w:p w14:paraId="69BA1131" w14:textId="1881DF0F" w:rsidR="00531895" w:rsidRDefault="001653A7" w:rsidP="001653A7">
      <w:pPr>
        <w:pStyle w:val="Paragraphedeliste"/>
        <w:tabs>
          <w:tab w:val="clear" w:pos="360"/>
          <w:tab w:val="clear" w:pos="720"/>
          <w:tab w:val="clear" w:pos="1080"/>
          <w:tab w:val="clear" w:pos="1440"/>
          <w:tab w:val="clear" w:pos="4680"/>
          <w:tab w:val="clear" w:pos="9360"/>
        </w:tabs>
        <w:suppressAutoHyphens w:val="0"/>
        <w:ind w:left="1418" w:hanging="338"/>
        <w:jc w:val="left"/>
      </w:pPr>
      <w:r>
        <w:t xml:space="preserve">3.1 </w:t>
      </w:r>
      <w:r w:rsidR="00050673">
        <w:t xml:space="preserve">Analyser de façon juste des caractéristiques des plateformes, des applications et des outils de développement. </w:t>
      </w:r>
    </w:p>
    <w:p w14:paraId="06B80DF4" w14:textId="2C2C637B" w:rsidR="00531895" w:rsidRDefault="001653A7" w:rsidP="001653A7">
      <w:pPr>
        <w:pStyle w:val="Paragraphedeliste"/>
        <w:tabs>
          <w:tab w:val="clear" w:pos="360"/>
          <w:tab w:val="clear" w:pos="720"/>
          <w:tab w:val="clear" w:pos="1080"/>
          <w:tab w:val="clear" w:pos="1440"/>
          <w:tab w:val="clear" w:pos="4680"/>
          <w:tab w:val="clear" w:pos="9360"/>
        </w:tabs>
        <w:suppressAutoHyphens w:val="0"/>
        <w:ind w:left="1418" w:hanging="338"/>
        <w:jc w:val="left"/>
      </w:pPr>
      <w:r>
        <w:t xml:space="preserve">3.2 </w:t>
      </w:r>
      <w:r w:rsidR="00050673">
        <w:t xml:space="preserve">Analyser de façon juste des caractéristiques des ordinateurs, des dispositifs d’interconnexion et des périphériques.  </w:t>
      </w:r>
    </w:p>
    <w:p w14:paraId="6B285C50" w14:textId="37C8B2EF" w:rsidR="001653A7" w:rsidRDefault="001653A7" w:rsidP="001653A7">
      <w:pPr>
        <w:pStyle w:val="Paragraphedeliste"/>
        <w:tabs>
          <w:tab w:val="clear" w:pos="360"/>
          <w:tab w:val="clear" w:pos="720"/>
          <w:tab w:val="clear" w:pos="1080"/>
          <w:tab w:val="clear" w:pos="1440"/>
          <w:tab w:val="clear" w:pos="4680"/>
          <w:tab w:val="clear" w:pos="9360"/>
        </w:tabs>
        <w:suppressAutoHyphens w:val="0"/>
        <w:ind w:left="1418" w:hanging="338"/>
        <w:jc w:val="left"/>
      </w:pPr>
      <w:r>
        <w:t xml:space="preserve">3.3 </w:t>
      </w:r>
      <w:r w:rsidR="00050673">
        <w:t>Analyser de façon juste des caractéristiques des protocoles de communication filaires et sans fil.</w:t>
      </w:r>
      <w:r w:rsidR="00531895" w:rsidRPr="00531895">
        <w:t xml:space="preserve"> </w:t>
      </w:r>
    </w:p>
    <w:p w14:paraId="3B15EA4C" w14:textId="002D59E5" w:rsidR="001653A7" w:rsidRDefault="001653A7" w:rsidP="00531895">
      <w:pPr>
        <w:pStyle w:val="Paragraphedeliste"/>
        <w:tabs>
          <w:tab w:val="clear" w:pos="360"/>
          <w:tab w:val="clear" w:pos="720"/>
          <w:tab w:val="clear" w:pos="1080"/>
          <w:tab w:val="clear" w:pos="1440"/>
          <w:tab w:val="clear" w:pos="4680"/>
          <w:tab w:val="clear" w:pos="9360"/>
        </w:tabs>
        <w:suppressAutoHyphens w:val="0"/>
        <w:ind w:firstLine="360"/>
        <w:jc w:val="left"/>
      </w:pPr>
      <w:r>
        <w:t xml:space="preserve">3.4 </w:t>
      </w:r>
      <w:r w:rsidR="00531895">
        <w:t xml:space="preserve">Voir à la pertinence des avis sur la compatibilité des composants. </w:t>
      </w:r>
    </w:p>
    <w:p w14:paraId="64C479B0" w14:textId="10EB1520" w:rsidR="00142ECA" w:rsidRPr="00531895" w:rsidRDefault="001653A7" w:rsidP="001653A7">
      <w:pPr>
        <w:pStyle w:val="Paragraphedeliste"/>
        <w:tabs>
          <w:tab w:val="clear" w:pos="360"/>
          <w:tab w:val="clear" w:pos="720"/>
          <w:tab w:val="clear" w:pos="1080"/>
          <w:tab w:val="clear" w:pos="1440"/>
          <w:tab w:val="clear" w:pos="4680"/>
          <w:tab w:val="clear" w:pos="9360"/>
        </w:tabs>
        <w:suppressAutoHyphens w:val="0"/>
        <w:ind w:left="1418" w:hanging="338"/>
        <w:jc w:val="left"/>
        <w:rPr>
          <w:rFonts w:ascii="Arial" w:hAnsi="Arial"/>
        </w:rPr>
      </w:pPr>
      <w:r>
        <w:t xml:space="preserve">3.5 </w:t>
      </w:r>
      <w:r w:rsidR="00531895">
        <w:t xml:space="preserve">Voir à la pertinence des avis sur la longévité, la stabilité, l’efficacité et la maintenabilité des composants. </w:t>
      </w:r>
    </w:p>
    <w:p w14:paraId="62BA1BBC" w14:textId="7FF7728A" w:rsidR="001653A7" w:rsidRDefault="0041319A" w:rsidP="00142ECA">
      <w:pPr>
        <w:tabs>
          <w:tab w:val="clear" w:pos="360"/>
          <w:tab w:val="clear" w:pos="720"/>
          <w:tab w:val="clear" w:pos="1080"/>
          <w:tab w:val="clear" w:pos="1440"/>
          <w:tab w:val="clear" w:pos="4680"/>
          <w:tab w:val="clear" w:pos="9360"/>
        </w:tabs>
        <w:jc w:val="left"/>
        <w:rPr>
          <w:b/>
          <w:bCs/>
        </w:rPr>
      </w:pPr>
      <w:r w:rsidRPr="00F833C9">
        <w:rPr>
          <w:b/>
          <w:bCs/>
        </w:rPr>
        <w:t xml:space="preserve"> </w:t>
      </w:r>
    </w:p>
    <w:p w14:paraId="52F219A5" w14:textId="77777777" w:rsidR="001653A7" w:rsidRDefault="001653A7">
      <w:pPr>
        <w:tabs>
          <w:tab w:val="clear" w:pos="360"/>
          <w:tab w:val="clear" w:pos="720"/>
          <w:tab w:val="clear" w:pos="1080"/>
          <w:tab w:val="clear" w:pos="1440"/>
          <w:tab w:val="clear" w:pos="4680"/>
          <w:tab w:val="clear" w:pos="9360"/>
        </w:tabs>
        <w:suppressAutoHyphens w:val="0"/>
        <w:jc w:val="left"/>
        <w:rPr>
          <w:b/>
          <w:bCs/>
        </w:rPr>
      </w:pPr>
      <w:r>
        <w:rPr>
          <w:b/>
          <w:bCs/>
        </w:rPr>
        <w:br w:type="page"/>
      </w:r>
    </w:p>
    <w:p w14:paraId="285FD83D" w14:textId="77777777" w:rsidR="00E17D5F" w:rsidRPr="00265B3E" w:rsidRDefault="00E17D5F" w:rsidP="00142ECA">
      <w:pPr>
        <w:tabs>
          <w:tab w:val="clear" w:pos="360"/>
          <w:tab w:val="clear" w:pos="720"/>
          <w:tab w:val="clear" w:pos="1080"/>
          <w:tab w:val="clear" w:pos="1440"/>
          <w:tab w:val="clear" w:pos="4680"/>
          <w:tab w:val="clear" w:pos="9360"/>
        </w:tabs>
        <w:jc w:val="left"/>
        <w:rPr>
          <w:rFonts w:ascii="Arial" w:hAnsi="Arial"/>
        </w:rPr>
      </w:pPr>
    </w:p>
    <w:p w14:paraId="18C6EF5D" w14:textId="77777777" w:rsidR="000C0788" w:rsidRPr="00265B3E" w:rsidRDefault="000C0788">
      <w:pPr>
        <w:tabs>
          <w:tab w:val="clear" w:pos="360"/>
          <w:tab w:val="clear" w:pos="720"/>
          <w:tab w:val="clear" w:pos="1080"/>
          <w:tab w:val="clear" w:pos="1440"/>
          <w:tab w:val="clear" w:pos="4680"/>
          <w:tab w:val="clear" w:pos="9360"/>
        </w:tabs>
        <w:jc w:val="left"/>
        <w:rPr>
          <w:rFonts w:ascii="Arial" w:hAnsi="Arial"/>
        </w:rPr>
      </w:pPr>
    </w:p>
    <w:p w14:paraId="0DAE8217" w14:textId="73C5EC18" w:rsidR="00D610A4" w:rsidRPr="008D747B" w:rsidRDefault="008D2E04" w:rsidP="00D610A4">
      <w:pPr>
        <w:pStyle w:val="Titre"/>
        <w:ind w:left="360"/>
      </w:pPr>
      <w:r w:rsidRPr="00265B3E">
        <w:t>Organisation des activités d'enseignement et d'apprentissage</w:t>
      </w:r>
      <w:r w:rsidR="00D610A4" w:rsidRPr="008D747B">
        <w:rPr>
          <w:rFonts w:ascii="Arial" w:hAnsi="Arial"/>
        </w:rPr>
        <w:t xml:space="preserve"> </w:t>
      </w:r>
    </w:p>
    <w:p w14:paraId="7AC16440" w14:textId="77777777" w:rsidR="00D610A4" w:rsidRPr="00D610A4" w:rsidRDefault="00D610A4" w:rsidP="00D610A4">
      <w:pPr>
        <w:rPr>
          <w:rFonts w:ascii="Arial" w:hAnsi="Arial"/>
        </w:rPr>
      </w:pPr>
    </w:p>
    <w:p w14:paraId="682FD86B" w14:textId="77777777" w:rsidR="00D610A4" w:rsidRPr="00D610A4" w:rsidRDefault="00D610A4" w:rsidP="00D610A4">
      <w:pPr>
        <w:rPr>
          <w:rFonts w:ascii="Arial" w:hAnsi="Arial"/>
        </w:rPr>
      </w:pPr>
      <w:r w:rsidRPr="00D610A4">
        <w:rPr>
          <w:rFonts w:ascii="Arial" w:hAnsi="Arial"/>
        </w:rPr>
        <w:t xml:space="preserve">De courts exposés présenteront les concepts théoriques sur chaque composante.  L'étudiant devra préalablement se préparer par des lectures dirigées dans le livre obligatoire pour ce cours. </w:t>
      </w:r>
    </w:p>
    <w:p w14:paraId="0E8E73BD" w14:textId="77777777" w:rsidR="00D610A4" w:rsidRPr="00D610A4" w:rsidRDefault="00D610A4" w:rsidP="00D610A4">
      <w:pPr>
        <w:rPr>
          <w:rFonts w:ascii="Arial" w:hAnsi="Arial"/>
        </w:rPr>
      </w:pPr>
    </w:p>
    <w:p w14:paraId="09FADE99" w14:textId="6EA56E4A" w:rsidR="00D610A4" w:rsidRPr="00D610A4" w:rsidRDefault="00D610A4" w:rsidP="00D610A4">
      <w:pPr>
        <w:rPr>
          <w:rFonts w:ascii="Arial" w:hAnsi="Arial"/>
        </w:rPr>
      </w:pPr>
      <w:r w:rsidRPr="00D610A4">
        <w:rPr>
          <w:rFonts w:ascii="Arial" w:hAnsi="Arial"/>
        </w:rPr>
        <w:t>Des exercices, des calculs (espaces mémoires, espace vidéo, capacité du disque dur), des manipulations d'installation et de désinstallation de composantes physiques et logiques et plusieurs recherches sur Internet axées sur les composants favoriseront l’intégration concrète des connaissances.</w:t>
      </w:r>
    </w:p>
    <w:p w14:paraId="783A4B40" w14:textId="77777777" w:rsidR="00086CAB" w:rsidRPr="00265B3E" w:rsidRDefault="00086CAB" w:rsidP="00E17D5F">
      <w:pPr>
        <w:tabs>
          <w:tab w:val="clear" w:pos="360"/>
          <w:tab w:val="clear" w:pos="720"/>
          <w:tab w:val="clear" w:pos="1080"/>
          <w:tab w:val="clear" w:pos="1440"/>
          <w:tab w:val="clear" w:pos="4680"/>
          <w:tab w:val="clear" w:pos="9360"/>
        </w:tabs>
        <w:rPr>
          <w:rFonts w:ascii="Arial" w:hAnsi="Arial"/>
        </w:rPr>
      </w:pPr>
    </w:p>
    <w:p w14:paraId="6F65D4E0" w14:textId="77777777" w:rsidR="00841A87" w:rsidRPr="001A71E9" w:rsidRDefault="00302265" w:rsidP="001A71E9">
      <w:pPr>
        <w:pStyle w:val="Titre"/>
        <w:tabs>
          <w:tab w:val="clear" w:pos="360"/>
          <w:tab w:val="clear" w:pos="720"/>
          <w:tab w:val="clear" w:pos="1080"/>
          <w:tab w:val="clear" w:pos="1440"/>
          <w:tab w:val="clear" w:pos="4680"/>
          <w:tab w:val="clear" w:pos="9360"/>
        </w:tabs>
        <w:ind w:left="360"/>
        <w:rPr>
          <w:rFonts w:ascii="Arial" w:hAnsi="Arial"/>
        </w:rPr>
      </w:pPr>
      <w:r>
        <w:t>Ce qui est attendu de vous au niveau du comportement:</w:t>
      </w:r>
    </w:p>
    <w:p w14:paraId="30A494AE" w14:textId="77777777" w:rsidR="005F5C52" w:rsidRPr="000931D0" w:rsidRDefault="005F5C52" w:rsidP="005F5C52">
      <w:pPr>
        <w:pStyle w:val="Corpsdetexte"/>
        <w:numPr>
          <w:ilvl w:val="0"/>
          <w:numId w:val="12"/>
        </w:numPr>
        <w:jc w:val="both"/>
      </w:pPr>
      <w:proofErr w:type="gramStart"/>
      <w:r w:rsidRPr="000931D0">
        <w:t>une</w:t>
      </w:r>
      <w:proofErr w:type="gramEnd"/>
      <w:r w:rsidRPr="000931D0">
        <w:t xml:space="preserve"> présence active à chacun des cours</w:t>
      </w:r>
    </w:p>
    <w:p w14:paraId="34E8A211" w14:textId="77777777" w:rsidR="005F5C52" w:rsidRPr="000931D0" w:rsidRDefault="005F5C52" w:rsidP="005F5C52">
      <w:pPr>
        <w:pStyle w:val="Corpsdetexte"/>
        <w:numPr>
          <w:ilvl w:val="0"/>
          <w:numId w:val="12"/>
        </w:numPr>
        <w:jc w:val="both"/>
      </w:pPr>
      <w:proofErr w:type="gramStart"/>
      <w:r w:rsidRPr="000931D0">
        <w:t>manifester</w:t>
      </w:r>
      <w:proofErr w:type="gramEnd"/>
      <w:r w:rsidRPr="000931D0">
        <w:t xml:space="preserve"> une attitude positive et agréable envers ses collègues et l'enseignant</w:t>
      </w:r>
    </w:p>
    <w:p w14:paraId="5B9E2B42" w14:textId="3951485A" w:rsidR="00F649F8" w:rsidRDefault="00F649F8" w:rsidP="00500CC4">
      <w:pPr>
        <w:pStyle w:val="Corpsdetexte"/>
        <w:ind w:left="720"/>
        <w:jc w:val="both"/>
      </w:pPr>
    </w:p>
    <w:p w14:paraId="5DEE6EF2" w14:textId="77777777" w:rsidR="005710FF" w:rsidRPr="001A71E9" w:rsidRDefault="005710FF" w:rsidP="001A71E9">
      <w:pPr>
        <w:pStyle w:val="Titre"/>
        <w:tabs>
          <w:tab w:val="clear" w:pos="360"/>
          <w:tab w:val="clear" w:pos="720"/>
          <w:tab w:val="clear" w:pos="1080"/>
          <w:tab w:val="clear" w:pos="1440"/>
          <w:tab w:val="clear" w:pos="4680"/>
          <w:tab w:val="clear" w:pos="9360"/>
        </w:tabs>
        <w:ind w:left="360"/>
        <w:rPr>
          <w:rFonts w:ascii="Arial" w:hAnsi="Arial"/>
        </w:rPr>
      </w:pPr>
      <w:r>
        <w:t>Ce qui est attendu de vous au niveau de vos compétences:</w:t>
      </w:r>
    </w:p>
    <w:p w14:paraId="1F23304E" w14:textId="77777777" w:rsidR="00D600A1" w:rsidRPr="00265B3E" w:rsidRDefault="00D600A1" w:rsidP="005F5C52">
      <w:pPr>
        <w:pStyle w:val="Corpsdetexte"/>
        <w:numPr>
          <w:ilvl w:val="0"/>
          <w:numId w:val="13"/>
        </w:numPr>
        <w:jc w:val="both"/>
      </w:pPr>
      <w:proofErr w:type="gramStart"/>
      <w:r w:rsidRPr="00265B3E">
        <w:t>être</w:t>
      </w:r>
      <w:proofErr w:type="gramEnd"/>
      <w:r w:rsidRPr="00265B3E">
        <w:t xml:space="preserve"> autonome</w:t>
      </w:r>
    </w:p>
    <w:p w14:paraId="2400D384" w14:textId="77777777" w:rsidR="00F017E5" w:rsidRPr="00265B3E" w:rsidRDefault="00F017E5" w:rsidP="005F5C52">
      <w:pPr>
        <w:pStyle w:val="Corpsdetexte"/>
        <w:numPr>
          <w:ilvl w:val="0"/>
          <w:numId w:val="13"/>
        </w:numPr>
        <w:jc w:val="both"/>
      </w:pPr>
      <w:proofErr w:type="gramStart"/>
      <w:r w:rsidRPr="00265B3E">
        <w:t>être</w:t>
      </w:r>
      <w:proofErr w:type="gramEnd"/>
      <w:r w:rsidRPr="00265B3E">
        <w:t xml:space="preserve"> capable de s'auto évaluer et d'aller chercher de l'aide s'il y a problème</w:t>
      </w:r>
    </w:p>
    <w:p w14:paraId="4EBF24C0" w14:textId="77777777" w:rsidR="00F017E5" w:rsidRPr="00265B3E" w:rsidRDefault="00F017E5" w:rsidP="005F5C52">
      <w:pPr>
        <w:pStyle w:val="Corpsdetexte"/>
        <w:numPr>
          <w:ilvl w:val="0"/>
          <w:numId w:val="13"/>
        </w:numPr>
        <w:jc w:val="both"/>
      </w:pPr>
      <w:proofErr w:type="gramStart"/>
      <w:r w:rsidRPr="00265B3E">
        <w:t>faire</w:t>
      </w:r>
      <w:proofErr w:type="gramEnd"/>
      <w:r w:rsidRPr="00265B3E">
        <w:t xml:space="preserve"> les travaux demandés et les remettre dans les délais prévus</w:t>
      </w:r>
    </w:p>
    <w:p w14:paraId="15F1C3A0" w14:textId="77777777" w:rsidR="004A7D4C" w:rsidRPr="00265B3E" w:rsidRDefault="004A7D4C" w:rsidP="005F5C52">
      <w:pPr>
        <w:pStyle w:val="Corpsdetexte"/>
        <w:numPr>
          <w:ilvl w:val="0"/>
          <w:numId w:val="13"/>
        </w:numPr>
        <w:jc w:val="both"/>
      </w:pPr>
      <w:proofErr w:type="gramStart"/>
      <w:r w:rsidRPr="00265B3E">
        <w:t>être</w:t>
      </w:r>
      <w:proofErr w:type="gramEnd"/>
      <w:r w:rsidRPr="00265B3E">
        <w:t xml:space="preserve"> capable d</w:t>
      </w:r>
      <w:r w:rsidR="00F649F8" w:rsidRPr="00265B3E">
        <w:t xml:space="preserve">e </w:t>
      </w:r>
      <w:r w:rsidRPr="00265B3E">
        <w:t xml:space="preserve">chercher </w:t>
      </w:r>
      <w:r w:rsidR="00F649F8" w:rsidRPr="00265B3E">
        <w:t xml:space="preserve">des solutions </w:t>
      </w:r>
      <w:r w:rsidR="00D600A1" w:rsidRPr="00265B3E">
        <w:t>aux</w:t>
      </w:r>
      <w:r w:rsidRPr="00265B3E">
        <w:t xml:space="preserve"> problème</w:t>
      </w:r>
      <w:r w:rsidR="00D600A1" w:rsidRPr="00265B3E">
        <w:t>s techniques</w:t>
      </w:r>
    </w:p>
    <w:p w14:paraId="76EA9DD9" w14:textId="77777777" w:rsidR="00184B4C" w:rsidRPr="00265B3E" w:rsidRDefault="00184B4C">
      <w:pPr>
        <w:rPr>
          <w:rFonts w:ascii="Arial" w:hAnsi="Arial"/>
        </w:rPr>
      </w:pPr>
    </w:p>
    <w:p w14:paraId="21B68E09" w14:textId="77777777" w:rsidR="00841A87" w:rsidRDefault="00E7470B">
      <w:pPr>
        <w:tabs>
          <w:tab w:val="clear" w:pos="360"/>
          <w:tab w:val="clear" w:pos="720"/>
          <w:tab w:val="clear" w:pos="1080"/>
          <w:tab w:val="clear" w:pos="1440"/>
          <w:tab w:val="clear" w:pos="4680"/>
          <w:tab w:val="clear" w:pos="9360"/>
        </w:tabs>
        <w:suppressAutoHyphens w:val="0"/>
        <w:jc w:val="left"/>
        <w:rPr>
          <w:rFonts w:ascii="Arial" w:hAnsi="Arial"/>
          <w:b/>
          <w:bCs/>
        </w:rPr>
      </w:pPr>
      <w:r>
        <w:rPr>
          <w:rFonts w:ascii="Arial" w:hAnsi="Arial"/>
          <w:b/>
          <w:bCs/>
        </w:rPr>
        <w:br w:type="page"/>
      </w:r>
    </w:p>
    <w:p w14:paraId="7373C103" w14:textId="77777777" w:rsidR="006B4E63" w:rsidRDefault="006B4E63">
      <w:pPr>
        <w:tabs>
          <w:tab w:val="clear" w:pos="360"/>
          <w:tab w:val="clear" w:pos="720"/>
          <w:tab w:val="clear" w:pos="1080"/>
          <w:tab w:val="clear" w:pos="1440"/>
          <w:tab w:val="clear" w:pos="4680"/>
          <w:tab w:val="clear" w:pos="9360"/>
        </w:tabs>
        <w:suppressAutoHyphens w:val="0"/>
        <w:jc w:val="left"/>
        <w:rPr>
          <w:rFonts w:ascii="Arial" w:hAnsi="Arial"/>
          <w:b/>
          <w:bCs/>
        </w:rPr>
      </w:pPr>
    </w:p>
    <w:p w14:paraId="3AC096D0" w14:textId="77777777" w:rsidR="006B01C2" w:rsidRDefault="006B01C2" w:rsidP="006B01C2">
      <w:pPr>
        <w:pStyle w:val="Titre4"/>
        <w:numPr>
          <w:ilvl w:val="0"/>
          <w:numId w:val="14"/>
        </w:numPr>
      </w:pPr>
      <w:r w:rsidRPr="00265B3E">
        <w:t xml:space="preserve">Calendrier des activités </w:t>
      </w:r>
    </w:p>
    <w:p w14:paraId="096673D2" w14:textId="77777777" w:rsidR="006B01C2" w:rsidRDefault="006B01C2" w:rsidP="006B01C2"/>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5387"/>
        <w:gridCol w:w="3007"/>
      </w:tblGrid>
      <w:tr w:rsidR="006B01C2" w14:paraId="71950A09" w14:textId="77777777" w:rsidTr="003709A4">
        <w:tc>
          <w:tcPr>
            <w:tcW w:w="1346" w:type="dxa"/>
          </w:tcPr>
          <w:p w14:paraId="3A75F2FE" w14:textId="77777777" w:rsidR="006B01C2" w:rsidRDefault="006B01C2" w:rsidP="003709A4">
            <w:pPr>
              <w:pStyle w:val="Pieddepage"/>
              <w:tabs>
                <w:tab w:val="clear" w:pos="4536"/>
                <w:tab w:val="clear" w:pos="9072"/>
              </w:tabs>
              <w:jc w:val="center"/>
            </w:pPr>
            <w:r>
              <w:t>MODULE</w:t>
            </w:r>
          </w:p>
        </w:tc>
        <w:tc>
          <w:tcPr>
            <w:tcW w:w="5387" w:type="dxa"/>
          </w:tcPr>
          <w:p w14:paraId="59F7BA7C" w14:textId="77777777" w:rsidR="006B01C2" w:rsidRDefault="006B01C2" w:rsidP="003709A4">
            <w:pPr>
              <w:pStyle w:val="Pieddepage"/>
              <w:tabs>
                <w:tab w:val="clear" w:pos="4536"/>
                <w:tab w:val="clear" w:pos="9072"/>
              </w:tabs>
              <w:jc w:val="left"/>
            </w:pPr>
            <w:r>
              <w:t>SUJETS ABORDÉS</w:t>
            </w:r>
          </w:p>
        </w:tc>
        <w:tc>
          <w:tcPr>
            <w:tcW w:w="3007" w:type="dxa"/>
          </w:tcPr>
          <w:p w14:paraId="0FBA1A71" w14:textId="77777777" w:rsidR="006B01C2" w:rsidRDefault="006B01C2" w:rsidP="003709A4">
            <w:pPr>
              <w:pStyle w:val="Pieddepage"/>
              <w:tabs>
                <w:tab w:val="clear" w:pos="4536"/>
                <w:tab w:val="clear" w:pos="9072"/>
              </w:tabs>
              <w:jc w:val="left"/>
            </w:pPr>
            <w:r>
              <w:t>ACTIVITÉS</w:t>
            </w:r>
          </w:p>
        </w:tc>
      </w:tr>
      <w:tr w:rsidR="006B01C2" w14:paraId="636D627C" w14:textId="77777777" w:rsidTr="003709A4">
        <w:tc>
          <w:tcPr>
            <w:tcW w:w="1346" w:type="dxa"/>
          </w:tcPr>
          <w:p w14:paraId="7DAEE2D1" w14:textId="77777777" w:rsidR="006B01C2" w:rsidRDefault="006B01C2" w:rsidP="003709A4">
            <w:pPr>
              <w:pStyle w:val="Module"/>
              <w:keepNext w:val="0"/>
              <w:widowControl w:val="0"/>
              <w:numPr>
                <w:ilvl w:val="0"/>
                <w:numId w:val="0"/>
              </w:numPr>
              <w:tabs>
                <w:tab w:val="left" w:pos="290"/>
              </w:tabs>
              <w:jc w:val="center"/>
            </w:pPr>
            <w:r>
              <w:t>1</w:t>
            </w:r>
          </w:p>
        </w:tc>
        <w:tc>
          <w:tcPr>
            <w:tcW w:w="5387" w:type="dxa"/>
          </w:tcPr>
          <w:p w14:paraId="39406D54" w14:textId="77777777" w:rsidR="006B01C2" w:rsidRPr="00A4423B" w:rsidRDefault="006B01C2" w:rsidP="003709A4">
            <w:pPr>
              <w:pStyle w:val="LesPuces"/>
              <w:keepNext w:val="0"/>
              <w:widowControl w:val="0"/>
              <w:numPr>
                <w:ilvl w:val="0"/>
                <w:numId w:val="0"/>
              </w:numPr>
              <w:tabs>
                <w:tab w:val="left" w:pos="290"/>
              </w:tabs>
            </w:pPr>
            <w:r w:rsidRPr="00A4423B">
              <w:t>Présentation du plan de cours</w:t>
            </w:r>
          </w:p>
          <w:p w14:paraId="77AEFDAA" w14:textId="77777777" w:rsidR="006B01C2" w:rsidRDefault="006B01C2" w:rsidP="003709A4">
            <w:pPr>
              <w:pStyle w:val="LesPuces"/>
              <w:keepNext w:val="0"/>
              <w:widowControl w:val="0"/>
              <w:numPr>
                <w:ilvl w:val="0"/>
                <w:numId w:val="0"/>
              </w:numPr>
              <w:tabs>
                <w:tab w:val="left" w:pos="290"/>
              </w:tabs>
            </w:pPr>
            <w:r w:rsidRPr="00A4423B">
              <w:t>Système de numération : Bases 2,10 et 16</w:t>
            </w:r>
          </w:p>
          <w:p w14:paraId="0F464DE9" w14:textId="77777777" w:rsidR="006B01C2" w:rsidRPr="00BE0004" w:rsidRDefault="006B01C2" w:rsidP="003709A4">
            <w:pPr>
              <w:pStyle w:val="LesPuces"/>
              <w:keepNext w:val="0"/>
              <w:widowControl w:val="0"/>
              <w:numPr>
                <w:ilvl w:val="0"/>
                <w:numId w:val="0"/>
              </w:numPr>
              <w:tabs>
                <w:tab w:val="left" w:pos="290"/>
              </w:tabs>
              <w:rPr>
                <w:b/>
                <w:bCs/>
              </w:rPr>
            </w:pPr>
            <w:r>
              <w:t>Changements de bases</w:t>
            </w:r>
          </w:p>
        </w:tc>
        <w:tc>
          <w:tcPr>
            <w:tcW w:w="3007" w:type="dxa"/>
          </w:tcPr>
          <w:p w14:paraId="1EC5BA80" w14:textId="77777777" w:rsidR="006B01C2" w:rsidRDefault="006B01C2" w:rsidP="003709A4">
            <w:pPr>
              <w:pStyle w:val="Pieddepage"/>
              <w:tabs>
                <w:tab w:val="clear" w:pos="4536"/>
                <w:tab w:val="clear" w:pos="9072"/>
              </w:tabs>
              <w:jc w:val="left"/>
              <w:rPr>
                <w:sz w:val="22"/>
              </w:rPr>
            </w:pPr>
          </w:p>
          <w:p w14:paraId="17278D88" w14:textId="14217BCE" w:rsidR="009E72C7" w:rsidRDefault="009E72C7" w:rsidP="003709A4">
            <w:pPr>
              <w:pStyle w:val="Pieddepage"/>
              <w:tabs>
                <w:tab w:val="clear" w:pos="4536"/>
                <w:tab w:val="clear" w:pos="9072"/>
              </w:tabs>
              <w:jc w:val="left"/>
              <w:rPr>
                <w:sz w:val="22"/>
              </w:rPr>
            </w:pPr>
            <w:r>
              <w:rPr>
                <w:sz w:val="22"/>
              </w:rPr>
              <w:t>Exercices</w:t>
            </w:r>
          </w:p>
        </w:tc>
      </w:tr>
      <w:tr w:rsidR="006B01C2" w14:paraId="4634E681" w14:textId="77777777" w:rsidTr="003709A4">
        <w:tc>
          <w:tcPr>
            <w:tcW w:w="1346" w:type="dxa"/>
          </w:tcPr>
          <w:p w14:paraId="76682535" w14:textId="77777777" w:rsidR="006B01C2" w:rsidRDefault="006B01C2" w:rsidP="003709A4">
            <w:pPr>
              <w:pStyle w:val="Module"/>
              <w:keepNext w:val="0"/>
              <w:widowControl w:val="0"/>
              <w:numPr>
                <w:ilvl w:val="0"/>
                <w:numId w:val="0"/>
              </w:numPr>
              <w:tabs>
                <w:tab w:val="left" w:pos="290"/>
              </w:tabs>
              <w:jc w:val="center"/>
            </w:pPr>
            <w:r>
              <w:t>2</w:t>
            </w:r>
          </w:p>
        </w:tc>
        <w:tc>
          <w:tcPr>
            <w:tcW w:w="5387" w:type="dxa"/>
          </w:tcPr>
          <w:p w14:paraId="14684D41" w14:textId="77777777" w:rsidR="006B01C2" w:rsidRDefault="00D9767E" w:rsidP="003709A4">
            <w:pPr>
              <w:pStyle w:val="LesPuces"/>
              <w:keepNext w:val="0"/>
              <w:widowControl w:val="0"/>
              <w:numPr>
                <w:ilvl w:val="0"/>
                <w:numId w:val="0"/>
              </w:numPr>
              <w:tabs>
                <w:tab w:val="left" w:pos="290"/>
              </w:tabs>
            </w:pPr>
            <w:r>
              <w:t xml:space="preserve">Opérations arithmétiques </w:t>
            </w:r>
            <w:r w:rsidR="006B01C2">
              <w:t xml:space="preserve">dans </w:t>
            </w:r>
            <w:r>
              <w:t>une base autre que 10</w:t>
            </w:r>
          </w:p>
          <w:p w14:paraId="006878C7" w14:textId="2B2306A5" w:rsidR="006B01C2" w:rsidRPr="00BE0004" w:rsidRDefault="006B01C2" w:rsidP="003709A4">
            <w:pPr>
              <w:pStyle w:val="LesPuces"/>
              <w:keepNext w:val="0"/>
              <w:widowControl w:val="0"/>
              <w:numPr>
                <w:ilvl w:val="0"/>
                <w:numId w:val="0"/>
              </w:numPr>
              <w:tabs>
                <w:tab w:val="left" w:pos="290"/>
              </w:tabs>
              <w:rPr>
                <w:b/>
                <w:bCs/>
              </w:rPr>
            </w:pPr>
          </w:p>
        </w:tc>
        <w:tc>
          <w:tcPr>
            <w:tcW w:w="3007" w:type="dxa"/>
          </w:tcPr>
          <w:p w14:paraId="2C3C4C2F" w14:textId="77777777" w:rsidR="006B01C2" w:rsidRDefault="006B01C2" w:rsidP="003709A4">
            <w:pPr>
              <w:pStyle w:val="Pieddepage"/>
              <w:tabs>
                <w:tab w:val="clear" w:pos="4536"/>
                <w:tab w:val="clear" w:pos="9072"/>
              </w:tabs>
              <w:jc w:val="left"/>
              <w:rPr>
                <w:sz w:val="22"/>
              </w:rPr>
            </w:pPr>
          </w:p>
          <w:p w14:paraId="42EE2CAE" w14:textId="20436ABD" w:rsidR="009E72C7" w:rsidRDefault="009E72C7" w:rsidP="003709A4">
            <w:pPr>
              <w:pStyle w:val="Pieddepage"/>
              <w:tabs>
                <w:tab w:val="clear" w:pos="4536"/>
                <w:tab w:val="clear" w:pos="9072"/>
              </w:tabs>
              <w:jc w:val="left"/>
              <w:rPr>
                <w:sz w:val="22"/>
              </w:rPr>
            </w:pPr>
            <w:r>
              <w:rPr>
                <w:sz w:val="22"/>
              </w:rPr>
              <w:t>Exercices</w:t>
            </w:r>
          </w:p>
        </w:tc>
      </w:tr>
      <w:tr w:rsidR="006B01C2" w14:paraId="6D40C468" w14:textId="77777777" w:rsidTr="003709A4">
        <w:tc>
          <w:tcPr>
            <w:tcW w:w="1346" w:type="dxa"/>
          </w:tcPr>
          <w:p w14:paraId="767BBC2D" w14:textId="77777777" w:rsidR="006B01C2" w:rsidRDefault="006B01C2" w:rsidP="003709A4">
            <w:pPr>
              <w:pStyle w:val="Module"/>
              <w:keepNext w:val="0"/>
              <w:widowControl w:val="0"/>
              <w:numPr>
                <w:ilvl w:val="0"/>
                <w:numId w:val="0"/>
              </w:numPr>
              <w:tabs>
                <w:tab w:val="left" w:pos="290"/>
              </w:tabs>
              <w:jc w:val="center"/>
            </w:pPr>
            <w:r>
              <w:t>3</w:t>
            </w:r>
          </w:p>
        </w:tc>
        <w:tc>
          <w:tcPr>
            <w:tcW w:w="5387" w:type="dxa"/>
          </w:tcPr>
          <w:p w14:paraId="03EEF7F9" w14:textId="77777777" w:rsidR="006B01C2" w:rsidRDefault="006B01C2" w:rsidP="003709A4">
            <w:pPr>
              <w:pStyle w:val="LesPuces"/>
              <w:keepNext w:val="0"/>
              <w:widowControl w:val="0"/>
              <w:numPr>
                <w:ilvl w:val="0"/>
                <w:numId w:val="0"/>
              </w:numPr>
              <w:tabs>
                <w:tab w:val="left" w:pos="290"/>
              </w:tabs>
            </w:pPr>
            <w:r>
              <w:t>Représentation interne des entiers positifs et négatifs</w:t>
            </w:r>
          </w:p>
          <w:p w14:paraId="01ABB50C" w14:textId="69885FE4" w:rsidR="006B01C2" w:rsidRDefault="006B01C2" w:rsidP="003709A4">
            <w:pPr>
              <w:pStyle w:val="LesPuces"/>
              <w:keepNext w:val="0"/>
              <w:widowControl w:val="0"/>
              <w:numPr>
                <w:ilvl w:val="0"/>
                <w:numId w:val="0"/>
              </w:numPr>
              <w:tabs>
                <w:tab w:val="left" w:pos="290"/>
              </w:tabs>
            </w:pPr>
            <w:r>
              <w:t xml:space="preserve">Représentation interne des </w:t>
            </w:r>
            <w:r w:rsidR="00FC51D8">
              <w:t>réels</w:t>
            </w:r>
          </w:p>
          <w:p w14:paraId="334D3991" w14:textId="20A76131" w:rsidR="006B01C2" w:rsidRDefault="006B01C2" w:rsidP="003709A4">
            <w:pPr>
              <w:pStyle w:val="LesPuces"/>
              <w:keepNext w:val="0"/>
              <w:widowControl w:val="0"/>
              <w:numPr>
                <w:ilvl w:val="0"/>
                <w:numId w:val="0"/>
              </w:numPr>
              <w:tabs>
                <w:tab w:val="left" w:pos="290"/>
              </w:tabs>
            </w:pPr>
            <w:r>
              <w:t xml:space="preserve">Représentation interne des </w:t>
            </w:r>
            <w:r w:rsidR="00FC51D8">
              <w:t>caractères</w:t>
            </w:r>
          </w:p>
          <w:p w14:paraId="34A64FF6" w14:textId="77777777" w:rsidR="00DD2832" w:rsidRDefault="00DD2832" w:rsidP="003709A4">
            <w:pPr>
              <w:pStyle w:val="LesPuces"/>
              <w:keepNext w:val="0"/>
              <w:widowControl w:val="0"/>
              <w:numPr>
                <w:ilvl w:val="0"/>
                <w:numId w:val="0"/>
              </w:numPr>
              <w:tabs>
                <w:tab w:val="left" w:pos="290"/>
              </w:tabs>
            </w:pPr>
            <w:r>
              <w:t>Débordements</w:t>
            </w:r>
          </w:p>
        </w:tc>
        <w:tc>
          <w:tcPr>
            <w:tcW w:w="3007" w:type="dxa"/>
          </w:tcPr>
          <w:p w14:paraId="77C3F35F" w14:textId="77777777" w:rsidR="00644B9B" w:rsidRDefault="00644B9B" w:rsidP="003709A4">
            <w:pPr>
              <w:pStyle w:val="Pieddepage"/>
              <w:tabs>
                <w:tab w:val="clear" w:pos="4536"/>
                <w:tab w:val="clear" w:pos="9072"/>
              </w:tabs>
              <w:jc w:val="left"/>
              <w:rPr>
                <w:sz w:val="22"/>
              </w:rPr>
            </w:pPr>
          </w:p>
          <w:p w14:paraId="40B723E6" w14:textId="77777777" w:rsidR="006B01C2" w:rsidRDefault="00644B9B" w:rsidP="003709A4">
            <w:pPr>
              <w:pStyle w:val="Pieddepage"/>
              <w:tabs>
                <w:tab w:val="clear" w:pos="4536"/>
                <w:tab w:val="clear" w:pos="9072"/>
              </w:tabs>
              <w:jc w:val="left"/>
              <w:rPr>
                <w:sz w:val="22"/>
              </w:rPr>
            </w:pPr>
            <w:r w:rsidRPr="00644B9B">
              <w:rPr>
                <w:sz w:val="22"/>
              </w:rPr>
              <w:t>Exercices</w:t>
            </w:r>
          </w:p>
          <w:p w14:paraId="6B566A81" w14:textId="208719C5" w:rsidR="002941B1" w:rsidRPr="0022260B" w:rsidRDefault="002941B1" w:rsidP="003709A4">
            <w:pPr>
              <w:pStyle w:val="Pieddepage"/>
              <w:tabs>
                <w:tab w:val="clear" w:pos="4536"/>
                <w:tab w:val="clear" w:pos="9072"/>
              </w:tabs>
              <w:jc w:val="left"/>
              <w:rPr>
                <w:sz w:val="22"/>
                <w:highlight w:val="yellow"/>
              </w:rPr>
            </w:pPr>
            <w:r>
              <w:rPr>
                <w:sz w:val="22"/>
              </w:rPr>
              <w:t>TP1</w:t>
            </w:r>
          </w:p>
        </w:tc>
      </w:tr>
      <w:tr w:rsidR="006B01C2" w14:paraId="2DF94FA1" w14:textId="77777777" w:rsidTr="003709A4">
        <w:tc>
          <w:tcPr>
            <w:tcW w:w="1346" w:type="dxa"/>
          </w:tcPr>
          <w:p w14:paraId="68BBB933" w14:textId="77777777" w:rsidR="006B01C2" w:rsidRDefault="006B01C2" w:rsidP="003709A4">
            <w:pPr>
              <w:pStyle w:val="Module"/>
              <w:keepNext w:val="0"/>
              <w:widowControl w:val="0"/>
              <w:numPr>
                <w:ilvl w:val="0"/>
                <w:numId w:val="0"/>
              </w:numPr>
              <w:tabs>
                <w:tab w:val="left" w:pos="290"/>
              </w:tabs>
              <w:jc w:val="center"/>
            </w:pPr>
            <w:r>
              <w:t>4</w:t>
            </w:r>
          </w:p>
        </w:tc>
        <w:tc>
          <w:tcPr>
            <w:tcW w:w="5387" w:type="dxa"/>
          </w:tcPr>
          <w:p w14:paraId="04BCB744" w14:textId="77777777" w:rsidR="006B01C2" w:rsidRDefault="006B01C2" w:rsidP="003709A4">
            <w:pPr>
              <w:pStyle w:val="LesPuces"/>
              <w:keepNext w:val="0"/>
              <w:widowControl w:val="0"/>
              <w:numPr>
                <w:ilvl w:val="0"/>
                <w:numId w:val="0"/>
              </w:numPr>
              <w:tabs>
                <w:tab w:val="left" w:pos="290"/>
              </w:tabs>
            </w:pPr>
            <w:r>
              <w:t>Présentation du micro-ordinateur</w:t>
            </w:r>
          </w:p>
          <w:p w14:paraId="3B5AF7D3" w14:textId="77777777" w:rsidR="006B01C2" w:rsidRDefault="006B01C2" w:rsidP="003709A4">
            <w:pPr>
              <w:pStyle w:val="LesPuces"/>
              <w:keepNext w:val="0"/>
              <w:widowControl w:val="0"/>
              <w:numPr>
                <w:ilvl w:val="0"/>
                <w:numId w:val="0"/>
              </w:numPr>
              <w:tabs>
                <w:tab w:val="left" w:pos="290"/>
              </w:tabs>
            </w:pPr>
            <w:r>
              <w:t>Les micro-processeurs (caractéristiques)</w:t>
            </w:r>
          </w:p>
          <w:p w14:paraId="56CF6818" w14:textId="2BE23DFC" w:rsidR="004C3579" w:rsidRPr="00E13C30" w:rsidRDefault="004C3579" w:rsidP="003709A4">
            <w:pPr>
              <w:pStyle w:val="LesPuces"/>
              <w:keepNext w:val="0"/>
              <w:widowControl w:val="0"/>
              <w:numPr>
                <w:ilvl w:val="0"/>
                <w:numId w:val="0"/>
              </w:numPr>
              <w:tabs>
                <w:tab w:val="left" w:pos="290"/>
              </w:tabs>
            </w:pPr>
            <w:r>
              <w:t>Soustractions en utilisant la complémentation</w:t>
            </w:r>
          </w:p>
        </w:tc>
        <w:tc>
          <w:tcPr>
            <w:tcW w:w="3007" w:type="dxa"/>
          </w:tcPr>
          <w:p w14:paraId="6DD949FE" w14:textId="77777777" w:rsidR="006B01C2" w:rsidRPr="00B74FA7" w:rsidRDefault="006B01C2" w:rsidP="003709A4">
            <w:pPr>
              <w:pStyle w:val="Pieddepage"/>
              <w:tabs>
                <w:tab w:val="clear" w:pos="4536"/>
                <w:tab w:val="clear" w:pos="9072"/>
              </w:tabs>
              <w:jc w:val="left"/>
              <w:rPr>
                <w:sz w:val="22"/>
              </w:rPr>
            </w:pPr>
            <w:r w:rsidRPr="00B74FA7">
              <w:rPr>
                <w:sz w:val="22"/>
              </w:rPr>
              <w:t>Lecture :</w:t>
            </w:r>
          </w:p>
          <w:p w14:paraId="43F876FB" w14:textId="77777777" w:rsidR="006B01C2" w:rsidRPr="00644B9B" w:rsidRDefault="006B01C2" w:rsidP="003709A4">
            <w:pPr>
              <w:pStyle w:val="Pieddepage"/>
              <w:tabs>
                <w:tab w:val="clear" w:pos="4536"/>
                <w:tab w:val="clear" w:pos="9072"/>
              </w:tabs>
              <w:jc w:val="left"/>
              <w:rPr>
                <w:sz w:val="22"/>
              </w:rPr>
            </w:pPr>
            <w:r w:rsidRPr="00B74FA7">
              <w:rPr>
                <w:sz w:val="22"/>
              </w:rPr>
              <w:t xml:space="preserve">Les </w:t>
            </w:r>
            <w:r w:rsidRPr="00B74FA7">
              <w:t>micro-processeurs, types et caractéristiques</w:t>
            </w:r>
          </w:p>
        </w:tc>
      </w:tr>
      <w:tr w:rsidR="006B01C2" w14:paraId="5B7EC879" w14:textId="77777777" w:rsidTr="003709A4">
        <w:tc>
          <w:tcPr>
            <w:tcW w:w="1346" w:type="dxa"/>
          </w:tcPr>
          <w:p w14:paraId="5070A22A" w14:textId="77777777" w:rsidR="006B01C2" w:rsidRDefault="006B01C2" w:rsidP="003709A4">
            <w:pPr>
              <w:pStyle w:val="Module"/>
              <w:keepNext w:val="0"/>
              <w:widowControl w:val="0"/>
              <w:numPr>
                <w:ilvl w:val="0"/>
                <w:numId w:val="0"/>
              </w:numPr>
              <w:tabs>
                <w:tab w:val="left" w:pos="290"/>
              </w:tabs>
              <w:jc w:val="center"/>
            </w:pPr>
            <w:r>
              <w:t>5</w:t>
            </w:r>
          </w:p>
        </w:tc>
        <w:tc>
          <w:tcPr>
            <w:tcW w:w="5387" w:type="dxa"/>
          </w:tcPr>
          <w:p w14:paraId="0C09F476" w14:textId="77777777" w:rsidR="006B01C2" w:rsidRDefault="006B01C2" w:rsidP="009D5AC8">
            <w:pPr>
              <w:pStyle w:val="LesPuces"/>
              <w:keepNext w:val="0"/>
              <w:widowControl w:val="0"/>
              <w:numPr>
                <w:ilvl w:val="0"/>
                <w:numId w:val="0"/>
              </w:numPr>
              <w:tabs>
                <w:tab w:val="left" w:pos="290"/>
              </w:tabs>
            </w:pPr>
            <w:r>
              <w:t>La Ram, la ROM et le Bios</w:t>
            </w:r>
          </w:p>
        </w:tc>
        <w:tc>
          <w:tcPr>
            <w:tcW w:w="3007" w:type="dxa"/>
          </w:tcPr>
          <w:p w14:paraId="74F4061E" w14:textId="77777777" w:rsidR="006B01C2" w:rsidRPr="00644B9B" w:rsidRDefault="006B01C2" w:rsidP="003709A4">
            <w:pPr>
              <w:pStyle w:val="Pieddepage"/>
              <w:tabs>
                <w:tab w:val="clear" w:pos="4536"/>
                <w:tab w:val="clear" w:pos="9072"/>
              </w:tabs>
              <w:jc w:val="left"/>
              <w:rPr>
                <w:sz w:val="22"/>
              </w:rPr>
            </w:pPr>
            <w:r w:rsidRPr="00644B9B">
              <w:rPr>
                <w:sz w:val="22"/>
              </w:rPr>
              <w:t>Lecture:</w:t>
            </w:r>
          </w:p>
          <w:p w14:paraId="509B9007" w14:textId="77777777" w:rsidR="006B01C2" w:rsidRPr="00644B9B" w:rsidRDefault="006B01C2" w:rsidP="003709A4">
            <w:pPr>
              <w:pStyle w:val="Pieddepage"/>
              <w:tabs>
                <w:tab w:val="clear" w:pos="4536"/>
                <w:tab w:val="clear" w:pos="9072"/>
              </w:tabs>
              <w:jc w:val="left"/>
              <w:rPr>
                <w:sz w:val="22"/>
              </w:rPr>
            </w:pPr>
            <w:r w:rsidRPr="00644B9B">
              <w:rPr>
                <w:sz w:val="22"/>
              </w:rPr>
              <w:t>La mémoire et le Bios</w:t>
            </w:r>
          </w:p>
          <w:p w14:paraId="148C0A96" w14:textId="7185C42F" w:rsidR="006B01C2" w:rsidRPr="00644B9B" w:rsidRDefault="006B01C2" w:rsidP="003709A4">
            <w:pPr>
              <w:pStyle w:val="Pieddepage"/>
              <w:tabs>
                <w:tab w:val="clear" w:pos="4536"/>
                <w:tab w:val="clear" w:pos="9072"/>
              </w:tabs>
              <w:jc w:val="left"/>
              <w:rPr>
                <w:sz w:val="22"/>
              </w:rPr>
            </w:pPr>
            <w:r w:rsidRPr="00644B9B">
              <w:rPr>
                <w:sz w:val="22"/>
              </w:rPr>
              <w:t>Exercice : L</w:t>
            </w:r>
            <w:r w:rsidR="009E72C7" w:rsidRPr="00644B9B">
              <w:rPr>
                <w:sz w:val="22"/>
              </w:rPr>
              <w:t>e CPU et la RAM</w:t>
            </w:r>
          </w:p>
        </w:tc>
      </w:tr>
      <w:tr w:rsidR="00D70BED" w14:paraId="3BEEA7F7" w14:textId="77777777" w:rsidTr="003709A4">
        <w:tc>
          <w:tcPr>
            <w:tcW w:w="1346" w:type="dxa"/>
          </w:tcPr>
          <w:p w14:paraId="29DDBBB3" w14:textId="77777777" w:rsidR="00D70BED" w:rsidRDefault="00D70BED" w:rsidP="00D70BED">
            <w:pPr>
              <w:pStyle w:val="Module"/>
              <w:keepNext w:val="0"/>
              <w:widowControl w:val="0"/>
              <w:numPr>
                <w:ilvl w:val="0"/>
                <w:numId w:val="0"/>
              </w:numPr>
              <w:tabs>
                <w:tab w:val="left" w:pos="290"/>
              </w:tabs>
              <w:jc w:val="center"/>
            </w:pPr>
            <w:r>
              <w:t>6</w:t>
            </w:r>
          </w:p>
        </w:tc>
        <w:tc>
          <w:tcPr>
            <w:tcW w:w="5387" w:type="dxa"/>
          </w:tcPr>
          <w:p w14:paraId="0390D9C7" w14:textId="77777777" w:rsidR="00D70BED" w:rsidRPr="008F0509" w:rsidRDefault="00D70BED" w:rsidP="00D70BED">
            <w:pPr>
              <w:pStyle w:val="LesPuces"/>
              <w:keepNext w:val="0"/>
              <w:widowControl w:val="0"/>
              <w:numPr>
                <w:ilvl w:val="0"/>
                <w:numId w:val="0"/>
              </w:numPr>
              <w:tabs>
                <w:tab w:val="left" w:pos="290"/>
              </w:tabs>
            </w:pPr>
            <w:r w:rsidRPr="008F0509">
              <w:t>La carte mère, les bus, les chipsets</w:t>
            </w:r>
          </w:p>
          <w:p w14:paraId="71B9B72A" w14:textId="66FF5A2B" w:rsidR="00D70BED" w:rsidRDefault="00D70BED" w:rsidP="00D70BED">
            <w:pPr>
              <w:pStyle w:val="LesPuces"/>
              <w:keepNext w:val="0"/>
              <w:widowControl w:val="0"/>
              <w:numPr>
                <w:ilvl w:val="0"/>
                <w:numId w:val="0"/>
              </w:numPr>
              <w:tabs>
                <w:tab w:val="left" w:pos="290"/>
              </w:tabs>
            </w:pPr>
            <w:r w:rsidRPr="008F0509">
              <w:t xml:space="preserve"> </w:t>
            </w:r>
          </w:p>
        </w:tc>
        <w:tc>
          <w:tcPr>
            <w:tcW w:w="3007" w:type="dxa"/>
          </w:tcPr>
          <w:p w14:paraId="458487BF" w14:textId="77777777" w:rsidR="009E72C7" w:rsidRPr="00644B9B" w:rsidRDefault="009E72C7" w:rsidP="009E72C7">
            <w:pPr>
              <w:pStyle w:val="Pieddepage"/>
              <w:tabs>
                <w:tab w:val="clear" w:pos="4536"/>
                <w:tab w:val="clear" w:pos="9072"/>
              </w:tabs>
              <w:jc w:val="left"/>
              <w:rPr>
                <w:sz w:val="22"/>
              </w:rPr>
            </w:pPr>
            <w:r w:rsidRPr="00644B9B">
              <w:rPr>
                <w:sz w:val="22"/>
              </w:rPr>
              <w:t>Lecture :</w:t>
            </w:r>
          </w:p>
          <w:p w14:paraId="08588760" w14:textId="77777777" w:rsidR="009E72C7" w:rsidRPr="00644B9B" w:rsidRDefault="009E72C7" w:rsidP="009E72C7">
            <w:pPr>
              <w:pStyle w:val="Pieddepage"/>
              <w:tabs>
                <w:tab w:val="clear" w:pos="4536"/>
                <w:tab w:val="clear" w:pos="9072"/>
              </w:tabs>
              <w:jc w:val="left"/>
              <w:rPr>
                <w:sz w:val="22"/>
              </w:rPr>
            </w:pPr>
            <w:r w:rsidRPr="00644B9B">
              <w:rPr>
                <w:sz w:val="22"/>
              </w:rPr>
              <w:t>La carte mère et les bus</w:t>
            </w:r>
          </w:p>
          <w:p w14:paraId="3D1A7B08" w14:textId="06D9ADD1" w:rsidR="00D70BED" w:rsidRPr="00644B9B" w:rsidRDefault="009E72C7" w:rsidP="009E72C7">
            <w:pPr>
              <w:pStyle w:val="Pieddepage"/>
              <w:tabs>
                <w:tab w:val="clear" w:pos="4536"/>
                <w:tab w:val="clear" w:pos="9072"/>
              </w:tabs>
              <w:jc w:val="left"/>
              <w:rPr>
                <w:sz w:val="22"/>
              </w:rPr>
            </w:pPr>
            <w:r w:rsidRPr="00644B9B">
              <w:rPr>
                <w:sz w:val="22"/>
              </w:rPr>
              <w:t>TP</w:t>
            </w:r>
            <w:r w:rsidR="006B4C96" w:rsidRPr="00644B9B">
              <w:rPr>
                <w:sz w:val="22"/>
              </w:rPr>
              <w:t>2</w:t>
            </w:r>
            <w:r w:rsidRPr="00644B9B">
              <w:rPr>
                <w:sz w:val="22"/>
              </w:rPr>
              <w:t xml:space="preserve"> : la carte mère (recherche Internet)</w:t>
            </w:r>
          </w:p>
        </w:tc>
      </w:tr>
      <w:tr w:rsidR="00D70BED" w14:paraId="7ECB315F" w14:textId="77777777" w:rsidTr="003709A4">
        <w:tc>
          <w:tcPr>
            <w:tcW w:w="1346" w:type="dxa"/>
          </w:tcPr>
          <w:p w14:paraId="4DAE8233" w14:textId="77777777" w:rsidR="00D70BED" w:rsidRDefault="00D70BED" w:rsidP="00D70BED">
            <w:pPr>
              <w:pStyle w:val="Module"/>
              <w:keepNext w:val="0"/>
              <w:widowControl w:val="0"/>
              <w:numPr>
                <w:ilvl w:val="0"/>
                <w:numId w:val="0"/>
              </w:numPr>
              <w:tabs>
                <w:tab w:val="left" w:pos="290"/>
              </w:tabs>
              <w:jc w:val="center"/>
            </w:pPr>
            <w:r>
              <w:t>7</w:t>
            </w:r>
          </w:p>
        </w:tc>
        <w:tc>
          <w:tcPr>
            <w:tcW w:w="5387" w:type="dxa"/>
          </w:tcPr>
          <w:p w14:paraId="0EC53664" w14:textId="3EC445F0" w:rsidR="00D70BED" w:rsidRDefault="00EA04B4" w:rsidP="00D70BED">
            <w:pPr>
              <w:pStyle w:val="LesPuces"/>
              <w:keepNext w:val="0"/>
              <w:widowControl w:val="0"/>
              <w:numPr>
                <w:ilvl w:val="0"/>
                <w:numId w:val="0"/>
              </w:numPr>
              <w:tabs>
                <w:tab w:val="left" w:pos="290"/>
              </w:tabs>
            </w:pPr>
            <w:r>
              <w:t>Périphériques : notion de pilotes</w:t>
            </w:r>
          </w:p>
          <w:p w14:paraId="503E68CD" w14:textId="2F0931B8" w:rsidR="00EA04B4" w:rsidRPr="008F0509" w:rsidRDefault="00EA04B4" w:rsidP="00D70BED">
            <w:pPr>
              <w:pStyle w:val="LesPuces"/>
              <w:keepNext w:val="0"/>
              <w:widowControl w:val="0"/>
              <w:numPr>
                <w:ilvl w:val="0"/>
                <w:numId w:val="0"/>
              </w:numPr>
              <w:tabs>
                <w:tab w:val="left" w:pos="290"/>
              </w:tabs>
            </w:pPr>
          </w:p>
        </w:tc>
        <w:tc>
          <w:tcPr>
            <w:tcW w:w="3007" w:type="dxa"/>
          </w:tcPr>
          <w:p w14:paraId="5A4FF31B" w14:textId="77777777" w:rsidR="00D70BED" w:rsidRPr="00644B9B" w:rsidRDefault="00D70BED" w:rsidP="00D70BED">
            <w:pPr>
              <w:pStyle w:val="Pieddepage"/>
              <w:tabs>
                <w:tab w:val="clear" w:pos="4536"/>
                <w:tab w:val="clear" w:pos="9072"/>
              </w:tabs>
              <w:jc w:val="left"/>
              <w:rPr>
                <w:sz w:val="22"/>
              </w:rPr>
            </w:pPr>
          </w:p>
          <w:p w14:paraId="4F83651F" w14:textId="0887EA9E" w:rsidR="00F43546" w:rsidRPr="00644B9B" w:rsidRDefault="00F43546" w:rsidP="00D70BED">
            <w:pPr>
              <w:pStyle w:val="Pieddepage"/>
              <w:tabs>
                <w:tab w:val="clear" w:pos="4536"/>
                <w:tab w:val="clear" w:pos="9072"/>
              </w:tabs>
              <w:jc w:val="left"/>
              <w:rPr>
                <w:sz w:val="22"/>
              </w:rPr>
            </w:pPr>
            <w:r w:rsidRPr="00644B9B">
              <w:rPr>
                <w:sz w:val="22"/>
              </w:rPr>
              <w:t>Exercices</w:t>
            </w:r>
          </w:p>
        </w:tc>
      </w:tr>
      <w:tr w:rsidR="00EA04B4" w14:paraId="2F9F3461" w14:textId="77777777" w:rsidTr="003709A4">
        <w:tc>
          <w:tcPr>
            <w:tcW w:w="1346" w:type="dxa"/>
          </w:tcPr>
          <w:p w14:paraId="12AD6023" w14:textId="09A94236" w:rsidR="00EA04B4" w:rsidRDefault="00EA04B4" w:rsidP="00D70BED">
            <w:pPr>
              <w:pStyle w:val="Module"/>
              <w:keepNext w:val="0"/>
              <w:widowControl w:val="0"/>
              <w:numPr>
                <w:ilvl w:val="0"/>
                <w:numId w:val="0"/>
              </w:numPr>
              <w:tabs>
                <w:tab w:val="left" w:pos="290"/>
              </w:tabs>
              <w:jc w:val="center"/>
            </w:pPr>
            <w:r>
              <w:t>8</w:t>
            </w:r>
          </w:p>
        </w:tc>
        <w:tc>
          <w:tcPr>
            <w:tcW w:w="5387" w:type="dxa"/>
          </w:tcPr>
          <w:p w14:paraId="204DD38B" w14:textId="4CB324BA" w:rsidR="00EA04B4" w:rsidRDefault="009E72C7" w:rsidP="00D70BED">
            <w:pPr>
              <w:pStyle w:val="LesPuces"/>
              <w:keepNext w:val="0"/>
              <w:widowControl w:val="0"/>
              <w:numPr>
                <w:ilvl w:val="0"/>
                <w:numId w:val="0"/>
              </w:numPr>
              <w:tabs>
                <w:tab w:val="left" w:pos="290"/>
              </w:tabs>
            </w:pPr>
            <w:r>
              <w:t>Stockage</w:t>
            </w:r>
          </w:p>
        </w:tc>
        <w:tc>
          <w:tcPr>
            <w:tcW w:w="3007" w:type="dxa"/>
          </w:tcPr>
          <w:p w14:paraId="44D519F7" w14:textId="77777777" w:rsidR="00D24475" w:rsidRDefault="00D24475" w:rsidP="009E72C7">
            <w:pPr>
              <w:pStyle w:val="Pieddepage"/>
              <w:tabs>
                <w:tab w:val="clear" w:pos="4536"/>
                <w:tab w:val="clear" w:pos="9072"/>
              </w:tabs>
              <w:jc w:val="left"/>
              <w:rPr>
                <w:sz w:val="22"/>
              </w:rPr>
            </w:pPr>
          </w:p>
          <w:p w14:paraId="7488FBB2" w14:textId="77777777" w:rsidR="00EA04B4" w:rsidRDefault="00F43546" w:rsidP="009E72C7">
            <w:pPr>
              <w:pStyle w:val="Pieddepage"/>
              <w:tabs>
                <w:tab w:val="clear" w:pos="4536"/>
                <w:tab w:val="clear" w:pos="9072"/>
              </w:tabs>
              <w:jc w:val="left"/>
              <w:rPr>
                <w:sz w:val="22"/>
              </w:rPr>
            </w:pPr>
            <w:r w:rsidRPr="00644B9B">
              <w:rPr>
                <w:sz w:val="22"/>
              </w:rPr>
              <w:t>Exercices</w:t>
            </w:r>
          </w:p>
          <w:p w14:paraId="64B93125" w14:textId="1FDCCBF3" w:rsidR="00D24475" w:rsidRPr="00644B9B" w:rsidRDefault="00D24475" w:rsidP="009E72C7">
            <w:pPr>
              <w:pStyle w:val="Pieddepage"/>
              <w:tabs>
                <w:tab w:val="clear" w:pos="4536"/>
                <w:tab w:val="clear" w:pos="9072"/>
              </w:tabs>
              <w:jc w:val="left"/>
              <w:rPr>
                <w:sz w:val="22"/>
              </w:rPr>
            </w:pPr>
          </w:p>
        </w:tc>
      </w:tr>
      <w:tr w:rsidR="00D70BED" w14:paraId="0D4374C8" w14:textId="77777777" w:rsidTr="003709A4">
        <w:tc>
          <w:tcPr>
            <w:tcW w:w="1346" w:type="dxa"/>
          </w:tcPr>
          <w:p w14:paraId="543204EB" w14:textId="51423CAF" w:rsidR="00D70BED" w:rsidRDefault="00EA04B4" w:rsidP="00D70BED">
            <w:pPr>
              <w:pStyle w:val="Module"/>
              <w:keepNext w:val="0"/>
              <w:widowControl w:val="0"/>
              <w:numPr>
                <w:ilvl w:val="0"/>
                <w:numId w:val="0"/>
              </w:numPr>
              <w:tabs>
                <w:tab w:val="left" w:pos="290"/>
              </w:tabs>
              <w:jc w:val="center"/>
            </w:pPr>
            <w:r>
              <w:t>9</w:t>
            </w:r>
          </w:p>
        </w:tc>
        <w:tc>
          <w:tcPr>
            <w:tcW w:w="5387" w:type="dxa"/>
          </w:tcPr>
          <w:p w14:paraId="1DF38B82" w14:textId="00297107" w:rsidR="00D70BED" w:rsidRDefault="00D70BED" w:rsidP="00D70BED">
            <w:pPr>
              <w:pStyle w:val="LesPuces"/>
              <w:keepNext w:val="0"/>
              <w:widowControl w:val="0"/>
              <w:numPr>
                <w:ilvl w:val="0"/>
                <w:numId w:val="0"/>
              </w:numPr>
              <w:tabs>
                <w:tab w:val="left" w:pos="290"/>
              </w:tabs>
            </w:pPr>
            <w:r>
              <w:t>Le matériel vidéo</w:t>
            </w:r>
          </w:p>
        </w:tc>
        <w:tc>
          <w:tcPr>
            <w:tcW w:w="3007" w:type="dxa"/>
          </w:tcPr>
          <w:p w14:paraId="148D56B1" w14:textId="25DF5D28" w:rsidR="00D70BED" w:rsidRPr="00644B9B" w:rsidRDefault="00F43546" w:rsidP="00D70BED">
            <w:pPr>
              <w:pStyle w:val="Pieddepage"/>
              <w:tabs>
                <w:tab w:val="clear" w:pos="4536"/>
                <w:tab w:val="clear" w:pos="9072"/>
              </w:tabs>
              <w:jc w:val="left"/>
              <w:rPr>
                <w:sz w:val="22"/>
              </w:rPr>
            </w:pPr>
            <w:r w:rsidRPr="00644B9B">
              <w:rPr>
                <w:sz w:val="22"/>
              </w:rPr>
              <w:t>TP</w:t>
            </w:r>
            <w:r w:rsidR="006B4C96" w:rsidRPr="00644B9B">
              <w:rPr>
                <w:sz w:val="22"/>
              </w:rPr>
              <w:t>3</w:t>
            </w:r>
            <w:r w:rsidRPr="00644B9B">
              <w:rPr>
                <w:sz w:val="22"/>
              </w:rPr>
              <w:t xml:space="preserve"> Calculs vidéo</w:t>
            </w:r>
          </w:p>
        </w:tc>
      </w:tr>
      <w:tr w:rsidR="00D70BED" w14:paraId="14DB6247" w14:textId="77777777" w:rsidTr="003709A4">
        <w:tc>
          <w:tcPr>
            <w:tcW w:w="1346" w:type="dxa"/>
          </w:tcPr>
          <w:p w14:paraId="6FE3E423" w14:textId="20E675C1" w:rsidR="00D70BED" w:rsidRDefault="00EA04B4" w:rsidP="00D70BED">
            <w:pPr>
              <w:pStyle w:val="Module"/>
              <w:keepNext w:val="0"/>
              <w:widowControl w:val="0"/>
              <w:numPr>
                <w:ilvl w:val="0"/>
                <w:numId w:val="0"/>
              </w:numPr>
              <w:tabs>
                <w:tab w:val="left" w:pos="290"/>
              </w:tabs>
              <w:jc w:val="center"/>
            </w:pPr>
            <w:r>
              <w:t>10</w:t>
            </w:r>
          </w:p>
        </w:tc>
        <w:tc>
          <w:tcPr>
            <w:tcW w:w="5387" w:type="dxa"/>
          </w:tcPr>
          <w:p w14:paraId="14B3F77F" w14:textId="14CEBC5C" w:rsidR="00D70BED" w:rsidRPr="00EB42CF" w:rsidRDefault="00D70BED" w:rsidP="00D70BED">
            <w:pPr>
              <w:pStyle w:val="LesPuces"/>
              <w:keepNext w:val="0"/>
              <w:widowControl w:val="0"/>
              <w:numPr>
                <w:ilvl w:val="0"/>
                <w:numId w:val="0"/>
              </w:numPr>
              <w:tabs>
                <w:tab w:val="left" w:pos="290"/>
              </w:tabs>
            </w:pPr>
            <w:r w:rsidRPr="00FF74DD">
              <w:t xml:space="preserve">Les réseaux </w:t>
            </w:r>
            <w:r>
              <w:t>(caractéristiques de base</w:t>
            </w:r>
            <w:r w:rsidRPr="00FF74DD">
              <w:t>, notions d'adressage IP</w:t>
            </w:r>
            <w:r>
              <w:t>)</w:t>
            </w:r>
          </w:p>
        </w:tc>
        <w:tc>
          <w:tcPr>
            <w:tcW w:w="3007" w:type="dxa"/>
          </w:tcPr>
          <w:p w14:paraId="572A8273" w14:textId="05059037" w:rsidR="00D70BED" w:rsidRPr="00644B9B" w:rsidRDefault="00D70BED" w:rsidP="00D70BED">
            <w:pPr>
              <w:pStyle w:val="Pieddepage"/>
              <w:tabs>
                <w:tab w:val="clear" w:pos="4536"/>
                <w:tab w:val="clear" w:pos="9072"/>
              </w:tabs>
              <w:jc w:val="left"/>
              <w:rPr>
                <w:sz w:val="22"/>
              </w:rPr>
            </w:pPr>
            <w:r w:rsidRPr="00644B9B">
              <w:rPr>
                <w:sz w:val="22"/>
              </w:rPr>
              <w:t>TP</w:t>
            </w:r>
            <w:r w:rsidR="006B4C96" w:rsidRPr="00644B9B">
              <w:rPr>
                <w:sz w:val="22"/>
              </w:rPr>
              <w:t>4</w:t>
            </w:r>
            <w:r w:rsidRPr="00644B9B">
              <w:rPr>
                <w:sz w:val="22"/>
              </w:rPr>
              <w:t xml:space="preserve">   Adressage IP</w:t>
            </w:r>
          </w:p>
        </w:tc>
      </w:tr>
      <w:tr w:rsidR="00283431" w14:paraId="47ACF147" w14:textId="77777777" w:rsidTr="003709A4">
        <w:tc>
          <w:tcPr>
            <w:tcW w:w="1346" w:type="dxa"/>
          </w:tcPr>
          <w:p w14:paraId="6A36A280" w14:textId="502DE8FB" w:rsidR="00283431" w:rsidRDefault="00283431" w:rsidP="00D70BED">
            <w:pPr>
              <w:pStyle w:val="Module"/>
              <w:keepNext w:val="0"/>
              <w:widowControl w:val="0"/>
              <w:numPr>
                <w:ilvl w:val="0"/>
                <w:numId w:val="0"/>
              </w:numPr>
              <w:tabs>
                <w:tab w:val="left" w:pos="290"/>
              </w:tabs>
              <w:jc w:val="center"/>
            </w:pPr>
            <w:r>
              <w:t>11</w:t>
            </w:r>
          </w:p>
        </w:tc>
        <w:tc>
          <w:tcPr>
            <w:tcW w:w="5387" w:type="dxa"/>
          </w:tcPr>
          <w:p w14:paraId="4D05027C" w14:textId="191B5FD1" w:rsidR="00283431" w:rsidRPr="00FF74DD" w:rsidRDefault="00283431" w:rsidP="00D70BED">
            <w:pPr>
              <w:pStyle w:val="LesPuces"/>
              <w:keepNext w:val="0"/>
              <w:widowControl w:val="0"/>
              <w:numPr>
                <w:ilvl w:val="0"/>
                <w:numId w:val="0"/>
              </w:numPr>
              <w:tabs>
                <w:tab w:val="left" w:pos="290"/>
              </w:tabs>
            </w:pPr>
            <w:r>
              <w:t>Présentation du travail sur les propositions d’achat d’ordinateurs</w:t>
            </w:r>
          </w:p>
        </w:tc>
        <w:tc>
          <w:tcPr>
            <w:tcW w:w="3007" w:type="dxa"/>
          </w:tcPr>
          <w:p w14:paraId="543D1DCC" w14:textId="77777777" w:rsidR="00283431" w:rsidRPr="00644B9B" w:rsidRDefault="00283431" w:rsidP="00D70BED">
            <w:pPr>
              <w:pStyle w:val="Pieddepage"/>
              <w:tabs>
                <w:tab w:val="clear" w:pos="4536"/>
                <w:tab w:val="clear" w:pos="9072"/>
              </w:tabs>
              <w:jc w:val="left"/>
              <w:rPr>
                <w:sz w:val="22"/>
              </w:rPr>
            </w:pPr>
          </w:p>
        </w:tc>
      </w:tr>
      <w:tr w:rsidR="00D70BED" w14:paraId="699A5B91" w14:textId="77777777" w:rsidTr="003709A4">
        <w:tc>
          <w:tcPr>
            <w:tcW w:w="1346" w:type="dxa"/>
          </w:tcPr>
          <w:p w14:paraId="3F55F1DE" w14:textId="290732FC" w:rsidR="00D70BED" w:rsidRDefault="00D70BED" w:rsidP="00D70BED">
            <w:pPr>
              <w:pStyle w:val="Module"/>
              <w:keepNext w:val="0"/>
              <w:widowControl w:val="0"/>
              <w:numPr>
                <w:ilvl w:val="0"/>
                <w:numId w:val="0"/>
              </w:numPr>
              <w:tabs>
                <w:tab w:val="left" w:pos="290"/>
              </w:tabs>
              <w:jc w:val="center"/>
            </w:pPr>
            <w:r>
              <w:t>1</w:t>
            </w:r>
            <w:r w:rsidR="00283431">
              <w:t>2</w:t>
            </w:r>
          </w:p>
        </w:tc>
        <w:tc>
          <w:tcPr>
            <w:tcW w:w="5387" w:type="dxa"/>
          </w:tcPr>
          <w:p w14:paraId="5F2CB4B4" w14:textId="77777777" w:rsidR="00D70BED" w:rsidRDefault="00D70BED" w:rsidP="00D70BED">
            <w:pPr>
              <w:pStyle w:val="LesPuces"/>
              <w:keepNext w:val="0"/>
              <w:widowControl w:val="0"/>
              <w:numPr>
                <w:ilvl w:val="0"/>
                <w:numId w:val="0"/>
              </w:numPr>
              <w:tabs>
                <w:tab w:val="left" w:pos="290"/>
              </w:tabs>
            </w:pPr>
            <w:r>
              <w:t>Notions de DOS</w:t>
            </w:r>
          </w:p>
        </w:tc>
        <w:tc>
          <w:tcPr>
            <w:tcW w:w="3007" w:type="dxa"/>
          </w:tcPr>
          <w:p w14:paraId="511D3C2D" w14:textId="417A48CD" w:rsidR="00D70BED" w:rsidRPr="00644B9B" w:rsidRDefault="00D70BED" w:rsidP="00D70BED">
            <w:pPr>
              <w:pStyle w:val="Pieddepage"/>
              <w:tabs>
                <w:tab w:val="clear" w:pos="4536"/>
                <w:tab w:val="clear" w:pos="9072"/>
              </w:tabs>
              <w:jc w:val="left"/>
              <w:rPr>
                <w:sz w:val="22"/>
              </w:rPr>
            </w:pPr>
            <w:r w:rsidRPr="00644B9B">
              <w:rPr>
                <w:sz w:val="22"/>
              </w:rPr>
              <w:t>TP</w:t>
            </w:r>
            <w:r w:rsidR="006B4C96" w:rsidRPr="00644B9B">
              <w:rPr>
                <w:sz w:val="22"/>
              </w:rPr>
              <w:t>5</w:t>
            </w:r>
            <w:r w:rsidRPr="00644B9B">
              <w:rPr>
                <w:sz w:val="22"/>
              </w:rPr>
              <w:t xml:space="preserve"> Commandes DOS</w:t>
            </w:r>
          </w:p>
        </w:tc>
      </w:tr>
      <w:tr w:rsidR="00D70BED" w14:paraId="6FEB7F2B" w14:textId="77777777" w:rsidTr="003709A4">
        <w:tc>
          <w:tcPr>
            <w:tcW w:w="1346" w:type="dxa"/>
          </w:tcPr>
          <w:p w14:paraId="61B7C5FB" w14:textId="2EF6C745" w:rsidR="00D70BED" w:rsidRDefault="00D70BED" w:rsidP="00D70BED">
            <w:pPr>
              <w:pStyle w:val="Module"/>
              <w:keepNext w:val="0"/>
              <w:widowControl w:val="0"/>
              <w:numPr>
                <w:ilvl w:val="0"/>
                <w:numId w:val="0"/>
              </w:numPr>
              <w:tabs>
                <w:tab w:val="left" w:pos="290"/>
              </w:tabs>
              <w:jc w:val="center"/>
            </w:pPr>
            <w:r>
              <w:t>1</w:t>
            </w:r>
            <w:r w:rsidR="00283431">
              <w:t>3</w:t>
            </w:r>
          </w:p>
        </w:tc>
        <w:tc>
          <w:tcPr>
            <w:tcW w:w="5387" w:type="dxa"/>
          </w:tcPr>
          <w:p w14:paraId="62331522" w14:textId="77777777" w:rsidR="00D70BED" w:rsidRDefault="00D70BED" w:rsidP="00D70BED">
            <w:pPr>
              <w:pStyle w:val="LesPuces"/>
              <w:keepNext w:val="0"/>
              <w:widowControl w:val="0"/>
              <w:numPr>
                <w:ilvl w:val="0"/>
                <w:numId w:val="0"/>
              </w:numPr>
              <w:tabs>
                <w:tab w:val="left" w:pos="290"/>
              </w:tabs>
            </w:pPr>
            <w:r>
              <w:t>Notions de PowerShell</w:t>
            </w:r>
          </w:p>
          <w:p w14:paraId="5CBEA938" w14:textId="77777777" w:rsidR="00D70BED" w:rsidRPr="00A4423B" w:rsidRDefault="00D70BED" w:rsidP="00D70BED">
            <w:pPr>
              <w:pStyle w:val="LesPuces"/>
              <w:keepNext w:val="0"/>
              <w:widowControl w:val="0"/>
              <w:numPr>
                <w:ilvl w:val="0"/>
                <w:numId w:val="0"/>
              </w:numPr>
              <w:tabs>
                <w:tab w:val="left" w:pos="290"/>
              </w:tabs>
            </w:pPr>
          </w:p>
        </w:tc>
        <w:tc>
          <w:tcPr>
            <w:tcW w:w="3007" w:type="dxa"/>
          </w:tcPr>
          <w:p w14:paraId="196EAA74" w14:textId="0B47AA81" w:rsidR="00D70BED" w:rsidRPr="00644B9B" w:rsidRDefault="00D70BED" w:rsidP="00D70BED">
            <w:pPr>
              <w:pStyle w:val="Pieddepage"/>
              <w:tabs>
                <w:tab w:val="clear" w:pos="4536"/>
                <w:tab w:val="clear" w:pos="9072"/>
              </w:tabs>
              <w:jc w:val="left"/>
              <w:rPr>
                <w:sz w:val="22"/>
              </w:rPr>
            </w:pPr>
            <w:r w:rsidRPr="00644B9B">
              <w:rPr>
                <w:sz w:val="22"/>
              </w:rPr>
              <w:t>TP</w:t>
            </w:r>
            <w:r w:rsidR="006B4C96" w:rsidRPr="00644B9B">
              <w:rPr>
                <w:sz w:val="22"/>
              </w:rPr>
              <w:t>6</w:t>
            </w:r>
            <w:r w:rsidRPr="00644B9B">
              <w:rPr>
                <w:sz w:val="22"/>
              </w:rPr>
              <w:t xml:space="preserve"> Commandes Power Shell</w:t>
            </w:r>
          </w:p>
          <w:p w14:paraId="458DE734" w14:textId="77777777" w:rsidR="00D70BED" w:rsidRPr="00644B9B" w:rsidRDefault="00D70BED" w:rsidP="00D70BED">
            <w:pPr>
              <w:pStyle w:val="Pieddepage"/>
              <w:tabs>
                <w:tab w:val="clear" w:pos="4536"/>
                <w:tab w:val="clear" w:pos="9072"/>
              </w:tabs>
              <w:jc w:val="left"/>
              <w:rPr>
                <w:sz w:val="22"/>
              </w:rPr>
            </w:pPr>
          </w:p>
        </w:tc>
      </w:tr>
      <w:tr w:rsidR="00D70BED" w14:paraId="271BE715" w14:textId="77777777" w:rsidTr="003709A4">
        <w:tc>
          <w:tcPr>
            <w:tcW w:w="1346" w:type="dxa"/>
          </w:tcPr>
          <w:p w14:paraId="387A8730" w14:textId="3022325B" w:rsidR="00D70BED" w:rsidRDefault="00D70BED" w:rsidP="00D70BED">
            <w:pPr>
              <w:pStyle w:val="Module"/>
              <w:keepNext w:val="0"/>
              <w:widowControl w:val="0"/>
              <w:numPr>
                <w:ilvl w:val="0"/>
                <w:numId w:val="0"/>
              </w:numPr>
              <w:tabs>
                <w:tab w:val="left" w:pos="290"/>
              </w:tabs>
              <w:jc w:val="center"/>
            </w:pPr>
            <w:r>
              <w:t>1</w:t>
            </w:r>
            <w:r w:rsidR="00283431">
              <w:t>4</w:t>
            </w:r>
          </w:p>
        </w:tc>
        <w:tc>
          <w:tcPr>
            <w:tcW w:w="5387" w:type="dxa"/>
          </w:tcPr>
          <w:p w14:paraId="4FA10BF0" w14:textId="0C3A9C04" w:rsidR="00D70BED" w:rsidRPr="00A4423B" w:rsidRDefault="00D70BED" w:rsidP="00D70BED">
            <w:pPr>
              <w:pStyle w:val="LesPuces"/>
              <w:keepNext w:val="0"/>
              <w:widowControl w:val="0"/>
              <w:numPr>
                <w:ilvl w:val="0"/>
                <w:numId w:val="0"/>
              </w:numPr>
              <w:tabs>
                <w:tab w:val="left" w:pos="290"/>
              </w:tabs>
            </w:pPr>
            <w:r>
              <w:t>Présenta</w:t>
            </w:r>
            <w:r w:rsidR="00C52D17">
              <w:t xml:space="preserve">tion de la recherche </w:t>
            </w:r>
          </w:p>
        </w:tc>
        <w:tc>
          <w:tcPr>
            <w:tcW w:w="3007" w:type="dxa"/>
          </w:tcPr>
          <w:p w14:paraId="58C560B5" w14:textId="771F8DE9" w:rsidR="00D70BED" w:rsidRPr="00644B9B" w:rsidRDefault="00D70BED" w:rsidP="00D70BED">
            <w:pPr>
              <w:pStyle w:val="Pieddepage"/>
              <w:tabs>
                <w:tab w:val="clear" w:pos="4536"/>
                <w:tab w:val="clear" w:pos="9072"/>
              </w:tabs>
              <w:jc w:val="left"/>
              <w:rPr>
                <w:sz w:val="22"/>
              </w:rPr>
            </w:pPr>
          </w:p>
        </w:tc>
      </w:tr>
    </w:tbl>
    <w:p w14:paraId="747CD69C" w14:textId="77777777" w:rsidR="006B01C2" w:rsidRDefault="006B01C2" w:rsidP="006B01C2">
      <w:pPr>
        <w:pStyle w:val="Pieddepage"/>
        <w:tabs>
          <w:tab w:val="clear" w:pos="4536"/>
          <w:tab w:val="clear" w:pos="9072"/>
        </w:tabs>
        <w:rPr>
          <w:rFonts w:ascii="Arial" w:hAnsi="Arial"/>
        </w:rPr>
      </w:pPr>
    </w:p>
    <w:p w14:paraId="74421189" w14:textId="77777777" w:rsidR="006B01C2" w:rsidRDefault="006B01C2" w:rsidP="006B01C2">
      <w:pPr>
        <w:pStyle w:val="Pieddepage"/>
        <w:tabs>
          <w:tab w:val="clear" w:pos="4536"/>
          <w:tab w:val="clear" w:pos="9072"/>
        </w:tabs>
        <w:rPr>
          <w:rFonts w:ascii="Arial" w:hAnsi="Arial"/>
        </w:rPr>
      </w:pPr>
    </w:p>
    <w:p w14:paraId="25A7A025" w14:textId="77777777" w:rsidR="006B01C2" w:rsidRDefault="006B01C2" w:rsidP="006B01C2">
      <w:pPr>
        <w:pStyle w:val="Pieddepage"/>
        <w:tabs>
          <w:tab w:val="clear" w:pos="4536"/>
          <w:tab w:val="clear" w:pos="9072"/>
        </w:tabs>
        <w:rPr>
          <w:rFonts w:ascii="Arial" w:hAnsi="Arial"/>
        </w:rPr>
      </w:pPr>
    </w:p>
    <w:p w14:paraId="2AB76A28" w14:textId="77777777" w:rsidR="00FB063F" w:rsidRDefault="00FB063F" w:rsidP="00EE6269">
      <w:pPr>
        <w:pStyle w:val="Pieddepage"/>
        <w:tabs>
          <w:tab w:val="clear" w:pos="4536"/>
          <w:tab w:val="clear" w:pos="9072"/>
        </w:tabs>
        <w:rPr>
          <w:rFonts w:ascii="Arial" w:hAnsi="Arial"/>
        </w:rPr>
      </w:pPr>
    </w:p>
    <w:p w14:paraId="59705BA5" w14:textId="77777777" w:rsidR="007F0555" w:rsidRDefault="007F0555" w:rsidP="00EE6269">
      <w:pPr>
        <w:pStyle w:val="Pieddepage"/>
        <w:tabs>
          <w:tab w:val="clear" w:pos="4536"/>
          <w:tab w:val="clear" w:pos="9072"/>
        </w:tabs>
        <w:rPr>
          <w:rFonts w:ascii="Arial" w:hAnsi="Arial"/>
        </w:rPr>
      </w:pPr>
    </w:p>
    <w:p w14:paraId="46789DFC" w14:textId="32BF6164" w:rsidR="00FB063F" w:rsidRPr="00242C60" w:rsidRDefault="00D72BBE" w:rsidP="00FB063F">
      <w:pPr>
        <w:pStyle w:val="Titre"/>
      </w:pPr>
      <w:r w:rsidRPr="00242C60">
        <w:t>Disponibilité</w:t>
      </w:r>
    </w:p>
    <w:p w14:paraId="5A4FD259" w14:textId="459D6ABE" w:rsidR="00242C60" w:rsidRPr="0059088F" w:rsidRDefault="00242C60" w:rsidP="00242C60">
      <w:pPr>
        <w:tabs>
          <w:tab w:val="clear" w:pos="360"/>
          <w:tab w:val="clear" w:pos="720"/>
          <w:tab w:val="clear" w:pos="1080"/>
          <w:tab w:val="clear" w:pos="1440"/>
          <w:tab w:val="clear" w:pos="4680"/>
          <w:tab w:val="clear" w:pos="9360"/>
        </w:tabs>
        <w:rPr>
          <w:rFonts w:ascii="Arial" w:hAnsi="Arial"/>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3049"/>
      </w:tblGrid>
      <w:tr w:rsidR="00242C60" w:rsidRPr="0059088F" w14:paraId="187DCA52" w14:textId="77777777" w:rsidTr="00FC0693">
        <w:tc>
          <w:tcPr>
            <w:tcW w:w="3472" w:type="dxa"/>
            <w:shd w:val="clear" w:color="auto" w:fill="auto"/>
          </w:tcPr>
          <w:p w14:paraId="434588A2" w14:textId="49F1B77F" w:rsidR="00242C60" w:rsidRPr="0059088F" w:rsidRDefault="00FC0693" w:rsidP="00523D55">
            <w:pPr>
              <w:tabs>
                <w:tab w:val="clear" w:pos="360"/>
                <w:tab w:val="clear" w:pos="720"/>
                <w:tab w:val="clear" w:pos="1080"/>
                <w:tab w:val="clear" w:pos="1440"/>
                <w:tab w:val="clear" w:pos="4680"/>
                <w:tab w:val="clear" w:pos="9360"/>
              </w:tabs>
              <w:rPr>
                <w:rFonts w:ascii="Arial" w:hAnsi="Arial"/>
              </w:rPr>
            </w:pPr>
            <w:r>
              <w:rPr>
                <w:rFonts w:ascii="Arial" w:hAnsi="Arial"/>
              </w:rPr>
              <w:t>Mardi</w:t>
            </w:r>
          </w:p>
        </w:tc>
        <w:tc>
          <w:tcPr>
            <w:tcW w:w="3049" w:type="dxa"/>
            <w:shd w:val="clear" w:color="auto" w:fill="auto"/>
          </w:tcPr>
          <w:p w14:paraId="5D9782B2" w14:textId="711AF7A6" w:rsidR="00242C60" w:rsidRPr="0059088F" w:rsidRDefault="00FC0693" w:rsidP="00523D55">
            <w:pPr>
              <w:tabs>
                <w:tab w:val="clear" w:pos="360"/>
                <w:tab w:val="clear" w:pos="720"/>
                <w:tab w:val="clear" w:pos="1080"/>
                <w:tab w:val="clear" w:pos="1440"/>
                <w:tab w:val="clear" w:pos="4680"/>
                <w:tab w:val="clear" w:pos="9360"/>
              </w:tabs>
              <w:rPr>
                <w:rFonts w:ascii="Arial" w:hAnsi="Arial"/>
              </w:rPr>
            </w:pPr>
            <w:r>
              <w:rPr>
                <w:rFonts w:ascii="Arial" w:hAnsi="Arial"/>
              </w:rPr>
              <w:t xml:space="preserve">11h40 – </w:t>
            </w:r>
            <w:r w:rsidR="00A37454">
              <w:rPr>
                <w:rFonts w:ascii="Arial" w:hAnsi="Arial"/>
              </w:rPr>
              <w:t>12h30</w:t>
            </w:r>
          </w:p>
        </w:tc>
      </w:tr>
      <w:tr w:rsidR="00242C60" w:rsidRPr="0059088F" w14:paraId="7566D0AE" w14:textId="77777777" w:rsidTr="00FC0693">
        <w:tc>
          <w:tcPr>
            <w:tcW w:w="3472" w:type="dxa"/>
            <w:shd w:val="clear" w:color="auto" w:fill="auto"/>
          </w:tcPr>
          <w:p w14:paraId="2CC77598" w14:textId="6FEA5E60" w:rsidR="00242C60" w:rsidRPr="0059088F" w:rsidRDefault="00FC0693" w:rsidP="00523D55">
            <w:pPr>
              <w:tabs>
                <w:tab w:val="clear" w:pos="360"/>
                <w:tab w:val="clear" w:pos="720"/>
                <w:tab w:val="clear" w:pos="1080"/>
                <w:tab w:val="clear" w:pos="1440"/>
                <w:tab w:val="clear" w:pos="4680"/>
                <w:tab w:val="clear" w:pos="9360"/>
              </w:tabs>
              <w:rPr>
                <w:rFonts w:ascii="Arial" w:hAnsi="Arial"/>
              </w:rPr>
            </w:pPr>
            <w:r>
              <w:rPr>
                <w:rFonts w:ascii="Arial" w:hAnsi="Arial"/>
              </w:rPr>
              <w:t>Mercredi</w:t>
            </w:r>
          </w:p>
        </w:tc>
        <w:tc>
          <w:tcPr>
            <w:tcW w:w="3049" w:type="dxa"/>
            <w:shd w:val="clear" w:color="auto" w:fill="auto"/>
          </w:tcPr>
          <w:p w14:paraId="7AF71ED5" w14:textId="025DF66D" w:rsidR="00242C60" w:rsidRPr="0059088F" w:rsidRDefault="00FC0693" w:rsidP="00523D55">
            <w:pPr>
              <w:tabs>
                <w:tab w:val="clear" w:pos="360"/>
                <w:tab w:val="clear" w:pos="720"/>
                <w:tab w:val="clear" w:pos="1080"/>
                <w:tab w:val="clear" w:pos="1440"/>
                <w:tab w:val="clear" w:pos="4680"/>
                <w:tab w:val="clear" w:pos="9360"/>
              </w:tabs>
              <w:rPr>
                <w:rFonts w:ascii="Arial" w:hAnsi="Arial"/>
              </w:rPr>
            </w:pPr>
            <w:r>
              <w:rPr>
                <w:rFonts w:ascii="Arial" w:hAnsi="Arial"/>
              </w:rPr>
              <w:t xml:space="preserve">11h40 </w:t>
            </w:r>
            <w:proofErr w:type="gramStart"/>
            <w:r>
              <w:rPr>
                <w:rFonts w:ascii="Arial" w:hAnsi="Arial"/>
              </w:rPr>
              <w:t xml:space="preserve">–  </w:t>
            </w:r>
            <w:r w:rsidR="00A37454">
              <w:rPr>
                <w:rFonts w:ascii="Arial" w:hAnsi="Arial"/>
              </w:rPr>
              <w:t>13</w:t>
            </w:r>
            <w:proofErr w:type="gramEnd"/>
            <w:r w:rsidR="00A37454">
              <w:rPr>
                <w:rFonts w:ascii="Arial" w:hAnsi="Arial"/>
              </w:rPr>
              <w:t>h25</w:t>
            </w:r>
          </w:p>
        </w:tc>
      </w:tr>
      <w:tr w:rsidR="00242C60" w:rsidRPr="0059088F" w14:paraId="757042D6" w14:textId="77777777" w:rsidTr="00FC0693">
        <w:tc>
          <w:tcPr>
            <w:tcW w:w="3472" w:type="dxa"/>
            <w:shd w:val="clear" w:color="auto" w:fill="auto"/>
          </w:tcPr>
          <w:p w14:paraId="0460946E" w14:textId="238A3713" w:rsidR="00242C60" w:rsidRPr="0059088F" w:rsidRDefault="00FC0693" w:rsidP="00523D55">
            <w:pPr>
              <w:tabs>
                <w:tab w:val="clear" w:pos="360"/>
                <w:tab w:val="clear" w:pos="720"/>
                <w:tab w:val="clear" w:pos="1080"/>
                <w:tab w:val="clear" w:pos="1440"/>
                <w:tab w:val="clear" w:pos="4680"/>
                <w:tab w:val="clear" w:pos="9360"/>
              </w:tabs>
              <w:rPr>
                <w:rFonts w:ascii="Arial" w:hAnsi="Arial"/>
              </w:rPr>
            </w:pPr>
            <w:r>
              <w:rPr>
                <w:rFonts w:ascii="Arial" w:hAnsi="Arial"/>
              </w:rPr>
              <w:t>Jeudi</w:t>
            </w:r>
          </w:p>
        </w:tc>
        <w:tc>
          <w:tcPr>
            <w:tcW w:w="3049" w:type="dxa"/>
            <w:shd w:val="clear" w:color="auto" w:fill="auto"/>
          </w:tcPr>
          <w:p w14:paraId="082B0520" w14:textId="2AD8D718" w:rsidR="00242C60" w:rsidRPr="0059088F" w:rsidRDefault="00FC0693" w:rsidP="00523D55">
            <w:pPr>
              <w:tabs>
                <w:tab w:val="clear" w:pos="360"/>
                <w:tab w:val="clear" w:pos="720"/>
                <w:tab w:val="clear" w:pos="1080"/>
                <w:tab w:val="clear" w:pos="1440"/>
                <w:tab w:val="clear" w:pos="4680"/>
                <w:tab w:val="clear" w:pos="9360"/>
              </w:tabs>
              <w:rPr>
                <w:rFonts w:ascii="Arial" w:hAnsi="Arial"/>
              </w:rPr>
            </w:pPr>
            <w:r>
              <w:rPr>
                <w:rFonts w:ascii="Arial" w:hAnsi="Arial"/>
              </w:rPr>
              <w:t xml:space="preserve">11h40 </w:t>
            </w:r>
            <w:proofErr w:type="gramStart"/>
            <w:r>
              <w:rPr>
                <w:rFonts w:ascii="Arial" w:hAnsi="Arial"/>
              </w:rPr>
              <w:t>–  12</w:t>
            </w:r>
            <w:proofErr w:type="gramEnd"/>
            <w:r>
              <w:rPr>
                <w:rFonts w:ascii="Arial" w:hAnsi="Arial"/>
              </w:rPr>
              <w:t>h30</w:t>
            </w:r>
          </w:p>
        </w:tc>
      </w:tr>
    </w:tbl>
    <w:p w14:paraId="69BE8FC7" w14:textId="77777777" w:rsidR="00242C60" w:rsidRDefault="00242C60" w:rsidP="00242C60">
      <w:pPr>
        <w:rPr>
          <w:rFonts w:ascii="Arial" w:hAnsi="Arial"/>
          <w:sz w:val="20"/>
        </w:rPr>
      </w:pPr>
      <w:r>
        <w:rPr>
          <w:rFonts w:ascii="Arial" w:hAnsi="Arial"/>
          <w:sz w:val="20"/>
        </w:rPr>
        <w:br w:type="textWrapping" w:clear="all"/>
      </w:r>
    </w:p>
    <w:p w14:paraId="675C4855" w14:textId="77777777" w:rsidR="00242C60" w:rsidRPr="00242C60" w:rsidRDefault="00242C60" w:rsidP="00242C60"/>
    <w:p w14:paraId="0E8AE375" w14:textId="488A1181" w:rsidR="00D164A5" w:rsidRPr="004429DB" w:rsidRDefault="00D164A5" w:rsidP="00EE6269">
      <w:pPr>
        <w:pStyle w:val="Pieddepage"/>
        <w:tabs>
          <w:tab w:val="clear" w:pos="4536"/>
          <w:tab w:val="clear" w:pos="9072"/>
        </w:tabs>
        <w:rPr>
          <w:rFonts w:asciiTheme="minorHAnsi" w:hAnsiTheme="minorHAnsi" w:cstheme="minorHAnsi"/>
        </w:rPr>
      </w:pPr>
    </w:p>
    <w:p w14:paraId="0144C557" w14:textId="77777777" w:rsidR="008D2E04" w:rsidRPr="0059088F" w:rsidRDefault="008D2E04" w:rsidP="00840D1E">
      <w:pPr>
        <w:pStyle w:val="Titre"/>
      </w:pPr>
      <w:r w:rsidRPr="0059088F">
        <w:t>Les activités d'évaluation</w:t>
      </w:r>
    </w:p>
    <w:p w14:paraId="4653592C" w14:textId="77777777" w:rsidR="00765FD9" w:rsidRPr="0059088F" w:rsidRDefault="00765FD9" w:rsidP="00765FD9">
      <w:pPr>
        <w:tabs>
          <w:tab w:val="clear" w:pos="360"/>
          <w:tab w:val="clear" w:pos="720"/>
          <w:tab w:val="clear" w:pos="1080"/>
          <w:tab w:val="clear" w:pos="1440"/>
          <w:tab w:val="clear" w:pos="4680"/>
          <w:tab w:val="clear" w:pos="9360"/>
        </w:tabs>
        <w:rPr>
          <w:rFonts w:ascii="Arial" w:hAnsi="Arial"/>
        </w:rPr>
      </w:pPr>
      <w:r w:rsidRPr="0059088F">
        <w:rPr>
          <w:rFonts w:ascii="Arial" w:hAnsi="Arial"/>
        </w:rPr>
        <w:t>La note finale de l'étudiant sera calculée selon les normes énoncées ci-dessous :</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1915"/>
      </w:tblGrid>
      <w:tr w:rsidR="00C50BE9" w:rsidRPr="0059088F" w14:paraId="0BF3543D" w14:textId="77777777" w:rsidTr="00875F0A">
        <w:tc>
          <w:tcPr>
            <w:tcW w:w="4606" w:type="dxa"/>
            <w:shd w:val="clear" w:color="auto" w:fill="E0E0E0"/>
          </w:tcPr>
          <w:p w14:paraId="0690BA2A" w14:textId="77777777" w:rsidR="00C50BE9" w:rsidRPr="0059088F" w:rsidRDefault="00C50BE9" w:rsidP="00875F0A">
            <w:pPr>
              <w:tabs>
                <w:tab w:val="clear" w:pos="360"/>
                <w:tab w:val="clear" w:pos="720"/>
                <w:tab w:val="clear" w:pos="1080"/>
                <w:tab w:val="clear" w:pos="1440"/>
                <w:tab w:val="clear" w:pos="4680"/>
                <w:tab w:val="clear" w:pos="9360"/>
              </w:tabs>
              <w:rPr>
                <w:rFonts w:ascii="Arial" w:hAnsi="Arial"/>
              </w:rPr>
            </w:pPr>
            <w:r w:rsidRPr="0059088F">
              <w:rPr>
                <w:rFonts w:ascii="Arial" w:hAnsi="Arial"/>
              </w:rPr>
              <w:t>Évaluation en cours de session</w:t>
            </w:r>
          </w:p>
        </w:tc>
        <w:tc>
          <w:tcPr>
            <w:tcW w:w="1915" w:type="dxa"/>
            <w:shd w:val="clear" w:color="auto" w:fill="E0E0E0"/>
          </w:tcPr>
          <w:p w14:paraId="79429FA4" w14:textId="77777777" w:rsidR="00C50BE9" w:rsidRPr="0059088F" w:rsidRDefault="00C50BE9" w:rsidP="00875F0A">
            <w:pPr>
              <w:tabs>
                <w:tab w:val="clear" w:pos="360"/>
                <w:tab w:val="clear" w:pos="720"/>
                <w:tab w:val="clear" w:pos="1080"/>
                <w:tab w:val="clear" w:pos="1440"/>
                <w:tab w:val="clear" w:pos="4680"/>
                <w:tab w:val="clear" w:pos="9360"/>
              </w:tabs>
              <w:rPr>
                <w:rFonts w:ascii="Arial" w:hAnsi="Arial"/>
              </w:rPr>
            </w:pPr>
            <w:r w:rsidRPr="0059088F">
              <w:rPr>
                <w:rFonts w:ascii="Arial" w:hAnsi="Arial"/>
              </w:rPr>
              <w:t>Pondération</w:t>
            </w:r>
          </w:p>
        </w:tc>
      </w:tr>
      <w:tr w:rsidR="00C50BE9" w:rsidRPr="0059088F" w14:paraId="12B5F082" w14:textId="77777777" w:rsidTr="00875F0A">
        <w:tc>
          <w:tcPr>
            <w:tcW w:w="4606" w:type="dxa"/>
          </w:tcPr>
          <w:p w14:paraId="10F34CCE" w14:textId="748008B4" w:rsidR="00C50BE9" w:rsidRPr="0059088F" w:rsidRDefault="0032285F" w:rsidP="00875F0A">
            <w:pPr>
              <w:tabs>
                <w:tab w:val="clear" w:pos="360"/>
                <w:tab w:val="clear" w:pos="720"/>
                <w:tab w:val="clear" w:pos="1080"/>
                <w:tab w:val="clear" w:pos="1440"/>
                <w:tab w:val="clear" w:pos="4680"/>
                <w:tab w:val="clear" w:pos="9360"/>
              </w:tabs>
              <w:rPr>
                <w:rFonts w:ascii="Arial" w:hAnsi="Arial"/>
              </w:rPr>
            </w:pPr>
            <w:r w:rsidRPr="0059088F">
              <w:rPr>
                <w:rFonts w:ascii="Arial" w:hAnsi="Arial"/>
              </w:rPr>
              <w:t>Travaux pratiques</w:t>
            </w:r>
          </w:p>
        </w:tc>
        <w:tc>
          <w:tcPr>
            <w:tcW w:w="1915" w:type="dxa"/>
          </w:tcPr>
          <w:p w14:paraId="60D6277E" w14:textId="10D58D76" w:rsidR="00C50BE9" w:rsidRPr="0059088F" w:rsidRDefault="0032285F" w:rsidP="00875F0A">
            <w:pPr>
              <w:tabs>
                <w:tab w:val="clear" w:pos="360"/>
                <w:tab w:val="clear" w:pos="720"/>
                <w:tab w:val="clear" w:pos="1080"/>
                <w:tab w:val="clear" w:pos="1440"/>
                <w:tab w:val="clear" w:pos="4680"/>
                <w:tab w:val="clear" w:pos="9360"/>
              </w:tabs>
              <w:rPr>
                <w:rFonts w:ascii="Arial" w:hAnsi="Arial"/>
              </w:rPr>
            </w:pPr>
            <w:r>
              <w:rPr>
                <w:rFonts w:ascii="Arial" w:hAnsi="Arial"/>
              </w:rPr>
              <w:t>1</w:t>
            </w:r>
            <w:r w:rsidR="00C50BE9" w:rsidRPr="0059088F">
              <w:rPr>
                <w:rFonts w:ascii="Arial" w:hAnsi="Arial"/>
              </w:rPr>
              <w:t>0%</w:t>
            </w:r>
          </w:p>
        </w:tc>
      </w:tr>
      <w:tr w:rsidR="0059088F" w:rsidRPr="0059088F" w14:paraId="72A5BF6E" w14:textId="77777777" w:rsidTr="00875F0A">
        <w:tc>
          <w:tcPr>
            <w:tcW w:w="4606" w:type="dxa"/>
          </w:tcPr>
          <w:p w14:paraId="68D855A2" w14:textId="3C43ADDC" w:rsidR="0059088F" w:rsidRPr="0059088F" w:rsidRDefault="00DD6E4E" w:rsidP="00875F0A">
            <w:pPr>
              <w:tabs>
                <w:tab w:val="clear" w:pos="360"/>
                <w:tab w:val="clear" w:pos="720"/>
                <w:tab w:val="clear" w:pos="1080"/>
                <w:tab w:val="clear" w:pos="1440"/>
                <w:tab w:val="clear" w:pos="4680"/>
                <w:tab w:val="clear" w:pos="9360"/>
              </w:tabs>
              <w:rPr>
                <w:rFonts w:ascii="Arial" w:hAnsi="Arial"/>
              </w:rPr>
            </w:pPr>
            <w:r>
              <w:rPr>
                <w:rFonts w:ascii="Arial" w:hAnsi="Arial"/>
              </w:rPr>
              <w:t>Proposition</w:t>
            </w:r>
            <w:r w:rsidR="00283431">
              <w:rPr>
                <w:rFonts w:ascii="Arial" w:hAnsi="Arial"/>
              </w:rPr>
              <w:t>s</w:t>
            </w:r>
            <w:r>
              <w:rPr>
                <w:rFonts w:ascii="Arial" w:hAnsi="Arial"/>
              </w:rPr>
              <w:t xml:space="preserve"> d’achat d’ordinateurs</w:t>
            </w:r>
          </w:p>
        </w:tc>
        <w:tc>
          <w:tcPr>
            <w:tcW w:w="1915" w:type="dxa"/>
          </w:tcPr>
          <w:p w14:paraId="4E5A20B6" w14:textId="52AACE4E" w:rsidR="0059088F" w:rsidRPr="0059088F" w:rsidRDefault="0032285F" w:rsidP="00875F0A">
            <w:pPr>
              <w:tabs>
                <w:tab w:val="clear" w:pos="360"/>
                <w:tab w:val="clear" w:pos="720"/>
                <w:tab w:val="clear" w:pos="1080"/>
                <w:tab w:val="clear" w:pos="1440"/>
                <w:tab w:val="clear" w:pos="4680"/>
                <w:tab w:val="clear" w:pos="9360"/>
              </w:tabs>
              <w:rPr>
                <w:rFonts w:ascii="Arial" w:hAnsi="Arial"/>
              </w:rPr>
            </w:pPr>
            <w:r>
              <w:rPr>
                <w:rFonts w:ascii="Arial" w:hAnsi="Arial"/>
              </w:rPr>
              <w:t>2</w:t>
            </w:r>
            <w:r w:rsidR="006D01D1">
              <w:rPr>
                <w:rFonts w:ascii="Arial" w:hAnsi="Arial"/>
              </w:rPr>
              <w:t>0%</w:t>
            </w:r>
          </w:p>
        </w:tc>
      </w:tr>
      <w:tr w:rsidR="00C50BE9" w:rsidRPr="0059088F" w14:paraId="2D3D11D7" w14:textId="77777777" w:rsidTr="00875F0A">
        <w:tc>
          <w:tcPr>
            <w:tcW w:w="4606" w:type="dxa"/>
          </w:tcPr>
          <w:p w14:paraId="5BADCC94" w14:textId="2256ED6C" w:rsidR="00C50BE9" w:rsidRPr="0059088F" w:rsidRDefault="00DD6E4E" w:rsidP="00875F0A">
            <w:pPr>
              <w:tabs>
                <w:tab w:val="clear" w:pos="360"/>
                <w:tab w:val="clear" w:pos="720"/>
                <w:tab w:val="clear" w:pos="1080"/>
                <w:tab w:val="clear" w:pos="1440"/>
                <w:tab w:val="clear" w:pos="4680"/>
                <w:tab w:val="clear" w:pos="9360"/>
              </w:tabs>
              <w:rPr>
                <w:rFonts w:ascii="Arial" w:hAnsi="Arial"/>
              </w:rPr>
            </w:pPr>
            <w:r>
              <w:rPr>
                <w:rFonts w:ascii="Arial" w:hAnsi="Arial"/>
              </w:rPr>
              <w:t>Examen 1</w:t>
            </w:r>
          </w:p>
        </w:tc>
        <w:tc>
          <w:tcPr>
            <w:tcW w:w="1915" w:type="dxa"/>
          </w:tcPr>
          <w:p w14:paraId="358E4014" w14:textId="1064741C" w:rsidR="00C50BE9" w:rsidRPr="0059088F" w:rsidRDefault="00AB6199" w:rsidP="00875F0A">
            <w:pPr>
              <w:tabs>
                <w:tab w:val="clear" w:pos="360"/>
                <w:tab w:val="clear" w:pos="720"/>
                <w:tab w:val="clear" w:pos="1080"/>
                <w:tab w:val="clear" w:pos="1440"/>
                <w:tab w:val="clear" w:pos="4680"/>
                <w:tab w:val="clear" w:pos="9360"/>
              </w:tabs>
              <w:rPr>
                <w:rFonts w:ascii="Arial" w:hAnsi="Arial"/>
              </w:rPr>
            </w:pPr>
            <w:r>
              <w:rPr>
                <w:rFonts w:ascii="Arial" w:hAnsi="Arial"/>
              </w:rPr>
              <w:t>2</w:t>
            </w:r>
            <w:r w:rsidR="00C50BE9" w:rsidRPr="0059088F">
              <w:rPr>
                <w:rFonts w:ascii="Arial" w:hAnsi="Arial"/>
              </w:rPr>
              <w:t>0%</w:t>
            </w:r>
          </w:p>
        </w:tc>
      </w:tr>
      <w:tr w:rsidR="00861C5A" w:rsidRPr="0059088F" w14:paraId="29526D76" w14:textId="77777777" w:rsidTr="00875F0A">
        <w:tc>
          <w:tcPr>
            <w:tcW w:w="4606" w:type="dxa"/>
            <w:shd w:val="clear" w:color="auto" w:fill="E0E0E0"/>
          </w:tcPr>
          <w:p w14:paraId="1AE21F07" w14:textId="77777777" w:rsidR="00861C5A" w:rsidRPr="0059088F" w:rsidRDefault="00861C5A" w:rsidP="00875F0A">
            <w:pPr>
              <w:tabs>
                <w:tab w:val="clear" w:pos="360"/>
                <w:tab w:val="clear" w:pos="720"/>
                <w:tab w:val="clear" w:pos="1080"/>
                <w:tab w:val="clear" w:pos="1440"/>
                <w:tab w:val="clear" w:pos="4680"/>
                <w:tab w:val="clear" w:pos="9360"/>
              </w:tabs>
              <w:rPr>
                <w:rFonts w:ascii="Arial" w:hAnsi="Arial"/>
              </w:rPr>
            </w:pPr>
            <w:r w:rsidRPr="0059088F">
              <w:rPr>
                <w:rFonts w:ascii="Arial" w:hAnsi="Arial"/>
              </w:rPr>
              <w:t xml:space="preserve">Épreuve certificative </w:t>
            </w:r>
          </w:p>
        </w:tc>
        <w:tc>
          <w:tcPr>
            <w:tcW w:w="1915" w:type="dxa"/>
            <w:shd w:val="clear" w:color="auto" w:fill="E0E0E0"/>
          </w:tcPr>
          <w:p w14:paraId="6FCD12AD" w14:textId="77777777" w:rsidR="00861C5A" w:rsidRPr="0059088F" w:rsidRDefault="00861C5A" w:rsidP="00875F0A">
            <w:pPr>
              <w:tabs>
                <w:tab w:val="clear" w:pos="360"/>
                <w:tab w:val="clear" w:pos="720"/>
                <w:tab w:val="clear" w:pos="1080"/>
                <w:tab w:val="clear" w:pos="1440"/>
                <w:tab w:val="clear" w:pos="4680"/>
                <w:tab w:val="clear" w:pos="9360"/>
              </w:tabs>
              <w:rPr>
                <w:rFonts w:ascii="Arial" w:hAnsi="Arial"/>
              </w:rPr>
            </w:pPr>
            <w:r w:rsidRPr="0059088F">
              <w:rPr>
                <w:rFonts w:ascii="Arial" w:hAnsi="Arial"/>
              </w:rPr>
              <w:t>Pondération</w:t>
            </w:r>
          </w:p>
        </w:tc>
      </w:tr>
      <w:tr w:rsidR="00965016" w:rsidRPr="0059088F" w14:paraId="15A106CB" w14:textId="77777777" w:rsidTr="00875F0A">
        <w:tc>
          <w:tcPr>
            <w:tcW w:w="4606" w:type="dxa"/>
          </w:tcPr>
          <w:p w14:paraId="5A3E1006" w14:textId="77777777" w:rsidR="00965016" w:rsidRPr="0059088F" w:rsidRDefault="00965016" w:rsidP="00875F0A">
            <w:pPr>
              <w:tabs>
                <w:tab w:val="clear" w:pos="360"/>
                <w:tab w:val="clear" w:pos="720"/>
                <w:tab w:val="clear" w:pos="1080"/>
                <w:tab w:val="clear" w:pos="1440"/>
                <w:tab w:val="clear" w:pos="4680"/>
                <w:tab w:val="clear" w:pos="9360"/>
              </w:tabs>
              <w:rPr>
                <w:rFonts w:ascii="Arial" w:hAnsi="Arial"/>
              </w:rPr>
            </w:pPr>
            <w:r w:rsidRPr="0059088F">
              <w:rPr>
                <w:rFonts w:ascii="Arial" w:hAnsi="Arial"/>
              </w:rPr>
              <w:t>Recherche</w:t>
            </w:r>
          </w:p>
        </w:tc>
        <w:tc>
          <w:tcPr>
            <w:tcW w:w="1915" w:type="dxa"/>
          </w:tcPr>
          <w:p w14:paraId="19F98CF3" w14:textId="4B4558E5" w:rsidR="00965016" w:rsidRPr="0059088F" w:rsidRDefault="00500A5E" w:rsidP="00875F0A">
            <w:pPr>
              <w:tabs>
                <w:tab w:val="clear" w:pos="360"/>
                <w:tab w:val="clear" w:pos="720"/>
                <w:tab w:val="clear" w:pos="1080"/>
                <w:tab w:val="clear" w:pos="1440"/>
                <w:tab w:val="clear" w:pos="4680"/>
                <w:tab w:val="clear" w:pos="9360"/>
              </w:tabs>
              <w:rPr>
                <w:rFonts w:ascii="Arial" w:hAnsi="Arial"/>
              </w:rPr>
            </w:pPr>
            <w:r>
              <w:rPr>
                <w:rFonts w:ascii="Arial" w:hAnsi="Arial"/>
              </w:rPr>
              <w:t>2</w:t>
            </w:r>
            <w:r w:rsidR="00965016" w:rsidRPr="0059088F">
              <w:rPr>
                <w:rFonts w:ascii="Arial" w:hAnsi="Arial"/>
              </w:rPr>
              <w:t>0%</w:t>
            </w:r>
          </w:p>
        </w:tc>
      </w:tr>
      <w:tr w:rsidR="00965016" w:rsidRPr="0059088F" w14:paraId="48D7D6F8" w14:textId="77777777" w:rsidTr="00875F0A">
        <w:tc>
          <w:tcPr>
            <w:tcW w:w="4606" w:type="dxa"/>
          </w:tcPr>
          <w:p w14:paraId="3F2F3E78" w14:textId="5236ACA4" w:rsidR="00965016" w:rsidRPr="0059088F" w:rsidRDefault="00965016" w:rsidP="00875F0A">
            <w:pPr>
              <w:tabs>
                <w:tab w:val="clear" w:pos="360"/>
                <w:tab w:val="clear" w:pos="720"/>
                <w:tab w:val="clear" w:pos="1080"/>
                <w:tab w:val="clear" w:pos="1440"/>
                <w:tab w:val="clear" w:pos="4680"/>
                <w:tab w:val="clear" w:pos="9360"/>
              </w:tabs>
              <w:rPr>
                <w:rFonts w:ascii="Arial" w:hAnsi="Arial"/>
              </w:rPr>
            </w:pPr>
            <w:r w:rsidRPr="0059088F">
              <w:rPr>
                <w:rFonts w:ascii="Arial" w:hAnsi="Arial"/>
              </w:rPr>
              <w:t xml:space="preserve">Examen </w:t>
            </w:r>
            <w:r w:rsidR="00500A5E">
              <w:rPr>
                <w:rFonts w:ascii="Arial" w:hAnsi="Arial"/>
              </w:rPr>
              <w:t>2</w:t>
            </w:r>
          </w:p>
        </w:tc>
        <w:tc>
          <w:tcPr>
            <w:tcW w:w="1915" w:type="dxa"/>
          </w:tcPr>
          <w:p w14:paraId="127C6267" w14:textId="77777777" w:rsidR="00965016" w:rsidRPr="0059088F" w:rsidRDefault="00965016" w:rsidP="00875F0A">
            <w:pPr>
              <w:tabs>
                <w:tab w:val="clear" w:pos="360"/>
                <w:tab w:val="clear" w:pos="720"/>
                <w:tab w:val="clear" w:pos="1080"/>
                <w:tab w:val="clear" w:pos="1440"/>
                <w:tab w:val="clear" w:pos="4680"/>
                <w:tab w:val="clear" w:pos="9360"/>
              </w:tabs>
              <w:rPr>
                <w:rFonts w:ascii="Arial" w:hAnsi="Arial"/>
              </w:rPr>
            </w:pPr>
            <w:r>
              <w:rPr>
                <w:rFonts w:ascii="Arial" w:hAnsi="Arial"/>
              </w:rPr>
              <w:t>3</w:t>
            </w:r>
            <w:r w:rsidRPr="0059088F">
              <w:rPr>
                <w:rFonts w:ascii="Arial" w:hAnsi="Arial"/>
              </w:rPr>
              <w:t>0%</w:t>
            </w:r>
          </w:p>
        </w:tc>
      </w:tr>
    </w:tbl>
    <w:p w14:paraId="1B5EC1DC" w14:textId="6EDAC8B7" w:rsidR="00DB784D" w:rsidRDefault="00875F0A" w:rsidP="00DB784D">
      <w:pPr>
        <w:rPr>
          <w:rFonts w:ascii="Arial" w:hAnsi="Arial"/>
          <w:sz w:val="20"/>
        </w:rPr>
      </w:pPr>
      <w:r>
        <w:rPr>
          <w:rFonts w:ascii="Arial" w:hAnsi="Arial"/>
          <w:sz w:val="20"/>
        </w:rPr>
        <w:br w:type="textWrapping" w:clear="all"/>
      </w:r>
    </w:p>
    <w:p w14:paraId="01B4D92A" w14:textId="77777777" w:rsidR="00954A28" w:rsidRPr="00280324" w:rsidRDefault="00954A28" w:rsidP="00DB784D">
      <w:pPr>
        <w:rPr>
          <w:rFonts w:ascii="Arial" w:hAnsi="Arial"/>
          <w:sz w:val="20"/>
        </w:rPr>
      </w:pPr>
    </w:p>
    <w:p w14:paraId="392D0CC9" w14:textId="77777777" w:rsidR="00384DD4" w:rsidRPr="006B01C2" w:rsidRDefault="00EE6269" w:rsidP="00EE6269">
      <w:pPr>
        <w:pStyle w:val="Titre"/>
      </w:pPr>
      <w:r w:rsidRPr="006B01C2">
        <w:t>Activ</w:t>
      </w:r>
      <w:r w:rsidR="00B137FE" w:rsidRPr="006B01C2">
        <w:t xml:space="preserve">ités </w:t>
      </w:r>
      <w:r w:rsidR="0090232E" w:rsidRPr="006B01C2">
        <w:t xml:space="preserve">de </w:t>
      </w:r>
      <w:r w:rsidR="00B137FE" w:rsidRPr="006B01C2">
        <w:t>synthèse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7"/>
      </w:tblGrid>
      <w:tr w:rsidR="00EE6269" w:rsidRPr="00C44B9E" w14:paraId="5AE494BB" w14:textId="77777777" w:rsidTr="00CC4537">
        <w:tc>
          <w:tcPr>
            <w:tcW w:w="9747" w:type="dxa"/>
          </w:tcPr>
          <w:p w14:paraId="10505DEE" w14:textId="77777777" w:rsidR="00EE6269" w:rsidRPr="006B01C2" w:rsidRDefault="00EE6269" w:rsidP="00CC4537">
            <w:pPr>
              <w:tabs>
                <w:tab w:val="left" w:pos="2340"/>
              </w:tabs>
              <w:rPr>
                <w:rFonts w:ascii="Arial" w:hAnsi="Arial"/>
              </w:rPr>
            </w:pPr>
            <w:r w:rsidRPr="006B01C2">
              <w:rPr>
                <w:rFonts w:ascii="Arial" w:hAnsi="Arial"/>
              </w:rPr>
              <w:t>Description</w:t>
            </w:r>
            <w:r w:rsidR="001E4420" w:rsidRPr="006B01C2">
              <w:rPr>
                <w:rFonts w:ascii="Arial" w:hAnsi="Arial"/>
              </w:rPr>
              <w:t> :</w:t>
            </w:r>
          </w:p>
          <w:p w14:paraId="76301DF1" w14:textId="223687D4" w:rsidR="00EE6269" w:rsidRPr="006B01C2" w:rsidRDefault="001E3560" w:rsidP="00CC4537">
            <w:pPr>
              <w:jc w:val="left"/>
              <w:rPr>
                <w:rFonts w:ascii="Arial" w:hAnsi="Arial"/>
              </w:rPr>
            </w:pPr>
            <w:r>
              <w:rPr>
                <w:rFonts w:ascii="Arial" w:hAnsi="Arial"/>
              </w:rPr>
              <w:t>Deux</w:t>
            </w:r>
            <w:r w:rsidR="001E4420" w:rsidRPr="006B01C2">
              <w:rPr>
                <w:rFonts w:ascii="Arial" w:hAnsi="Arial"/>
              </w:rPr>
              <w:t xml:space="preserve"> </w:t>
            </w:r>
            <w:r w:rsidR="00EE6269" w:rsidRPr="006B01C2">
              <w:rPr>
                <w:rFonts w:ascii="Arial" w:hAnsi="Arial"/>
              </w:rPr>
              <w:t>mesures permettront d’évaluer l’atteinte des éléments visés par les trois compétences et seront considérées comme épreuve certificative du cours :</w:t>
            </w:r>
          </w:p>
          <w:p w14:paraId="2EF9A661" w14:textId="77777777" w:rsidR="00EE6269" w:rsidRPr="006B01C2" w:rsidRDefault="00EE6269" w:rsidP="00EE6269">
            <w:pPr>
              <w:numPr>
                <w:ilvl w:val="0"/>
                <w:numId w:val="18"/>
              </w:numPr>
              <w:tabs>
                <w:tab w:val="clear" w:pos="360"/>
                <w:tab w:val="clear" w:pos="1080"/>
                <w:tab w:val="clear" w:pos="1440"/>
                <w:tab w:val="clear" w:pos="4680"/>
                <w:tab w:val="clear" w:pos="9360"/>
              </w:tabs>
              <w:suppressAutoHyphens w:val="0"/>
              <w:jc w:val="left"/>
              <w:rPr>
                <w:rFonts w:ascii="Arial" w:hAnsi="Arial"/>
              </w:rPr>
            </w:pPr>
            <w:r w:rsidRPr="006B01C2">
              <w:rPr>
                <w:rFonts w:ascii="Arial" w:hAnsi="Arial"/>
              </w:rPr>
              <w:t>Un examen</w:t>
            </w:r>
          </w:p>
          <w:p w14:paraId="3A70AC95" w14:textId="77777777" w:rsidR="00EE6269" w:rsidRPr="006B01C2" w:rsidRDefault="00EE6269" w:rsidP="00EE6269">
            <w:pPr>
              <w:numPr>
                <w:ilvl w:val="0"/>
                <w:numId w:val="18"/>
              </w:numPr>
              <w:tabs>
                <w:tab w:val="clear" w:pos="360"/>
                <w:tab w:val="clear" w:pos="1080"/>
                <w:tab w:val="clear" w:pos="1440"/>
                <w:tab w:val="clear" w:pos="4680"/>
                <w:tab w:val="clear" w:pos="9360"/>
              </w:tabs>
              <w:suppressAutoHyphens w:val="0"/>
              <w:jc w:val="left"/>
              <w:rPr>
                <w:rFonts w:ascii="Arial" w:hAnsi="Arial"/>
              </w:rPr>
            </w:pPr>
            <w:r w:rsidRPr="006B01C2">
              <w:rPr>
                <w:rFonts w:ascii="Arial" w:hAnsi="Arial"/>
              </w:rPr>
              <w:t>Une recherche sur un sujet ayant trait au matériel de l'ordinateur</w:t>
            </w:r>
          </w:p>
          <w:p w14:paraId="14768824" w14:textId="77777777" w:rsidR="009A478A" w:rsidRPr="006B01C2" w:rsidRDefault="009A478A" w:rsidP="00CC4537">
            <w:pPr>
              <w:rPr>
                <w:rFonts w:ascii="Arial" w:hAnsi="Arial"/>
              </w:rPr>
            </w:pPr>
          </w:p>
          <w:p w14:paraId="225184D4" w14:textId="77777777" w:rsidR="00EE6269" w:rsidRPr="006B01C2" w:rsidRDefault="00EE6269" w:rsidP="00CC4537">
            <w:pPr>
              <w:tabs>
                <w:tab w:val="left" w:pos="2340"/>
              </w:tabs>
              <w:rPr>
                <w:rFonts w:ascii="Arial" w:hAnsi="Arial"/>
              </w:rPr>
            </w:pPr>
            <w:r w:rsidRPr="006B01C2">
              <w:rPr>
                <w:rFonts w:ascii="Arial" w:hAnsi="Arial"/>
              </w:rPr>
              <w:t>Contexte de réalisation :</w:t>
            </w:r>
            <w:r w:rsidRPr="006B01C2">
              <w:rPr>
                <w:rFonts w:ascii="Arial" w:hAnsi="Arial"/>
              </w:rPr>
              <w:tab/>
            </w:r>
          </w:p>
          <w:p w14:paraId="2C6171E3" w14:textId="556B60E7" w:rsidR="00EE6269" w:rsidRPr="006B01C2" w:rsidRDefault="001E3560" w:rsidP="00CC4537">
            <w:pPr>
              <w:rPr>
                <w:rFonts w:ascii="Arial" w:hAnsi="Arial"/>
              </w:rPr>
            </w:pPr>
            <w:r>
              <w:rPr>
                <w:rFonts w:ascii="Arial" w:hAnsi="Arial"/>
              </w:rPr>
              <w:t>Les deux</w:t>
            </w:r>
            <w:r w:rsidR="00EE6269" w:rsidRPr="006B01C2">
              <w:rPr>
                <w:rFonts w:ascii="Arial" w:hAnsi="Arial"/>
              </w:rPr>
              <w:t xml:space="preserve"> épreuves seront réalisées individuellement en fin de session. </w:t>
            </w:r>
          </w:p>
          <w:p w14:paraId="315AE623" w14:textId="77777777" w:rsidR="00EE6269" w:rsidRPr="006B01C2" w:rsidRDefault="00EE6269" w:rsidP="00CC4537">
            <w:pPr>
              <w:rPr>
                <w:rFonts w:ascii="Arial" w:hAnsi="Arial"/>
              </w:rPr>
            </w:pPr>
          </w:p>
          <w:p w14:paraId="58CC87A5" w14:textId="77777777" w:rsidR="00DB7467" w:rsidRDefault="00EE6269" w:rsidP="00DB7467">
            <w:pPr>
              <w:tabs>
                <w:tab w:val="left" w:pos="2884"/>
              </w:tabs>
              <w:rPr>
                <w:rFonts w:ascii="Arial" w:hAnsi="Arial"/>
              </w:rPr>
            </w:pPr>
            <w:r w:rsidRPr="006B01C2">
              <w:rPr>
                <w:rFonts w:ascii="Arial" w:hAnsi="Arial"/>
              </w:rPr>
              <w:t>Critères généraux d’évaluation :</w:t>
            </w:r>
            <w:r w:rsidRPr="006B01C2">
              <w:rPr>
                <w:rFonts w:ascii="Arial" w:hAnsi="Arial"/>
              </w:rPr>
              <w:tab/>
            </w:r>
          </w:p>
          <w:p w14:paraId="122758AA" w14:textId="7A02CF02" w:rsidR="00EE6269" w:rsidRPr="006B01C2" w:rsidRDefault="00DC200E" w:rsidP="00DB7467">
            <w:pPr>
              <w:tabs>
                <w:tab w:val="left" w:pos="2884"/>
              </w:tabs>
              <w:rPr>
                <w:rFonts w:ascii="Arial" w:hAnsi="Arial"/>
              </w:rPr>
            </w:pPr>
            <w:r>
              <w:rPr>
                <w:rFonts w:ascii="Arial" w:hAnsi="Arial"/>
              </w:rPr>
              <w:t xml:space="preserve"> </w:t>
            </w:r>
            <w:r w:rsidR="00EE6269" w:rsidRPr="006B01C2">
              <w:rPr>
                <w:rFonts w:ascii="Arial" w:hAnsi="Arial"/>
              </w:rPr>
              <w:t>L’évaluation de la recherche se fera à partir</w:t>
            </w:r>
            <w:r w:rsidR="00AE737E">
              <w:rPr>
                <w:rFonts w:ascii="Arial" w:hAnsi="Arial"/>
              </w:rPr>
              <w:t> :</w:t>
            </w:r>
          </w:p>
          <w:p w14:paraId="0A812623" w14:textId="77777777" w:rsidR="00EE6269" w:rsidRPr="006B01C2" w:rsidRDefault="00EE6269" w:rsidP="00EE6269">
            <w:pPr>
              <w:numPr>
                <w:ilvl w:val="1"/>
                <w:numId w:val="19"/>
              </w:numPr>
              <w:tabs>
                <w:tab w:val="clear" w:pos="360"/>
                <w:tab w:val="clear" w:pos="720"/>
                <w:tab w:val="clear" w:pos="1440"/>
                <w:tab w:val="clear" w:pos="4680"/>
                <w:tab w:val="clear" w:pos="9360"/>
              </w:tabs>
              <w:suppressAutoHyphens w:val="0"/>
              <w:jc w:val="left"/>
              <w:rPr>
                <w:rFonts w:ascii="Arial" w:hAnsi="Arial"/>
              </w:rPr>
            </w:pPr>
            <w:proofErr w:type="gramStart"/>
            <w:r w:rsidRPr="006B01C2">
              <w:rPr>
                <w:rFonts w:ascii="Arial" w:hAnsi="Arial"/>
              </w:rPr>
              <w:t>du</w:t>
            </w:r>
            <w:proofErr w:type="gramEnd"/>
            <w:r w:rsidRPr="006B01C2">
              <w:rPr>
                <w:rFonts w:ascii="Arial" w:hAnsi="Arial"/>
              </w:rPr>
              <w:t xml:space="preserve"> niveau d’autonomie de l’élève lors de la réalisation</w:t>
            </w:r>
          </w:p>
          <w:p w14:paraId="17A0BEEB" w14:textId="77777777" w:rsidR="00EE6269" w:rsidRPr="006B01C2" w:rsidRDefault="00EE6269" w:rsidP="00EE6269">
            <w:pPr>
              <w:numPr>
                <w:ilvl w:val="1"/>
                <w:numId w:val="19"/>
              </w:numPr>
              <w:tabs>
                <w:tab w:val="clear" w:pos="360"/>
                <w:tab w:val="clear" w:pos="720"/>
                <w:tab w:val="clear" w:pos="1440"/>
                <w:tab w:val="clear" w:pos="4680"/>
                <w:tab w:val="clear" w:pos="9360"/>
              </w:tabs>
              <w:suppressAutoHyphens w:val="0"/>
              <w:jc w:val="left"/>
              <w:rPr>
                <w:rFonts w:ascii="Arial" w:hAnsi="Arial"/>
              </w:rPr>
            </w:pPr>
            <w:proofErr w:type="gramStart"/>
            <w:r w:rsidRPr="006B01C2">
              <w:rPr>
                <w:rFonts w:ascii="Arial" w:hAnsi="Arial"/>
              </w:rPr>
              <w:t>des</w:t>
            </w:r>
            <w:proofErr w:type="gramEnd"/>
            <w:r w:rsidRPr="006B01C2">
              <w:rPr>
                <w:rFonts w:ascii="Arial" w:hAnsi="Arial"/>
              </w:rPr>
              <w:t xml:space="preserve"> liens</w:t>
            </w:r>
            <w:r w:rsidR="00284F15" w:rsidRPr="006B01C2">
              <w:rPr>
                <w:rFonts w:ascii="Arial" w:hAnsi="Arial"/>
              </w:rPr>
              <w:t xml:space="preserve"> que l'étudiant a pu faire entre ses différentes lectures</w:t>
            </w:r>
            <w:r w:rsidRPr="006B01C2">
              <w:rPr>
                <w:rFonts w:ascii="Arial" w:hAnsi="Arial"/>
              </w:rPr>
              <w:t xml:space="preserve"> </w:t>
            </w:r>
          </w:p>
          <w:p w14:paraId="0CC90BAD" w14:textId="77777777" w:rsidR="002A1670" w:rsidRPr="006B01C2" w:rsidRDefault="002A1670" w:rsidP="002A1670">
            <w:pPr>
              <w:tabs>
                <w:tab w:val="clear" w:pos="360"/>
                <w:tab w:val="clear" w:pos="720"/>
                <w:tab w:val="clear" w:pos="1080"/>
                <w:tab w:val="clear" w:pos="1440"/>
                <w:tab w:val="clear" w:pos="4680"/>
                <w:tab w:val="clear" w:pos="9360"/>
              </w:tabs>
              <w:suppressAutoHyphens w:val="0"/>
              <w:ind w:left="1080"/>
              <w:jc w:val="left"/>
              <w:rPr>
                <w:rFonts w:ascii="Arial" w:hAnsi="Arial"/>
              </w:rPr>
            </w:pPr>
          </w:p>
          <w:p w14:paraId="4FC1DA68" w14:textId="77777777" w:rsidR="00F04EC4" w:rsidRPr="00C44B9E" w:rsidRDefault="00F04EC4" w:rsidP="001E3560">
            <w:pPr>
              <w:tabs>
                <w:tab w:val="clear" w:pos="360"/>
                <w:tab w:val="clear" w:pos="720"/>
                <w:tab w:val="clear" w:pos="1080"/>
                <w:tab w:val="clear" w:pos="1440"/>
                <w:tab w:val="clear" w:pos="4680"/>
                <w:tab w:val="clear" w:pos="9360"/>
              </w:tabs>
              <w:suppressAutoHyphens w:val="0"/>
              <w:jc w:val="left"/>
              <w:rPr>
                <w:rFonts w:ascii="Arial" w:hAnsi="Arial"/>
              </w:rPr>
            </w:pPr>
          </w:p>
        </w:tc>
      </w:tr>
    </w:tbl>
    <w:p w14:paraId="0E2AB8AE" w14:textId="77777777" w:rsidR="00384DD4" w:rsidRPr="00C44B9E" w:rsidRDefault="00384DD4">
      <w:pPr>
        <w:tabs>
          <w:tab w:val="clear" w:pos="360"/>
          <w:tab w:val="clear" w:pos="720"/>
          <w:tab w:val="clear" w:pos="1080"/>
          <w:tab w:val="clear" w:pos="1440"/>
          <w:tab w:val="clear" w:pos="4680"/>
          <w:tab w:val="clear" w:pos="9360"/>
        </w:tabs>
        <w:suppressAutoHyphens w:val="0"/>
        <w:jc w:val="left"/>
        <w:rPr>
          <w:rFonts w:ascii="Arial" w:hAnsi="Arial"/>
        </w:rPr>
      </w:pPr>
    </w:p>
    <w:p w14:paraId="17FBB086" w14:textId="64180371" w:rsidR="00BE5EF5" w:rsidRDefault="00BE5EF5">
      <w:pPr>
        <w:tabs>
          <w:tab w:val="clear" w:pos="360"/>
          <w:tab w:val="clear" w:pos="720"/>
          <w:tab w:val="clear" w:pos="1080"/>
          <w:tab w:val="clear" w:pos="1440"/>
          <w:tab w:val="clear" w:pos="4680"/>
          <w:tab w:val="clear" w:pos="9360"/>
        </w:tabs>
        <w:suppressAutoHyphens w:val="0"/>
        <w:jc w:val="left"/>
        <w:rPr>
          <w:rFonts w:ascii="Arial" w:hAnsi="Arial"/>
        </w:rPr>
      </w:pPr>
      <w:r>
        <w:rPr>
          <w:rFonts w:ascii="Arial" w:hAnsi="Arial"/>
        </w:rPr>
        <w:br w:type="page"/>
      </w:r>
    </w:p>
    <w:p w14:paraId="0848EE5B" w14:textId="77777777" w:rsidR="000B02D0" w:rsidRPr="00265B3E" w:rsidRDefault="000B02D0">
      <w:pPr>
        <w:pStyle w:val="Pieddepage"/>
        <w:tabs>
          <w:tab w:val="clear" w:pos="4536"/>
          <w:tab w:val="clear" w:pos="9072"/>
        </w:tabs>
        <w:rPr>
          <w:rFonts w:ascii="Arial" w:hAnsi="Arial"/>
        </w:rPr>
      </w:pPr>
    </w:p>
    <w:p w14:paraId="2DAFB8D5" w14:textId="54CDF9F8" w:rsidR="008D2E04" w:rsidRPr="00840D1E" w:rsidRDefault="008C1C21" w:rsidP="001A46FF">
      <w:pPr>
        <w:pStyle w:val="Titre4"/>
        <w:numPr>
          <w:ilvl w:val="0"/>
          <w:numId w:val="14"/>
        </w:numPr>
      </w:pPr>
      <w:r>
        <w:t xml:space="preserve">Environnement </w:t>
      </w:r>
      <w:r w:rsidR="008D2E04" w:rsidRPr="00840D1E">
        <w:t xml:space="preserve">du cours </w:t>
      </w:r>
    </w:p>
    <w:p w14:paraId="4952870A" w14:textId="77777777" w:rsidR="008D2E04" w:rsidRPr="00265B3E" w:rsidRDefault="008D2E04">
      <w:pPr>
        <w:pStyle w:val="Pieddepage"/>
        <w:tabs>
          <w:tab w:val="clear" w:pos="4536"/>
          <w:tab w:val="clear" w:pos="9072"/>
        </w:tabs>
        <w:rPr>
          <w:rFonts w:ascii="Arial" w:hAnsi="Arial"/>
          <w:b/>
          <w:bCs/>
          <w:i/>
          <w:iCs/>
        </w:rPr>
      </w:pPr>
    </w:p>
    <w:p w14:paraId="7E13654B" w14:textId="77777777" w:rsidR="00483801" w:rsidRDefault="008D2E04" w:rsidP="00483801">
      <w:pPr>
        <w:pStyle w:val="Titre"/>
      </w:pPr>
      <w:r w:rsidRPr="00265B3E">
        <w:t>Environnement:</w:t>
      </w:r>
      <w:r w:rsidRPr="00265B3E">
        <w:tab/>
      </w:r>
      <w:r w:rsidR="00483801">
        <w:tab/>
      </w:r>
    </w:p>
    <w:p w14:paraId="4D1B7377" w14:textId="108FE50F" w:rsidR="000D792C" w:rsidRDefault="000D792C" w:rsidP="0078695F">
      <w:pPr>
        <w:pStyle w:val="Pieddepage"/>
        <w:tabs>
          <w:tab w:val="clear" w:pos="4536"/>
          <w:tab w:val="clear" w:pos="9072"/>
        </w:tabs>
        <w:ind w:left="851"/>
        <w:jc w:val="left"/>
        <w:rPr>
          <w:rFonts w:ascii="Arial" w:hAnsi="Arial"/>
        </w:rPr>
      </w:pPr>
      <w:r w:rsidRPr="00E36CEB">
        <w:rPr>
          <w:rFonts w:ascii="Arial" w:hAnsi="Arial"/>
        </w:rPr>
        <w:t>Chaque</w:t>
      </w:r>
      <w:r w:rsidR="0078695F">
        <w:rPr>
          <w:rFonts w:ascii="Arial" w:hAnsi="Arial"/>
        </w:rPr>
        <w:t xml:space="preserve"> élève doit disposer d'un </w:t>
      </w:r>
      <w:r w:rsidRPr="00E36CEB">
        <w:rPr>
          <w:rFonts w:ascii="Arial" w:hAnsi="Arial"/>
        </w:rPr>
        <w:t>ordinateur</w:t>
      </w:r>
      <w:r w:rsidR="00984361">
        <w:rPr>
          <w:rFonts w:ascii="Arial" w:hAnsi="Arial"/>
        </w:rPr>
        <w:t xml:space="preserve"> avec le système d’exploitation Windows 10</w:t>
      </w:r>
      <w:r w:rsidRPr="00E36CEB">
        <w:rPr>
          <w:rFonts w:ascii="Arial" w:hAnsi="Arial"/>
        </w:rPr>
        <w:t xml:space="preserve"> pour toutes les périodes du cours.</w:t>
      </w:r>
      <w:r w:rsidR="005E4D19">
        <w:rPr>
          <w:rFonts w:ascii="Arial" w:hAnsi="Arial"/>
        </w:rPr>
        <w:t xml:space="preserve"> </w:t>
      </w:r>
    </w:p>
    <w:p w14:paraId="31298C53" w14:textId="77777777" w:rsidR="005C44E8" w:rsidRPr="00265B3E" w:rsidRDefault="005C44E8" w:rsidP="0078695F">
      <w:pPr>
        <w:pStyle w:val="Pieddepage"/>
        <w:tabs>
          <w:tab w:val="clear" w:pos="4536"/>
          <w:tab w:val="clear" w:pos="9072"/>
        </w:tabs>
        <w:jc w:val="left"/>
        <w:rPr>
          <w:rFonts w:ascii="Arial" w:hAnsi="Arial"/>
        </w:rPr>
      </w:pPr>
    </w:p>
    <w:p w14:paraId="21F91BCE" w14:textId="77777777" w:rsidR="008D2E04" w:rsidRPr="00840D1E" w:rsidRDefault="008D2E04" w:rsidP="001A46FF">
      <w:pPr>
        <w:pStyle w:val="Titre4"/>
        <w:numPr>
          <w:ilvl w:val="0"/>
          <w:numId w:val="14"/>
        </w:numPr>
      </w:pPr>
      <w:r w:rsidRPr="00840D1E">
        <w:t>Matériel requis pour le cours</w:t>
      </w:r>
    </w:p>
    <w:p w14:paraId="2455FAC1" w14:textId="409207D4" w:rsidR="005C44E8" w:rsidRPr="00DD2832" w:rsidRDefault="005C44E8" w:rsidP="003606AF">
      <w:pPr>
        <w:pStyle w:val="Titre"/>
        <w:numPr>
          <w:ilvl w:val="0"/>
          <w:numId w:val="0"/>
        </w:numPr>
      </w:pPr>
    </w:p>
    <w:p w14:paraId="118187C5" w14:textId="77777777" w:rsidR="005C44E8" w:rsidRDefault="002A7741" w:rsidP="005C44E8">
      <w:pPr>
        <w:tabs>
          <w:tab w:val="left" w:pos="-1440"/>
          <w:tab w:val="left" w:pos="-720"/>
          <w:tab w:val="left" w:pos="0"/>
          <w:tab w:val="left" w:pos="180"/>
          <w:tab w:val="left" w:pos="1800"/>
          <w:tab w:val="left" w:pos="2160"/>
          <w:tab w:val="left" w:pos="360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 xml:space="preserve">          </w:t>
      </w:r>
      <w:r w:rsidR="002F1AB1">
        <w:rPr>
          <w:rFonts w:ascii="Arial" w:hAnsi="Arial"/>
        </w:rPr>
        <w:t>Aucun matériel obligatoire pour ce cours.</w:t>
      </w:r>
    </w:p>
    <w:p w14:paraId="31425940" w14:textId="77777777" w:rsidR="00D46994" w:rsidRPr="000B2307" w:rsidRDefault="00551608" w:rsidP="005C44E8">
      <w:pPr>
        <w:tabs>
          <w:tab w:val="left" w:pos="-1440"/>
          <w:tab w:val="left" w:pos="-720"/>
          <w:tab w:val="left" w:pos="0"/>
          <w:tab w:val="left" w:pos="180"/>
          <w:tab w:val="left" w:pos="1800"/>
          <w:tab w:val="left" w:pos="2160"/>
          <w:tab w:val="left" w:pos="3600"/>
          <w:tab w:val="left" w:pos="4320"/>
          <w:tab w:val="left" w:pos="5040"/>
          <w:tab w:val="left" w:pos="5760"/>
          <w:tab w:val="left" w:pos="6480"/>
          <w:tab w:val="left" w:pos="7200"/>
          <w:tab w:val="left" w:pos="7920"/>
          <w:tab w:val="left" w:pos="8640"/>
          <w:tab w:val="left" w:pos="9360"/>
        </w:tabs>
        <w:rPr>
          <w:rFonts w:ascii="Arial" w:hAnsi="Arial"/>
        </w:rPr>
      </w:pPr>
      <w:r>
        <w:rPr>
          <w:rFonts w:ascii="Arial" w:hAnsi="Arial"/>
        </w:rPr>
        <w:t xml:space="preserve">          </w:t>
      </w:r>
      <w:r w:rsidR="005C44E8">
        <w:rPr>
          <w:rFonts w:ascii="Arial" w:hAnsi="Arial"/>
        </w:rPr>
        <w:t>Plusieurs textes et sites</w:t>
      </w:r>
      <w:r w:rsidR="00AF68DB">
        <w:rPr>
          <w:rFonts w:ascii="Arial" w:hAnsi="Arial"/>
        </w:rPr>
        <w:t xml:space="preserve"> vous seront proposés</w:t>
      </w:r>
      <w:r w:rsidR="005C44E8">
        <w:rPr>
          <w:rFonts w:ascii="Arial" w:hAnsi="Arial"/>
        </w:rPr>
        <w:t xml:space="preserve"> durant le cours.</w:t>
      </w:r>
    </w:p>
    <w:p w14:paraId="5966A711" w14:textId="77777777" w:rsidR="00877E43" w:rsidRPr="002445B4" w:rsidRDefault="00877E43">
      <w:pPr>
        <w:pStyle w:val="Pieddepage"/>
        <w:tabs>
          <w:tab w:val="clear" w:pos="4536"/>
          <w:tab w:val="clear" w:pos="9072"/>
        </w:tabs>
        <w:rPr>
          <w:rFonts w:ascii="Arial" w:hAnsi="Arial"/>
          <w:bCs/>
          <w:iCs/>
          <w:sz w:val="28"/>
        </w:rPr>
      </w:pPr>
    </w:p>
    <w:p w14:paraId="52242791" w14:textId="77777777" w:rsidR="008D2E04" w:rsidRPr="00284F15" w:rsidRDefault="008D2E04" w:rsidP="001A46FF">
      <w:pPr>
        <w:pStyle w:val="Titre4"/>
        <w:numPr>
          <w:ilvl w:val="0"/>
          <w:numId w:val="14"/>
        </w:numPr>
      </w:pPr>
      <w:r w:rsidRPr="00284F15">
        <w:t>Médiagraphie</w:t>
      </w:r>
    </w:p>
    <w:p w14:paraId="500ED132" w14:textId="77777777" w:rsidR="00B467A2" w:rsidRDefault="00B467A2">
      <w:pPr>
        <w:pStyle w:val="Pieddepage"/>
        <w:tabs>
          <w:tab w:val="clear" w:pos="4536"/>
          <w:tab w:val="clear" w:pos="9072"/>
        </w:tabs>
        <w:rPr>
          <w:rFonts w:ascii="Arial" w:hAnsi="Arial"/>
          <w:b/>
          <w:bCs/>
          <w:sz w:val="28"/>
          <w:lang w:val="en-CA"/>
        </w:rPr>
      </w:pPr>
    </w:p>
    <w:p w14:paraId="637C5E1A" w14:textId="77777777" w:rsidR="00F057ED" w:rsidRPr="00265B3E" w:rsidRDefault="00F057ED">
      <w:pPr>
        <w:pStyle w:val="Pieddepage"/>
        <w:tabs>
          <w:tab w:val="clear" w:pos="4536"/>
          <w:tab w:val="clear" w:pos="9072"/>
        </w:tabs>
        <w:rPr>
          <w:rFonts w:ascii="Arial" w:hAnsi="Arial"/>
          <w:b/>
          <w:bCs/>
          <w:sz w:val="28"/>
          <w:lang w:val="en-CA"/>
        </w:rPr>
      </w:pPr>
      <w:r>
        <w:rPr>
          <w:rFonts w:ascii="Arial" w:hAnsi="Arial"/>
          <w:b/>
          <w:bCs/>
          <w:sz w:val="28"/>
          <w:lang w:val="en-CA"/>
        </w:rPr>
        <w:t>Scott Mueller, Upgrading and repairing PCs, 18e edition, 2008, Ed Que</w:t>
      </w:r>
    </w:p>
    <w:p w14:paraId="3532FDB6" w14:textId="77777777" w:rsidR="00D91C6D" w:rsidRDefault="00D91C6D" w:rsidP="00E46336">
      <w:pPr>
        <w:tabs>
          <w:tab w:val="left" w:pos="-1440"/>
          <w:tab w:val="left" w:pos="-720"/>
          <w:tab w:val="left" w:pos="0"/>
          <w:tab w:val="left" w:pos="180"/>
          <w:tab w:val="left" w:pos="1800"/>
          <w:tab w:val="left" w:pos="2160"/>
          <w:tab w:val="left" w:pos="3600"/>
          <w:tab w:val="left" w:pos="4320"/>
          <w:tab w:val="left" w:pos="5040"/>
          <w:tab w:val="left" w:pos="5760"/>
          <w:tab w:val="left" w:pos="6480"/>
          <w:tab w:val="left" w:pos="7200"/>
          <w:tab w:val="left" w:pos="7920"/>
          <w:tab w:val="left" w:pos="8640"/>
          <w:tab w:val="left" w:pos="9360"/>
        </w:tabs>
        <w:ind w:left="361" w:hanging="181"/>
        <w:rPr>
          <w:rFonts w:ascii="Arial" w:hAnsi="Arial"/>
          <w:lang w:val="en-CA"/>
        </w:rPr>
      </w:pPr>
    </w:p>
    <w:p w14:paraId="003C0909" w14:textId="77777777" w:rsidR="009E2292" w:rsidRDefault="009E2292">
      <w:pPr>
        <w:tabs>
          <w:tab w:val="clear" w:pos="360"/>
          <w:tab w:val="clear" w:pos="720"/>
          <w:tab w:val="clear" w:pos="1080"/>
          <w:tab w:val="clear" w:pos="1440"/>
          <w:tab w:val="clear" w:pos="4680"/>
          <w:tab w:val="clear" w:pos="9360"/>
        </w:tabs>
        <w:suppressAutoHyphens w:val="0"/>
        <w:jc w:val="left"/>
        <w:rPr>
          <w:rFonts w:ascii="Arial" w:hAnsi="Arial"/>
          <w:lang w:val="en-CA"/>
        </w:rPr>
      </w:pPr>
      <w:r>
        <w:rPr>
          <w:rFonts w:ascii="Arial" w:hAnsi="Arial"/>
          <w:lang w:val="en-CA"/>
        </w:rPr>
        <w:br w:type="page"/>
      </w:r>
    </w:p>
    <w:p w14:paraId="1A33508D" w14:textId="77777777" w:rsidR="00F057ED" w:rsidRPr="00265B3E" w:rsidRDefault="00F057ED" w:rsidP="00E46336">
      <w:pPr>
        <w:tabs>
          <w:tab w:val="left" w:pos="-1440"/>
          <w:tab w:val="left" w:pos="-720"/>
          <w:tab w:val="left" w:pos="0"/>
          <w:tab w:val="left" w:pos="180"/>
          <w:tab w:val="left" w:pos="1800"/>
          <w:tab w:val="left" w:pos="2160"/>
          <w:tab w:val="left" w:pos="3600"/>
          <w:tab w:val="left" w:pos="4320"/>
          <w:tab w:val="left" w:pos="5040"/>
          <w:tab w:val="left" w:pos="5760"/>
          <w:tab w:val="left" w:pos="6480"/>
          <w:tab w:val="left" w:pos="7200"/>
          <w:tab w:val="left" w:pos="7920"/>
          <w:tab w:val="left" w:pos="8640"/>
          <w:tab w:val="left" w:pos="9360"/>
        </w:tabs>
        <w:ind w:left="361" w:hanging="181"/>
        <w:rPr>
          <w:rFonts w:ascii="Arial" w:hAnsi="Arial"/>
          <w:lang w:val="en-CA"/>
        </w:rPr>
      </w:pPr>
    </w:p>
    <w:p w14:paraId="3DA5E021" w14:textId="77777777" w:rsidR="008D2E04" w:rsidRPr="00840D1E" w:rsidRDefault="008D2E04" w:rsidP="001A46FF">
      <w:pPr>
        <w:pStyle w:val="Titre4"/>
        <w:numPr>
          <w:ilvl w:val="0"/>
          <w:numId w:val="14"/>
        </w:numPr>
      </w:pPr>
      <w:r w:rsidRPr="00840D1E">
        <w:t>Politique départementale</w:t>
      </w:r>
    </w:p>
    <w:p w14:paraId="1F942EF5" w14:textId="77777777" w:rsidR="008D2E04" w:rsidRPr="00265B3E" w:rsidRDefault="008D2E04">
      <w:pPr>
        <w:pStyle w:val="Corpsdetexte"/>
      </w:pPr>
    </w:p>
    <w:p w14:paraId="12DA384F" w14:textId="77777777" w:rsidR="00A17B92" w:rsidRPr="00265B3E" w:rsidRDefault="00A17B92" w:rsidP="00A17B92">
      <w:pPr>
        <w:pStyle w:val="Corpsdetexte"/>
      </w:pPr>
      <w:r w:rsidRPr="006A17BC">
        <w:t>Voir le document en annexe</w:t>
      </w:r>
      <w:proofErr w:type="gramStart"/>
      <w:r w:rsidRPr="006A17BC">
        <w:t xml:space="preserve"> </w:t>
      </w:r>
      <w:r w:rsidRPr="006A17BC">
        <w:rPr>
          <w:b/>
        </w:rPr>
        <w:t>«Résumé</w:t>
      </w:r>
      <w:proofErr w:type="gramEnd"/>
      <w:r w:rsidRPr="006A17BC">
        <w:rPr>
          <w:b/>
        </w:rPr>
        <w:t xml:space="preserve"> des règles d’encadrement départementales relatives à l’évaluation des apprentissages»</w:t>
      </w:r>
    </w:p>
    <w:p w14:paraId="58AEF73B" w14:textId="77777777" w:rsidR="008D2E04" w:rsidRDefault="008D2E04" w:rsidP="00A17B92">
      <w:pPr>
        <w:pStyle w:val="Pieddepage"/>
        <w:tabs>
          <w:tab w:val="clear" w:pos="4536"/>
          <w:tab w:val="clear" w:pos="9072"/>
        </w:tabs>
        <w:rPr>
          <w:rFonts w:ascii="Arial" w:hAnsi="Arial"/>
        </w:rPr>
      </w:pPr>
    </w:p>
    <w:p w14:paraId="4B4F65AE" w14:textId="77777777" w:rsidR="00BA6ECD" w:rsidRPr="00F0177A" w:rsidRDefault="00BA6ECD" w:rsidP="00BA6ECD">
      <w:pPr>
        <w:pBdr>
          <w:top w:val="thickThinSmallGap" w:sz="24" w:space="1" w:color="auto"/>
          <w:left w:val="thickThinSmallGap" w:sz="24" w:space="4" w:color="auto"/>
          <w:bottom w:val="thinThickSmallGap" w:sz="24" w:space="1" w:color="auto"/>
          <w:right w:val="thinThickSmallGap" w:sz="24" w:space="4" w:color="auto"/>
        </w:pBdr>
        <w:shd w:val="clear" w:color="auto" w:fill="CCCCCC"/>
        <w:jc w:val="center"/>
        <w:rPr>
          <w:rFonts w:ascii="Arial Black" w:hAnsi="Arial Black"/>
        </w:rPr>
      </w:pPr>
      <w:r>
        <w:rPr>
          <w:rFonts w:ascii="Arial Black" w:hAnsi="Arial Black"/>
        </w:rPr>
        <w:t>Techniques de l’informatique</w:t>
      </w:r>
    </w:p>
    <w:p w14:paraId="3FFC967C" w14:textId="77777777" w:rsidR="00BA6ECD" w:rsidRPr="00EC3F8D" w:rsidRDefault="00BA6ECD" w:rsidP="00BA6ECD">
      <w:pPr>
        <w:pBdr>
          <w:top w:val="thickThinSmallGap" w:sz="24" w:space="1" w:color="auto"/>
          <w:left w:val="thickThinSmallGap" w:sz="24" w:space="4" w:color="auto"/>
          <w:bottom w:val="thinThickSmallGap" w:sz="24" w:space="1" w:color="auto"/>
          <w:right w:val="thinThickSmallGap" w:sz="24" w:space="4" w:color="auto"/>
        </w:pBdr>
        <w:shd w:val="clear" w:color="auto" w:fill="CCCCCC"/>
        <w:jc w:val="center"/>
        <w:rPr>
          <w:i/>
          <w:szCs w:val="28"/>
        </w:rPr>
      </w:pPr>
      <w:r w:rsidRPr="00EC3F8D">
        <w:rPr>
          <w:i/>
          <w:szCs w:val="28"/>
        </w:rPr>
        <w:t>Règles d’encadrement départementales relatives à l’évaluation des apprentissages (juin 2015)</w:t>
      </w:r>
    </w:p>
    <w:p w14:paraId="5825D775" w14:textId="77777777" w:rsidR="00BA6ECD" w:rsidRPr="00B87A6B" w:rsidRDefault="00BA6ECD" w:rsidP="00BA6ECD">
      <w:pPr>
        <w:pBdr>
          <w:top w:val="thickThinSmallGap" w:sz="24" w:space="1" w:color="auto"/>
          <w:left w:val="thickThinSmallGap" w:sz="24" w:space="4" w:color="auto"/>
          <w:bottom w:val="thinThickSmallGap" w:sz="24" w:space="1" w:color="auto"/>
          <w:right w:val="thinThickSmallGap" w:sz="24" w:space="4" w:color="auto"/>
        </w:pBdr>
        <w:shd w:val="clear" w:color="auto" w:fill="CCCCCC"/>
        <w:rPr>
          <w:sz w:val="16"/>
          <w:szCs w:val="16"/>
        </w:rPr>
      </w:pPr>
    </w:p>
    <w:p w14:paraId="3EC77720" w14:textId="77777777" w:rsidR="00BA6ECD" w:rsidRDefault="00BA6ECD" w:rsidP="00BA6ECD">
      <w:pPr>
        <w:rPr>
          <w:rFonts w:ascii="Cambria" w:hAnsi="Cambria"/>
          <w:sz w:val="20"/>
        </w:rPr>
      </w:pPr>
      <w:r w:rsidRPr="00D239C3">
        <w:rPr>
          <w:rFonts w:ascii="Cambria" w:hAnsi="Cambria"/>
          <w:sz w:val="20"/>
        </w:rPr>
        <w:t xml:space="preserve">Les </w:t>
      </w:r>
      <w:r w:rsidRPr="00D239C3">
        <w:rPr>
          <w:rFonts w:ascii="Cambria" w:hAnsi="Cambria"/>
          <w:i/>
          <w:sz w:val="20"/>
        </w:rPr>
        <w:t>règles d’encadrement départementales</w:t>
      </w:r>
      <w:r>
        <w:rPr>
          <w:rFonts w:ascii="Cambria" w:hAnsi="Cambria"/>
          <w:i/>
          <w:sz w:val="20"/>
        </w:rPr>
        <w:t xml:space="preserve"> </w:t>
      </w:r>
      <w:r w:rsidRPr="00D239C3">
        <w:rPr>
          <w:rFonts w:ascii="Cambria" w:hAnsi="Cambria"/>
          <w:sz w:val="20"/>
        </w:rPr>
        <w:t xml:space="preserve">précisent certaines modalités relatives à la </w:t>
      </w:r>
      <w:r w:rsidRPr="00D239C3">
        <w:rPr>
          <w:rFonts w:ascii="Cambria" w:hAnsi="Cambria"/>
          <w:i/>
          <w:sz w:val="20"/>
        </w:rPr>
        <w:t>Politique</w:t>
      </w:r>
      <w:r>
        <w:rPr>
          <w:rFonts w:ascii="Cambria" w:hAnsi="Cambria"/>
          <w:i/>
          <w:sz w:val="20"/>
        </w:rPr>
        <w:t xml:space="preserve"> institutionnelle</w:t>
      </w:r>
      <w:r w:rsidRPr="00D239C3">
        <w:rPr>
          <w:rFonts w:ascii="Cambria" w:hAnsi="Cambria"/>
          <w:i/>
          <w:sz w:val="20"/>
        </w:rPr>
        <w:t xml:space="preserve"> d’évaluation des apprentissages</w:t>
      </w:r>
      <w:r>
        <w:rPr>
          <w:rFonts w:ascii="Cambria" w:hAnsi="Cambria"/>
          <w:sz w:val="20"/>
        </w:rPr>
        <w:t xml:space="preserve"> du cégep du Vieux Montréal, </w:t>
      </w:r>
      <w:r w:rsidRPr="00D239C3">
        <w:rPr>
          <w:rFonts w:ascii="Cambria" w:hAnsi="Cambria"/>
          <w:sz w:val="20"/>
        </w:rPr>
        <w:t xml:space="preserve">telle que </w:t>
      </w:r>
      <w:r>
        <w:rPr>
          <w:rFonts w:ascii="Cambria" w:hAnsi="Cambria"/>
          <w:sz w:val="20"/>
        </w:rPr>
        <w:t>modifiée</w:t>
      </w:r>
      <w:r w:rsidRPr="00D239C3">
        <w:rPr>
          <w:rFonts w:ascii="Cambria" w:hAnsi="Cambria"/>
          <w:sz w:val="20"/>
        </w:rPr>
        <w:t xml:space="preserve"> le </w:t>
      </w:r>
      <w:r>
        <w:rPr>
          <w:rFonts w:ascii="Cambria" w:hAnsi="Cambria"/>
          <w:sz w:val="20"/>
        </w:rPr>
        <w:t>11 juin 2014</w:t>
      </w:r>
      <w:r w:rsidRPr="00D239C3">
        <w:rPr>
          <w:rFonts w:ascii="Cambria" w:hAnsi="Cambria"/>
          <w:sz w:val="20"/>
        </w:rPr>
        <w:t>. Nous inv</w:t>
      </w:r>
      <w:r>
        <w:rPr>
          <w:rFonts w:ascii="Cambria" w:hAnsi="Cambria"/>
          <w:sz w:val="20"/>
        </w:rPr>
        <w:t>itons les élèves à la consulter :</w:t>
      </w:r>
    </w:p>
    <w:p w14:paraId="0531D561" w14:textId="77777777" w:rsidR="00BA6ECD" w:rsidRPr="006C2BC4" w:rsidRDefault="00C32C90" w:rsidP="00BA6ECD">
      <w:pPr>
        <w:rPr>
          <w:rFonts w:cs="Karbon Regular"/>
          <w:b/>
          <w:bCs/>
          <w:color w:val="000000"/>
          <w:sz w:val="18"/>
          <w:szCs w:val="16"/>
          <w:u w:val="single"/>
        </w:rPr>
      </w:pPr>
      <w:hyperlink r:id="rId10" w:history="1">
        <w:r w:rsidR="00BA6ECD" w:rsidRPr="006C2BC4">
          <w:rPr>
            <w:rStyle w:val="Lienhypertexte"/>
            <w:rFonts w:cs="Karbon Regular"/>
            <w:b/>
            <w:bCs/>
            <w:sz w:val="18"/>
            <w:szCs w:val="16"/>
          </w:rPr>
          <w:t>http://www.cvm.qc.ca/cegep/reglesPolitiques/Documents/Politiques/PolitiqueInstitutionnelleEvaluation_des_apprentissages.pdf</w:t>
        </w:r>
      </w:hyperlink>
    </w:p>
    <w:p w14:paraId="63D39A0A" w14:textId="77777777" w:rsidR="00BA6ECD" w:rsidRDefault="00BA6ECD" w:rsidP="00BA6ECD">
      <w:pPr>
        <w:rPr>
          <w:rFonts w:ascii="Cambria" w:hAnsi="Cambria"/>
          <w:sz w:val="20"/>
        </w:rPr>
      </w:pPr>
    </w:p>
    <w:p w14:paraId="47C96D7D" w14:textId="77777777" w:rsidR="00BA6ECD" w:rsidRPr="00297909" w:rsidRDefault="00BA6ECD" w:rsidP="00BA6ECD">
      <w:pPr>
        <w:numPr>
          <w:ilvl w:val="0"/>
          <w:numId w:val="29"/>
        </w:numPr>
        <w:tabs>
          <w:tab w:val="clear" w:pos="360"/>
          <w:tab w:val="clear" w:pos="720"/>
          <w:tab w:val="clear" w:pos="780"/>
          <w:tab w:val="clear" w:pos="1080"/>
          <w:tab w:val="clear" w:pos="1440"/>
          <w:tab w:val="clear" w:pos="4680"/>
          <w:tab w:val="clear" w:pos="9360"/>
        </w:tabs>
        <w:suppressAutoHyphens w:val="0"/>
        <w:ind w:left="0" w:hanging="360"/>
        <w:rPr>
          <w:rFonts w:ascii="Cambria" w:hAnsi="Cambria"/>
          <w:b/>
          <w:sz w:val="20"/>
        </w:rPr>
      </w:pPr>
      <w:r>
        <w:rPr>
          <w:rFonts w:ascii="Cambria" w:hAnsi="Cambria"/>
          <w:b/>
          <w:sz w:val="20"/>
        </w:rPr>
        <w:t>ÉPREUVE CERTIFICATIVE</w:t>
      </w:r>
    </w:p>
    <w:p w14:paraId="157A37EB" w14:textId="77777777" w:rsidR="00BA6ECD" w:rsidRPr="00EC3F8D" w:rsidRDefault="00BA6ECD" w:rsidP="00BA6ECD">
      <w:pPr>
        <w:pStyle w:val="Paragraphedeliste"/>
        <w:numPr>
          <w:ilvl w:val="1"/>
          <w:numId w:val="29"/>
        </w:numPr>
        <w:tabs>
          <w:tab w:val="clear" w:pos="360"/>
          <w:tab w:val="clear"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s>
        <w:suppressAutoHyphens w:val="0"/>
        <w:ind w:left="426" w:hanging="426"/>
        <w:rPr>
          <w:rFonts w:ascii="Cambria" w:hAnsi="Cambria"/>
          <w:sz w:val="20"/>
        </w:rPr>
      </w:pPr>
      <w:r w:rsidRPr="00EC3F8D">
        <w:rPr>
          <w:rFonts w:ascii="Cambria" w:hAnsi="Cambria"/>
          <w:sz w:val="20"/>
        </w:rPr>
        <w:t>La pondération de l’épreuve</w:t>
      </w:r>
      <w:r>
        <w:rPr>
          <w:rFonts w:ascii="Cambria" w:hAnsi="Cambria"/>
          <w:sz w:val="20"/>
        </w:rPr>
        <w:t xml:space="preserve"> certificative sera d’au moins 3</w:t>
      </w:r>
      <w:r w:rsidRPr="00EC3F8D">
        <w:rPr>
          <w:rFonts w:ascii="Cambria" w:hAnsi="Cambria"/>
          <w:sz w:val="20"/>
        </w:rPr>
        <w:t>0% de la note finale.</w:t>
      </w:r>
    </w:p>
    <w:p w14:paraId="0CBFEE3E" w14:textId="77777777" w:rsidR="00BA6ECD" w:rsidRDefault="00BA6ECD" w:rsidP="00BA6ECD">
      <w:pPr>
        <w:pStyle w:val="Paragraphedeliste"/>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s>
        <w:ind w:left="426"/>
        <w:rPr>
          <w:rFonts w:ascii="Cambria" w:hAnsi="Cambria"/>
          <w:sz w:val="20"/>
        </w:rPr>
      </w:pPr>
    </w:p>
    <w:p w14:paraId="3A237905" w14:textId="77777777" w:rsidR="00BA6ECD" w:rsidRDefault="00BA6ECD" w:rsidP="00BA6ECD">
      <w:pPr>
        <w:pStyle w:val="Paragraphedeliste"/>
        <w:numPr>
          <w:ilvl w:val="1"/>
          <w:numId w:val="29"/>
        </w:numPr>
        <w:tabs>
          <w:tab w:val="clear" w:pos="360"/>
          <w:tab w:val="clear"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s>
        <w:suppressAutoHyphens w:val="0"/>
        <w:ind w:left="426" w:hanging="426"/>
        <w:rPr>
          <w:rFonts w:ascii="Cambria" w:hAnsi="Cambria"/>
          <w:sz w:val="20"/>
        </w:rPr>
      </w:pPr>
      <w:r w:rsidRPr="001C3D54">
        <w:rPr>
          <w:rFonts w:ascii="Cambria" w:hAnsi="Cambria"/>
          <w:sz w:val="20"/>
        </w:rPr>
        <w:t>Dans le cas où l’épreuve certificative est réalisée en équipe, la note comprendra une portion attribuée individuellement à chaque membre de l’équipe. Cette portion sera d’au moins 50% de la note</w:t>
      </w:r>
      <w:r>
        <w:rPr>
          <w:rFonts w:ascii="Cambria" w:hAnsi="Cambria"/>
          <w:sz w:val="20"/>
        </w:rPr>
        <w:t xml:space="preserve"> de l’épreuve</w:t>
      </w:r>
      <w:r w:rsidRPr="001C3D54">
        <w:rPr>
          <w:rFonts w:ascii="Cambria" w:hAnsi="Cambria"/>
          <w:sz w:val="20"/>
        </w:rPr>
        <w:t>.</w:t>
      </w:r>
    </w:p>
    <w:p w14:paraId="7DE68D01" w14:textId="77777777" w:rsidR="00BA6ECD" w:rsidRPr="000C7792" w:rsidRDefault="00BA6ECD" w:rsidP="00BA6ECD">
      <w:pPr>
        <w:pStyle w:val="Paragraphedeliste"/>
        <w:rPr>
          <w:rFonts w:ascii="Cambria" w:hAnsi="Cambria"/>
          <w:sz w:val="20"/>
        </w:rPr>
      </w:pPr>
    </w:p>
    <w:p w14:paraId="10BC578D" w14:textId="77777777" w:rsidR="00BA6ECD" w:rsidRPr="001C3D54" w:rsidRDefault="00BA6ECD" w:rsidP="00BA6ECD">
      <w:pPr>
        <w:pStyle w:val="Paragraphedeliste"/>
        <w:numPr>
          <w:ilvl w:val="1"/>
          <w:numId w:val="29"/>
        </w:numPr>
        <w:tabs>
          <w:tab w:val="clear" w:pos="360"/>
          <w:tab w:val="clear"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s>
        <w:suppressAutoHyphens w:val="0"/>
        <w:ind w:left="426" w:hanging="426"/>
        <w:rPr>
          <w:rFonts w:ascii="Cambria" w:hAnsi="Cambria"/>
          <w:sz w:val="20"/>
        </w:rPr>
      </w:pPr>
      <w:r>
        <w:rPr>
          <w:rFonts w:ascii="Cambria" w:hAnsi="Cambria"/>
          <w:sz w:val="20"/>
        </w:rPr>
        <w:t xml:space="preserve">L’épreuve certification pourra être un examen, un travail ou une combinaison d’un travail </w:t>
      </w:r>
      <w:r w:rsidRPr="000C7792">
        <w:rPr>
          <w:rFonts w:ascii="Cambria" w:hAnsi="Cambria"/>
          <w:b/>
          <w:sz w:val="20"/>
        </w:rPr>
        <w:t>et</w:t>
      </w:r>
      <w:r>
        <w:rPr>
          <w:rFonts w:ascii="Cambria" w:hAnsi="Cambria"/>
          <w:sz w:val="20"/>
        </w:rPr>
        <w:t xml:space="preserve"> d’un examen.</w:t>
      </w:r>
    </w:p>
    <w:p w14:paraId="24777D30" w14:textId="77777777" w:rsidR="00BA6ECD" w:rsidRPr="00D239C3" w:rsidRDefault="00BA6ECD" w:rsidP="00BA6ECD">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s>
        <w:rPr>
          <w:rFonts w:ascii="Cambria" w:hAnsi="Cambria"/>
          <w:sz w:val="20"/>
        </w:rPr>
      </w:pPr>
    </w:p>
    <w:p w14:paraId="170A606C" w14:textId="77777777" w:rsidR="00BA6ECD" w:rsidRPr="00D239C3" w:rsidRDefault="00BA6ECD" w:rsidP="00BA6ECD">
      <w:pPr>
        <w:ind w:hanging="360"/>
        <w:rPr>
          <w:rFonts w:ascii="Cambria" w:hAnsi="Cambria"/>
          <w:sz w:val="20"/>
        </w:rPr>
      </w:pPr>
      <w:r w:rsidRPr="00D239C3">
        <w:rPr>
          <w:rFonts w:ascii="Cambria" w:hAnsi="Cambria"/>
          <w:b/>
          <w:sz w:val="20"/>
        </w:rPr>
        <w:t>2.</w:t>
      </w:r>
      <w:r w:rsidRPr="00D239C3">
        <w:rPr>
          <w:rFonts w:ascii="Cambria" w:hAnsi="Cambria"/>
          <w:sz w:val="20"/>
        </w:rPr>
        <w:tab/>
      </w:r>
      <w:r>
        <w:rPr>
          <w:rFonts w:ascii="Cambria" w:hAnsi="Cambria"/>
          <w:b/>
          <w:sz w:val="20"/>
        </w:rPr>
        <w:t>NOTE DE PASSAGE</w:t>
      </w:r>
    </w:p>
    <w:p w14:paraId="0421DBBD" w14:textId="77777777" w:rsidR="00BA6ECD" w:rsidRPr="00692F0A" w:rsidRDefault="00BA6ECD" w:rsidP="00BA6ECD">
      <w:pPr>
        <w:rPr>
          <w:rFonts w:ascii="Cambria" w:hAnsi="Cambria" w:cs="Karbon Regular"/>
          <w:bCs/>
          <w:color w:val="221E1F"/>
          <w:sz w:val="20"/>
        </w:rPr>
      </w:pPr>
      <w:r w:rsidRPr="0088784F">
        <w:rPr>
          <w:rFonts w:ascii="Cambria" w:hAnsi="Cambria"/>
          <w:sz w:val="20"/>
        </w:rPr>
        <w:t xml:space="preserve">Dans le cas où le résultat de l’étudiant se situe dans un intervalle </w:t>
      </w:r>
      <w:r>
        <w:rPr>
          <w:rFonts w:ascii="Cambria" w:hAnsi="Cambria"/>
          <w:sz w:val="20"/>
        </w:rPr>
        <w:t>compris entre 55% et</w:t>
      </w:r>
      <w:r w:rsidRPr="0088784F">
        <w:rPr>
          <w:rFonts w:ascii="Cambria" w:hAnsi="Cambria"/>
          <w:sz w:val="20"/>
        </w:rPr>
        <w:t xml:space="preserve"> 59%, il est de la responsabilité de l’enseignant de juger de l’atteinte ou non par l’étudiant de l’objectif global du cours. L’étudiant peut ainsi se voir attribuer ou refuser la note de passage.</w:t>
      </w:r>
      <w:r>
        <w:rPr>
          <w:rFonts w:ascii="Cambria" w:hAnsi="Cambria"/>
          <w:sz w:val="20"/>
        </w:rPr>
        <w:t xml:space="preserve"> Lorsque</w:t>
      </w:r>
      <w:r w:rsidRPr="0088784F">
        <w:rPr>
          <w:rStyle w:val="A1"/>
          <w:rFonts w:ascii="Cambria" w:hAnsi="Cambria"/>
          <w:sz w:val="20"/>
        </w:rPr>
        <w:t xml:space="preserve"> l’enseignant juge finalement de l’atteinte de l’objectif global, la note finale inscrite au dossier est de </w:t>
      </w:r>
      <w:r w:rsidRPr="00C05CBA">
        <w:rPr>
          <w:rStyle w:val="A1"/>
          <w:rFonts w:ascii="Cambria" w:hAnsi="Cambria"/>
          <w:sz w:val="20"/>
        </w:rPr>
        <w:t>60%.</w:t>
      </w:r>
      <w:r w:rsidRPr="0088784F">
        <w:rPr>
          <w:rStyle w:val="A1"/>
          <w:rFonts w:ascii="Cambria" w:hAnsi="Cambria"/>
          <w:sz w:val="20"/>
        </w:rPr>
        <w:t xml:space="preserve"> Dans les cas où l’enseignant juge que l’objectif global n’est pas atteint, </w:t>
      </w:r>
      <w:r>
        <w:rPr>
          <w:rStyle w:val="A1"/>
          <w:rFonts w:ascii="Cambria" w:hAnsi="Cambria"/>
          <w:sz w:val="20"/>
        </w:rPr>
        <w:t xml:space="preserve">c’est </w:t>
      </w:r>
      <w:r w:rsidRPr="0088784F">
        <w:rPr>
          <w:rStyle w:val="A1"/>
          <w:rFonts w:ascii="Cambria" w:hAnsi="Cambria"/>
          <w:sz w:val="20"/>
        </w:rPr>
        <w:t xml:space="preserve">la note </w:t>
      </w:r>
      <w:r>
        <w:rPr>
          <w:rStyle w:val="A1"/>
          <w:rFonts w:ascii="Cambria" w:hAnsi="Cambria"/>
          <w:sz w:val="20"/>
        </w:rPr>
        <w:t>réelle obtenue par l’étudiant qui sera inscrite (ex. : 57%).</w:t>
      </w:r>
    </w:p>
    <w:p w14:paraId="21F7A699" w14:textId="77777777" w:rsidR="00BA6ECD" w:rsidRPr="00D239C3" w:rsidRDefault="00BA6ECD" w:rsidP="00BA6ECD">
      <w:pPr>
        <w:ind w:hanging="360"/>
        <w:rPr>
          <w:rFonts w:ascii="Cambria" w:hAnsi="Cambria"/>
          <w:b/>
          <w:sz w:val="20"/>
        </w:rPr>
      </w:pPr>
    </w:p>
    <w:p w14:paraId="34BEF341" w14:textId="77777777" w:rsidR="00BA6ECD" w:rsidRPr="00D239C3" w:rsidRDefault="00BA6ECD" w:rsidP="00BA6ECD">
      <w:pPr>
        <w:ind w:hanging="360"/>
        <w:rPr>
          <w:rFonts w:ascii="Cambria" w:hAnsi="Cambria"/>
          <w:b/>
          <w:sz w:val="20"/>
        </w:rPr>
      </w:pPr>
      <w:r w:rsidRPr="00D239C3">
        <w:rPr>
          <w:rFonts w:ascii="Cambria" w:hAnsi="Cambria"/>
          <w:b/>
          <w:sz w:val="20"/>
        </w:rPr>
        <w:t>3.</w:t>
      </w:r>
      <w:r w:rsidRPr="00D239C3">
        <w:rPr>
          <w:rFonts w:ascii="Cambria" w:hAnsi="Cambria"/>
          <w:b/>
          <w:sz w:val="20"/>
        </w:rPr>
        <w:tab/>
      </w:r>
      <w:r>
        <w:rPr>
          <w:rFonts w:ascii="Cambria" w:hAnsi="Cambria"/>
          <w:b/>
          <w:sz w:val="20"/>
        </w:rPr>
        <w:t>DOUBLE SEUIL</w:t>
      </w:r>
    </w:p>
    <w:p w14:paraId="1C86DCE2" w14:textId="77777777" w:rsidR="00BA6ECD" w:rsidRDefault="00BA6ECD" w:rsidP="00BA6ECD">
      <w:pPr>
        <w:pStyle w:val="Default"/>
        <w:rPr>
          <w:rFonts w:ascii="Cambria" w:hAnsi="Cambria"/>
          <w:sz w:val="20"/>
          <w:szCs w:val="20"/>
        </w:rPr>
      </w:pPr>
      <w:r>
        <w:rPr>
          <w:rFonts w:ascii="Cambria" w:hAnsi="Cambria"/>
          <w:sz w:val="20"/>
          <w:szCs w:val="20"/>
        </w:rPr>
        <w:t xml:space="preserve">3.1 </w:t>
      </w:r>
      <w:r w:rsidRPr="001268C1">
        <w:rPr>
          <w:rFonts w:ascii="Cambria" w:hAnsi="Cambria"/>
          <w:sz w:val="20"/>
          <w:szCs w:val="20"/>
        </w:rPr>
        <w:t xml:space="preserve">Pour garantir la réussite de l’objectif global du cours, un </w:t>
      </w:r>
      <w:r>
        <w:rPr>
          <w:rFonts w:ascii="Cambria" w:hAnsi="Cambria"/>
          <w:sz w:val="20"/>
          <w:szCs w:val="20"/>
        </w:rPr>
        <w:t>professeur</w:t>
      </w:r>
      <w:r w:rsidRPr="001268C1">
        <w:rPr>
          <w:rFonts w:ascii="Cambria" w:hAnsi="Cambria"/>
          <w:sz w:val="20"/>
          <w:szCs w:val="20"/>
        </w:rPr>
        <w:t xml:space="preserve"> peut </w:t>
      </w:r>
      <w:r>
        <w:rPr>
          <w:rFonts w:ascii="Cambria" w:hAnsi="Cambria"/>
          <w:sz w:val="20"/>
          <w:szCs w:val="20"/>
        </w:rPr>
        <w:t>appliquer</w:t>
      </w:r>
      <w:r w:rsidRPr="001268C1">
        <w:rPr>
          <w:rFonts w:ascii="Cambria" w:hAnsi="Cambria"/>
          <w:sz w:val="20"/>
          <w:szCs w:val="20"/>
        </w:rPr>
        <w:t xml:space="preserve"> un double seuil de passage. Ainsi, pour réussir le cours, l’étudiant doit obtenir 60 % à l’épreuve certificative et 60 % pour l’ensemble des évaluations incluant l’épreuve certificative. </w:t>
      </w:r>
    </w:p>
    <w:p w14:paraId="7CD47C86" w14:textId="77777777" w:rsidR="00BA6ECD" w:rsidRDefault="00BA6ECD" w:rsidP="00BA6ECD">
      <w:pPr>
        <w:pStyle w:val="Default"/>
        <w:rPr>
          <w:rFonts w:ascii="Cambria" w:hAnsi="Cambria"/>
          <w:sz w:val="20"/>
          <w:szCs w:val="20"/>
        </w:rPr>
      </w:pPr>
    </w:p>
    <w:p w14:paraId="7EBA2A3F" w14:textId="77777777" w:rsidR="00BA6ECD" w:rsidRDefault="00BA6ECD" w:rsidP="00BA6ECD">
      <w:pPr>
        <w:pStyle w:val="Default"/>
        <w:rPr>
          <w:rFonts w:ascii="Cambria" w:hAnsi="Cambria"/>
          <w:sz w:val="20"/>
          <w:szCs w:val="20"/>
        </w:rPr>
      </w:pPr>
      <w:r>
        <w:rPr>
          <w:rFonts w:ascii="Cambria" w:hAnsi="Cambria"/>
          <w:sz w:val="20"/>
          <w:szCs w:val="20"/>
        </w:rPr>
        <w:t xml:space="preserve">3.2 </w:t>
      </w:r>
      <w:r w:rsidRPr="001268C1">
        <w:rPr>
          <w:rFonts w:ascii="Cambria" w:hAnsi="Cambria"/>
          <w:sz w:val="20"/>
          <w:szCs w:val="20"/>
        </w:rPr>
        <w:t xml:space="preserve">L’existence d’un double seuil </w:t>
      </w:r>
      <w:r>
        <w:rPr>
          <w:rFonts w:ascii="Cambria" w:hAnsi="Cambria"/>
          <w:sz w:val="20"/>
          <w:szCs w:val="20"/>
        </w:rPr>
        <w:t>doit être précisée dans le plan de cours, de même que les modalités qui s’y appliquent.</w:t>
      </w:r>
    </w:p>
    <w:p w14:paraId="46F39F9C" w14:textId="77777777" w:rsidR="00BA6ECD" w:rsidRDefault="00BA6ECD" w:rsidP="00BA6ECD">
      <w:pPr>
        <w:pStyle w:val="Default"/>
        <w:rPr>
          <w:rFonts w:ascii="Cambria" w:hAnsi="Cambria"/>
          <w:sz w:val="20"/>
          <w:szCs w:val="20"/>
        </w:rPr>
      </w:pPr>
    </w:p>
    <w:p w14:paraId="0B3EECBB" w14:textId="77777777" w:rsidR="00BA6ECD" w:rsidRDefault="00BA6ECD" w:rsidP="00BA6ECD">
      <w:pPr>
        <w:pStyle w:val="Default"/>
        <w:rPr>
          <w:rFonts w:ascii="Cambria" w:hAnsi="Cambria"/>
          <w:sz w:val="20"/>
          <w:szCs w:val="20"/>
        </w:rPr>
      </w:pPr>
      <w:r>
        <w:rPr>
          <w:rFonts w:ascii="Cambria" w:hAnsi="Cambria"/>
          <w:sz w:val="20"/>
          <w:szCs w:val="20"/>
        </w:rPr>
        <w:t xml:space="preserve">3.3 </w:t>
      </w:r>
      <w:r w:rsidRPr="001268C1">
        <w:rPr>
          <w:rFonts w:ascii="Cambria" w:hAnsi="Cambria"/>
          <w:sz w:val="20"/>
          <w:szCs w:val="20"/>
        </w:rPr>
        <w:t>Lorsqu</w:t>
      </w:r>
      <w:r>
        <w:rPr>
          <w:rFonts w:ascii="Cambria" w:hAnsi="Cambria"/>
          <w:sz w:val="20"/>
          <w:szCs w:val="20"/>
        </w:rPr>
        <w:t xml:space="preserve">e le double seuil n’est pas atteint et que la note calculée est de plus de 55%, </w:t>
      </w:r>
      <w:r>
        <w:rPr>
          <w:rStyle w:val="A1"/>
          <w:rFonts w:ascii="Cambria" w:hAnsi="Cambria"/>
          <w:sz w:val="20"/>
          <w:szCs w:val="20"/>
        </w:rPr>
        <w:t xml:space="preserve">c’est </w:t>
      </w:r>
      <w:r w:rsidRPr="0088784F">
        <w:rPr>
          <w:rStyle w:val="A1"/>
          <w:rFonts w:ascii="Cambria" w:hAnsi="Cambria"/>
          <w:sz w:val="20"/>
          <w:szCs w:val="20"/>
        </w:rPr>
        <w:t xml:space="preserve">la note </w:t>
      </w:r>
      <w:r w:rsidRPr="000C7792">
        <w:rPr>
          <w:rStyle w:val="A1"/>
          <w:rFonts w:ascii="Cambria" w:hAnsi="Cambria"/>
          <w:sz w:val="20"/>
          <w:szCs w:val="20"/>
        </w:rPr>
        <w:t>55%</w:t>
      </w:r>
      <w:r>
        <w:rPr>
          <w:rStyle w:val="A1"/>
          <w:rFonts w:ascii="Cambria" w:hAnsi="Cambria"/>
          <w:sz w:val="20"/>
          <w:szCs w:val="20"/>
        </w:rPr>
        <w:t xml:space="preserve"> qui sera inscrite au dossier</w:t>
      </w:r>
      <w:r w:rsidRPr="0088784F">
        <w:rPr>
          <w:rStyle w:val="A1"/>
          <w:rFonts w:ascii="Cambria" w:hAnsi="Cambria"/>
          <w:sz w:val="20"/>
          <w:szCs w:val="20"/>
        </w:rPr>
        <w:t>.</w:t>
      </w:r>
    </w:p>
    <w:p w14:paraId="080C793C" w14:textId="77777777" w:rsidR="00BA6ECD" w:rsidRPr="00D239C3" w:rsidRDefault="00BA6ECD" w:rsidP="00BA6ECD">
      <w:pPr>
        <w:ind w:left="567" w:right="-153"/>
        <w:rPr>
          <w:rFonts w:ascii="Cambria" w:hAnsi="Cambria"/>
          <w:sz w:val="20"/>
        </w:rPr>
      </w:pPr>
    </w:p>
    <w:p w14:paraId="6193A838" w14:textId="77777777" w:rsidR="00BA6ECD" w:rsidRDefault="00BA6ECD" w:rsidP="00BA6ECD">
      <w:pPr>
        <w:autoSpaceDE w:val="0"/>
        <w:autoSpaceDN w:val="0"/>
        <w:adjustRightInd w:val="0"/>
        <w:ind w:hanging="426"/>
        <w:rPr>
          <w:rFonts w:ascii="Cambria" w:hAnsi="Cambria"/>
          <w:b/>
          <w:bCs/>
          <w:color w:val="000000"/>
          <w:sz w:val="20"/>
          <w:lang w:eastAsia="fr-CA"/>
        </w:rPr>
      </w:pPr>
      <w:r>
        <w:rPr>
          <w:rFonts w:ascii="Cambria" w:hAnsi="Cambria"/>
          <w:b/>
          <w:bCs/>
          <w:sz w:val="20"/>
          <w:lang w:eastAsia="fr-CA"/>
        </w:rPr>
        <w:t xml:space="preserve">4. </w:t>
      </w:r>
      <w:r>
        <w:rPr>
          <w:rFonts w:ascii="Cambria" w:hAnsi="Cambria"/>
          <w:b/>
          <w:bCs/>
          <w:sz w:val="20"/>
          <w:lang w:eastAsia="fr-CA"/>
        </w:rPr>
        <w:tab/>
        <w:t>TRAVAIL D’ÉQUIPE</w:t>
      </w:r>
    </w:p>
    <w:p w14:paraId="78A959BC" w14:textId="77777777" w:rsidR="00BA6ECD" w:rsidRDefault="00BA6ECD" w:rsidP="00BA6ECD">
      <w:pPr>
        <w:autoSpaceDE w:val="0"/>
        <w:autoSpaceDN w:val="0"/>
        <w:adjustRightInd w:val="0"/>
        <w:ind w:hanging="426"/>
        <w:rPr>
          <w:rFonts w:ascii="Cambria" w:hAnsi="Cambria"/>
          <w:bCs/>
          <w:color w:val="000000"/>
          <w:sz w:val="20"/>
          <w:lang w:eastAsia="fr-CA"/>
        </w:rPr>
      </w:pPr>
      <w:r>
        <w:rPr>
          <w:rFonts w:ascii="Cambria" w:hAnsi="Cambria"/>
          <w:bCs/>
          <w:color w:val="000000"/>
          <w:sz w:val="20"/>
          <w:lang w:eastAsia="fr-CA"/>
        </w:rPr>
        <w:tab/>
        <w:t xml:space="preserve">4.1 Un professeur peut exiger des travaux réalisés en équipe, mais il devra attribuer une note individuelle à chaque étudiant. La pondération de la note individuelle est fixée à un minimum de </w:t>
      </w:r>
      <w:r w:rsidRPr="00C54E08">
        <w:rPr>
          <w:rFonts w:ascii="Cambria" w:hAnsi="Cambria"/>
          <w:b/>
          <w:bCs/>
          <w:color w:val="000000"/>
          <w:sz w:val="20"/>
          <w:lang w:eastAsia="fr-CA"/>
        </w:rPr>
        <w:t>25%</w:t>
      </w:r>
      <w:r>
        <w:rPr>
          <w:rFonts w:ascii="Cambria" w:hAnsi="Cambria"/>
          <w:bCs/>
          <w:color w:val="000000"/>
          <w:sz w:val="20"/>
          <w:lang w:eastAsia="fr-CA"/>
        </w:rPr>
        <w:t>.</w:t>
      </w:r>
    </w:p>
    <w:p w14:paraId="13E488FF" w14:textId="77777777" w:rsidR="00BA6ECD" w:rsidRDefault="00BA6ECD" w:rsidP="00BA6ECD">
      <w:pPr>
        <w:autoSpaceDE w:val="0"/>
        <w:autoSpaceDN w:val="0"/>
        <w:adjustRightInd w:val="0"/>
        <w:ind w:hanging="426"/>
        <w:rPr>
          <w:rFonts w:ascii="Cambria" w:hAnsi="Cambria"/>
          <w:bCs/>
          <w:color w:val="000000"/>
          <w:sz w:val="20"/>
          <w:lang w:eastAsia="fr-CA"/>
        </w:rPr>
      </w:pPr>
    </w:p>
    <w:p w14:paraId="41685050" w14:textId="77777777" w:rsidR="00BA6ECD" w:rsidRDefault="00BA6ECD" w:rsidP="00BA6ECD">
      <w:pPr>
        <w:autoSpaceDE w:val="0"/>
        <w:autoSpaceDN w:val="0"/>
        <w:adjustRightInd w:val="0"/>
        <w:ind w:hanging="426"/>
        <w:rPr>
          <w:rFonts w:ascii="Cambria" w:hAnsi="Cambria" w:cs="Karbon Regular"/>
          <w:bCs/>
          <w:iCs/>
          <w:color w:val="221E1F"/>
          <w:sz w:val="20"/>
          <w:lang w:eastAsia="fr-CA"/>
        </w:rPr>
      </w:pPr>
      <w:r>
        <w:rPr>
          <w:rFonts w:ascii="Cambria" w:hAnsi="Cambria"/>
          <w:bCs/>
          <w:color w:val="000000"/>
          <w:sz w:val="20"/>
          <w:lang w:eastAsia="fr-CA"/>
        </w:rPr>
        <w:tab/>
        <w:t xml:space="preserve">4.2 </w:t>
      </w:r>
      <w:r w:rsidRPr="00C54E08">
        <w:rPr>
          <w:rFonts w:ascii="Cambria" w:hAnsi="Cambria"/>
          <w:bCs/>
          <w:color w:val="000000"/>
          <w:sz w:val="20"/>
          <w:lang w:eastAsia="fr-CA"/>
        </w:rPr>
        <w:t xml:space="preserve">ATTENTION : </w:t>
      </w:r>
      <w:r w:rsidRPr="00C54E08">
        <w:rPr>
          <w:rFonts w:ascii="Cambria" w:hAnsi="Cambria" w:cs="Karbon Regular"/>
          <w:bCs/>
          <w:iCs/>
          <w:color w:val="221E1F"/>
          <w:sz w:val="20"/>
          <w:lang w:eastAsia="fr-CA"/>
        </w:rPr>
        <w:t>La note individuelle attribuée à un étudiant dans un cours devrait compter pour au moins 50 % de la note finale.</w:t>
      </w:r>
    </w:p>
    <w:p w14:paraId="59DDF74F" w14:textId="77777777" w:rsidR="00BA6ECD" w:rsidRDefault="00BA6ECD" w:rsidP="00BA6ECD">
      <w:pPr>
        <w:autoSpaceDE w:val="0"/>
        <w:autoSpaceDN w:val="0"/>
        <w:adjustRightInd w:val="0"/>
        <w:ind w:hanging="426"/>
        <w:rPr>
          <w:rFonts w:ascii="Cambria" w:hAnsi="Cambria" w:cs="Karbon Regular"/>
          <w:bCs/>
          <w:iCs/>
          <w:color w:val="221E1F"/>
          <w:sz w:val="20"/>
          <w:lang w:eastAsia="fr-CA"/>
        </w:rPr>
      </w:pPr>
    </w:p>
    <w:p w14:paraId="33658145" w14:textId="77777777" w:rsidR="00BA6ECD" w:rsidRDefault="00BA6ECD" w:rsidP="00BA6ECD">
      <w:pPr>
        <w:autoSpaceDE w:val="0"/>
        <w:autoSpaceDN w:val="0"/>
        <w:adjustRightInd w:val="0"/>
        <w:ind w:hanging="426"/>
        <w:rPr>
          <w:rFonts w:ascii="Cambria" w:hAnsi="Cambria" w:cs="Karbon Regular"/>
          <w:b/>
          <w:bCs/>
          <w:iCs/>
          <w:color w:val="221E1F"/>
          <w:sz w:val="20"/>
          <w:lang w:eastAsia="fr-CA"/>
        </w:rPr>
      </w:pPr>
      <w:r>
        <w:rPr>
          <w:rFonts w:ascii="Cambria" w:hAnsi="Cambria" w:cs="Karbon Regular"/>
          <w:b/>
          <w:bCs/>
          <w:iCs/>
          <w:color w:val="221E1F"/>
          <w:sz w:val="20"/>
          <w:lang w:eastAsia="fr-CA"/>
        </w:rPr>
        <w:t>5.</w:t>
      </w:r>
      <w:r>
        <w:rPr>
          <w:rFonts w:ascii="Cambria" w:hAnsi="Cambria" w:cs="Karbon Regular"/>
          <w:b/>
          <w:bCs/>
          <w:iCs/>
          <w:color w:val="221E1F"/>
          <w:sz w:val="20"/>
          <w:lang w:eastAsia="fr-CA"/>
        </w:rPr>
        <w:tab/>
        <w:t>ÉVALUATION DU FRANÇAIS</w:t>
      </w:r>
    </w:p>
    <w:p w14:paraId="581CF94D" w14:textId="77777777" w:rsidR="00BA6ECD" w:rsidRPr="00692F0A" w:rsidRDefault="00BA6ECD" w:rsidP="00BA6ECD">
      <w:pPr>
        <w:pStyle w:val="Pa0"/>
        <w:rPr>
          <w:rFonts w:ascii="Cambria" w:hAnsi="Cambria" w:cs="Karbon Regular"/>
          <w:bCs/>
          <w:iCs/>
          <w:color w:val="221E1F"/>
          <w:sz w:val="20"/>
          <w:szCs w:val="20"/>
        </w:rPr>
      </w:pPr>
      <w:r w:rsidRPr="00692F0A">
        <w:rPr>
          <w:rFonts w:ascii="Cambria" w:hAnsi="Cambria" w:cs="Karbon Regular"/>
          <w:bCs/>
          <w:iCs/>
          <w:color w:val="221E1F"/>
          <w:sz w:val="20"/>
          <w:szCs w:val="20"/>
        </w:rPr>
        <w:lastRenderedPageBreak/>
        <w:t>5.1</w:t>
      </w:r>
      <w:r w:rsidRPr="00692F0A">
        <w:rPr>
          <w:rFonts w:ascii="Cambria" w:hAnsi="Cambria" w:cs="Karbon Regular"/>
          <w:b/>
          <w:bCs/>
          <w:iCs/>
          <w:color w:val="221E1F"/>
          <w:sz w:val="20"/>
          <w:szCs w:val="20"/>
        </w:rPr>
        <w:tab/>
      </w:r>
      <w:r w:rsidRPr="00692F0A">
        <w:rPr>
          <w:rFonts w:ascii="Cambria" w:hAnsi="Cambria" w:cs="Karbon Regular"/>
          <w:bCs/>
          <w:iCs/>
          <w:color w:val="221E1F"/>
          <w:sz w:val="20"/>
          <w:szCs w:val="20"/>
        </w:rPr>
        <w:t>La pondération liée à la qualité du français doit atteindre au moins dix pour cent (10 %) de la note de chaque travail écrit, ou présentation orale, en français.</w:t>
      </w:r>
    </w:p>
    <w:p w14:paraId="6A94D284" w14:textId="77777777" w:rsidR="00BA6ECD" w:rsidRPr="00692F0A" w:rsidRDefault="00BA6ECD" w:rsidP="00BA6ECD">
      <w:pPr>
        <w:pStyle w:val="Default"/>
        <w:rPr>
          <w:rFonts w:ascii="Cambria" w:hAnsi="Cambria"/>
          <w:sz w:val="20"/>
          <w:szCs w:val="20"/>
        </w:rPr>
      </w:pPr>
    </w:p>
    <w:p w14:paraId="6A5D0018" w14:textId="77777777" w:rsidR="00BA6ECD" w:rsidRPr="00692F0A" w:rsidRDefault="00BA6ECD" w:rsidP="00BA6ECD">
      <w:pPr>
        <w:pStyle w:val="Default"/>
        <w:rPr>
          <w:rFonts w:ascii="Cambria" w:hAnsi="Cambria" w:cs="Karbon Regular"/>
          <w:bCs/>
          <w:iCs/>
          <w:color w:val="221E1F"/>
          <w:sz w:val="20"/>
          <w:szCs w:val="20"/>
        </w:rPr>
      </w:pPr>
      <w:r w:rsidRPr="00692F0A">
        <w:rPr>
          <w:rFonts w:ascii="Cambria" w:hAnsi="Cambria"/>
          <w:sz w:val="20"/>
          <w:szCs w:val="20"/>
        </w:rPr>
        <w:t>5.2</w:t>
      </w:r>
      <w:r w:rsidRPr="00692F0A">
        <w:rPr>
          <w:rFonts w:ascii="Cambria" w:hAnsi="Cambria"/>
          <w:b/>
          <w:sz w:val="20"/>
          <w:szCs w:val="20"/>
        </w:rPr>
        <w:tab/>
      </w:r>
      <w:r w:rsidRPr="00692F0A">
        <w:rPr>
          <w:rFonts w:ascii="Cambria" w:hAnsi="Cambria" w:cs="Karbon Regular"/>
          <w:bCs/>
          <w:iCs/>
          <w:color w:val="221E1F"/>
          <w:sz w:val="20"/>
          <w:szCs w:val="20"/>
        </w:rPr>
        <w:t>Chaque faute compte pour 0.2 point.</w:t>
      </w:r>
    </w:p>
    <w:p w14:paraId="0CD99960" w14:textId="77777777" w:rsidR="00BA6ECD" w:rsidRPr="00692F0A" w:rsidRDefault="00BA6ECD" w:rsidP="00BA6ECD">
      <w:pPr>
        <w:pStyle w:val="Default"/>
        <w:rPr>
          <w:rFonts w:ascii="Cambria" w:hAnsi="Cambria" w:cs="Karbon Regular"/>
          <w:bCs/>
          <w:iCs/>
          <w:color w:val="221E1F"/>
          <w:sz w:val="20"/>
          <w:szCs w:val="20"/>
        </w:rPr>
      </w:pPr>
    </w:p>
    <w:p w14:paraId="12DDA6A2" w14:textId="77777777" w:rsidR="00BA6ECD" w:rsidRPr="00692F0A" w:rsidRDefault="00BA6ECD" w:rsidP="00BA6ECD">
      <w:pPr>
        <w:pStyle w:val="Default"/>
        <w:rPr>
          <w:rFonts w:ascii="Cambria" w:hAnsi="Cambria" w:cs="Arial"/>
          <w:bCs/>
          <w:sz w:val="20"/>
          <w:szCs w:val="20"/>
        </w:rPr>
      </w:pPr>
      <w:r w:rsidRPr="00692F0A">
        <w:rPr>
          <w:rFonts w:ascii="Cambria" w:hAnsi="Cambria" w:cs="Karbon Regular"/>
          <w:bCs/>
          <w:iCs/>
          <w:color w:val="221E1F"/>
          <w:sz w:val="20"/>
          <w:szCs w:val="20"/>
        </w:rPr>
        <w:t>5.3</w:t>
      </w:r>
      <w:r w:rsidRPr="00692F0A">
        <w:rPr>
          <w:rFonts w:ascii="Cambria" w:hAnsi="Cambria" w:cs="Karbon Regular"/>
          <w:bCs/>
          <w:iCs/>
          <w:color w:val="221E1F"/>
          <w:sz w:val="20"/>
          <w:szCs w:val="20"/>
        </w:rPr>
        <w:tab/>
        <w:t>Un travail ou un examen écrit dans un langage informatique ou mathématique ne sera pas noté sur la qualité du français.</w:t>
      </w:r>
    </w:p>
    <w:p w14:paraId="5C4E5583" w14:textId="77777777" w:rsidR="00BA6ECD" w:rsidRDefault="00BA6ECD" w:rsidP="00BA6ECD">
      <w:pPr>
        <w:autoSpaceDE w:val="0"/>
        <w:autoSpaceDN w:val="0"/>
        <w:adjustRightInd w:val="0"/>
        <w:ind w:hanging="426"/>
        <w:rPr>
          <w:rFonts w:ascii="Cambria" w:hAnsi="Cambria"/>
          <w:b/>
          <w:bCs/>
          <w:color w:val="000000"/>
          <w:sz w:val="20"/>
          <w:lang w:eastAsia="fr-CA"/>
        </w:rPr>
      </w:pPr>
    </w:p>
    <w:p w14:paraId="4433796D" w14:textId="77777777" w:rsidR="00BA6ECD" w:rsidRDefault="00BA6ECD" w:rsidP="00BA6ECD">
      <w:pPr>
        <w:autoSpaceDE w:val="0"/>
        <w:autoSpaceDN w:val="0"/>
        <w:adjustRightInd w:val="0"/>
        <w:ind w:hanging="426"/>
        <w:rPr>
          <w:rFonts w:ascii="Cambria" w:hAnsi="Cambria"/>
          <w:bCs/>
          <w:color w:val="000000"/>
          <w:sz w:val="20"/>
          <w:lang w:eastAsia="fr-CA"/>
        </w:rPr>
      </w:pPr>
      <w:r>
        <w:rPr>
          <w:rFonts w:ascii="Cambria" w:hAnsi="Cambria"/>
          <w:b/>
          <w:bCs/>
          <w:color w:val="000000"/>
          <w:sz w:val="20"/>
          <w:lang w:eastAsia="fr-CA"/>
        </w:rPr>
        <w:t>6.</w:t>
      </w:r>
      <w:r>
        <w:rPr>
          <w:rFonts w:ascii="Cambria" w:hAnsi="Cambria"/>
          <w:b/>
          <w:bCs/>
          <w:color w:val="000000"/>
          <w:sz w:val="20"/>
          <w:lang w:eastAsia="fr-CA"/>
        </w:rPr>
        <w:tab/>
        <w:t>CORRECTION DES ACTIVITÉS D’ÉVALUATION</w:t>
      </w:r>
    </w:p>
    <w:p w14:paraId="05C62796" w14:textId="77777777" w:rsidR="00BA6ECD" w:rsidRDefault="00BA6ECD" w:rsidP="00BA6ECD">
      <w:pPr>
        <w:autoSpaceDE w:val="0"/>
        <w:autoSpaceDN w:val="0"/>
        <w:adjustRightInd w:val="0"/>
        <w:ind w:hanging="426"/>
        <w:rPr>
          <w:rFonts w:ascii="Cambria" w:hAnsi="Cambria" w:cs="Karbon Regular"/>
          <w:bCs/>
          <w:iCs/>
          <w:color w:val="221E1F"/>
          <w:sz w:val="20"/>
          <w:lang w:eastAsia="fr-CA"/>
        </w:rPr>
      </w:pPr>
      <w:r>
        <w:rPr>
          <w:rFonts w:ascii="Cambria" w:hAnsi="Cambria"/>
          <w:bCs/>
          <w:color w:val="000000"/>
          <w:sz w:val="20"/>
          <w:lang w:eastAsia="fr-CA"/>
        </w:rPr>
        <w:tab/>
        <w:t>6.1</w:t>
      </w:r>
      <w:r>
        <w:rPr>
          <w:rFonts w:ascii="Cambria" w:hAnsi="Cambria"/>
          <w:bCs/>
          <w:color w:val="000000"/>
          <w:sz w:val="20"/>
          <w:lang w:eastAsia="fr-CA"/>
        </w:rPr>
        <w:tab/>
      </w:r>
      <w:r w:rsidRPr="006B64C6">
        <w:rPr>
          <w:rFonts w:ascii="Cambria" w:hAnsi="Cambria" w:cs="Karbon Regular"/>
          <w:bCs/>
          <w:iCs/>
          <w:color w:val="221E1F"/>
          <w:sz w:val="20"/>
          <w:lang w:eastAsia="fr-CA"/>
        </w:rPr>
        <w:t>Dans un souci d’équité, l’étudiant qui remet un travail en retard est pénalisé sauf si le motif du retard est jugé exceptionnel et acceptable par l’en</w:t>
      </w:r>
      <w:r>
        <w:rPr>
          <w:rFonts w:ascii="Cambria" w:hAnsi="Cambria" w:cs="Karbon Regular"/>
          <w:bCs/>
          <w:iCs/>
          <w:color w:val="221E1F"/>
          <w:sz w:val="20"/>
          <w:lang w:eastAsia="fr-CA"/>
        </w:rPr>
        <w:t>seignant.</w:t>
      </w:r>
    </w:p>
    <w:p w14:paraId="1DE968EE" w14:textId="77777777" w:rsidR="00BA6ECD" w:rsidRDefault="00BA6ECD" w:rsidP="00BA6ECD">
      <w:pPr>
        <w:autoSpaceDE w:val="0"/>
        <w:autoSpaceDN w:val="0"/>
        <w:adjustRightInd w:val="0"/>
        <w:ind w:hanging="426"/>
        <w:rPr>
          <w:rFonts w:ascii="Cambria" w:hAnsi="Cambria" w:cs="Karbon Regular"/>
          <w:bCs/>
          <w:iCs/>
          <w:color w:val="221E1F"/>
          <w:sz w:val="20"/>
          <w:lang w:eastAsia="fr-CA"/>
        </w:rPr>
      </w:pPr>
    </w:p>
    <w:p w14:paraId="1E6B3839" w14:textId="77777777" w:rsidR="00BA6ECD" w:rsidRDefault="00BA6ECD" w:rsidP="00BA6ECD">
      <w:pPr>
        <w:autoSpaceDE w:val="0"/>
        <w:autoSpaceDN w:val="0"/>
        <w:adjustRightInd w:val="0"/>
        <w:rPr>
          <w:rFonts w:ascii="Cambria" w:hAnsi="Cambria" w:cs="Karbon Regular"/>
          <w:bCs/>
          <w:iCs/>
          <w:color w:val="221E1F"/>
          <w:sz w:val="20"/>
          <w:lang w:eastAsia="fr-CA"/>
        </w:rPr>
      </w:pPr>
      <w:r>
        <w:rPr>
          <w:rFonts w:ascii="Cambria" w:hAnsi="Cambria" w:cs="Karbon Regular"/>
          <w:bCs/>
          <w:iCs/>
          <w:color w:val="221E1F"/>
          <w:sz w:val="20"/>
          <w:lang w:eastAsia="fr-CA"/>
        </w:rPr>
        <w:t>6.2</w:t>
      </w:r>
      <w:r>
        <w:rPr>
          <w:rFonts w:ascii="Cambria" w:hAnsi="Cambria" w:cs="Karbon Regular"/>
          <w:bCs/>
          <w:iCs/>
          <w:color w:val="221E1F"/>
          <w:sz w:val="20"/>
          <w:lang w:eastAsia="fr-CA"/>
        </w:rPr>
        <w:tab/>
      </w:r>
      <w:r w:rsidRPr="006B64C6">
        <w:rPr>
          <w:rFonts w:ascii="Cambria" w:hAnsi="Cambria" w:cs="Karbon Regular"/>
          <w:bCs/>
          <w:iCs/>
          <w:color w:val="221E1F"/>
          <w:sz w:val="20"/>
          <w:lang w:eastAsia="fr-CA"/>
        </w:rPr>
        <w:t>Pour un travail en retard, l’enseignant enlèver</w:t>
      </w:r>
      <w:r>
        <w:rPr>
          <w:rFonts w:ascii="Cambria" w:hAnsi="Cambria" w:cs="Karbon Regular"/>
          <w:bCs/>
          <w:iCs/>
          <w:color w:val="221E1F"/>
          <w:sz w:val="20"/>
          <w:lang w:eastAsia="fr-CA"/>
        </w:rPr>
        <w:t>a</w:t>
      </w:r>
      <w:r w:rsidRPr="006B64C6">
        <w:rPr>
          <w:rFonts w:ascii="Cambria" w:hAnsi="Cambria" w:cs="Karbon Regular"/>
          <w:bCs/>
          <w:iCs/>
          <w:color w:val="221E1F"/>
          <w:sz w:val="20"/>
          <w:lang w:eastAsia="fr-CA"/>
        </w:rPr>
        <w:t xml:space="preserve"> dix pou</w:t>
      </w:r>
      <w:r>
        <w:rPr>
          <w:rFonts w:ascii="Cambria" w:hAnsi="Cambria" w:cs="Karbon Regular"/>
          <w:bCs/>
          <w:iCs/>
          <w:color w:val="221E1F"/>
          <w:sz w:val="20"/>
          <w:lang w:eastAsia="fr-CA"/>
        </w:rPr>
        <w:t xml:space="preserve">r cent (10 %) des points prévus </w:t>
      </w:r>
      <w:r w:rsidRPr="006B64C6">
        <w:rPr>
          <w:rFonts w:ascii="Cambria" w:hAnsi="Cambria" w:cs="Karbon Regular"/>
          <w:bCs/>
          <w:iCs/>
          <w:color w:val="221E1F"/>
          <w:sz w:val="20"/>
          <w:lang w:eastAsia="fr-CA"/>
        </w:rPr>
        <w:t>par jour de retard.</w:t>
      </w:r>
    </w:p>
    <w:p w14:paraId="12589A4F" w14:textId="77777777" w:rsidR="00BA6ECD" w:rsidRDefault="00BA6ECD" w:rsidP="00BA6ECD">
      <w:pPr>
        <w:autoSpaceDE w:val="0"/>
        <w:autoSpaceDN w:val="0"/>
        <w:adjustRightInd w:val="0"/>
        <w:rPr>
          <w:rFonts w:ascii="Cambria" w:hAnsi="Cambria" w:cs="Karbon Regular"/>
          <w:bCs/>
          <w:iCs/>
          <w:color w:val="221E1F"/>
          <w:sz w:val="20"/>
          <w:lang w:eastAsia="fr-CA"/>
        </w:rPr>
      </w:pPr>
    </w:p>
    <w:p w14:paraId="6C2473A1" w14:textId="77777777" w:rsidR="00BA6ECD" w:rsidRDefault="00BA6ECD" w:rsidP="00BA6ECD">
      <w:pPr>
        <w:autoSpaceDE w:val="0"/>
        <w:autoSpaceDN w:val="0"/>
        <w:adjustRightInd w:val="0"/>
        <w:rPr>
          <w:rFonts w:ascii="Cambria" w:hAnsi="Cambria" w:cs="Karbon Regular"/>
          <w:bCs/>
          <w:iCs/>
          <w:color w:val="221E1F"/>
          <w:sz w:val="20"/>
          <w:lang w:eastAsia="fr-CA"/>
        </w:rPr>
      </w:pPr>
      <w:r>
        <w:rPr>
          <w:rFonts w:ascii="Cambria" w:hAnsi="Cambria" w:cs="Karbon Regular"/>
          <w:bCs/>
          <w:iCs/>
          <w:color w:val="221E1F"/>
          <w:sz w:val="20"/>
          <w:lang w:eastAsia="fr-CA"/>
        </w:rPr>
        <w:t>6.3</w:t>
      </w:r>
      <w:r>
        <w:rPr>
          <w:rFonts w:ascii="Cambria" w:hAnsi="Cambria" w:cs="Karbon Regular"/>
          <w:bCs/>
          <w:iCs/>
          <w:color w:val="221E1F"/>
          <w:sz w:val="20"/>
          <w:lang w:eastAsia="fr-CA"/>
        </w:rPr>
        <w:tab/>
      </w:r>
      <w:r w:rsidRPr="006B64C6">
        <w:rPr>
          <w:rFonts w:ascii="Cambria" w:hAnsi="Cambria" w:cs="Karbon Regular"/>
          <w:bCs/>
          <w:iCs/>
          <w:color w:val="221E1F"/>
          <w:sz w:val="20"/>
          <w:lang w:eastAsia="fr-CA"/>
        </w:rPr>
        <w:t>Après la remise des travaux corrigés ou la diffusion du solutionnaire, les travaux ne sont plus admis et l’étudiant obtient alors la note zéro (0) pour ce travail</w:t>
      </w:r>
      <w:r>
        <w:rPr>
          <w:rFonts w:ascii="Cambria" w:hAnsi="Cambria" w:cs="Karbon Regular"/>
          <w:bCs/>
          <w:iCs/>
          <w:color w:val="221E1F"/>
          <w:sz w:val="20"/>
          <w:lang w:eastAsia="fr-CA"/>
        </w:rPr>
        <w:t>.</w:t>
      </w:r>
    </w:p>
    <w:p w14:paraId="4D74EAC3" w14:textId="77777777" w:rsidR="00BA6ECD" w:rsidRDefault="00BA6ECD" w:rsidP="00BA6ECD">
      <w:pPr>
        <w:autoSpaceDE w:val="0"/>
        <w:autoSpaceDN w:val="0"/>
        <w:adjustRightInd w:val="0"/>
        <w:rPr>
          <w:rFonts w:ascii="Cambria" w:hAnsi="Cambria" w:cs="Karbon Regular"/>
          <w:bCs/>
          <w:iCs/>
          <w:color w:val="221E1F"/>
          <w:sz w:val="20"/>
          <w:lang w:eastAsia="fr-CA"/>
        </w:rPr>
      </w:pPr>
    </w:p>
    <w:p w14:paraId="195F1DAC" w14:textId="77777777" w:rsidR="00BA6ECD" w:rsidRDefault="00BA6ECD" w:rsidP="00BA6ECD">
      <w:pPr>
        <w:autoSpaceDE w:val="0"/>
        <w:autoSpaceDN w:val="0"/>
        <w:adjustRightInd w:val="0"/>
        <w:rPr>
          <w:rFonts w:ascii="Cambria" w:hAnsi="Cambria" w:cs="Karbon Regular"/>
          <w:bCs/>
          <w:iCs/>
          <w:color w:val="221E1F"/>
          <w:sz w:val="20"/>
          <w:lang w:eastAsia="fr-CA"/>
        </w:rPr>
      </w:pPr>
      <w:r>
        <w:rPr>
          <w:rFonts w:ascii="Cambria" w:hAnsi="Cambria" w:cs="Karbon Regular"/>
          <w:bCs/>
          <w:iCs/>
          <w:color w:val="221E1F"/>
          <w:sz w:val="20"/>
          <w:lang w:eastAsia="fr-CA"/>
        </w:rPr>
        <w:t xml:space="preserve">6.4 </w:t>
      </w:r>
      <w:r>
        <w:rPr>
          <w:rFonts w:ascii="Cambria" w:hAnsi="Cambria" w:cs="Karbon Regular"/>
          <w:bCs/>
          <w:iCs/>
          <w:color w:val="221E1F"/>
          <w:sz w:val="20"/>
          <w:lang w:eastAsia="fr-CA"/>
        </w:rPr>
        <w:tab/>
        <w:t xml:space="preserve">Le </w:t>
      </w:r>
      <w:r>
        <w:rPr>
          <w:sz w:val="20"/>
        </w:rPr>
        <w:t>temps requis pour la correction des travaux de session et des projets peut dépasser le délai habituel de deux semaines, à condition d’être signalé au plan de cours. Le délai ne pourra être supérieur à quatre semaines.</w:t>
      </w:r>
    </w:p>
    <w:p w14:paraId="7102195C" w14:textId="77777777" w:rsidR="00BA6ECD" w:rsidRDefault="00BA6ECD" w:rsidP="00BA6ECD">
      <w:pPr>
        <w:autoSpaceDE w:val="0"/>
        <w:autoSpaceDN w:val="0"/>
        <w:adjustRightInd w:val="0"/>
        <w:rPr>
          <w:rFonts w:ascii="Cambria" w:hAnsi="Cambria" w:cs="Karbon Regular"/>
          <w:bCs/>
          <w:iCs/>
          <w:color w:val="221E1F"/>
          <w:sz w:val="20"/>
          <w:lang w:eastAsia="fr-CA"/>
        </w:rPr>
      </w:pPr>
    </w:p>
    <w:p w14:paraId="7893E25E" w14:textId="77777777" w:rsidR="00BA6ECD" w:rsidRPr="00F662F0" w:rsidRDefault="00BA6ECD" w:rsidP="00BA6ECD">
      <w:pPr>
        <w:autoSpaceDE w:val="0"/>
        <w:autoSpaceDN w:val="0"/>
        <w:adjustRightInd w:val="0"/>
        <w:ind w:hanging="426"/>
        <w:rPr>
          <w:rFonts w:ascii="Cambria" w:hAnsi="Cambria"/>
          <w:b/>
          <w:bCs/>
          <w:color w:val="000000"/>
          <w:sz w:val="20"/>
          <w:lang w:eastAsia="fr-CA"/>
        </w:rPr>
      </w:pPr>
      <w:r>
        <w:rPr>
          <w:rFonts w:ascii="Cambria" w:hAnsi="Cambria"/>
          <w:b/>
          <w:bCs/>
          <w:color w:val="000000"/>
          <w:sz w:val="20"/>
          <w:lang w:eastAsia="fr-CA"/>
        </w:rPr>
        <w:t>7.</w:t>
      </w:r>
      <w:r>
        <w:rPr>
          <w:rFonts w:ascii="Cambria" w:hAnsi="Cambria"/>
          <w:b/>
          <w:bCs/>
          <w:color w:val="000000"/>
          <w:sz w:val="20"/>
          <w:lang w:eastAsia="fr-CA"/>
        </w:rPr>
        <w:tab/>
        <w:t>CONSERVATION DES TRAVAUX</w:t>
      </w:r>
    </w:p>
    <w:p w14:paraId="5C602B67" w14:textId="77777777" w:rsidR="00BA6ECD" w:rsidRDefault="00BA6ECD" w:rsidP="00BA6ECD">
      <w:pPr>
        <w:autoSpaceDE w:val="0"/>
        <w:autoSpaceDN w:val="0"/>
        <w:adjustRightInd w:val="0"/>
        <w:ind w:hanging="426"/>
        <w:rPr>
          <w:rFonts w:ascii="Cambria" w:hAnsi="Cambria"/>
          <w:bCs/>
          <w:color w:val="000000"/>
          <w:sz w:val="20"/>
          <w:lang w:eastAsia="fr-CA"/>
        </w:rPr>
      </w:pPr>
      <w:r>
        <w:rPr>
          <w:rFonts w:ascii="Cambria" w:hAnsi="Cambria"/>
          <w:bCs/>
          <w:color w:val="000000"/>
          <w:sz w:val="20"/>
          <w:lang w:eastAsia="fr-CA"/>
        </w:rPr>
        <w:tab/>
        <w:t>7.1</w:t>
      </w:r>
      <w:r>
        <w:rPr>
          <w:rFonts w:ascii="Cambria" w:hAnsi="Cambria"/>
          <w:bCs/>
          <w:color w:val="000000"/>
          <w:sz w:val="20"/>
          <w:lang w:eastAsia="fr-CA"/>
        </w:rPr>
        <w:tab/>
        <w:t>Il est souhaitable que le professeur conserve les examens et travaux finaux jusqu’à l’expiration du délai fixé pour la révision de note prévu dans la PIEA. Dans le cas où le professeur remet ces documents, c’est l’étudiant qui devra les conserver pour la même durée.</w:t>
      </w:r>
    </w:p>
    <w:p w14:paraId="706E06FA" w14:textId="77777777" w:rsidR="00BA6ECD" w:rsidRDefault="00BA6ECD" w:rsidP="00BA6ECD">
      <w:pPr>
        <w:autoSpaceDE w:val="0"/>
        <w:autoSpaceDN w:val="0"/>
        <w:adjustRightInd w:val="0"/>
        <w:ind w:hanging="426"/>
        <w:rPr>
          <w:rFonts w:ascii="Cambria" w:hAnsi="Cambria"/>
          <w:bCs/>
          <w:color w:val="000000"/>
          <w:sz w:val="20"/>
          <w:lang w:eastAsia="fr-CA"/>
        </w:rPr>
      </w:pPr>
      <w:r>
        <w:rPr>
          <w:rFonts w:ascii="Cambria" w:hAnsi="Cambria"/>
          <w:bCs/>
          <w:color w:val="000000"/>
          <w:sz w:val="20"/>
          <w:lang w:eastAsia="fr-CA"/>
        </w:rPr>
        <w:tab/>
        <w:t>7.2</w:t>
      </w:r>
      <w:r>
        <w:rPr>
          <w:rFonts w:ascii="Cambria" w:hAnsi="Cambria"/>
          <w:bCs/>
          <w:color w:val="000000"/>
          <w:sz w:val="20"/>
          <w:lang w:eastAsia="fr-CA"/>
        </w:rPr>
        <w:tab/>
        <w:t>Les étudiants peuvent récupérer leurs travaux jusqu’à la fin de la seconde semaine de la session suivante. Après ce délai le professeur en dispose à sa discrétion.</w:t>
      </w:r>
    </w:p>
    <w:p w14:paraId="480E88A0" w14:textId="77777777" w:rsidR="00BA6ECD" w:rsidRDefault="00BA6ECD" w:rsidP="00BA6ECD">
      <w:pPr>
        <w:autoSpaceDE w:val="0"/>
        <w:autoSpaceDN w:val="0"/>
        <w:adjustRightInd w:val="0"/>
        <w:ind w:hanging="426"/>
        <w:rPr>
          <w:rFonts w:ascii="Cambria" w:hAnsi="Cambria"/>
          <w:bCs/>
          <w:color w:val="000000"/>
          <w:sz w:val="20"/>
          <w:lang w:eastAsia="fr-CA"/>
        </w:rPr>
      </w:pPr>
    </w:p>
    <w:p w14:paraId="709C39DD" w14:textId="77777777" w:rsidR="00BA6ECD" w:rsidRDefault="00BA6ECD" w:rsidP="00BA6ECD">
      <w:pPr>
        <w:autoSpaceDE w:val="0"/>
        <w:autoSpaceDN w:val="0"/>
        <w:adjustRightInd w:val="0"/>
        <w:rPr>
          <w:rFonts w:ascii="Cambria" w:hAnsi="Cambria"/>
          <w:bCs/>
          <w:color w:val="000000"/>
          <w:sz w:val="20"/>
          <w:lang w:eastAsia="fr-CA"/>
        </w:rPr>
      </w:pPr>
      <w:r>
        <w:rPr>
          <w:rFonts w:ascii="Cambria" w:hAnsi="Cambria"/>
          <w:bCs/>
          <w:color w:val="000000"/>
          <w:sz w:val="20"/>
          <w:lang w:eastAsia="fr-CA"/>
        </w:rPr>
        <w:t>7.3</w:t>
      </w:r>
      <w:r>
        <w:rPr>
          <w:rFonts w:ascii="Cambria" w:hAnsi="Cambria"/>
          <w:bCs/>
          <w:color w:val="000000"/>
          <w:sz w:val="20"/>
          <w:lang w:eastAsia="fr-CA"/>
        </w:rPr>
        <w:tab/>
        <w:t>Les professeurs peuvent conserver les travaux et examens, mais ils doivent permettre à l’étudiant de les consulter.</w:t>
      </w:r>
    </w:p>
    <w:p w14:paraId="3464C806" w14:textId="77777777" w:rsidR="00BA6ECD" w:rsidRDefault="00BA6ECD" w:rsidP="00BA6ECD">
      <w:pPr>
        <w:autoSpaceDE w:val="0"/>
        <w:autoSpaceDN w:val="0"/>
        <w:adjustRightInd w:val="0"/>
        <w:ind w:hanging="426"/>
        <w:rPr>
          <w:rFonts w:ascii="Cambria" w:hAnsi="Cambria"/>
          <w:bCs/>
          <w:color w:val="000000"/>
          <w:sz w:val="20"/>
          <w:lang w:eastAsia="fr-CA"/>
        </w:rPr>
      </w:pPr>
    </w:p>
    <w:p w14:paraId="195A6805" w14:textId="77777777" w:rsidR="00BA6ECD" w:rsidRPr="00D12897" w:rsidRDefault="00BA6ECD" w:rsidP="00BA6ECD">
      <w:pPr>
        <w:autoSpaceDE w:val="0"/>
        <w:autoSpaceDN w:val="0"/>
        <w:adjustRightInd w:val="0"/>
        <w:ind w:hanging="426"/>
        <w:rPr>
          <w:rFonts w:ascii="Cambria" w:hAnsi="Cambria"/>
          <w:b/>
          <w:bCs/>
          <w:color w:val="000000"/>
          <w:sz w:val="20"/>
          <w:lang w:eastAsia="fr-CA"/>
        </w:rPr>
      </w:pPr>
      <w:r>
        <w:rPr>
          <w:rFonts w:ascii="Cambria" w:hAnsi="Cambria"/>
          <w:b/>
          <w:bCs/>
          <w:color w:val="000000"/>
          <w:sz w:val="20"/>
          <w:lang w:eastAsia="fr-CA"/>
        </w:rPr>
        <w:t>8.</w:t>
      </w:r>
      <w:r>
        <w:rPr>
          <w:rFonts w:ascii="Cambria" w:hAnsi="Cambria"/>
          <w:b/>
          <w:bCs/>
          <w:color w:val="000000"/>
          <w:sz w:val="20"/>
          <w:lang w:eastAsia="fr-CA"/>
        </w:rPr>
        <w:tab/>
        <w:t>PRÉSENCE AUX COURS</w:t>
      </w:r>
    </w:p>
    <w:p w14:paraId="3C55597D" w14:textId="77777777" w:rsidR="00BA6ECD" w:rsidRDefault="00BA6ECD" w:rsidP="00BA6ECD">
      <w:pPr>
        <w:rPr>
          <w:rFonts w:ascii="Cambria" w:hAnsi="Cambria"/>
          <w:sz w:val="20"/>
        </w:rPr>
      </w:pPr>
      <w:r>
        <w:rPr>
          <w:rFonts w:ascii="Cambria" w:hAnsi="Cambria"/>
          <w:bCs/>
          <w:color w:val="000000"/>
          <w:sz w:val="20"/>
          <w:lang w:eastAsia="fr-CA"/>
        </w:rPr>
        <w:t>8.1</w:t>
      </w:r>
      <w:r>
        <w:rPr>
          <w:rFonts w:ascii="Cambria" w:hAnsi="Cambria"/>
          <w:bCs/>
          <w:color w:val="000000"/>
          <w:sz w:val="20"/>
          <w:lang w:eastAsia="fr-CA"/>
        </w:rPr>
        <w:tab/>
      </w:r>
      <w:r w:rsidRPr="00D239C3">
        <w:rPr>
          <w:rFonts w:ascii="Cambria" w:hAnsi="Cambria"/>
          <w:sz w:val="20"/>
        </w:rPr>
        <w:t xml:space="preserve">En général, et à moins d’indication contraire au plan de cours, il n’y a pas de pénalité pour une absence au cours. Cependant, le département </w:t>
      </w:r>
      <w:r>
        <w:rPr>
          <w:rFonts w:ascii="Cambria" w:hAnsi="Cambria"/>
          <w:sz w:val="20"/>
        </w:rPr>
        <w:t>des techniques de l</w:t>
      </w:r>
      <w:r w:rsidRPr="00D239C3">
        <w:rPr>
          <w:rFonts w:ascii="Cambria" w:hAnsi="Cambria"/>
          <w:sz w:val="20"/>
        </w:rPr>
        <w:t xml:space="preserve">’informatique constate une </w:t>
      </w:r>
      <w:r w:rsidRPr="00123A10">
        <w:rPr>
          <w:rFonts w:ascii="Cambria" w:hAnsi="Cambria"/>
          <w:b/>
          <w:sz w:val="20"/>
        </w:rPr>
        <w:t>forte corrélation entre la présence au cours et la réussite du cours</w:t>
      </w:r>
      <w:r w:rsidRPr="00D239C3">
        <w:rPr>
          <w:rFonts w:ascii="Cambria" w:hAnsi="Cambria"/>
          <w:sz w:val="20"/>
        </w:rPr>
        <w:t xml:space="preserve">. Dans cette optique, il encourage </w:t>
      </w:r>
      <w:r w:rsidRPr="00123A10">
        <w:rPr>
          <w:rFonts w:ascii="Cambria" w:hAnsi="Cambria"/>
          <w:b/>
          <w:i/>
          <w:sz w:val="20"/>
        </w:rPr>
        <w:t>fortement</w:t>
      </w:r>
      <w:r w:rsidRPr="00D239C3">
        <w:rPr>
          <w:rFonts w:ascii="Cambria" w:hAnsi="Cambria"/>
          <w:sz w:val="20"/>
        </w:rPr>
        <w:t xml:space="preserve"> la présence et la participation au cours</w:t>
      </w:r>
    </w:p>
    <w:p w14:paraId="3156E9CD" w14:textId="77777777" w:rsidR="00BA6ECD" w:rsidRDefault="00BA6ECD" w:rsidP="00BA6ECD">
      <w:pPr>
        <w:autoSpaceDE w:val="0"/>
        <w:autoSpaceDN w:val="0"/>
        <w:adjustRightInd w:val="0"/>
        <w:ind w:left="426" w:right="-153"/>
        <w:rPr>
          <w:rFonts w:ascii="Cambria" w:hAnsi="Cambria"/>
          <w:sz w:val="20"/>
        </w:rPr>
      </w:pPr>
    </w:p>
    <w:p w14:paraId="6E542BB2" w14:textId="77777777" w:rsidR="00BA6ECD" w:rsidRDefault="00BA6ECD" w:rsidP="00BA6ECD">
      <w:pPr>
        <w:rPr>
          <w:rFonts w:ascii="Cambria" w:hAnsi="Cambria"/>
          <w:sz w:val="20"/>
        </w:rPr>
      </w:pPr>
      <w:r>
        <w:rPr>
          <w:rFonts w:ascii="Cambria" w:hAnsi="Cambria"/>
          <w:sz w:val="20"/>
        </w:rPr>
        <w:t>8.2</w:t>
      </w:r>
      <w:r>
        <w:rPr>
          <w:rFonts w:ascii="Cambria" w:hAnsi="Cambria"/>
          <w:sz w:val="20"/>
        </w:rPr>
        <w:tab/>
      </w:r>
      <w:r w:rsidRPr="007E5657">
        <w:rPr>
          <w:rFonts w:ascii="Cambria" w:hAnsi="Cambria" w:cs="Karbon Regular"/>
          <w:bCs/>
          <w:color w:val="000000"/>
          <w:sz w:val="20"/>
          <w:lang w:eastAsia="fr-CA"/>
        </w:rPr>
        <w:t>L</w:t>
      </w:r>
      <w:r>
        <w:rPr>
          <w:rFonts w:ascii="Cambria" w:hAnsi="Cambria" w:cs="Karbon Regular"/>
          <w:bCs/>
          <w:color w:val="000000"/>
          <w:sz w:val="20"/>
          <w:lang w:eastAsia="fr-CA"/>
        </w:rPr>
        <w:t xml:space="preserve">’absence aux cours peut entraîner un échec en lien avec certains éléments de compétence précis prévus au plan de cours. </w:t>
      </w:r>
      <w:r w:rsidRPr="00D239C3">
        <w:rPr>
          <w:rFonts w:ascii="Cambria" w:hAnsi="Cambria"/>
          <w:sz w:val="20"/>
        </w:rPr>
        <w:t>Les modalités de la participation sont inscrites au plan de cours.</w:t>
      </w:r>
    </w:p>
    <w:p w14:paraId="2E1D3DC8" w14:textId="77777777" w:rsidR="00BA6ECD" w:rsidRPr="00D239C3" w:rsidRDefault="00BA6ECD" w:rsidP="00BA6ECD">
      <w:pPr>
        <w:rPr>
          <w:rFonts w:ascii="Cambria" w:hAnsi="Cambria"/>
          <w:sz w:val="20"/>
        </w:rPr>
      </w:pPr>
    </w:p>
    <w:p w14:paraId="32D7EDB6" w14:textId="77777777" w:rsidR="00BA6ECD" w:rsidRDefault="00BA6ECD" w:rsidP="00BA6ECD">
      <w:pPr>
        <w:autoSpaceDE w:val="0"/>
        <w:autoSpaceDN w:val="0"/>
        <w:adjustRightInd w:val="0"/>
        <w:ind w:hanging="426"/>
        <w:rPr>
          <w:rFonts w:ascii="Cambria" w:hAnsi="Cambria"/>
          <w:b/>
          <w:bCs/>
          <w:color w:val="000000"/>
          <w:sz w:val="20"/>
          <w:lang w:eastAsia="fr-CA"/>
        </w:rPr>
      </w:pPr>
      <w:r>
        <w:rPr>
          <w:rFonts w:ascii="Cambria" w:hAnsi="Cambria"/>
          <w:b/>
          <w:bCs/>
          <w:color w:val="000000"/>
          <w:sz w:val="20"/>
          <w:lang w:eastAsia="fr-CA"/>
        </w:rPr>
        <w:t>9</w:t>
      </w:r>
      <w:r>
        <w:rPr>
          <w:rFonts w:ascii="Cambria" w:hAnsi="Cambria"/>
          <w:b/>
          <w:bCs/>
          <w:color w:val="000000"/>
          <w:sz w:val="20"/>
          <w:lang w:eastAsia="fr-CA"/>
        </w:rPr>
        <w:tab/>
        <w:t>ABSENCE À UNE ACTIVITÉ D’ÉVALUATION SOMMATIVE OU À L’ÉPREUVE SYNTHÈSE.</w:t>
      </w:r>
    </w:p>
    <w:p w14:paraId="20C7209B" w14:textId="77777777" w:rsidR="00BA6ECD" w:rsidRDefault="00BA6ECD" w:rsidP="00BA6ECD">
      <w:pPr>
        <w:pStyle w:val="Pa1"/>
        <w:jc w:val="both"/>
        <w:rPr>
          <w:rFonts w:ascii="Cambria" w:hAnsi="Cambria" w:cs="Karbon Regular"/>
          <w:bCs/>
          <w:iCs/>
          <w:color w:val="000000"/>
          <w:sz w:val="20"/>
          <w:szCs w:val="20"/>
        </w:rPr>
      </w:pPr>
      <w:r>
        <w:rPr>
          <w:rFonts w:ascii="Cambria" w:hAnsi="Cambria" w:cs="Arial"/>
          <w:bCs/>
          <w:color w:val="000000"/>
          <w:sz w:val="20"/>
          <w:szCs w:val="20"/>
        </w:rPr>
        <w:t>9.1</w:t>
      </w:r>
      <w:r w:rsidRPr="00BF5B3C">
        <w:rPr>
          <w:rFonts w:ascii="Cambria" w:hAnsi="Cambria" w:cs="Arial"/>
          <w:bCs/>
          <w:color w:val="000000"/>
          <w:sz w:val="20"/>
          <w:szCs w:val="20"/>
        </w:rPr>
        <w:tab/>
      </w:r>
      <w:r w:rsidRPr="00BF5B3C">
        <w:rPr>
          <w:rFonts w:ascii="Cambria" w:hAnsi="Cambria" w:cs="Karbon Regular"/>
          <w:bCs/>
          <w:iCs/>
          <w:color w:val="000000"/>
          <w:sz w:val="20"/>
          <w:szCs w:val="20"/>
        </w:rPr>
        <w:t>Si, pour des raisons exceptionnelles, un étudiant n’a pu se présenter au moment prévu pour une activité d’évaluation sommative, il peut reprendre cette activité d’évaluation dans les délais qui lui sont impartis, à condition que la raison de l’absence soit approuvée par l’ensei</w:t>
      </w:r>
      <w:r w:rsidRPr="00BF5B3C">
        <w:rPr>
          <w:rFonts w:ascii="Cambria" w:hAnsi="Cambria" w:cs="Karbon Regular"/>
          <w:bCs/>
          <w:iCs/>
          <w:color w:val="000000"/>
          <w:sz w:val="20"/>
          <w:szCs w:val="20"/>
        </w:rPr>
        <w:softHyphen/>
        <w:t>gnant. Dans le cas où l’absence n’est pas approuvée par l’enseignant, l’étu</w:t>
      </w:r>
      <w:r>
        <w:rPr>
          <w:rFonts w:ascii="Cambria" w:hAnsi="Cambria" w:cs="Karbon Regular"/>
          <w:bCs/>
          <w:iCs/>
          <w:color w:val="000000"/>
          <w:sz w:val="20"/>
          <w:szCs w:val="20"/>
        </w:rPr>
        <w:t>diant obtient la note zéro (0).</w:t>
      </w:r>
    </w:p>
    <w:p w14:paraId="123AAAB6" w14:textId="77777777" w:rsidR="00BA6ECD" w:rsidRPr="00BF5B3C" w:rsidRDefault="00BA6ECD" w:rsidP="00BA6ECD">
      <w:pPr>
        <w:pStyle w:val="Default"/>
      </w:pPr>
    </w:p>
    <w:p w14:paraId="6FB3B7C5" w14:textId="77777777" w:rsidR="00BA6ECD" w:rsidRPr="00BF5B3C" w:rsidRDefault="00BA6ECD" w:rsidP="00BA6ECD">
      <w:pPr>
        <w:autoSpaceDE w:val="0"/>
        <w:autoSpaceDN w:val="0"/>
        <w:adjustRightInd w:val="0"/>
        <w:rPr>
          <w:rFonts w:ascii="Cambria" w:hAnsi="Cambria"/>
          <w:bCs/>
          <w:color w:val="000000"/>
          <w:sz w:val="20"/>
          <w:lang w:eastAsia="fr-CA"/>
        </w:rPr>
      </w:pPr>
      <w:r>
        <w:rPr>
          <w:rFonts w:ascii="Cambria" w:hAnsi="Cambria" w:cs="Karbon Regular"/>
          <w:bCs/>
          <w:iCs/>
          <w:color w:val="000000"/>
          <w:sz w:val="20"/>
          <w:lang w:eastAsia="fr-CA"/>
        </w:rPr>
        <w:t>9.2</w:t>
      </w:r>
      <w:r>
        <w:rPr>
          <w:rFonts w:ascii="Cambria" w:hAnsi="Cambria" w:cs="Karbon Regular"/>
          <w:bCs/>
          <w:iCs/>
          <w:color w:val="000000"/>
          <w:sz w:val="20"/>
          <w:lang w:eastAsia="fr-CA"/>
        </w:rPr>
        <w:tab/>
      </w:r>
      <w:r w:rsidRPr="00BF5B3C">
        <w:rPr>
          <w:rFonts w:ascii="Cambria" w:hAnsi="Cambria" w:cs="Karbon Regular"/>
          <w:bCs/>
          <w:iCs/>
          <w:color w:val="000000"/>
          <w:sz w:val="20"/>
          <w:lang w:eastAsia="fr-CA"/>
        </w:rPr>
        <w:t>L’absence à l’activité d’évaluation liée à l’épreuve synthèse de programme entraîne la note zéro (0), à moins que cette absence ne soit justi</w:t>
      </w:r>
      <w:r w:rsidRPr="00BF5B3C">
        <w:rPr>
          <w:rFonts w:ascii="Cambria" w:hAnsi="Cambria" w:cs="Karbon Regular"/>
          <w:bCs/>
          <w:iCs/>
          <w:color w:val="000000"/>
          <w:sz w:val="20"/>
          <w:lang w:eastAsia="fr-CA"/>
        </w:rPr>
        <w:softHyphen/>
        <w:t xml:space="preserve">fiée </w:t>
      </w:r>
      <w:r>
        <w:rPr>
          <w:rFonts w:ascii="Cambria" w:hAnsi="Cambria" w:cs="Karbon Regular"/>
          <w:bCs/>
          <w:iCs/>
          <w:color w:val="000000"/>
          <w:sz w:val="20"/>
          <w:lang w:eastAsia="fr-CA"/>
        </w:rPr>
        <w:t>auprès de l’enseignant du cours qui appliquera les encadrements départementaux en concertation avec la coordination départementale.</w:t>
      </w:r>
      <w:r w:rsidRPr="00BF5B3C">
        <w:rPr>
          <w:rFonts w:ascii="Cambria" w:hAnsi="Cambria" w:cs="Karbon Regular"/>
          <w:bCs/>
          <w:iCs/>
          <w:color w:val="000000"/>
          <w:sz w:val="20"/>
          <w:lang w:eastAsia="fr-CA"/>
        </w:rPr>
        <w:t xml:space="preserve"> Les consignes relatives à l’absence à l’activité d’évaluation concernant l’épreuve synthèse </w:t>
      </w:r>
      <w:r w:rsidRPr="00BF5B3C">
        <w:rPr>
          <w:rFonts w:ascii="Cambria" w:hAnsi="Cambria" w:cs="Karbon Regular"/>
          <w:b/>
          <w:bCs/>
          <w:iCs/>
          <w:color w:val="000000"/>
          <w:sz w:val="20"/>
          <w:lang w:eastAsia="fr-CA"/>
        </w:rPr>
        <w:t>doivent être indiquées dans le plan de cours</w:t>
      </w:r>
      <w:r>
        <w:rPr>
          <w:rFonts w:ascii="Cambria" w:hAnsi="Cambria" w:cs="Karbon Regular"/>
          <w:bCs/>
          <w:iCs/>
          <w:color w:val="000000"/>
          <w:sz w:val="20"/>
          <w:lang w:eastAsia="fr-CA"/>
        </w:rPr>
        <w:t>.</w:t>
      </w:r>
    </w:p>
    <w:p w14:paraId="5C9DEE7C" w14:textId="77777777" w:rsidR="00BA6ECD" w:rsidRDefault="00BA6ECD" w:rsidP="00BA6ECD">
      <w:pPr>
        <w:autoSpaceDE w:val="0"/>
        <w:autoSpaceDN w:val="0"/>
        <w:adjustRightInd w:val="0"/>
        <w:ind w:hanging="426"/>
        <w:rPr>
          <w:rFonts w:ascii="Cambria" w:hAnsi="Cambria"/>
          <w:bCs/>
          <w:color w:val="000000"/>
          <w:sz w:val="20"/>
          <w:lang w:eastAsia="fr-CA"/>
        </w:rPr>
      </w:pPr>
    </w:p>
    <w:p w14:paraId="31D2F6DF" w14:textId="77777777" w:rsidR="00BA6ECD" w:rsidRDefault="00BA6ECD" w:rsidP="00BA6ECD">
      <w:pPr>
        <w:autoSpaceDE w:val="0"/>
        <w:autoSpaceDN w:val="0"/>
        <w:adjustRightInd w:val="0"/>
        <w:ind w:hanging="426"/>
        <w:rPr>
          <w:rFonts w:ascii="Cambria" w:hAnsi="Cambria"/>
          <w:b/>
          <w:bCs/>
          <w:color w:val="000000"/>
          <w:sz w:val="20"/>
          <w:lang w:eastAsia="fr-CA"/>
        </w:rPr>
      </w:pPr>
      <w:r>
        <w:rPr>
          <w:rFonts w:ascii="Cambria" w:hAnsi="Cambria"/>
          <w:b/>
          <w:bCs/>
          <w:color w:val="000000"/>
          <w:sz w:val="20"/>
          <w:lang w:eastAsia="fr-CA"/>
        </w:rPr>
        <w:t>10</w:t>
      </w:r>
      <w:r>
        <w:rPr>
          <w:rFonts w:ascii="Cambria" w:hAnsi="Cambria"/>
          <w:b/>
          <w:bCs/>
          <w:color w:val="000000"/>
          <w:sz w:val="20"/>
          <w:lang w:eastAsia="fr-CA"/>
        </w:rPr>
        <w:tab/>
        <w:t>TRICHERIE, PLAGIAT ET FRAUDE</w:t>
      </w:r>
    </w:p>
    <w:p w14:paraId="05558B1A" w14:textId="77777777" w:rsidR="00BA6ECD" w:rsidRDefault="00BA6ECD" w:rsidP="00BA6ECD">
      <w:pPr>
        <w:autoSpaceDE w:val="0"/>
        <w:autoSpaceDN w:val="0"/>
        <w:adjustRightInd w:val="0"/>
        <w:ind w:hanging="426"/>
        <w:rPr>
          <w:rFonts w:ascii="Cambria" w:hAnsi="Cambria"/>
          <w:bCs/>
          <w:color w:val="000000"/>
          <w:sz w:val="20"/>
          <w:lang w:eastAsia="fr-CA"/>
        </w:rPr>
      </w:pPr>
      <w:r>
        <w:rPr>
          <w:rFonts w:ascii="Cambria" w:hAnsi="Cambria"/>
          <w:b/>
          <w:bCs/>
          <w:color w:val="000000"/>
          <w:sz w:val="20"/>
          <w:lang w:eastAsia="fr-CA"/>
        </w:rPr>
        <w:tab/>
      </w:r>
      <w:r>
        <w:rPr>
          <w:rFonts w:ascii="Cambria" w:hAnsi="Cambria"/>
          <w:bCs/>
          <w:color w:val="000000"/>
          <w:sz w:val="20"/>
          <w:lang w:eastAsia="fr-CA"/>
        </w:rPr>
        <w:t>10.1</w:t>
      </w:r>
      <w:r>
        <w:rPr>
          <w:rFonts w:ascii="Cambria" w:hAnsi="Cambria"/>
          <w:bCs/>
          <w:color w:val="000000"/>
          <w:sz w:val="20"/>
          <w:lang w:eastAsia="fr-CA"/>
        </w:rPr>
        <w:tab/>
        <w:t>Toute occurrence de tricherie ou de plagiat ou toute collaboration à ces actes entraîne la note zéro (0) pour le travail ou l’examen.</w:t>
      </w:r>
    </w:p>
    <w:p w14:paraId="3DC61FDD" w14:textId="77777777" w:rsidR="00BA6ECD" w:rsidRDefault="00BA6ECD" w:rsidP="00BA6ECD">
      <w:pPr>
        <w:autoSpaceDE w:val="0"/>
        <w:autoSpaceDN w:val="0"/>
        <w:adjustRightInd w:val="0"/>
        <w:ind w:hanging="426"/>
        <w:rPr>
          <w:rFonts w:ascii="Cambria" w:hAnsi="Cambria"/>
          <w:bCs/>
          <w:color w:val="000000"/>
          <w:sz w:val="20"/>
          <w:lang w:eastAsia="fr-CA"/>
        </w:rPr>
      </w:pPr>
    </w:p>
    <w:p w14:paraId="74C13CB2" w14:textId="77777777" w:rsidR="00BA6ECD" w:rsidRDefault="00BA6ECD" w:rsidP="00BA6ECD">
      <w:pPr>
        <w:autoSpaceDE w:val="0"/>
        <w:autoSpaceDN w:val="0"/>
        <w:adjustRightInd w:val="0"/>
        <w:ind w:hanging="426"/>
        <w:rPr>
          <w:rFonts w:ascii="Cambria" w:hAnsi="Cambria"/>
          <w:bCs/>
          <w:color w:val="000000"/>
          <w:sz w:val="20"/>
          <w:lang w:eastAsia="fr-CA"/>
        </w:rPr>
      </w:pPr>
      <w:r>
        <w:rPr>
          <w:rFonts w:ascii="Cambria" w:hAnsi="Cambria"/>
          <w:bCs/>
          <w:color w:val="000000"/>
          <w:sz w:val="20"/>
          <w:lang w:eastAsia="fr-CA"/>
        </w:rPr>
        <w:lastRenderedPageBreak/>
        <w:tab/>
        <w:t>10.2</w:t>
      </w:r>
      <w:r>
        <w:rPr>
          <w:rFonts w:ascii="Cambria" w:hAnsi="Cambria"/>
          <w:bCs/>
          <w:color w:val="000000"/>
          <w:sz w:val="20"/>
          <w:lang w:eastAsia="fr-CA"/>
        </w:rPr>
        <w:tab/>
        <w:t>Une deuxième occurrence de tricherie ou plagiat entraîne un échec au cours.</w:t>
      </w:r>
    </w:p>
    <w:p w14:paraId="34426995" w14:textId="77777777" w:rsidR="00BA6ECD" w:rsidRDefault="00BA6ECD" w:rsidP="00BA6ECD">
      <w:pPr>
        <w:autoSpaceDE w:val="0"/>
        <w:autoSpaceDN w:val="0"/>
        <w:adjustRightInd w:val="0"/>
        <w:ind w:hanging="426"/>
        <w:rPr>
          <w:rFonts w:ascii="Cambria" w:hAnsi="Cambria"/>
          <w:bCs/>
          <w:color w:val="000000"/>
          <w:sz w:val="20"/>
          <w:lang w:eastAsia="fr-CA"/>
        </w:rPr>
      </w:pPr>
    </w:p>
    <w:p w14:paraId="72D948C6" w14:textId="77777777" w:rsidR="00BA6ECD" w:rsidRPr="000E4888" w:rsidRDefault="00BA6ECD" w:rsidP="00BA6ECD">
      <w:pPr>
        <w:autoSpaceDE w:val="0"/>
        <w:autoSpaceDN w:val="0"/>
        <w:adjustRightInd w:val="0"/>
        <w:ind w:hanging="426"/>
        <w:rPr>
          <w:rFonts w:ascii="Cambria" w:hAnsi="Cambria"/>
          <w:bCs/>
          <w:color w:val="000000"/>
          <w:sz w:val="20"/>
          <w:lang w:eastAsia="fr-CA"/>
        </w:rPr>
      </w:pPr>
      <w:r>
        <w:rPr>
          <w:rFonts w:ascii="Cambria" w:hAnsi="Cambria"/>
          <w:bCs/>
          <w:color w:val="000000"/>
          <w:sz w:val="20"/>
          <w:lang w:eastAsia="fr-CA"/>
        </w:rPr>
        <w:tab/>
        <w:t>10.3</w:t>
      </w:r>
      <w:r>
        <w:rPr>
          <w:rFonts w:ascii="Cambria" w:hAnsi="Cambria"/>
          <w:bCs/>
          <w:color w:val="000000"/>
          <w:sz w:val="20"/>
          <w:lang w:eastAsia="fr-CA"/>
        </w:rPr>
        <w:tab/>
        <w:t>Ces situations sont présentées à la coordination départementale qui pourra les soumettre à la direction adjointe.</w:t>
      </w:r>
    </w:p>
    <w:p w14:paraId="14C9D75B" w14:textId="77777777" w:rsidR="00BA6ECD" w:rsidRDefault="00BA6ECD" w:rsidP="00BA6ECD">
      <w:pPr>
        <w:autoSpaceDE w:val="0"/>
        <w:autoSpaceDN w:val="0"/>
        <w:adjustRightInd w:val="0"/>
        <w:ind w:hanging="426"/>
        <w:rPr>
          <w:rFonts w:ascii="Cambria" w:hAnsi="Cambria"/>
          <w:b/>
          <w:bCs/>
          <w:color w:val="000000"/>
          <w:sz w:val="20"/>
          <w:lang w:eastAsia="fr-CA"/>
        </w:rPr>
      </w:pPr>
    </w:p>
    <w:p w14:paraId="1E57889D" w14:textId="77777777" w:rsidR="00BA6ECD" w:rsidRPr="00DB74B4" w:rsidRDefault="00BA6ECD" w:rsidP="00BA6ECD">
      <w:pPr>
        <w:autoSpaceDE w:val="0"/>
        <w:autoSpaceDN w:val="0"/>
        <w:adjustRightInd w:val="0"/>
        <w:ind w:hanging="426"/>
        <w:rPr>
          <w:rFonts w:ascii="Cambria" w:hAnsi="Cambria"/>
          <w:b/>
          <w:bCs/>
          <w:color w:val="000000"/>
          <w:sz w:val="20"/>
          <w:lang w:eastAsia="fr-CA"/>
        </w:rPr>
      </w:pPr>
      <w:r>
        <w:rPr>
          <w:rFonts w:ascii="Cambria" w:hAnsi="Cambria"/>
          <w:b/>
          <w:bCs/>
          <w:color w:val="000000"/>
          <w:sz w:val="20"/>
          <w:lang w:eastAsia="fr-CA"/>
        </w:rPr>
        <w:t>11</w:t>
      </w:r>
      <w:r>
        <w:rPr>
          <w:rFonts w:ascii="Cambria" w:hAnsi="Cambria"/>
          <w:b/>
          <w:bCs/>
          <w:color w:val="000000"/>
          <w:sz w:val="20"/>
          <w:lang w:eastAsia="fr-CA"/>
        </w:rPr>
        <w:tab/>
        <w:t>MODIFICATION DE NOTE PENDANT LE COURS</w:t>
      </w:r>
    </w:p>
    <w:p w14:paraId="1F20BE9D" w14:textId="77777777" w:rsidR="00BA6ECD" w:rsidRDefault="00BA6ECD" w:rsidP="00BA6ECD">
      <w:pPr>
        <w:autoSpaceDE w:val="0"/>
        <w:autoSpaceDN w:val="0"/>
        <w:adjustRightInd w:val="0"/>
        <w:ind w:right="-153"/>
        <w:rPr>
          <w:rFonts w:ascii="Cambria" w:hAnsi="Cambria" w:cs="Karbon Regular"/>
          <w:bCs/>
          <w:iCs/>
          <w:color w:val="000000"/>
          <w:sz w:val="20"/>
          <w:lang w:eastAsia="fr-CA"/>
        </w:rPr>
      </w:pPr>
      <w:r>
        <w:rPr>
          <w:rFonts w:ascii="Cambria" w:hAnsi="Cambria"/>
          <w:color w:val="000000"/>
          <w:sz w:val="20"/>
          <w:lang w:eastAsia="fr-CA"/>
        </w:rPr>
        <w:t>11.1</w:t>
      </w:r>
      <w:r>
        <w:rPr>
          <w:rFonts w:ascii="Cambria" w:hAnsi="Cambria"/>
          <w:color w:val="000000"/>
          <w:sz w:val="20"/>
          <w:lang w:eastAsia="fr-CA"/>
        </w:rPr>
        <w:tab/>
      </w:r>
      <w:r w:rsidRPr="008E3FBA">
        <w:rPr>
          <w:rFonts w:ascii="Cambria" w:hAnsi="Cambria" w:cs="Karbon Regular"/>
          <w:bCs/>
          <w:iCs/>
          <w:color w:val="000000"/>
          <w:sz w:val="20"/>
          <w:lang w:eastAsia="fr-CA"/>
        </w:rPr>
        <w:t xml:space="preserve">Après avoir pris connaissance de la correction d’un travail ou d’un examen, l’étudiant peut demander à son enseignant des explications concernant son évaluation. À la suite des explications données par l’enseignant, l’étudiant peut demander, selon des motifs valables, que la note obtenue soit modifiée. </w:t>
      </w:r>
    </w:p>
    <w:p w14:paraId="463D3CC4" w14:textId="77777777" w:rsidR="00BA6ECD" w:rsidRDefault="00BA6ECD" w:rsidP="00BA6ECD">
      <w:pPr>
        <w:autoSpaceDE w:val="0"/>
        <w:autoSpaceDN w:val="0"/>
        <w:adjustRightInd w:val="0"/>
        <w:ind w:right="-153"/>
        <w:rPr>
          <w:rFonts w:ascii="Cambria" w:hAnsi="Cambria" w:cs="Karbon Regular"/>
          <w:bCs/>
          <w:iCs/>
          <w:color w:val="000000"/>
          <w:sz w:val="20"/>
          <w:lang w:eastAsia="fr-CA"/>
        </w:rPr>
      </w:pPr>
    </w:p>
    <w:p w14:paraId="3650F9BB" w14:textId="77777777" w:rsidR="00BA6ECD" w:rsidRDefault="00BA6ECD" w:rsidP="00BA6ECD">
      <w:pPr>
        <w:autoSpaceDE w:val="0"/>
        <w:autoSpaceDN w:val="0"/>
        <w:adjustRightInd w:val="0"/>
        <w:ind w:right="-153"/>
        <w:rPr>
          <w:rFonts w:ascii="Cambria" w:hAnsi="Cambria"/>
          <w:bCs/>
          <w:color w:val="000000"/>
          <w:sz w:val="20"/>
          <w:lang w:eastAsia="fr-CA"/>
        </w:rPr>
      </w:pPr>
      <w:r>
        <w:rPr>
          <w:rFonts w:ascii="Cambria" w:hAnsi="Cambria" w:cs="Karbon Regular"/>
          <w:bCs/>
          <w:iCs/>
          <w:color w:val="000000"/>
          <w:sz w:val="20"/>
          <w:lang w:eastAsia="fr-CA"/>
        </w:rPr>
        <w:t>11.2</w:t>
      </w:r>
      <w:r>
        <w:rPr>
          <w:rFonts w:ascii="Cambria" w:hAnsi="Cambria" w:cs="Karbon Regular"/>
          <w:bCs/>
          <w:iCs/>
          <w:color w:val="000000"/>
          <w:sz w:val="20"/>
          <w:lang w:eastAsia="fr-CA"/>
        </w:rPr>
        <w:tab/>
        <w:t xml:space="preserve">Le </w:t>
      </w:r>
      <w:r w:rsidRPr="008E3FBA">
        <w:rPr>
          <w:rFonts w:ascii="Cambria" w:hAnsi="Cambria" w:cs="Karbon Regular"/>
          <w:bCs/>
          <w:iCs/>
          <w:color w:val="000000"/>
          <w:sz w:val="20"/>
          <w:lang w:eastAsia="fr-CA"/>
        </w:rPr>
        <w:t xml:space="preserve">délai </w:t>
      </w:r>
      <w:r>
        <w:rPr>
          <w:rFonts w:ascii="Cambria" w:hAnsi="Cambria" w:cs="Karbon Regular"/>
          <w:bCs/>
          <w:iCs/>
          <w:color w:val="000000"/>
          <w:sz w:val="20"/>
          <w:lang w:eastAsia="fr-CA"/>
        </w:rPr>
        <w:t>de réponse de</w:t>
      </w:r>
      <w:r w:rsidRPr="008E3FBA">
        <w:rPr>
          <w:rFonts w:ascii="Cambria" w:hAnsi="Cambria" w:cs="Karbon Regular"/>
          <w:bCs/>
          <w:iCs/>
          <w:color w:val="000000"/>
          <w:sz w:val="20"/>
          <w:lang w:eastAsia="fr-CA"/>
        </w:rPr>
        <w:t xml:space="preserve"> l’enseignant </w:t>
      </w:r>
      <w:r>
        <w:rPr>
          <w:rFonts w:ascii="Cambria" w:hAnsi="Cambria" w:cs="Karbon Regular"/>
          <w:bCs/>
          <w:iCs/>
          <w:color w:val="000000"/>
          <w:sz w:val="20"/>
          <w:lang w:eastAsia="fr-CA"/>
        </w:rPr>
        <w:t>est de 5 jours ouvrables. Celui-ci maintiendra</w:t>
      </w:r>
      <w:r w:rsidRPr="008E3FBA">
        <w:rPr>
          <w:rFonts w:ascii="Cambria" w:hAnsi="Cambria" w:cs="Karbon Regular"/>
          <w:bCs/>
          <w:iCs/>
          <w:color w:val="000000"/>
          <w:sz w:val="20"/>
          <w:lang w:eastAsia="fr-CA"/>
        </w:rPr>
        <w:t xml:space="preserve"> ou modifie</w:t>
      </w:r>
      <w:r>
        <w:rPr>
          <w:rFonts w:ascii="Cambria" w:hAnsi="Cambria" w:cs="Karbon Regular"/>
          <w:bCs/>
          <w:iCs/>
          <w:color w:val="000000"/>
          <w:sz w:val="20"/>
          <w:lang w:eastAsia="fr-CA"/>
        </w:rPr>
        <w:t>ra</w:t>
      </w:r>
      <w:r w:rsidRPr="008E3FBA">
        <w:rPr>
          <w:rFonts w:ascii="Cambria" w:hAnsi="Cambria" w:cs="Karbon Regular"/>
          <w:bCs/>
          <w:iCs/>
          <w:color w:val="000000"/>
          <w:sz w:val="20"/>
          <w:lang w:eastAsia="fr-CA"/>
        </w:rPr>
        <w:t xml:space="preserve"> la note inscrite au dossier de l’étudiant.</w:t>
      </w:r>
    </w:p>
    <w:p w14:paraId="5B893C32" w14:textId="77777777" w:rsidR="00BA6ECD" w:rsidRDefault="00BA6ECD" w:rsidP="00BA6ECD">
      <w:pPr>
        <w:autoSpaceDE w:val="0"/>
        <w:autoSpaceDN w:val="0"/>
        <w:adjustRightInd w:val="0"/>
        <w:ind w:right="-153"/>
        <w:rPr>
          <w:rFonts w:ascii="Cambria" w:hAnsi="Cambria"/>
          <w:bCs/>
          <w:color w:val="000000"/>
          <w:sz w:val="20"/>
          <w:lang w:eastAsia="fr-CA"/>
        </w:rPr>
      </w:pPr>
    </w:p>
    <w:p w14:paraId="3AD72C05" w14:textId="77777777" w:rsidR="00BA6ECD" w:rsidRDefault="00BA6ECD" w:rsidP="00BA6ECD">
      <w:pPr>
        <w:autoSpaceDE w:val="0"/>
        <w:autoSpaceDN w:val="0"/>
        <w:adjustRightInd w:val="0"/>
        <w:ind w:right="-153" w:hanging="426"/>
        <w:rPr>
          <w:rFonts w:ascii="Cambria" w:hAnsi="Cambria"/>
          <w:bCs/>
          <w:color w:val="000000"/>
          <w:sz w:val="20"/>
          <w:lang w:eastAsia="fr-CA"/>
        </w:rPr>
      </w:pPr>
      <w:r>
        <w:rPr>
          <w:rFonts w:ascii="Cambria" w:hAnsi="Cambria"/>
          <w:b/>
          <w:bCs/>
          <w:color w:val="000000"/>
          <w:sz w:val="20"/>
          <w:lang w:eastAsia="fr-CA"/>
        </w:rPr>
        <w:t>12</w:t>
      </w:r>
      <w:r>
        <w:rPr>
          <w:rFonts w:ascii="Cambria" w:hAnsi="Cambria"/>
          <w:b/>
          <w:bCs/>
          <w:color w:val="000000"/>
          <w:sz w:val="20"/>
          <w:lang w:eastAsia="fr-CA"/>
        </w:rPr>
        <w:tab/>
        <w:t>MODIFICATION DE LA NOTE FINALE DU COURS</w:t>
      </w:r>
    </w:p>
    <w:p w14:paraId="6BC09E32" w14:textId="77777777" w:rsidR="00BA6ECD" w:rsidRDefault="00BA6ECD" w:rsidP="00BA6ECD">
      <w:pPr>
        <w:autoSpaceDE w:val="0"/>
        <w:autoSpaceDN w:val="0"/>
        <w:adjustRightInd w:val="0"/>
        <w:ind w:right="-153"/>
        <w:rPr>
          <w:rFonts w:ascii="Cambria" w:hAnsi="Cambria"/>
          <w:bCs/>
          <w:color w:val="000000"/>
          <w:sz w:val="20"/>
          <w:lang w:eastAsia="fr-CA"/>
        </w:rPr>
      </w:pPr>
      <w:r>
        <w:rPr>
          <w:rFonts w:ascii="Cambria" w:hAnsi="Cambria"/>
          <w:bCs/>
          <w:color w:val="000000"/>
          <w:sz w:val="20"/>
          <w:lang w:eastAsia="fr-CA"/>
        </w:rPr>
        <w:t>L’article 6.2 de la PIEA du cégep du Vieux Montréal s’applique. Afin de mieux connaître ses voies de recours en matière d’évaluation, l’étudiant devrait consulter le document suivant, lequel contient des conseils sur la manière de procéder :</w:t>
      </w:r>
    </w:p>
    <w:p w14:paraId="5781D0F5" w14:textId="77777777" w:rsidR="00BA6ECD" w:rsidRPr="006F143A" w:rsidRDefault="00C32C90" w:rsidP="00BA6ECD">
      <w:pPr>
        <w:autoSpaceDE w:val="0"/>
        <w:autoSpaceDN w:val="0"/>
        <w:adjustRightInd w:val="0"/>
        <w:ind w:right="-153"/>
        <w:rPr>
          <w:rFonts w:ascii="Cambria" w:hAnsi="Cambria"/>
          <w:bCs/>
          <w:i/>
          <w:color w:val="000000"/>
          <w:sz w:val="20"/>
          <w:lang w:eastAsia="fr-CA"/>
        </w:rPr>
      </w:pPr>
      <w:hyperlink r:id="rId11" w:history="1">
        <w:r w:rsidR="00BA6ECD" w:rsidRPr="006F143A">
          <w:rPr>
            <w:rStyle w:val="Lienhypertexte"/>
            <w:rFonts w:ascii="Cambria" w:hAnsi="Cambria"/>
            <w:bCs/>
            <w:i/>
            <w:sz w:val="20"/>
            <w:lang w:eastAsia="fr-CA"/>
          </w:rPr>
          <w:t>http://www.cvm.qc.ca/formationreg/cheminementScolaire/modifRevNotes/Documents/51226_recours_evaluation.pdf</w:t>
        </w:r>
      </w:hyperlink>
    </w:p>
    <w:p w14:paraId="2A3A3D51" w14:textId="77777777" w:rsidR="00BA6ECD" w:rsidRDefault="00BA6ECD" w:rsidP="00BA6ECD">
      <w:pPr>
        <w:autoSpaceDE w:val="0"/>
        <w:autoSpaceDN w:val="0"/>
        <w:adjustRightInd w:val="0"/>
        <w:ind w:right="-153"/>
        <w:rPr>
          <w:rFonts w:ascii="Cambria" w:hAnsi="Cambria"/>
          <w:bCs/>
          <w:color w:val="000000"/>
          <w:sz w:val="20"/>
          <w:lang w:eastAsia="fr-CA"/>
        </w:rPr>
      </w:pPr>
    </w:p>
    <w:p w14:paraId="174F1F00" w14:textId="77777777" w:rsidR="00BA6ECD" w:rsidRDefault="00BA6ECD" w:rsidP="00BA6ECD">
      <w:pPr>
        <w:autoSpaceDE w:val="0"/>
        <w:autoSpaceDN w:val="0"/>
        <w:adjustRightInd w:val="0"/>
        <w:ind w:right="-153" w:hanging="426"/>
        <w:rPr>
          <w:rFonts w:ascii="Cambria" w:hAnsi="Cambria"/>
          <w:bCs/>
          <w:color w:val="000000"/>
          <w:sz w:val="20"/>
          <w:lang w:eastAsia="fr-CA"/>
        </w:rPr>
      </w:pPr>
      <w:r>
        <w:rPr>
          <w:rFonts w:ascii="Cambria" w:hAnsi="Cambria"/>
          <w:b/>
          <w:bCs/>
          <w:color w:val="000000"/>
          <w:sz w:val="20"/>
          <w:lang w:eastAsia="fr-CA"/>
        </w:rPr>
        <w:t>13</w:t>
      </w:r>
      <w:r>
        <w:rPr>
          <w:rFonts w:ascii="Cambria" w:hAnsi="Cambria"/>
          <w:b/>
          <w:bCs/>
          <w:color w:val="000000"/>
          <w:sz w:val="20"/>
          <w:lang w:eastAsia="fr-CA"/>
        </w:rPr>
        <w:tab/>
        <w:t>MODIFICATION DU PLAN DE COURS</w:t>
      </w:r>
    </w:p>
    <w:p w14:paraId="5164FCEB" w14:textId="77777777" w:rsidR="00BA6ECD" w:rsidRDefault="00BA6ECD" w:rsidP="00BA6ECD">
      <w:pPr>
        <w:autoSpaceDE w:val="0"/>
        <w:autoSpaceDN w:val="0"/>
        <w:adjustRightInd w:val="0"/>
        <w:ind w:right="-153"/>
        <w:rPr>
          <w:rFonts w:ascii="Cambria" w:hAnsi="Cambria"/>
          <w:sz w:val="20"/>
        </w:rPr>
      </w:pPr>
      <w:r>
        <w:rPr>
          <w:rFonts w:ascii="Cambria" w:hAnsi="Cambria"/>
          <w:bCs/>
          <w:color w:val="000000"/>
          <w:sz w:val="20"/>
          <w:lang w:eastAsia="fr-CA"/>
        </w:rPr>
        <w:t>13.1</w:t>
      </w:r>
      <w:r>
        <w:rPr>
          <w:rFonts w:ascii="Cambria" w:hAnsi="Cambria"/>
          <w:bCs/>
          <w:color w:val="000000"/>
          <w:sz w:val="20"/>
          <w:lang w:eastAsia="fr-CA"/>
        </w:rPr>
        <w:tab/>
      </w:r>
      <w:r w:rsidRPr="001801A0">
        <w:rPr>
          <w:rFonts w:ascii="Cambria" w:hAnsi="Cambria"/>
          <w:sz w:val="20"/>
        </w:rPr>
        <w:t xml:space="preserve">Un plan de cours peut </w:t>
      </w:r>
      <w:r>
        <w:rPr>
          <w:rFonts w:ascii="Cambria" w:hAnsi="Cambria"/>
          <w:sz w:val="20"/>
        </w:rPr>
        <w:t xml:space="preserve">être modifié pendant la session </w:t>
      </w:r>
      <w:r w:rsidRPr="001801A0">
        <w:rPr>
          <w:rFonts w:ascii="Cambria" w:hAnsi="Cambria"/>
          <w:sz w:val="20"/>
        </w:rPr>
        <w:t>pourvu qu’il reste conforme au plan-cadre, aux règles d’encadrement et à la PIEA.</w:t>
      </w:r>
      <w:r>
        <w:rPr>
          <w:rFonts w:ascii="Cambria" w:hAnsi="Cambria"/>
          <w:sz w:val="20"/>
        </w:rPr>
        <w:t xml:space="preserve"> </w:t>
      </w:r>
    </w:p>
    <w:p w14:paraId="2A47ACDF" w14:textId="77777777" w:rsidR="00BA6ECD" w:rsidRDefault="00BA6ECD" w:rsidP="00BA6ECD">
      <w:pPr>
        <w:autoSpaceDE w:val="0"/>
        <w:autoSpaceDN w:val="0"/>
        <w:adjustRightInd w:val="0"/>
        <w:ind w:right="-153"/>
        <w:rPr>
          <w:rFonts w:ascii="Cambria" w:hAnsi="Cambria"/>
          <w:sz w:val="20"/>
        </w:rPr>
      </w:pPr>
    </w:p>
    <w:p w14:paraId="1ABFB743" w14:textId="77777777" w:rsidR="00BA6ECD" w:rsidRPr="001801A0" w:rsidRDefault="00BA6ECD" w:rsidP="00BA6ECD">
      <w:pPr>
        <w:autoSpaceDE w:val="0"/>
        <w:autoSpaceDN w:val="0"/>
        <w:adjustRightInd w:val="0"/>
        <w:ind w:right="-153"/>
        <w:rPr>
          <w:rFonts w:ascii="Cambria" w:hAnsi="Cambria"/>
          <w:bCs/>
          <w:color w:val="000000"/>
          <w:sz w:val="20"/>
          <w:lang w:eastAsia="fr-CA"/>
        </w:rPr>
      </w:pPr>
      <w:r>
        <w:rPr>
          <w:rFonts w:ascii="Cambria" w:hAnsi="Cambria"/>
          <w:sz w:val="20"/>
        </w:rPr>
        <w:t>13.2</w:t>
      </w:r>
      <w:r>
        <w:rPr>
          <w:rFonts w:ascii="Cambria" w:hAnsi="Cambria"/>
          <w:sz w:val="20"/>
        </w:rPr>
        <w:tab/>
        <w:t xml:space="preserve">Dans le cas d’un changement majeur au plan de cours, l’enseignant </w:t>
      </w:r>
      <w:r w:rsidRPr="001801A0">
        <w:rPr>
          <w:rFonts w:ascii="Cambria" w:hAnsi="Cambria"/>
          <w:sz w:val="20"/>
        </w:rPr>
        <w:t xml:space="preserve">procède selon les règles d’encadrement en conformité avec le processus d’adoption des plans de cours mis en place par le département. Il en informe les étudiants concernés </w:t>
      </w:r>
      <w:r>
        <w:rPr>
          <w:rFonts w:ascii="Cambria" w:hAnsi="Cambria"/>
          <w:sz w:val="20"/>
        </w:rPr>
        <w:t>rapidement</w:t>
      </w:r>
      <w:r w:rsidRPr="001801A0">
        <w:rPr>
          <w:rFonts w:ascii="Cambria" w:hAnsi="Cambria"/>
          <w:sz w:val="20"/>
        </w:rPr>
        <w:t>.</w:t>
      </w:r>
    </w:p>
    <w:p w14:paraId="47E64D6C" w14:textId="77777777" w:rsidR="00BA6ECD" w:rsidRDefault="00BA6ECD" w:rsidP="00BA6ECD">
      <w:pPr>
        <w:autoSpaceDE w:val="0"/>
        <w:autoSpaceDN w:val="0"/>
        <w:adjustRightInd w:val="0"/>
        <w:ind w:right="-153"/>
        <w:rPr>
          <w:rFonts w:ascii="Cambria" w:hAnsi="Cambria"/>
          <w:bCs/>
          <w:color w:val="000000"/>
          <w:sz w:val="20"/>
          <w:lang w:eastAsia="fr-CA"/>
        </w:rPr>
      </w:pPr>
    </w:p>
    <w:p w14:paraId="6934F808" w14:textId="77777777" w:rsidR="00BA6ECD" w:rsidRDefault="00BA6ECD" w:rsidP="00BA6ECD">
      <w:pPr>
        <w:autoSpaceDE w:val="0"/>
        <w:autoSpaceDN w:val="0"/>
        <w:adjustRightInd w:val="0"/>
        <w:ind w:right="-153" w:hanging="426"/>
        <w:rPr>
          <w:rFonts w:ascii="Cambria" w:hAnsi="Cambria"/>
          <w:bCs/>
          <w:color w:val="000000"/>
          <w:sz w:val="20"/>
          <w:lang w:eastAsia="fr-CA"/>
        </w:rPr>
      </w:pPr>
      <w:r>
        <w:rPr>
          <w:rFonts w:ascii="Cambria" w:hAnsi="Cambria"/>
          <w:b/>
          <w:bCs/>
          <w:color w:val="000000"/>
          <w:sz w:val="20"/>
          <w:lang w:eastAsia="fr-CA"/>
        </w:rPr>
        <w:t>14</w:t>
      </w:r>
      <w:r>
        <w:rPr>
          <w:rFonts w:ascii="Cambria" w:hAnsi="Cambria"/>
          <w:b/>
          <w:bCs/>
          <w:color w:val="000000"/>
          <w:sz w:val="20"/>
          <w:lang w:eastAsia="fr-CA"/>
        </w:rPr>
        <w:tab/>
        <w:t>CE QUI EST ATTENDU DE L’ÉTUDIANT</w:t>
      </w:r>
    </w:p>
    <w:p w14:paraId="301C35E8" w14:textId="77777777" w:rsidR="00BA6ECD" w:rsidRPr="00B01C56" w:rsidRDefault="00BA6ECD" w:rsidP="00BA6ECD">
      <w:pPr>
        <w:autoSpaceDE w:val="0"/>
        <w:autoSpaceDN w:val="0"/>
        <w:adjustRightInd w:val="0"/>
        <w:ind w:right="-153"/>
        <w:rPr>
          <w:rFonts w:ascii="Cambria" w:hAnsi="Cambria"/>
          <w:bCs/>
          <w:color w:val="000000"/>
          <w:sz w:val="20"/>
          <w:lang w:eastAsia="fr-CA"/>
        </w:rPr>
      </w:pPr>
      <w:r>
        <w:rPr>
          <w:rFonts w:ascii="Cambria" w:hAnsi="Cambria"/>
          <w:bCs/>
          <w:color w:val="000000"/>
          <w:sz w:val="20"/>
          <w:lang w:eastAsia="fr-CA"/>
        </w:rPr>
        <w:t>Le département des techniques de l’informatique appuie, sans réserve, l’article 10.1 de la PIEA concernant les responsabilités de l’étudiant face à son apprentissage.</w:t>
      </w:r>
    </w:p>
    <w:p w14:paraId="454CC771" w14:textId="77777777" w:rsidR="00BA6ECD" w:rsidRDefault="00BA6ECD" w:rsidP="00BA6ECD">
      <w:pPr>
        <w:autoSpaceDE w:val="0"/>
        <w:autoSpaceDN w:val="0"/>
        <w:adjustRightInd w:val="0"/>
        <w:ind w:right="-153"/>
        <w:rPr>
          <w:rFonts w:ascii="Cambria" w:hAnsi="Cambria"/>
          <w:bCs/>
          <w:color w:val="000000"/>
          <w:sz w:val="20"/>
          <w:lang w:eastAsia="fr-CA"/>
        </w:rPr>
      </w:pPr>
    </w:p>
    <w:p w14:paraId="2D8C22CD" w14:textId="77777777" w:rsidR="00BA6ECD" w:rsidRDefault="00BA6ECD" w:rsidP="00BA6ECD">
      <w:pPr>
        <w:autoSpaceDE w:val="0"/>
        <w:autoSpaceDN w:val="0"/>
        <w:adjustRightInd w:val="0"/>
        <w:ind w:right="-153" w:hanging="426"/>
        <w:rPr>
          <w:rFonts w:ascii="Cambria" w:hAnsi="Cambria"/>
          <w:bCs/>
          <w:color w:val="000000"/>
          <w:sz w:val="20"/>
          <w:lang w:eastAsia="fr-CA"/>
        </w:rPr>
      </w:pPr>
      <w:r>
        <w:rPr>
          <w:rFonts w:ascii="Cambria" w:hAnsi="Cambria"/>
          <w:b/>
          <w:bCs/>
          <w:color w:val="000000"/>
          <w:sz w:val="20"/>
          <w:lang w:eastAsia="fr-CA"/>
        </w:rPr>
        <w:t>15</w:t>
      </w:r>
      <w:r>
        <w:rPr>
          <w:rFonts w:ascii="Cambria" w:hAnsi="Cambria"/>
          <w:b/>
          <w:bCs/>
          <w:color w:val="000000"/>
          <w:sz w:val="20"/>
          <w:lang w:eastAsia="fr-CA"/>
        </w:rPr>
        <w:tab/>
        <w:t>DIFFUSION DES ENCADREMENTS DÉPARTEMENTAUX</w:t>
      </w:r>
    </w:p>
    <w:p w14:paraId="741FE9C3" w14:textId="77777777" w:rsidR="00BA6ECD" w:rsidRPr="00507C2F" w:rsidRDefault="00BA6ECD" w:rsidP="00BA6ECD">
      <w:pPr>
        <w:autoSpaceDE w:val="0"/>
        <w:autoSpaceDN w:val="0"/>
        <w:adjustRightInd w:val="0"/>
        <w:ind w:right="-153" w:hanging="426"/>
        <w:rPr>
          <w:rFonts w:ascii="Cambria" w:hAnsi="Cambria"/>
          <w:bCs/>
          <w:color w:val="000000"/>
          <w:sz w:val="20"/>
          <w:lang w:eastAsia="fr-CA"/>
        </w:rPr>
      </w:pPr>
      <w:r>
        <w:rPr>
          <w:rFonts w:ascii="Cambria" w:hAnsi="Cambria"/>
          <w:bCs/>
          <w:color w:val="000000"/>
          <w:sz w:val="20"/>
          <w:lang w:eastAsia="fr-CA"/>
        </w:rPr>
        <w:tab/>
        <w:t>15.1</w:t>
      </w:r>
      <w:r>
        <w:rPr>
          <w:rFonts w:ascii="Cambria" w:hAnsi="Cambria"/>
          <w:bCs/>
          <w:color w:val="000000"/>
          <w:sz w:val="20"/>
          <w:lang w:eastAsia="fr-CA"/>
        </w:rPr>
        <w:tab/>
        <w:t>La PIEA est disponible sur le site :</w:t>
      </w:r>
    </w:p>
    <w:p w14:paraId="0757CF23" w14:textId="77777777" w:rsidR="00BA6ECD" w:rsidRPr="00C04458" w:rsidRDefault="00C32C90" w:rsidP="00BA6ECD">
      <w:pPr>
        <w:autoSpaceDE w:val="0"/>
        <w:autoSpaceDN w:val="0"/>
        <w:adjustRightInd w:val="0"/>
        <w:ind w:right="-153"/>
        <w:rPr>
          <w:rFonts w:ascii="Cambria" w:hAnsi="Cambria" w:cs="Karbon Regular"/>
          <w:bCs/>
          <w:color w:val="000000"/>
          <w:sz w:val="18"/>
          <w:szCs w:val="18"/>
          <w:u w:val="single"/>
        </w:rPr>
      </w:pPr>
      <w:hyperlink r:id="rId12" w:history="1">
        <w:r w:rsidR="00BA6ECD" w:rsidRPr="00C04458">
          <w:rPr>
            <w:rStyle w:val="Lienhypertexte"/>
            <w:rFonts w:ascii="Cambria" w:hAnsi="Cambria" w:cs="Karbon Regular"/>
            <w:bCs/>
            <w:sz w:val="18"/>
            <w:szCs w:val="18"/>
          </w:rPr>
          <w:t>http://www.cvm.qc.ca/cegep/reglesPolitiques/Documents/Politiques/PolitiqueInstitutionnelleEvaluation_des_apprentissages.pdf</w:t>
        </w:r>
      </w:hyperlink>
    </w:p>
    <w:p w14:paraId="4EB21767" w14:textId="77777777" w:rsidR="00BA6ECD" w:rsidRDefault="00BA6ECD" w:rsidP="00BA6ECD">
      <w:pPr>
        <w:autoSpaceDE w:val="0"/>
        <w:autoSpaceDN w:val="0"/>
        <w:adjustRightInd w:val="0"/>
        <w:ind w:right="-153"/>
        <w:rPr>
          <w:rFonts w:ascii="Cambria" w:hAnsi="Cambria"/>
          <w:bCs/>
          <w:color w:val="000000"/>
          <w:sz w:val="20"/>
          <w:lang w:eastAsia="fr-CA"/>
        </w:rPr>
      </w:pPr>
    </w:p>
    <w:p w14:paraId="2138B245" w14:textId="77777777" w:rsidR="00BA6ECD" w:rsidRDefault="00BA6ECD" w:rsidP="00BA6ECD">
      <w:pPr>
        <w:autoSpaceDE w:val="0"/>
        <w:autoSpaceDN w:val="0"/>
        <w:adjustRightInd w:val="0"/>
        <w:ind w:right="-153"/>
        <w:rPr>
          <w:rFonts w:ascii="Cambria" w:hAnsi="Cambria"/>
          <w:bCs/>
          <w:color w:val="000000"/>
          <w:sz w:val="20"/>
          <w:lang w:eastAsia="fr-CA"/>
        </w:rPr>
      </w:pPr>
      <w:r>
        <w:rPr>
          <w:rFonts w:ascii="Cambria" w:hAnsi="Cambria"/>
          <w:bCs/>
          <w:color w:val="000000"/>
          <w:sz w:val="20"/>
          <w:lang w:eastAsia="fr-CA"/>
        </w:rPr>
        <w:t>15.2 Les encadrements départementaux sont disponibles sur le site départemental :</w:t>
      </w:r>
    </w:p>
    <w:p w14:paraId="171BD178" w14:textId="77777777" w:rsidR="00BA6ECD" w:rsidRDefault="00C32C90" w:rsidP="00BA6ECD">
      <w:pPr>
        <w:autoSpaceDE w:val="0"/>
        <w:autoSpaceDN w:val="0"/>
        <w:adjustRightInd w:val="0"/>
        <w:ind w:right="-153"/>
        <w:rPr>
          <w:rFonts w:ascii="Cambria" w:hAnsi="Cambria"/>
          <w:bCs/>
          <w:color w:val="000000"/>
          <w:sz w:val="18"/>
          <w:szCs w:val="18"/>
          <w:lang w:eastAsia="fr-CA"/>
        </w:rPr>
      </w:pPr>
      <w:hyperlink r:id="rId13" w:history="1">
        <w:r w:rsidR="00BA6ECD" w:rsidRPr="00C04458">
          <w:rPr>
            <w:rStyle w:val="Lienhypertexte"/>
            <w:rFonts w:ascii="Cambria" w:hAnsi="Cambria"/>
            <w:bCs/>
            <w:sz w:val="18"/>
            <w:szCs w:val="18"/>
            <w:lang w:eastAsia="fr-CA"/>
          </w:rPr>
          <w:t>https://informatique.cvm.qc.ca</w:t>
        </w:r>
      </w:hyperlink>
      <w:r w:rsidR="00BA6ECD" w:rsidRPr="00C04458">
        <w:rPr>
          <w:rFonts w:ascii="Cambria" w:hAnsi="Cambria"/>
          <w:bCs/>
          <w:color w:val="000000"/>
          <w:sz w:val="18"/>
          <w:szCs w:val="18"/>
          <w:lang w:eastAsia="fr-CA"/>
        </w:rPr>
        <w:t xml:space="preserve"> </w:t>
      </w:r>
    </w:p>
    <w:p w14:paraId="213F9840" w14:textId="77777777" w:rsidR="00BA6ECD" w:rsidRDefault="00BA6ECD" w:rsidP="00BA6ECD">
      <w:pPr>
        <w:autoSpaceDE w:val="0"/>
        <w:autoSpaceDN w:val="0"/>
        <w:adjustRightInd w:val="0"/>
        <w:ind w:right="-153"/>
        <w:rPr>
          <w:rFonts w:ascii="Cambria" w:hAnsi="Cambria"/>
          <w:bCs/>
          <w:color w:val="000000"/>
          <w:sz w:val="18"/>
          <w:szCs w:val="18"/>
          <w:lang w:eastAsia="fr-CA"/>
        </w:rPr>
      </w:pPr>
    </w:p>
    <w:p w14:paraId="1FC096CF" w14:textId="77777777" w:rsidR="00BA6ECD" w:rsidRPr="00883544" w:rsidRDefault="00BA6ECD" w:rsidP="00BA6ECD">
      <w:pPr>
        <w:autoSpaceDE w:val="0"/>
        <w:autoSpaceDN w:val="0"/>
        <w:adjustRightInd w:val="0"/>
        <w:ind w:right="-153"/>
        <w:rPr>
          <w:rFonts w:ascii="Cambria" w:hAnsi="Cambria"/>
          <w:bCs/>
          <w:color w:val="000000"/>
          <w:sz w:val="20"/>
          <w:lang w:eastAsia="fr-CA"/>
        </w:rPr>
      </w:pPr>
      <w:r>
        <w:rPr>
          <w:rFonts w:ascii="Cambria" w:hAnsi="Cambria"/>
          <w:bCs/>
          <w:color w:val="000000"/>
          <w:sz w:val="20"/>
          <w:lang w:eastAsia="fr-CA"/>
        </w:rPr>
        <w:t>15.3</w:t>
      </w:r>
      <w:r>
        <w:rPr>
          <w:rFonts w:ascii="Cambria" w:hAnsi="Cambria"/>
          <w:bCs/>
          <w:color w:val="000000"/>
          <w:sz w:val="20"/>
          <w:lang w:eastAsia="fr-CA"/>
        </w:rPr>
        <w:tab/>
        <w:t>Une copie de ce document est jointe à tous les plans de cours.</w:t>
      </w:r>
    </w:p>
    <w:p w14:paraId="3A664895" w14:textId="77777777" w:rsidR="00D46994" w:rsidRDefault="00D46994">
      <w:pPr>
        <w:tabs>
          <w:tab w:val="clear" w:pos="360"/>
          <w:tab w:val="clear" w:pos="720"/>
          <w:tab w:val="clear" w:pos="1080"/>
          <w:tab w:val="clear" w:pos="1440"/>
          <w:tab w:val="clear" w:pos="4680"/>
          <w:tab w:val="clear" w:pos="9360"/>
        </w:tabs>
        <w:suppressAutoHyphens w:val="0"/>
        <w:jc w:val="left"/>
        <w:rPr>
          <w:rFonts w:ascii="Arial" w:hAnsi="Arial"/>
          <w:b/>
          <w:bCs/>
          <w:i/>
          <w:iCs/>
          <w:sz w:val="28"/>
        </w:rPr>
      </w:pPr>
    </w:p>
    <w:sectPr w:rsidR="00D46994" w:rsidSect="001B4A49">
      <w:headerReference w:type="default" r:id="rId14"/>
      <w:footerReference w:type="even" r:id="rId15"/>
      <w:footerReference w:type="default" r:id="rId16"/>
      <w:headerReference w:type="first" r:id="rId17"/>
      <w:pgSz w:w="12240" w:h="15840" w:code="1"/>
      <w:pgMar w:top="1134" w:right="1440" w:bottom="1440" w:left="1440" w:header="720" w:footer="81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D96D3" w14:textId="77777777" w:rsidR="00C32C90" w:rsidRDefault="00C32C90">
      <w:r>
        <w:separator/>
      </w:r>
    </w:p>
  </w:endnote>
  <w:endnote w:type="continuationSeparator" w:id="0">
    <w:p w14:paraId="612120E8" w14:textId="77777777" w:rsidR="00C32C90" w:rsidRDefault="00C3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Karbon Regular">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B90EE" w14:textId="77777777" w:rsidR="00C319F3" w:rsidRDefault="00C319F3">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79039E0C" w14:textId="77777777" w:rsidR="00C319F3" w:rsidRDefault="00C319F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481879079"/>
      <w:docPartObj>
        <w:docPartGallery w:val="Page Numbers (Bottom of Page)"/>
        <w:docPartUnique/>
      </w:docPartObj>
    </w:sdtPr>
    <w:sdtEndPr/>
    <w:sdtContent>
      <w:p w14:paraId="34E29DA4" w14:textId="77777777" w:rsidR="00C319F3" w:rsidRPr="00DD5221" w:rsidRDefault="0081151E" w:rsidP="003E6221">
        <w:pPr>
          <w:pStyle w:val="Pieddepage"/>
          <w:ind w:left="142" w:right="360"/>
          <w:rPr>
            <w:sz w:val="20"/>
          </w:rPr>
        </w:pPr>
        <w:r w:rsidRPr="0081151E">
          <w:rPr>
            <w:noProof/>
            <w:sz w:val="20"/>
            <w:lang w:eastAsia="fr-CA"/>
          </w:rPr>
          <mc:AlternateContent>
            <mc:Choice Requires="wpg">
              <w:drawing>
                <wp:anchor distT="0" distB="0" distL="114300" distR="114300" simplePos="0" relativeHeight="251659264" behindDoc="0" locked="0" layoutInCell="1" allowOverlap="1" wp14:anchorId="3CA30BCA" wp14:editId="56081D9F">
                  <wp:simplePos x="0" y="0"/>
                  <wp:positionH relativeFrom="margin">
                    <wp:align>right</wp:align>
                  </wp:positionH>
                  <wp:positionV relativeFrom="page">
                    <wp:align>bottom</wp:align>
                  </wp:positionV>
                  <wp:extent cx="436880" cy="716915"/>
                  <wp:effectExtent l="7620" t="9525" r="12700" b="6985"/>
                  <wp:wrapNone/>
                  <wp:docPr id="10" name="Group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68AD917" w14:textId="619F13C1" w:rsidR="0081151E" w:rsidRDefault="0081151E">
                                <w:pPr>
                                  <w:pStyle w:val="Pieddepage"/>
                                  <w:jc w:val="center"/>
                                  <w:rPr>
                                    <w:sz w:val="16"/>
                                    <w:szCs w:val="16"/>
                                  </w:rPr>
                                </w:pPr>
                                <w:r>
                                  <w:rPr>
                                    <w:sz w:val="22"/>
                                    <w:szCs w:val="22"/>
                                  </w:rPr>
                                  <w:fldChar w:fldCharType="begin"/>
                                </w:r>
                                <w:r>
                                  <w:instrText>PAGE    \* MERGEFORMAT</w:instrText>
                                </w:r>
                                <w:r>
                                  <w:rPr>
                                    <w:sz w:val="22"/>
                                    <w:szCs w:val="22"/>
                                  </w:rPr>
                                  <w:fldChar w:fldCharType="separate"/>
                                </w:r>
                                <w:r w:rsidR="00B74FA7" w:rsidRPr="00B74FA7">
                                  <w:rPr>
                                    <w:noProof/>
                                    <w:sz w:val="16"/>
                                    <w:szCs w:val="16"/>
                                    <w:lang w:val="fr-FR"/>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A30BCA" id="Groupe 10"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BLDydNZgMA&#10;ACI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" filled="f" strokecolor="#7f7f7f">
                    <v:textbox>
                      <w:txbxContent>
                        <w:p w14:paraId="568AD917" w14:textId="619F13C1" w:rsidR="0081151E" w:rsidRDefault="0081151E">
                          <w:pPr>
                            <w:pStyle w:val="Pieddepage"/>
                            <w:jc w:val="center"/>
                            <w:rPr>
                              <w:sz w:val="16"/>
                              <w:szCs w:val="16"/>
                            </w:rPr>
                          </w:pPr>
                          <w:r>
                            <w:rPr>
                              <w:sz w:val="22"/>
                              <w:szCs w:val="22"/>
                            </w:rPr>
                            <w:fldChar w:fldCharType="begin"/>
                          </w:r>
                          <w:r>
                            <w:instrText>PAGE    \* MERGEFORMAT</w:instrText>
                          </w:r>
                          <w:r>
                            <w:rPr>
                              <w:sz w:val="22"/>
                              <w:szCs w:val="22"/>
                            </w:rPr>
                            <w:fldChar w:fldCharType="separate"/>
                          </w:r>
                          <w:r w:rsidR="00B74FA7" w:rsidRPr="00B74FA7">
                            <w:rPr>
                              <w:noProof/>
                              <w:sz w:val="16"/>
                              <w:szCs w:val="16"/>
                              <w:lang w:val="fr-FR"/>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CC043" w14:textId="77777777" w:rsidR="00C32C90" w:rsidRDefault="00C32C90">
      <w:r>
        <w:separator/>
      </w:r>
    </w:p>
  </w:footnote>
  <w:footnote w:type="continuationSeparator" w:id="0">
    <w:p w14:paraId="381E91F1" w14:textId="77777777" w:rsidR="00C32C90" w:rsidRDefault="00C32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FA95B" w14:textId="77777777" w:rsidR="0081151E" w:rsidRPr="009D0CDC" w:rsidRDefault="0081151E" w:rsidP="0081151E">
    <w:pPr>
      <w:pStyle w:val="En-tte"/>
      <w:jc w:val="center"/>
      <w:rPr>
        <w:i/>
        <w:sz w:val="36"/>
        <w:szCs w:val="36"/>
      </w:rPr>
    </w:pPr>
    <w:r>
      <w:rPr>
        <w:i/>
        <w:noProof/>
        <w:sz w:val="36"/>
        <w:szCs w:val="36"/>
        <w:lang w:eastAsia="fr-CA"/>
      </w:rPr>
      <w:drawing>
        <wp:inline distT="0" distB="0" distL="0" distR="0" wp14:anchorId="3F87EF7F" wp14:editId="5CFBA2D7">
          <wp:extent cx="336000" cy="252000"/>
          <wp:effectExtent l="0" t="0" r="0" b="0"/>
          <wp:docPr id="4" name="Image 3" descr="logoPet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gif"/>
                  <pic:cNvPicPr/>
                </pic:nvPicPr>
                <pic:blipFill>
                  <a:blip r:embed="rId1"/>
                  <a:stretch>
                    <a:fillRect/>
                  </a:stretch>
                </pic:blipFill>
                <pic:spPr>
                  <a:xfrm>
                    <a:off x="0" y="0"/>
                    <a:ext cx="336000" cy="252000"/>
                  </a:xfrm>
                  <a:prstGeom prst="rect">
                    <a:avLst/>
                  </a:prstGeom>
                </pic:spPr>
              </pic:pic>
            </a:graphicData>
          </a:graphic>
        </wp:inline>
      </w:drawing>
    </w:r>
    <w:r w:rsidRPr="009D0CDC">
      <w:rPr>
        <w:i/>
        <w:sz w:val="36"/>
        <w:szCs w:val="36"/>
      </w:rPr>
      <w:t>Département d’informatique, Cégep du Vieux Montréal</w:t>
    </w:r>
  </w:p>
  <w:p w14:paraId="16C0D95C" w14:textId="77777777" w:rsidR="0081151E" w:rsidRPr="0081151E" w:rsidRDefault="0081151E" w:rsidP="008115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B5930" w14:textId="77777777" w:rsidR="0081151E" w:rsidRPr="009D0CDC" w:rsidRDefault="0081151E" w:rsidP="0081151E">
    <w:pPr>
      <w:pStyle w:val="En-tte"/>
      <w:jc w:val="center"/>
      <w:rPr>
        <w:i/>
        <w:sz w:val="36"/>
        <w:szCs w:val="36"/>
      </w:rPr>
    </w:pPr>
    <w:r>
      <w:rPr>
        <w:i/>
        <w:noProof/>
        <w:sz w:val="36"/>
        <w:szCs w:val="36"/>
        <w:lang w:eastAsia="fr-CA"/>
      </w:rPr>
      <w:drawing>
        <wp:inline distT="0" distB="0" distL="0" distR="0" wp14:anchorId="1065436B" wp14:editId="17D80D81">
          <wp:extent cx="336000" cy="252000"/>
          <wp:effectExtent l="0" t="0" r="0" b="0"/>
          <wp:docPr id="2" name="Image 3" descr="logoPet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gif"/>
                  <pic:cNvPicPr/>
                </pic:nvPicPr>
                <pic:blipFill>
                  <a:blip r:embed="rId1"/>
                  <a:stretch>
                    <a:fillRect/>
                  </a:stretch>
                </pic:blipFill>
                <pic:spPr>
                  <a:xfrm>
                    <a:off x="0" y="0"/>
                    <a:ext cx="336000" cy="252000"/>
                  </a:xfrm>
                  <a:prstGeom prst="rect">
                    <a:avLst/>
                  </a:prstGeom>
                </pic:spPr>
              </pic:pic>
            </a:graphicData>
          </a:graphic>
        </wp:inline>
      </w:drawing>
    </w:r>
    <w:r w:rsidRPr="009D0CDC">
      <w:rPr>
        <w:i/>
        <w:sz w:val="36"/>
        <w:szCs w:val="36"/>
      </w:rPr>
      <w:t>Département d’informatique, Cégep du Vieux Montréal</w:t>
    </w:r>
  </w:p>
  <w:p w14:paraId="54897482" w14:textId="77777777" w:rsidR="0081151E" w:rsidRDefault="0081151E" w:rsidP="0081151E">
    <w:pPr>
      <w:pStyle w:val="En-tte"/>
      <w:tabs>
        <w:tab w:val="left" w:pos="666"/>
      </w:tabs>
    </w:pPr>
    <w:r>
      <w:tab/>
    </w:r>
  </w:p>
  <w:p w14:paraId="3847729F" w14:textId="77777777" w:rsidR="0081151E" w:rsidRDefault="008115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82E"/>
    <w:multiLevelType w:val="hybridMultilevel"/>
    <w:tmpl w:val="462683BC"/>
    <w:lvl w:ilvl="0" w:tplc="0C0C0003">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0F2C7B"/>
    <w:multiLevelType w:val="multilevel"/>
    <w:tmpl w:val="A4167492"/>
    <w:lvl w:ilvl="0">
      <w:start w:val="1"/>
      <w:numFmt w:val="decimal"/>
      <w:lvlText w:val="%1."/>
      <w:lvlJc w:val="left"/>
      <w:pPr>
        <w:tabs>
          <w:tab w:val="num" w:pos="780"/>
        </w:tabs>
        <w:ind w:left="780" w:hanging="42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927339"/>
    <w:multiLevelType w:val="hybridMultilevel"/>
    <w:tmpl w:val="CC009B1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5"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6" w15:restartNumberingAfterBreak="0">
    <w:nsid w:val="2EE9506D"/>
    <w:multiLevelType w:val="hybridMultilevel"/>
    <w:tmpl w:val="4FEEAF50"/>
    <w:lvl w:ilvl="0" w:tplc="0C0C0011">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7" w15:restartNumberingAfterBreak="0">
    <w:nsid w:val="340F5FC1"/>
    <w:multiLevelType w:val="hybridMultilevel"/>
    <w:tmpl w:val="6FF2FF28"/>
    <w:lvl w:ilvl="0" w:tplc="04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6965AC7"/>
    <w:multiLevelType w:val="hybridMultilevel"/>
    <w:tmpl w:val="8DB8540C"/>
    <w:lvl w:ilvl="0" w:tplc="D31C7AF6">
      <w:start w:val="1"/>
      <w:numFmt w:val="decimal"/>
      <w:pStyle w:val="Titre4"/>
      <w:lvlText w:val="%1."/>
      <w:lvlJc w:val="left"/>
      <w:pPr>
        <w:ind w:left="360" w:hanging="360"/>
      </w:pPr>
      <w:rPr>
        <w:rFonts w:ascii="Arial Black" w:hAnsi="Arial Black" w:hint="default"/>
        <w:b/>
        <w:sz w:val="3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712598A"/>
    <w:multiLevelType w:val="hybridMultilevel"/>
    <w:tmpl w:val="81D66E36"/>
    <w:lvl w:ilvl="0" w:tplc="18A6193C">
      <w:start w:val="1"/>
      <w:numFmt w:val="bullet"/>
      <w:pStyle w:val="Titre"/>
      <w:lvlText w:val=""/>
      <w:lvlJc w:val="left"/>
      <w:pPr>
        <w:ind w:left="502"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8170971"/>
    <w:multiLevelType w:val="hybridMultilevel"/>
    <w:tmpl w:val="EBC2281A"/>
    <w:lvl w:ilvl="0" w:tplc="0C0C000F">
      <w:start w:val="1"/>
      <w:numFmt w:val="decimal"/>
      <w:lvlText w:val="%1."/>
      <w:lvlJc w:val="left"/>
      <w:pPr>
        <w:ind w:left="720" w:hanging="360"/>
      </w:pPr>
      <w:rPr>
        <w:rFonts w:hint="default"/>
        <w:b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9C912ED"/>
    <w:multiLevelType w:val="hybridMultilevel"/>
    <w:tmpl w:val="8168ED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2DC22FC"/>
    <w:multiLevelType w:val="hybridMultilevel"/>
    <w:tmpl w:val="C18806C0"/>
    <w:lvl w:ilvl="0" w:tplc="0C0C0019">
      <w:start w:val="1"/>
      <w:numFmt w:val="lowerLetter"/>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49836410"/>
    <w:multiLevelType w:val="hybridMultilevel"/>
    <w:tmpl w:val="F70C0C4E"/>
    <w:lvl w:ilvl="0" w:tplc="0C0C0011">
      <w:start w:val="1"/>
      <w:numFmt w:val="decimal"/>
      <w:lvlText w:val="%1)"/>
      <w:lvlJc w:val="left"/>
      <w:pPr>
        <w:tabs>
          <w:tab w:val="num" w:pos="360"/>
        </w:tabs>
        <w:ind w:left="360" w:hanging="360"/>
      </w:pPr>
    </w:lvl>
    <w:lvl w:ilvl="1" w:tplc="0C0C0019">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15" w15:restartNumberingAfterBreak="0">
    <w:nsid w:val="4C6921AC"/>
    <w:multiLevelType w:val="hybridMultilevel"/>
    <w:tmpl w:val="12325F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D0750B0"/>
    <w:multiLevelType w:val="hybridMultilevel"/>
    <w:tmpl w:val="56B4CF5C"/>
    <w:lvl w:ilvl="0" w:tplc="0C0C000F">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58BF4F75"/>
    <w:multiLevelType w:val="hybridMultilevel"/>
    <w:tmpl w:val="B6848D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1875188"/>
    <w:multiLevelType w:val="hybridMultilevel"/>
    <w:tmpl w:val="9886CEB2"/>
    <w:lvl w:ilvl="0" w:tplc="1F9E3A24">
      <w:start w:val="1"/>
      <w:numFmt w:val="bullet"/>
      <w:pStyle w:val="LesPuces"/>
      <w:lvlText w:val=""/>
      <w:lvlJc w:val="left"/>
      <w:pPr>
        <w:tabs>
          <w:tab w:val="num" w:pos="1425"/>
        </w:tabs>
        <w:ind w:left="1425" w:hanging="360"/>
      </w:pPr>
      <w:rPr>
        <w:rFonts w:ascii="Symbol" w:hAnsi="Symbol" w:hint="default"/>
        <w:color w:val="auto"/>
      </w:rPr>
    </w:lvl>
    <w:lvl w:ilvl="1" w:tplc="040C0003">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61AB2A91"/>
    <w:multiLevelType w:val="hybridMultilevel"/>
    <w:tmpl w:val="610C6A2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8E0D27"/>
    <w:multiLevelType w:val="hybridMultilevel"/>
    <w:tmpl w:val="B4769C0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4E73651"/>
    <w:multiLevelType w:val="hybridMultilevel"/>
    <w:tmpl w:val="141CCA82"/>
    <w:lvl w:ilvl="0" w:tplc="823E088E">
      <w:start w:val="1"/>
      <w:numFmt w:val="decimal"/>
      <w:lvlText w:val="%1."/>
      <w:lvlJc w:val="left"/>
      <w:pPr>
        <w:ind w:left="644" w:hanging="360"/>
      </w:pPr>
      <w:rPr>
        <w:rFonts w:hint="default"/>
        <w:lang w:val="fr-FR"/>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76972E5"/>
    <w:multiLevelType w:val="hybridMultilevel"/>
    <w:tmpl w:val="3498045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5643C1"/>
    <w:multiLevelType w:val="hybridMultilevel"/>
    <w:tmpl w:val="AB7C6578"/>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B3B7BC8"/>
    <w:multiLevelType w:val="hybridMultilevel"/>
    <w:tmpl w:val="72C0C0A2"/>
    <w:lvl w:ilvl="0" w:tplc="3656C86C">
      <w:start w:val="1"/>
      <w:numFmt w:val="decimal"/>
      <w:pStyle w:val="Module"/>
      <w:lvlText w:val="Module %1 :"/>
      <w:lvlJc w:val="left"/>
      <w:pPr>
        <w:tabs>
          <w:tab w:val="num" w:pos="1740"/>
        </w:tabs>
        <w:ind w:left="334" w:hanging="34"/>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6DE96550"/>
    <w:multiLevelType w:val="hybridMultilevel"/>
    <w:tmpl w:val="7AA2008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6F182FAA"/>
    <w:multiLevelType w:val="hybridMultilevel"/>
    <w:tmpl w:val="9182D60C"/>
    <w:lvl w:ilvl="0" w:tplc="0C0C0003">
      <w:start w:val="1"/>
      <w:numFmt w:val="bullet"/>
      <w:lvlText w:val="o"/>
      <w:lvlJc w:val="left"/>
      <w:pPr>
        <w:tabs>
          <w:tab w:val="num" w:pos="720"/>
        </w:tabs>
        <w:ind w:left="720" w:hanging="360"/>
      </w:pPr>
      <w:rPr>
        <w:rFonts w:ascii="Courier New" w:hAnsi="Courier New" w:cs="Courier New"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A04F20"/>
    <w:multiLevelType w:val="hybridMultilevel"/>
    <w:tmpl w:val="829AB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65E48A6"/>
    <w:multiLevelType w:val="hybridMultilevel"/>
    <w:tmpl w:val="5C56B396"/>
    <w:lvl w:ilvl="0" w:tplc="0D781BC6">
      <w:start w:val="1"/>
      <w:numFmt w:val="decimal"/>
      <w:lvlText w:val="%1."/>
      <w:lvlJc w:val="left"/>
      <w:pPr>
        <w:ind w:left="720" w:hanging="360"/>
      </w:pPr>
      <w:rPr>
        <w:rFonts w:ascii="Arial" w:eastAsia="Times New Roman" w:hAnsi="Arial" w:cs="Arial"/>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19"/>
  </w:num>
  <w:num w:numId="4">
    <w:abstractNumId w:val="23"/>
  </w:num>
  <w:num w:numId="5">
    <w:abstractNumId w:val="7"/>
  </w:num>
  <w:num w:numId="6">
    <w:abstractNumId w:val="9"/>
  </w:num>
  <w:num w:numId="7">
    <w:abstractNumId w:val="8"/>
  </w:num>
  <w:num w:numId="8">
    <w:abstractNumId w:val="29"/>
  </w:num>
  <w:num w:numId="9">
    <w:abstractNumId w:val="22"/>
  </w:num>
  <w:num w:numId="10">
    <w:abstractNumId w:val="26"/>
  </w:num>
  <w:num w:numId="11">
    <w:abstractNumId w:val="10"/>
  </w:num>
  <w:num w:numId="12">
    <w:abstractNumId w:val="27"/>
  </w:num>
  <w:num w:numId="13">
    <w:abstractNumId w:val="0"/>
  </w:num>
  <w:num w:numId="14">
    <w:abstractNumId w:val="16"/>
  </w:num>
  <w:num w:numId="15">
    <w:abstractNumId w:val="21"/>
  </w:num>
  <w:num w:numId="16">
    <w:abstractNumId w:val="24"/>
  </w:num>
  <w:num w:numId="17">
    <w:abstractNumId w:val="28"/>
  </w:num>
  <w:num w:numId="18">
    <w:abstractNumId w:val="6"/>
  </w:num>
  <w:num w:numId="19">
    <w:abstractNumId w:val="14"/>
  </w:num>
  <w:num w:numId="20">
    <w:abstractNumId w:val="18"/>
  </w:num>
  <w:num w:numId="21">
    <w:abstractNumId w:val="4"/>
  </w:num>
  <w:num w:numId="22">
    <w:abstractNumId w:val="5"/>
  </w:num>
  <w:num w:numId="23">
    <w:abstractNumId w:val="13"/>
  </w:num>
  <w:num w:numId="24">
    <w:abstractNumId w:val="3"/>
  </w:num>
  <w:num w:numId="25">
    <w:abstractNumId w:val="12"/>
  </w:num>
  <w:num w:numId="26">
    <w:abstractNumId w:val="11"/>
  </w:num>
  <w:num w:numId="27">
    <w:abstractNumId w:val="15"/>
  </w:num>
  <w:num w:numId="28">
    <w:abstractNumId w:val="2"/>
  </w:num>
  <w:num w:numId="29">
    <w:abstractNumId w:val="1"/>
  </w:num>
  <w:num w:numId="3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fr-CA" w:vendorID="64" w:dllVersion="0" w:nlCheck="1" w:checkStyle="0"/>
  <w:activeWritingStyle w:appName="MSWord" w:lang="en-CA"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7B9"/>
    <w:rsid w:val="0000493A"/>
    <w:rsid w:val="00004D84"/>
    <w:rsid w:val="00010658"/>
    <w:rsid w:val="00011559"/>
    <w:rsid w:val="00017C28"/>
    <w:rsid w:val="000205AE"/>
    <w:rsid w:val="000221D9"/>
    <w:rsid w:val="00023E8B"/>
    <w:rsid w:val="00025164"/>
    <w:rsid w:val="0002778A"/>
    <w:rsid w:val="000305BE"/>
    <w:rsid w:val="00037981"/>
    <w:rsid w:val="00045E3B"/>
    <w:rsid w:val="00050673"/>
    <w:rsid w:val="000518DA"/>
    <w:rsid w:val="00055C91"/>
    <w:rsid w:val="00065BCF"/>
    <w:rsid w:val="00071B31"/>
    <w:rsid w:val="00075E0E"/>
    <w:rsid w:val="00077DF6"/>
    <w:rsid w:val="000813DA"/>
    <w:rsid w:val="000837E9"/>
    <w:rsid w:val="000851AA"/>
    <w:rsid w:val="00086CAB"/>
    <w:rsid w:val="00093186"/>
    <w:rsid w:val="000931D0"/>
    <w:rsid w:val="000932A9"/>
    <w:rsid w:val="00095EAD"/>
    <w:rsid w:val="00096F9C"/>
    <w:rsid w:val="000A35CC"/>
    <w:rsid w:val="000A55E4"/>
    <w:rsid w:val="000B02D0"/>
    <w:rsid w:val="000B2307"/>
    <w:rsid w:val="000B2459"/>
    <w:rsid w:val="000B6689"/>
    <w:rsid w:val="000C0788"/>
    <w:rsid w:val="000C0C08"/>
    <w:rsid w:val="000C1F6E"/>
    <w:rsid w:val="000C5839"/>
    <w:rsid w:val="000C5FAC"/>
    <w:rsid w:val="000D40AC"/>
    <w:rsid w:val="000D78F5"/>
    <w:rsid w:val="000D792C"/>
    <w:rsid w:val="000E1085"/>
    <w:rsid w:val="000E61EF"/>
    <w:rsid w:val="000E6844"/>
    <w:rsid w:val="000E6F98"/>
    <w:rsid w:val="000F0B68"/>
    <w:rsid w:val="000F23F2"/>
    <w:rsid w:val="000F56DD"/>
    <w:rsid w:val="000F7C0C"/>
    <w:rsid w:val="00106B6F"/>
    <w:rsid w:val="00107CD7"/>
    <w:rsid w:val="001102EA"/>
    <w:rsid w:val="0011146C"/>
    <w:rsid w:val="0011390A"/>
    <w:rsid w:val="001154A9"/>
    <w:rsid w:val="001176D2"/>
    <w:rsid w:val="00117970"/>
    <w:rsid w:val="00121423"/>
    <w:rsid w:val="00125363"/>
    <w:rsid w:val="00127850"/>
    <w:rsid w:val="00131849"/>
    <w:rsid w:val="00140D6B"/>
    <w:rsid w:val="00141981"/>
    <w:rsid w:val="00142ECA"/>
    <w:rsid w:val="00144D7E"/>
    <w:rsid w:val="0014642B"/>
    <w:rsid w:val="00146EA6"/>
    <w:rsid w:val="0015282C"/>
    <w:rsid w:val="00153348"/>
    <w:rsid w:val="001537EE"/>
    <w:rsid w:val="0016311C"/>
    <w:rsid w:val="00163986"/>
    <w:rsid w:val="001653A7"/>
    <w:rsid w:val="0016593A"/>
    <w:rsid w:val="00173317"/>
    <w:rsid w:val="00184B4C"/>
    <w:rsid w:val="00184C80"/>
    <w:rsid w:val="0019089A"/>
    <w:rsid w:val="00192649"/>
    <w:rsid w:val="001975AC"/>
    <w:rsid w:val="00197DB1"/>
    <w:rsid w:val="001A0041"/>
    <w:rsid w:val="001A1F62"/>
    <w:rsid w:val="001A46FF"/>
    <w:rsid w:val="001A6FD9"/>
    <w:rsid w:val="001A71E9"/>
    <w:rsid w:val="001A76E5"/>
    <w:rsid w:val="001B4A49"/>
    <w:rsid w:val="001C10FE"/>
    <w:rsid w:val="001C6C22"/>
    <w:rsid w:val="001D0CC5"/>
    <w:rsid w:val="001D60D2"/>
    <w:rsid w:val="001E2233"/>
    <w:rsid w:val="001E3560"/>
    <w:rsid w:val="001E4420"/>
    <w:rsid w:val="001F4A8F"/>
    <w:rsid w:val="001F4E04"/>
    <w:rsid w:val="00201335"/>
    <w:rsid w:val="00203996"/>
    <w:rsid w:val="00204166"/>
    <w:rsid w:val="002056BC"/>
    <w:rsid w:val="00207E38"/>
    <w:rsid w:val="00211F45"/>
    <w:rsid w:val="00213DC1"/>
    <w:rsid w:val="00214068"/>
    <w:rsid w:val="002208E1"/>
    <w:rsid w:val="00221683"/>
    <w:rsid w:val="00222596"/>
    <w:rsid w:val="0022260B"/>
    <w:rsid w:val="002235A1"/>
    <w:rsid w:val="00225AC8"/>
    <w:rsid w:val="00230ED3"/>
    <w:rsid w:val="00233014"/>
    <w:rsid w:val="00233278"/>
    <w:rsid w:val="00234697"/>
    <w:rsid w:val="00235566"/>
    <w:rsid w:val="00235A55"/>
    <w:rsid w:val="002364DF"/>
    <w:rsid w:val="00242C60"/>
    <w:rsid w:val="002445B4"/>
    <w:rsid w:val="00245030"/>
    <w:rsid w:val="002453CE"/>
    <w:rsid w:val="002462FC"/>
    <w:rsid w:val="00255C59"/>
    <w:rsid w:val="002626F3"/>
    <w:rsid w:val="002627DD"/>
    <w:rsid w:val="00265B3E"/>
    <w:rsid w:val="00267E5D"/>
    <w:rsid w:val="00280166"/>
    <w:rsid w:val="00280324"/>
    <w:rsid w:val="00283431"/>
    <w:rsid w:val="0028363E"/>
    <w:rsid w:val="00284F15"/>
    <w:rsid w:val="0029231B"/>
    <w:rsid w:val="002929AE"/>
    <w:rsid w:val="002940DF"/>
    <w:rsid w:val="002941B1"/>
    <w:rsid w:val="00294283"/>
    <w:rsid w:val="002A0C58"/>
    <w:rsid w:val="002A1670"/>
    <w:rsid w:val="002A7741"/>
    <w:rsid w:val="002B2B3A"/>
    <w:rsid w:val="002C6469"/>
    <w:rsid w:val="002C78FE"/>
    <w:rsid w:val="002E4814"/>
    <w:rsid w:val="002E6A52"/>
    <w:rsid w:val="002F023C"/>
    <w:rsid w:val="002F1AB1"/>
    <w:rsid w:val="00302265"/>
    <w:rsid w:val="00303ACF"/>
    <w:rsid w:val="00305F1B"/>
    <w:rsid w:val="0031056A"/>
    <w:rsid w:val="00321DB4"/>
    <w:rsid w:val="0032285F"/>
    <w:rsid w:val="00334E42"/>
    <w:rsid w:val="00340678"/>
    <w:rsid w:val="003433F3"/>
    <w:rsid w:val="003445A9"/>
    <w:rsid w:val="0034673C"/>
    <w:rsid w:val="00351FDB"/>
    <w:rsid w:val="00356A18"/>
    <w:rsid w:val="003572D4"/>
    <w:rsid w:val="00357414"/>
    <w:rsid w:val="003603F1"/>
    <w:rsid w:val="003606AF"/>
    <w:rsid w:val="00360B0A"/>
    <w:rsid w:val="00362ABE"/>
    <w:rsid w:val="00363204"/>
    <w:rsid w:val="00365D0B"/>
    <w:rsid w:val="003709F2"/>
    <w:rsid w:val="0037248F"/>
    <w:rsid w:val="0037595C"/>
    <w:rsid w:val="003771DD"/>
    <w:rsid w:val="00377930"/>
    <w:rsid w:val="003844F6"/>
    <w:rsid w:val="00384918"/>
    <w:rsid w:val="00384DD4"/>
    <w:rsid w:val="00385129"/>
    <w:rsid w:val="00385999"/>
    <w:rsid w:val="00386B8E"/>
    <w:rsid w:val="0039087A"/>
    <w:rsid w:val="00391BBF"/>
    <w:rsid w:val="0039201C"/>
    <w:rsid w:val="00392E52"/>
    <w:rsid w:val="00393215"/>
    <w:rsid w:val="003A0279"/>
    <w:rsid w:val="003A37EF"/>
    <w:rsid w:val="003B0AD2"/>
    <w:rsid w:val="003B327A"/>
    <w:rsid w:val="003B4270"/>
    <w:rsid w:val="003B5342"/>
    <w:rsid w:val="003C20E1"/>
    <w:rsid w:val="003C3C9D"/>
    <w:rsid w:val="003C625C"/>
    <w:rsid w:val="003D1763"/>
    <w:rsid w:val="003E00BE"/>
    <w:rsid w:val="003E0F69"/>
    <w:rsid w:val="003E6221"/>
    <w:rsid w:val="003F35A4"/>
    <w:rsid w:val="003F3DAA"/>
    <w:rsid w:val="003F5C3F"/>
    <w:rsid w:val="003F6214"/>
    <w:rsid w:val="00402278"/>
    <w:rsid w:val="0041319A"/>
    <w:rsid w:val="0041585C"/>
    <w:rsid w:val="0041641E"/>
    <w:rsid w:val="004200DB"/>
    <w:rsid w:val="00422B24"/>
    <w:rsid w:val="004308A6"/>
    <w:rsid w:val="004409CD"/>
    <w:rsid w:val="0044192B"/>
    <w:rsid w:val="00442799"/>
    <w:rsid w:val="004429DB"/>
    <w:rsid w:val="00443102"/>
    <w:rsid w:val="0045690D"/>
    <w:rsid w:val="00461882"/>
    <w:rsid w:val="004654C5"/>
    <w:rsid w:val="00466992"/>
    <w:rsid w:val="00472324"/>
    <w:rsid w:val="00475D8B"/>
    <w:rsid w:val="00483801"/>
    <w:rsid w:val="004868F5"/>
    <w:rsid w:val="00492266"/>
    <w:rsid w:val="00493D54"/>
    <w:rsid w:val="0049532D"/>
    <w:rsid w:val="00497C38"/>
    <w:rsid w:val="004A0969"/>
    <w:rsid w:val="004A45C2"/>
    <w:rsid w:val="004A6240"/>
    <w:rsid w:val="004A7D4C"/>
    <w:rsid w:val="004B3B91"/>
    <w:rsid w:val="004C3579"/>
    <w:rsid w:val="004C46EB"/>
    <w:rsid w:val="004D4336"/>
    <w:rsid w:val="004E06BF"/>
    <w:rsid w:val="004E1197"/>
    <w:rsid w:val="004E28BB"/>
    <w:rsid w:val="004E6BAC"/>
    <w:rsid w:val="004F03A9"/>
    <w:rsid w:val="004F07AA"/>
    <w:rsid w:val="004F276D"/>
    <w:rsid w:val="00500A5E"/>
    <w:rsid w:val="00500CC4"/>
    <w:rsid w:val="00516ACA"/>
    <w:rsid w:val="00521D49"/>
    <w:rsid w:val="0052361E"/>
    <w:rsid w:val="00525C0D"/>
    <w:rsid w:val="005268BD"/>
    <w:rsid w:val="00531895"/>
    <w:rsid w:val="005320D1"/>
    <w:rsid w:val="00533FAA"/>
    <w:rsid w:val="00535F87"/>
    <w:rsid w:val="005368DD"/>
    <w:rsid w:val="00537456"/>
    <w:rsid w:val="005407DD"/>
    <w:rsid w:val="005410AE"/>
    <w:rsid w:val="00542597"/>
    <w:rsid w:val="00547389"/>
    <w:rsid w:val="00551608"/>
    <w:rsid w:val="0055345A"/>
    <w:rsid w:val="00553840"/>
    <w:rsid w:val="00555783"/>
    <w:rsid w:val="0055670A"/>
    <w:rsid w:val="00557BC5"/>
    <w:rsid w:val="005618E6"/>
    <w:rsid w:val="00564ACA"/>
    <w:rsid w:val="00566B8B"/>
    <w:rsid w:val="00566E13"/>
    <w:rsid w:val="005671C3"/>
    <w:rsid w:val="00570944"/>
    <w:rsid w:val="005710FF"/>
    <w:rsid w:val="00576042"/>
    <w:rsid w:val="005765DA"/>
    <w:rsid w:val="00576CFE"/>
    <w:rsid w:val="00585569"/>
    <w:rsid w:val="00585F35"/>
    <w:rsid w:val="0059088F"/>
    <w:rsid w:val="005948B9"/>
    <w:rsid w:val="00596560"/>
    <w:rsid w:val="005A4360"/>
    <w:rsid w:val="005B0495"/>
    <w:rsid w:val="005B0CE9"/>
    <w:rsid w:val="005B18A0"/>
    <w:rsid w:val="005B1F60"/>
    <w:rsid w:val="005B4E83"/>
    <w:rsid w:val="005B6228"/>
    <w:rsid w:val="005B7905"/>
    <w:rsid w:val="005C3383"/>
    <w:rsid w:val="005C44E8"/>
    <w:rsid w:val="005D24B6"/>
    <w:rsid w:val="005D6B15"/>
    <w:rsid w:val="005E4D19"/>
    <w:rsid w:val="005F1F35"/>
    <w:rsid w:val="005F25EB"/>
    <w:rsid w:val="005F5C52"/>
    <w:rsid w:val="00602358"/>
    <w:rsid w:val="00604299"/>
    <w:rsid w:val="00605A85"/>
    <w:rsid w:val="00616DD0"/>
    <w:rsid w:val="00623A6D"/>
    <w:rsid w:val="00624F08"/>
    <w:rsid w:val="00644448"/>
    <w:rsid w:val="00644B9B"/>
    <w:rsid w:val="00646319"/>
    <w:rsid w:val="00651CCD"/>
    <w:rsid w:val="00654316"/>
    <w:rsid w:val="00656FC2"/>
    <w:rsid w:val="006604A0"/>
    <w:rsid w:val="0066266E"/>
    <w:rsid w:val="006630CD"/>
    <w:rsid w:val="00664D94"/>
    <w:rsid w:val="006679F0"/>
    <w:rsid w:val="006707A0"/>
    <w:rsid w:val="00672BDB"/>
    <w:rsid w:val="006734DA"/>
    <w:rsid w:val="00681723"/>
    <w:rsid w:val="00687C3F"/>
    <w:rsid w:val="00690BC1"/>
    <w:rsid w:val="00690BE8"/>
    <w:rsid w:val="006938EE"/>
    <w:rsid w:val="00696627"/>
    <w:rsid w:val="006A17BC"/>
    <w:rsid w:val="006A1FC8"/>
    <w:rsid w:val="006A5FC3"/>
    <w:rsid w:val="006B01C2"/>
    <w:rsid w:val="006B1544"/>
    <w:rsid w:val="006B3B93"/>
    <w:rsid w:val="006B4C96"/>
    <w:rsid w:val="006B4E63"/>
    <w:rsid w:val="006B626E"/>
    <w:rsid w:val="006C4D32"/>
    <w:rsid w:val="006C545C"/>
    <w:rsid w:val="006D01D1"/>
    <w:rsid w:val="006D31B3"/>
    <w:rsid w:val="006D5DA5"/>
    <w:rsid w:val="006D6ABB"/>
    <w:rsid w:val="006D7846"/>
    <w:rsid w:val="006E0622"/>
    <w:rsid w:val="006E58A7"/>
    <w:rsid w:val="00700B28"/>
    <w:rsid w:val="00706369"/>
    <w:rsid w:val="0071321B"/>
    <w:rsid w:val="00725E75"/>
    <w:rsid w:val="00745425"/>
    <w:rsid w:val="00751385"/>
    <w:rsid w:val="00753C0B"/>
    <w:rsid w:val="007564BA"/>
    <w:rsid w:val="00760013"/>
    <w:rsid w:val="00765FD9"/>
    <w:rsid w:val="007679B5"/>
    <w:rsid w:val="00771B0C"/>
    <w:rsid w:val="00772C44"/>
    <w:rsid w:val="00772F16"/>
    <w:rsid w:val="0077771E"/>
    <w:rsid w:val="00782862"/>
    <w:rsid w:val="0078366E"/>
    <w:rsid w:val="007856FC"/>
    <w:rsid w:val="00785878"/>
    <w:rsid w:val="00785C39"/>
    <w:rsid w:val="0078695F"/>
    <w:rsid w:val="0079602C"/>
    <w:rsid w:val="007965C2"/>
    <w:rsid w:val="007969AA"/>
    <w:rsid w:val="007A6D63"/>
    <w:rsid w:val="007B1917"/>
    <w:rsid w:val="007B52DC"/>
    <w:rsid w:val="007B583F"/>
    <w:rsid w:val="007B6939"/>
    <w:rsid w:val="007B705C"/>
    <w:rsid w:val="007C19F4"/>
    <w:rsid w:val="007C619F"/>
    <w:rsid w:val="007C79CC"/>
    <w:rsid w:val="007D309B"/>
    <w:rsid w:val="007D4A33"/>
    <w:rsid w:val="007D53D4"/>
    <w:rsid w:val="007E1C3A"/>
    <w:rsid w:val="007F0555"/>
    <w:rsid w:val="007F1A00"/>
    <w:rsid w:val="007F5846"/>
    <w:rsid w:val="007F6263"/>
    <w:rsid w:val="00805370"/>
    <w:rsid w:val="008054B3"/>
    <w:rsid w:val="008064B7"/>
    <w:rsid w:val="0081151E"/>
    <w:rsid w:val="00811805"/>
    <w:rsid w:val="008219C2"/>
    <w:rsid w:val="00822EFF"/>
    <w:rsid w:val="00824E3E"/>
    <w:rsid w:val="00825CC5"/>
    <w:rsid w:val="008260FD"/>
    <w:rsid w:val="00826988"/>
    <w:rsid w:val="00831D5E"/>
    <w:rsid w:val="00840D1E"/>
    <w:rsid w:val="00841A87"/>
    <w:rsid w:val="00850BCB"/>
    <w:rsid w:val="00851337"/>
    <w:rsid w:val="0085183E"/>
    <w:rsid w:val="008541A0"/>
    <w:rsid w:val="0085550F"/>
    <w:rsid w:val="00855A7F"/>
    <w:rsid w:val="00855B93"/>
    <w:rsid w:val="00856598"/>
    <w:rsid w:val="00861C5A"/>
    <w:rsid w:val="00862ECE"/>
    <w:rsid w:val="00864D23"/>
    <w:rsid w:val="00873A88"/>
    <w:rsid w:val="00875F0A"/>
    <w:rsid w:val="00877E43"/>
    <w:rsid w:val="0088209F"/>
    <w:rsid w:val="008841B6"/>
    <w:rsid w:val="008848EC"/>
    <w:rsid w:val="00887ABD"/>
    <w:rsid w:val="0089579B"/>
    <w:rsid w:val="008A33EE"/>
    <w:rsid w:val="008A4B6B"/>
    <w:rsid w:val="008A4FDC"/>
    <w:rsid w:val="008A7630"/>
    <w:rsid w:val="008B03B7"/>
    <w:rsid w:val="008B153C"/>
    <w:rsid w:val="008B27B8"/>
    <w:rsid w:val="008B470B"/>
    <w:rsid w:val="008C1C21"/>
    <w:rsid w:val="008C25C4"/>
    <w:rsid w:val="008D1D7F"/>
    <w:rsid w:val="008D2E04"/>
    <w:rsid w:val="008D2F05"/>
    <w:rsid w:val="008D747B"/>
    <w:rsid w:val="008E13C1"/>
    <w:rsid w:val="008E4040"/>
    <w:rsid w:val="008E5292"/>
    <w:rsid w:val="008E5E4D"/>
    <w:rsid w:val="008E7984"/>
    <w:rsid w:val="008E7F32"/>
    <w:rsid w:val="008F0509"/>
    <w:rsid w:val="008F16C4"/>
    <w:rsid w:val="0090232E"/>
    <w:rsid w:val="0090777B"/>
    <w:rsid w:val="00910A11"/>
    <w:rsid w:val="00917C7B"/>
    <w:rsid w:val="00930497"/>
    <w:rsid w:val="0093261F"/>
    <w:rsid w:val="009345D8"/>
    <w:rsid w:val="009379E3"/>
    <w:rsid w:val="00941F56"/>
    <w:rsid w:val="0095154F"/>
    <w:rsid w:val="009517BC"/>
    <w:rsid w:val="00954A28"/>
    <w:rsid w:val="0095684A"/>
    <w:rsid w:val="00965016"/>
    <w:rsid w:val="00976491"/>
    <w:rsid w:val="00976DA6"/>
    <w:rsid w:val="00984361"/>
    <w:rsid w:val="00984DA3"/>
    <w:rsid w:val="00991E80"/>
    <w:rsid w:val="00992AC1"/>
    <w:rsid w:val="00996156"/>
    <w:rsid w:val="009969A6"/>
    <w:rsid w:val="009A478A"/>
    <w:rsid w:val="009A6585"/>
    <w:rsid w:val="009A70A3"/>
    <w:rsid w:val="009B2011"/>
    <w:rsid w:val="009C2847"/>
    <w:rsid w:val="009C6D08"/>
    <w:rsid w:val="009D5153"/>
    <w:rsid w:val="009D5AC8"/>
    <w:rsid w:val="009E2292"/>
    <w:rsid w:val="009E72C7"/>
    <w:rsid w:val="009F0830"/>
    <w:rsid w:val="009F09F3"/>
    <w:rsid w:val="009F1637"/>
    <w:rsid w:val="009F5433"/>
    <w:rsid w:val="009F5F5B"/>
    <w:rsid w:val="009F644B"/>
    <w:rsid w:val="00A11C45"/>
    <w:rsid w:val="00A1345D"/>
    <w:rsid w:val="00A17B92"/>
    <w:rsid w:val="00A222B4"/>
    <w:rsid w:val="00A225A1"/>
    <w:rsid w:val="00A2757A"/>
    <w:rsid w:val="00A27B76"/>
    <w:rsid w:val="00A314B5"/>
    <w:rsid w:val="00A35220"/>
    <w:rsid w:val="00A35C7C"/>
    <w:rsid w:val="00A37454"/>
    <w:rsid w:val="00A37F8D"/>
    <w:rsid w:val="00A4183E"/>
    <w:rsid w:val="00A47324"/>
    <w:rsid w:val="00A62377"/>
    <w:rsid w:val="00A642DB"/>
    <w:rsid w:val="00A64405"/>
    <w:rsid w:val="00A66EAB"/>
    <w:rsid w:val="00A75880"/>
    <w:rsid w:val="00A76519"/>
    <w:rsid w:val="00A77A55"/>
    <w:rsid w:val="00A84801"/>
    <w:rsid w:val="00A87492"/>
    <w:rsid w:val="00A8759F"/>
    <w:rsid w:val="00A9584C"/>
    <w:rsid w:val="00AB2F6B"/>
    <w:rsid w:val="00AB6199"/>
    <w:rsid w:val="00AC2E21"/>
    <w:rsid w:val="00AE3B40"/>
    <w:rsid w:val="00AE3CCC"/>
    <w:rsid w:val="00AE4994"/>
    <w:rsid w:val="00AE737E"/>
    <w:rsid w:val="00AF68DB"/>
    <w:rsid w:val="00AF79DB"/>
    <w:rsid w:val="00B02FE5"/>
    <w:rsid w:val="00B137FE"/>
    <w:rsid w:val="00B147C1"/>
    <w:rsid w:val="00B14CCE"/>
    <w:rsid w:val="00B22EF5"/>
    <w:rsid w:val="00B26FEA"/>
    <w:rsid w:val="00B33625"/>
    <w:rsid w:val="00B360C8"/>
    <w:rsid w:val="00B4571C"/>
    <w:rsid w:val="00B467A2"/>
    <w:rsid w:val="00B52D81"/>
    <w:rsid w:val="00B57DCC"/>
    <w:rsid w:val="00B6138D"/>
    <w:rsid w:val="00B720CD"/>
    <w:rsid w:val="00B73A36"/>
    <w:rsid w:val="00B74FA7"/>
    <w:rsid w:val="00B83712"/>
    <w:rsid w:val="00B95361"/>
    <w:rsid w:val="00BA164F"/>
    <w:rsid w:val="00BA21A4"/>
    <w:rsid w:val="00BA6ECD"/>
    <w:rsid w:val="00BA71B9"/>
    <w:rsid w:val="00BA7978"/>
    <w:rsid w:val="00BB0009"/>
    <w:rsid w:val="00BB0058"/>
    <w:rsid w:val="00BB4ADA"/>
    <w:rsid w:val="00BC1EE8"/>
    <w:rsid w:val="00BC2436"/>
    <w:rsid w:val="00BC367A"/>
    <w:rsid w:val="00BC6A96"/>
    <w:rsid w:val="00BD01E6"/>
    <w:rsid w:val="00BD2968"/>
    <w:rsid w:val="00BD389C"/>
    <w:rsid w:val="00BE0004"/>
    <w:rsid w:val="00BE121C"/>
    <w:rsid w:val="00BE3E69"/>
    <w:rsid w:val="00BE58B1"/>
    <w:rsid w:val="00BE5EF5"/>
    <w:rsid w:val="00BE648C"/>
    <w:rsid w:val="00BF0880"/>
    <w:rsid w:val="00BF52F5"/>
    <w:rsid w:val="00BF70B8"/>
    <w:rsid w:val="00C13F9B"/>
    <w:rsid w:val="00C158AC"/>
    <w:rsid w:val="00C20720"/>
    <w:rsid w:val="00C23C04"/>
    <w:rsid w:val="00C25CD0"/>
    <w:rsid w:val="00C26FDD"/>
    <w:rsid w:val="00C319F3"/>
    <w:rsid w:val="00C32C90"/>
    <w:rsid w:val="00C33D0E"/>
    <w:rsid w:val="00C4024E"/>
    <w:rsid w:val="00C411D4"/>
    <w:rsid w:val="00C44B9E"/>
    <w:rsid w:val="00C50BE9"/>
    <w:rsid w:val="00C52D17"/>
    <w:rsid w:val="00C54A2E"/>
    <w:rsid w:val="00C551E1"/>
    <w:rsid w:val="00C62200"/>
    <w:rsid w:val="00C64BE9"/>
    <w:rsid w:val="00C72F08"/>
    <w:rsid w:val="00C77466"/>
    <w:rsid w:val="00C837F9"/>
    <w:rsid w:val="00C91073"/>
    <w:rsid w:val="00C92B6E"/>
    <w:rsid w:val="00C9663D"/>
    <w:rsid w:val="00C9739D"/>
    <w:rsid w:val="00CB2D87"/>
    <w:rsid w:val="00CB5F72"/>
    <w:rsid w:val="00CB68D6"/>
    <w:rsid w:val="00CC2659"/>
    <w:rsid w:val="00CC4537"/>
    <w:rsid w:val="00CD1270"/>
    <w:rsid w:val="00CD1375"/>
    <w:rsid w:val="00CD2F8A"/>
    <w:rsid w:val="00CF32E2"/>
    <w:rsid w:val="00CF3889"/>
    <w:rsid w:val="00CF47DA"/>
    <w:rsid w:val="00CF61E0"/>
    <w:rsid w:val="00CF672B"/>
    <w:rsid w:val="00D02E10"/>
    <w:rsid w:val="00D03AAE"/>
    <w:rsid w:val="00D062E9"/>
    <w:rsid w:val="00D064FA"/>
    <w:rsid w:val="00D10F83"/>
    <w:rsid w:val="00D13C1A"/>
    <w:rsid w:val="00D1649A"/>
    <w:rsid w:val="00D164A5"/>
    <w:rsid w:val="00D22F7F"/>
    <w:rsid w:val="00D24475"/>
    <w:rsid w:val="00D32A5A"/>
    <w:rsid w:val="00D36A61"/>
    <w:rsid w:val="00D435E4"/>
    <w:rsid w:val="00D46994"/>
    <w:rsid w:val="00D51CBA"/>
    <w:rsid w:val="00D600A1"/>
    <w:rsid w:val="00D610A4"/>
    <w:rsid w:val="00D63C28"/>
    <w:rsid w:val="00D63E0B"/>
    <w:rsid w:val="00D640B7"/>
    <w:rsid w:val="00D701CF"/>
    <w:rsid w:val="00D70BED"/>
    <w:rsid w:val="00D71619"/>
    <w:rsid w:val="00D72BBE"/>
    <w:rsid w:val="00D75055"/>
    <w:rsid w:val="00D803C9"/>
    <w:rsid w:val="00D806C5"/>
    <w:rsid w:val="00D834A7"/>
    <w:rsid w:val="00D8373E"/>
    <w:rsid w:val="00D845CE"/>
    <w:rsid w:val="00D87B96"/>
    <w:rsid w:val="00D87BF1"/>
    <w:rsid w:val="00D91281"/>
    <w:rsid w:val="00D91C6D"/>
    <w:rsid w:val="00D92D01"/>
    <w:rsid w:val="00D9767E"/>
    <w:rsid w:val="00DA70DF"/>
    <w:rsid w:val="00DB038B"/>
    <w:rsid w:val="00DB4DA6"/>
    <w:rsid w:val="00DB6030"/>
    <w:rsid w:val="00DB7467"/>
    <w:rsid w:val="00DB784D"/>
    <w:rsid w:val="00DC200E"/>
    <w:rsid w:val="00DC205E"/>
    <w:rsid w:val="00DC3334"/>
    <w:rsid w:val="00DC5D99"/>
    <w:rsid w:val="00DC6399"/>
    <w:rsid w:val="00DC780B"/>
    <w:rsid w:val="00DD21F1"/>
    <w:rsid w:val="00DD2832"/>
    <w:rsid w:val="00DD2D4D"/>
    <w:rsid w:val="00DD32B5"/>
    <w:rsid w:val="00DD5221"/>
    <w:rsid w:val="00DD56FB"/>
    <w:rsid w:val="00DD6E4E"/>
    <w:rsid w:val="00DF52A3"/>
    <w:rsid w:val="00E038B8"/>
    <w:rsid w:val="00E055DF"/>
    <w:rsid w:val="00E06654"/>
    <w:rsid w:val="00E06A98"/>
    <w:rsid w:val="00E11944"/>
    <w:rsid w:val="00E154DE"/>
    <w:rsid w:val="00E17D5F"/>
    <w:rsid w:val="00E208DB"/>
    <w:rsid w:val="00E22469"/>
    <w:rsid w:val="00E24744"/>
    <w:rsid w:val="00E334F3"/>
    <w:rsid w:val="00E35DE5"/>
    <w:rsid w:val="00E3612F"/>
    <w:rsid w:val="00E43677"/>
    <w:rsid w:val="00E437B9"/>
    <w:rsid w:val="00E46336"/>
    <w:rsid w:val="00E52853"/>
    <w:rsid w:val="00E52C35"/>
    <w:rsid w:val="00E56D24"/>
    <w:rsid w:val="00E637DC"/>
    <w:rsid w:val="00E65FDC"/>
    <w:rsid w:val="00E7470B"/>
    <w:rsid w:val="00E7483D"/>
    <w:rsid w:val="00E910A5"/>
    <w:rsid w:val="00E91A2C"/>
    <w:rsid w:val="00E93723"/>
    <w:rsid w:val="00E94A2E"/>
    <w:rsid w:val="00E977B3"/>
    <w:rsid w:val="00E97875"/>
    <w:rsid w:val="00E97A98"/>
    <w:rsid w:val="00EA04A7"/>
    <w:rsid w:val="00EA04B4"/>
    <w:rsid w:val="00EA4919"/>
    <w:rsid w:val="00EB3F3F"/>
    <w:rsid w:val="00EB42CF"/>
    <w:rsid w:val="00EB4AD1"/>
    <w:rsid w:val="00EB7C81"/>
    <w:rsid w:val="00EC06C1"/>
    <w:rsid w:val="00EC1C74"/>
    <w:rsid w:val="00ED1B5F"/>
    <w:rsid w:val="00ED1CB9"/>
    <w:rsid w:val="00ED1D73"/>
    <w:rsid w:val="00EE3C7D"/>
    <w:rsid w:val="00EE4F86"/>
    <w:rsid w:val="00EE6269"/>
    <w:rsid w:val="00EE7E4A"/>
    <w:rsid w:val="00EF2B2F"/>
    <w:rsid w:val="00EF33E1"/>
    <w:rsid w:val="00EF5810"/>
    <w:rsid w:val="00EF5D2D"/>
    <w:rsid w:val="00F004CB"/>
    <w:rsid w:val="00F017E5"/>
    <w:rsid w:val="00F04EC4"/>
    <w:rsid w:val="00F057ED"/>
    <w:rsid w:val="00F07BE7"/>
    <w:rsid w:val="00F17CFF"/>
    <w:rsid w:val="00F308DA"/>
    <w:rsid w:val="00F34791"/>
    <w:rsid w:val="00F3669B"/>
    <w:rsid w:val="00F43102"/>
    <w:rsid w:val="00F43546"/>
    <w:rsid w:val="00F4446D"/>
    <w:rsid w:val="00F60852"/>
    <w:rsid w:val="00F62622"/>
    <w:rsid w:val="00F63D11"/>
    <w:rsid w:val="00F645BE"/>
    <w:rsid w:val="00F649F8"/>
    <w:rsid w:val="00F64D03"/>
    <w:rsid w:val="00F724E6"/>
    <w:rsid w:val="00F72D54"/>
    <w:rsid w:val="00F75D7F"/>
    <w:rsid w:val="00F7605C"/>
    <w:rsid w:val="00F762FF"/>
    <w:rsid w:val="00F76585"/>
    <w:rsid w:val="00F80CA0"/>
    <w:rsid w:val="00F833C9"/>
    <w:rsid w:val="00F85083"/>
    <w:rsid w:val="00F95A7A"/>
    <w:rsid w:val="00F96F1E"/>
    <w:rsid w:val="00FA1E03"/>
    <w:rsid w:val="00FA561A"/>
    <w:rsid w:val="00FB063F"/>
    <w:rsid w:val="00FC0693"/>
    <w:rsid w:val="00FC51D8"/>
    <w:rsid w:val="00FD4218"/>
    <w:rsid w:val="00FD5E62"/>
    <w:rsid w:val="00FD76E5"/>
    <w:rsid w:val="00FE23F9"/>
    <w:rsid w:val="00FE4F96"/>
    <w:rsid w:val="00FE57FD"/>
    <w:rsid w:val="00FE74A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0D7B2"/>
  <w15:docId w15:val="{C84B64DC-AC96-476B-B45D-6F9EEFFA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lang w:val="fr-CA" w:eastAsia="fr-CA"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627DD"/>
    <w:pPr>
      <w:tabs>
        <w:tab w:val="left" w:pos="360"/>
        <w:tab w:val="left" w:pos="720"/>
        <w:tab w:val="left" w:pos="1080"/>
        <w:tab w:val="left" w:pos="1440"/>
        <w:tab w:val="center" w:pos="4680"/>
        <w:tab w:val="right" w:pos="9360"/>
      </w:tabs>
      <w:suppressAutoHyphens/>
      <w:jc w:val="both"/>
    </w:pPr>
    <w:rPr>
      <w:rFonts w:ascii="CG Times" w:hAnsi="CG Times"/>
      <w:lang w:eastAsia="fr-FR"/>
    </w:rPr>
  </w:style>
  <w:style w:type="paragraph" w:styleId="Titre1">
    <w:name w:val="heading 1"/>
    <w:basedOn w:val="Normal"/>
    <w:next w:val="Normal"/>
    <w:qFormat/>
    <w:rsid w:val="002627DD"/>
    <w:pPr>
      <w:keepNext/>
      <w:spacing w:before="240" w:after="60"/>
      <w:outlineLvl w:val="0"/>
    </w:pPr>
    <w:rPr>
      <w:rFonts w:ascii="Arial" w:hAnsi="Arial"/>
      <w:b/>
      <w:kern w:val="28"/>
      <w:sz w:val="28"/>
    </w:rPr>
  </w:style>
  <w:style w:type="paragraph" w:styleId="Titre2">
    <w:name w:val="heading 2"/>
    <w:basedOn w:val="Normal"/>
    <w:next w:val="Normal"/>
    <w:qFormat/>
    <w:rsid w:val="002627DD"/>
    <w:pPr>
      <w:keepNext/>
      <w:tabs>
        <w:tab w:val="left" w:pos="1800"/>
        <w:tab w:val="left" w:pos="2160"/>
      </w:tabs>
      <w:jc w:val="center"/>
      <w:outlineLvl w:val="1"/>
    </w:pPr>
    <w:rPr>
      <w:rFonts w:ascii="Albertus Extra Bold" w:hAnsi="Albertus Extra Bold"/>
      <w:b/>
      <w:sz w:val="28"/>
    </w:rPr>
  </w:style>
  <w:style w:type="paragraph" w:styleId="Titre3">
    <w:name w:val="heading 3"/>
    <w:basedOn w:val="Normal"/>
    <w:next w:val="Normal"/>
    <w:qFormat/>
    <w:rsid w:val="002627DD"/>
    <w:pPr>
      <w:keepNext/>
      <w:tabs>
        <w:tab w:val="clear" w:pos="360"/>
        <w:tab w:val="clear" w:pos="720"/>
        <w:tab w:val="clear" w:pos="1080"/>
        <w:tab w:val="clear" w:pos="1440"/>
        <w:tab w:val="clear" w:pos="4680"/>
        <w:tab w:val="clear" w:pos="9360"/>
      </w:tabs>
      <w:jc w:val="center"/>
      <w:outlineLvl w:val="2"/>
    </w:pPr>
    <w:rPr>
      <w:rFonts w:ascii="Arial" w:hAnsi="Arial"/>
      <w:b/>
      <w:sz w:val="32"/>
    </w:rPr>
  </w:style>
  <w:style w:type="paragraph" w:styleId="Titre4">
    <w:name w:val="heading 4"/>
    <w:basedOn w:val="Normal"/>
    <w:next w:val="Normal"/>
    <w:qFormat/>
    <w:rsid w:val="00840D1E"/>
    <w:pPr>
      <w:keepNext/>
      <w:numPr>
        <w:numId w:val="7"/>
      </w:numPr>
      <w:tabs>
        <w:tab w:val="clear" w:pos="360"/>
        <w:tab w:val="clear" w:pos="720"/>
        <w:tab w:val="clear" w:pos="1080"/>
        <w:tab w:val="clear" w:pos="1440"/>
        <w:tab w:val="clear" w:pos="4680"/>
        <w:tab w:val="clear" w:pos="9360"/>
      </w:tabs>
      <w:ind w:left="720"/>
      <w:jc w:val="left"/>
      <w:outlineLvl w:val="3"/>
    </w:pPr>
    <w:rPr>
      <w:rFonts w:ascii="Arial Black" w:hAnsi="Arial Black"/>
      <w:b/>
      <w:sz w:val="32"/>
    </w:rPr>
  </w:style>
  <w:style w:type="paragraph" w:styleId="Titre5">
    <w:name w:val="heading 5"/>
    <w:basedOn w:val="Normal"/>
    <w:next w:val="Normal"/>
    <w:qFormat/>
    <w:rsid w:val="002627DD"/>
    <w:pPr>
      <w:keepNext/>
      <w:tabs>
        <w:tab w:val="clear" w:pos="360"/>
        <w:tab w:val="clear" w:pos="720"/>
        <w:tab w:val="clear" w:pos="1080"/>
        <w:tab w:val="clear" w:pos="1440"/>
        <w:tab w:val="clear" w:pos="4680"/>
        <w:tab w:val="clear" w:pos="9360"/>
      </w:tabs>
      <w:ind w:firstLine="360"/>
      <w:jc w:val="left"/>
      <w:outlineLvl w:val="4"/>
    </w:pPr>
    <w:rPr>
      <w:rFonts w:ascii="Arial" w:hAnsi="Arial"/>
      <w:sz w:val="32"/>
    </w:rPr>
  </w:style>
  <w:style w:type="paragraph" w:styleId="Titre6">
    <w:name w:val="heading 6"/>
    <w:basedOn w:val="Normal"/>
    <w:next w:val="Normal"/>
    <w:qFormat/>
    <w:rsid w:val="002627DD"/>
    <w:pPr>
      <w:keepNext/>
      <w:tabs>
        <w:tab w:val="clear" w:pos="360"/>
        <w:tab w:val="clear" w:pos="720"/>
        <w:tab w:val="clear" w:pos="1080"/>
        <w:tab w:val="clear" w:pos="1440"/>
        <w:tab w:val="clear" w:pos="4680"/>
        <w:tab w:val="clear" w:pos="9360"/>
      </w:tabs>
      <w:jc w:val="left"/>
      <w:outlineLvl w:val="5"/>
    </w:pPr>
    <w:rPr>
      <w:rFonts w:ascii="Arial" w:hAnsi="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CF32E2"/>
    <w:pPr>
      <w:numPr>
        <w:numId w:val="6"/>
      </w:numPr>
      <w:spacing w:before="240" w:after="60"/>
      <w:ind w:left="720"/>
      <w:outlineLvl w:val="0"/>
    </w:pPr>
    <w:rPr>
      <w:rFonts w:ascii="Albertus Extra Bold" w:hAnsi="Albertus Extra Bold"/>
      <w:b/>
      <w:kern w:val="28"/>
      <w:sz w:val="28"/>
    </w:rPr>
  </w:style>
  <w:style w:type="paragraph" w:styleId="Commentaire">
    <w:name w:val="annotation text"/>
    <w:basedOn w:val="Normal"/>
    <w:semiHidden/>
    <w:rsid w:val="002627DD"/>
    <w:rPr>
      <w:sz w:val="20"/>
    </w:rPr>
  </w:style>
  <w:style w:type="paragraph" w:styleId="Notedebasdepage">
    <w:name w:val="footnote text"/>
    <w:basedOn w:val="Normal"/>
    <w:semiHidden/>
    <w:rsid w:val="002627DD"/>
    <w:rPr>
      <w:sz w:val="20"/>
    </w:rPr>
  </w:style>
  <w:style w:type="paragraph" w:styleId="Pieddepage">
    <w:name w:val="footer"/>
    <w:basedOn w:val="Normal"/>
    <w:link w:val="PieddepageCar"/>
    <w:uiPriority w:val="99"/>
    <w:rsid w:val="002627DD"/>
    <w:pPr>
      <w:tabs>
        <w:tab w:val="clear" w:pos="360"/>
        <w:tab w:val="clear" w:pos="720"/>
        <w:tab w:val="clear" w:pos="1080"/>
        <w:tab w:val="clear" w:pos="1440"/>
        <w:tab w:val="clear" w:pos="4680"/>
        <w:tab w:val="clear" w:pos="9360"/>
        <w:tab w:val="center" w:pos="4536"/>
        <w:tab w:val="right" w:pos="9072"/>
      </w:tabs>
    </w:pPr>
  </w:style>
  <w:style w:type="character" w:styleId="Numrodepage">
    <w:name w:val="page number"/>
    <w:basedOn w:val="Policepardfaut"/>
    <w:rsid w:val="002627DD"/>
  </w:style>
  <w:style w:type="paragraph" w:styleId="En-tte">
    <w:name w:val="header"/>
    <w:basedOn w:val="Normal"/>
    <w:link w:val="En-tteCar"/>
    <w:uiPriority w:val="99"/>
    <w:rsid w:val="002627DD"/>
    <w:pPr>
      <w:tabs>
        <w:tab w:val="clear" w:pos="360"/>
        <w:tab w:val="clear" w:pos="720"/>
        <w:tab w:val="clear" w:pos="1080"/>
        <w:tab w:val="clear" w:pos="1440"/>
        <w:tab w:val="clear" w:pos="4680"/>
        <w:tab w:val="clear" w:pos="9360"/>
        <w:tab w:val="center" w:pos="4536"/>
        <w:tab w:val="right" w:pos="9072"/>
      </w:tabs>
    </w:pPr>
  </w:style>
  <w:style w:type="character" w:styleId="Lienhypertexte">
    <w:name w:val="Hyperlink"/>
    <w:basedOn w:val="Policepardfaut"/>
    <w:rsid w:val="002627DD"/>
    <w:rPr>
      <w:color w:val="0000FF"/>
      <w:u w:val="single"/>
    </w:rPr>
  </w:style>
  <w:style w:type="paragraph" w:styleId="Corpsdetexte">
    <w:name w:val="Body Text"/>
    <w:basedOn w:val="Normal"/>
    <w:rsid w:val="002627DD"/>
    <w:pPr>
      <w:tabs>
        <w:tab w:val="clear" w:pos="360"/>
        <w:tab w:val="clear" w:pos="720"/>
        <w:tab w:val="clear" w:pos="1080"/>
        <w:tab w:val="clear" w:pos="1440"/>
        <w:tab w:val="clear" w:pos="4680"/>
        <w:tab w:val="clear" w:pos="9360"/>
      </w:tabs>
      <w:jc w:val="left"/>
    </w:pPr>
    <w:rPr>
      <w:rFonts w:ascii="Arial" w:hAnsi="Arial"/>
    </w:rPr>
  </w:style>
  <w:style w:type="character" w:styleId="Lienhypertextesuivivisit">
    <w:name w:val="FollowedHyperlink"/>
    <w:basedOn w:val="Policepardfaut"/>
    <w:rsid w:val="002627DD"/>
    <w:rPr>
      <w:color w:val="800080"/>
      <w:u w:val="single"/>
    </w:rPr>
  </w:style>
  <w:style w:type="paragraph" w:customStyle="1" w:styleId="Module">
    <w:name w:val="Module"/>
    <w:basedOn w:val="Normal"/>
    <w:next w:val="Normal"/>
    <w:rsid w:val="007E1C3A"/>
    <w:pPr>
      <w:keepNext/>
      <w:numPr>
        <w:numId w:val="2"/>
      </w:numPr>
      <w:tabs>
        <w:tab w:val="clear" w:pos="360"/>
        <w:tab w:val="clear" w:pos="720"/>
        <w:tab w:val="clear" w:pos="1080"/>
        <w:tab w:val="clear" w:pos="1440"/>
        <w:tab w:val="clear" w:pos="4680"/>
        <w:tab w:val="clear" w:pos="9360"/>
      </w:tabs>
      <w:suppressAutoHyphens w:val="0"/>
      <w:spacing w:before="240" w:after="160"/>
      <w:jc w:val="left"/>
    </w:pPr>
    <w:rPr>
      <w:rFonts w:ascii="Arial" w:hAnsi="Arial"/>
      <w:b/>
      <w:bCs/>
      <w:sz w:val="22"/>
    </w:rPr>
  </w:style>
  <w:style w:type="paragraph" w:customStyle="1" w:styleId="LesPuces">
    <w:name w:val="LesPuces"/>
    <w:basedOn w:val="Normal"/>
    <w:rsid w:val="00245030"/>
    <w:pPr>
      <w:keepNext/>
      <w:numPr>
        <w:numId w:val="3"/>
      </w:numPr>
      <w:tabs>
        <w:tab w:val="clear" w:pos="360"/>
        <w:tab w:val="clear" w:pos="720"/>
        <w:tab w:val="clear" w:pos="1080"/>
        <w:tab w:val="clear" w:pos="4680"/>
        <w:tab w:val="clear" w:pos="9360"/>
      </w:tabs>
      <w:suppressAutoHyphens w:val="0"/>
      <w:jc w:val="left"/>
    </w:pPr>
    <w:rPr>
      <w:rFonts w:ascii="Arial" w:hAnsi="Arial"/>
      <w:sz w:val="22"/>
    </w:rPr>
  </w:style>
  <w:style w:type="paragraph" w:styleId="Textedebulles">
    <w:name w:val="Balloon Text"/>
    <w:basedOn w:val="Normal"/>
    <w:semiHidden/>
    <w:rsid w:val="006630CD"/>
    <w:rPr>
      <w:rFonts w:ascii="Tahoma" w:hAnsi="Tahoma" w:cs="Tahoma"/>
      <w:sz w:val="16"/>
      <w:szCs w:val="16"/>
    </w:rPr>
  </w:style>
  <w:style w:type="character" w:styleId="lev">
    <w:name w:val="Strong"/>
    <w:basedOn w:val="Policepardfaut"/>
    <w:uiPriority w:val="22"/>
    <w:qFormat/>
    <w:rsid w:val="002C6469"/>
    <w:rPr>
      <w:b/>
      <w:bCs/>
    </w:rPr>
  </w:style>
  <w:style w:type="paragraph" w:styleId="Paragraphedeliste">
    <w:name w:val="List Paragraph"/>
    <w:basedOn w:val="Normal"/>
    <w:uiPriority w:val="34"/>
    <w:qFormat/>
    <w:rsid w:val="00AF79DB"/>
    <w:pPr>
      <w:ind w:left="720"/>
      <w:contextualSpacing/>
    </w:pPr>
  </w:style>
  <w:style w:type="paragraph" w:styleId="Sous-titre">
    <w:name w:val="Subtitle"/>
    <w:basedOn w:val="Normal"/>
    <w:next w:val="Normal"/>
    <w:link w:val="Sous-titreCar"/>
    <w:qFormat/>
    <w:rsid w:val="00CF32E2"/>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CF32E2"/>
    <w:rPr>
      <w:rFonts w:asciiTheme="majorHAnsi" w:eastAsiaTheme="majorEastAsia" w:hAnsiTheme="majorHAnsi" w:cstheme="majorBidi"/>
      <w:i/>
      <w:iCs/>
      <w:color w:val="4F81BD" w:themeColor="accent1"/>
      <w:spacing w:val="15"/>
      <w:szCs w:val="24"/>
      <w:lang w:eastAsia="fr-FR"/>
    </w:rPr>
  </w:style>
  <w:style w:type="character" w:customStyle="1" w:styleId="En-tteCar">
    <w:name w:val="En-tête Car"/>
    <w:basedOn w:val="Policepardfaut"/>
    <w:link w:val="En-tte"/>
    <w:uiPriority w:val="99"/>
    <w:rsid w:val="0081151E"/>
    <w:rPr>
      <w:rFonts w:ascii="CG Times" w:hAnsi="CG Times"/>
      <w:lang w:eastAsia="fr-FR"/>
    </w:rPr>
  </w:style>
  <w:style w:type="character" w:customStyle="1" w:styleId="PieddepageCar">
    <w:name w:val="Pied de page Car"/>
    <w:basedOn w:val="Policepardfaut"/>
    <w:link w:val="Pieddepage"/>
    <w:uiPriority w:val="99"/>
    <w:rsid w:val="0081151E"/>
    <w:rPr>
      <w:rFonts w:ascii="CG Times" w:hAnsi="CG Times"/>
      <w:lang w:eastAsia="fr-FR"/>
    </w:rPr>
  </w:style>
  <w:style w:type="character" w:customStyle="1" w:styleId="A1">
    <w:name w:val="A1"/>
    <w:uiPriority w:val="99"/>
    <w:rsid w:val="00BA6ECD"/>
    <w:rPr>
      <w:rFonts w:cs="Karbon Regular"/>
      <w:b/>
      <w:bCs/>
      <w:color w:val="221E1F"/>
      <w:sz w:val="18"/>
      <w:szCs w:val="18"/>
    </w:rPr>
  </w:style>
  <w:style w:type="paragraph" w:customStyle="1" w:styleId="Default">
    <w:name w:val="Default"/>
    <w:rsid w:val="00BA6ECD"/>
    <w:pPr>
      <w:autoSpaceDE w:val="0"/>
      <w:autoSpaceDN w:val="0"/>
      <w:adjustRightInd w:val="0"/>
    </w:pPr>
    <w:rPr>
      <w:rFonts w:ascii="Calibri" w:hAnsi="Calibri" w:cs="Calibri"/>
      <w:color w:val="000000"/>
      <w:szCs w:val="24"/>
    </w:rPr>
  </w:style>
  <w:style w:type="paragraph" w:customStyle="1" w:styleId="Pa0">
    <w:name w:val="Pa0"/>
    <w:basedOn w:val="Default"/>
    <w:next w:val="Default"/>
    <w:uiPriority w:val="99"/>
    <w:rsid w:val="00BA6ECD"/>
    <w:pPr>
      <w:spacing w:line="241" w:lineRule="atLeast"/>
    </w:pPr>
    <w:rPr>
      <w:rFonts w:ascii="Karbon Regular" w:hAnsi="Karbon Regular" w:cs="Times New Roman"/>
      <w:color w:val="auto"/>
    </w:rPr>
  </w:style>
  <w:style w:type="paragraph" w:customStyle="1" w:styleId="Pa1">
    <w:name w:val="Pa1"/>
    <w:basedOn w:val="Default"/>
    <w:next w:val="Default"/>
    <w:uiPriority w:val="99"/>
    <w:rsid w:val="00BA6ECD"/>
    <w:pPr>
      <w:spacing w:line="241" w:lineRule="atLeast"/>
    </w:pPr>
    <w:rPr>
      <w:rFonts w:ascii="Karbon Regular" w:hAnsi="Karbon Regular" w:cs="Times New Roman"/>
      <w:color w:val="auto"/>
    </w:rPr>
  </w:style>
  <w:style w:type="character" w:styleId="Mentionnonrsolue">
    <w:name w:val="Unresolved Mention"/>
    <w:basedOn w:val="Policepardfaut"/>
    <w:uiPriority w:val="99"/>
    <w:semiHidden/>
    <w:unhideWhenUsed/>
    <w:rsid w:val="0095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699769">
      <w:bodyDiv w:val="1"/>
      <w:marLeft w:val="0"/>
      <w:marRight w:val="0"/>
      <w:marTop w:val="0"/>
      <w:marBottom w:val="0"/>
      <w:divBdr>
        <w:top w:val="none" w:sz="0" w:space="0" w:color="auto"/>
        <w:left w:val="none" w:sz="0" w:space="0" w:color="auto"/>
        <w:bottom w:val="none" w:sz="0" w:space="0" w:color="auto"/>
        <w:right w:val="none" w:sz="0" w:space="0" w:color="auto"/>
      </w:divBdr>
      <w:divsChild>
        <w:div w:id="432627798">
          <w:marLeft w:val="0"/>
          <w:marRight w:val="0"/>
          <w:marTop w:val="0"/>
          <w:marBottom w:val="0"/>
          <w:divBdr>
            <w:top w:val="none" w:sz="0" w:space="0" w:color="auto"/>
            <w:left w:val="none" w:sz="0" w:space="0" w:color="auto"/>
            <w:bottom w:val="none" w:sz="0" w:space="0" w:color="auto"/>
            <w:right w:val="none" w:sz="0" w:space="0" w:color="auto"/>
          </w:divBdr>
          <w:divsChild>
            <w:div w:id="1980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irard@cvm.qc.ca" TargetMode="External"/><Relationship Id="rId13" Type="http://schemas.openxmlformats.org/officeDocument/2006/relationships/hyperlink" Target="https://informatique.cvm.qc.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vm.qc.ca/cegep/reglesPolitiques/Documents/Politiques/PolitiqueInstitutionnelleEvaluation_des_apprentissages.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vm.qc.ca/formationreg/cheminementScolaire/modifRevNotes/Documents/51226_recours_evaluation.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vm.qc.ca/cegep/reglesPolitiques/Documents/Politiques/PolitiqueInstitutionnelleEvaluation_des_apprentissages.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webster@cvm.qc.ca"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5926D-E62F-40A9-B2A8-5CEC9444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Pages>10</Pages>
  <Words>2377</Words>
  <Characters>13077</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COURS</vt:lpstr>
      <vt:lpstr>PLAN DE COURS</vt:lpstr>
    </vt:vector>
  </TitlesOfParts>
  <Company>CVM</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Marc-André Lavoie</dc:creator>
  <cp:lastModifiedBy>Girard Michelle</cp:lastModifiedBy>
  <cp:revision>109</cp:revision>
  <cp:lastPrinted>2011-01-24T13:49:00Z</cp:lastPrinted>
  <dcterms:created xsi:type="dcterms:W3CDTF">2014-08-22T14:49:00Z</dcterms:created>
  <dcterms:modified xsi:type="dcterms:W3CDTF">2022-08-22T09:29:00Z</dcterms:modified>
</cp:coreProperties>
</file>