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04DAA9" w14:textId="106E75E4" w:rsidR="0075037C" w:rsidRDefault="00241EE3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Hlk152188705"/>
      <w:bookmarkEnd w:id="0"/>
      <w:r>
        <w:rPr>
          <w:rFonts w:eastAsia="Times New Roman" w:cs="Times New Roman"/>
          <w:sz w:val="24"/>
          <w:szCs w:val="24"/>
          <w:lang w:eastAsia="ru-RU"/>
        </w:rPr>
        <w:t>МИНИСТЕРСТВО ОБРАЗОВАНИЯ И НАУКИ РОССИЙСКОЙ ФЕДЕРАЦИИ</w:t>
      </w:r>
    </w:p>
    <w:p w14:paraId="1BB34C78" w14:textId="0A28EC1C" w:rsidR="0075037C" w:rsidRDefault="00241EE3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4889648B" w14:textId="5A222D33" w:rsidR="0075037C" w:rsidRDefault="007B36F9" w:rsidP="00BB0C31">
      <w:pPr>
        <w:spacing w:line="240" w:lineRule="auto"/>
        <w:ind w:lef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«</w:t>
      </w:r>
      <w:r w:rsidR="00241EE3">
        <w:rPr>
          <w:rFonts w:eastAsia="Times New Roman" w:cs="Times New Roman"/>
          <w:sz w:val="24"/>
          <w:szCs w:val="24"/>
          <w:lang w:eastAsia="ru-RU"/>
        </w:rPr>
        <w:t>УФИМСКИЙ УНИВЕРСИТЕТ НАУКИ И ТЕХНОЛОГИЙ</w:t>
      </w:r>
      <w:r>
        <w:rPr>
          <w:rFonts w:eastAsia="Times New Roman" w:cs="Times New Roman"/>
          <w:sz w:val="24"/>
          <w:szCs w:val="24"/>
          <w:lang w:eastAsia="ru-RU"/>
        </w:rPr>
        <w:t>»</w:t>
      </w:r>
    </w:p>
    <w:p w14:paraId="59E3173D" w14:textId="77777777" w:rsidR="0075037C" w:rsidRDefault="0075037C">
      <w:pPr>
        <w:widowControl w:val="0"/>
        <w:spacing w:line="240" w:lineRule="auto"/>
        <w:contextualSpacing/>
        <w:rPr>
          <w:rFonts w:eastAsia="Times New Roman" w:cs="Times New Roman"/>
          <w:sz w:val="24"/>
          <w:szCs w:val="24"/>
          <w:lang w:eastAsia="ru-RU"/>
        </w:rPr>
      </w:pPr>
    </w:p>
    <w:p w14:paraId="4DD88CA4" w14:textId="77777777" w:rsidR="005E6CC0" w:rsidRDefault="005E6CC0">
      <w:pPr>
        <w:tabs>
          <w:tab w:val="left" w:pos="5580"/>
        </w:tabs>
        <w:spacing w:line="24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</w:p>
    <w:p w14:paraId="7E7CDFD9" w14:textId="775D3574" w:rsidR="0075037C" w:rsidRDefault="005E6CC0" w:rsidP="00BB0C31">
      <w:pPr>
        <w:tabs>
          <w:tab w:val="left" w:pos="5580"/>
        </w:tabs>
        <w:spacing w:line="240" w:lineRule="auto"/>
        <w:contextualSpacing/>
        <w:jc w:val="center"/>
        <w:rPr>
          <w:rFonts w:eastAsia="Times New Roman" w:cs="Times New Roman"/>
          <w:szCs w:val="28"/>
          <w:lang w:eastAsia="ru-RU"/>
        </w:rPr>
      </w:pPr>
      <w:r w:rsidRPr="005E6CC0">
        <w:rPr>
          <w:rFonts w:eastAsia="Times New Roman" w:cs="Times New Roman"/>
          <w:szCs w:val="28"/>
          <w:lang w:eastAsia="ru-RU"/>
        </w:rPr>
        <w:t>Институт электротехнического инжиниринга</w:t>
      </w:r>
    </w:p>
    <w:p w14:paraId="17A488DD" w14:textId="77777777" w:rsidR="0075037C" w:rsidRDefault="0075037C">
      <w:pPr>
        <w:rPr>
          <w:rFonts w:cs="Times New Roman"/>
          <w:szCs w:val="28"/>
        </w:rPr>
      </w:pPr>
    </w:p>
    <w:p w14:paraId="1E2331AC" w14:textId="77777777" w:rsidR="0075037C" w:rsidRPr="00D2199E" w:rsidRDefault="0075037C" w:rsidP="007D207B">
      <w:pPr>
        <w:ind w:firstLine="0"/>
        <w:rPr>
          <w:rFonts w:cs="Times New Roman"/>
          <w:szCs w:val="28"/>
        </w:rPr>
      </w:pPr>
    </w:p>
    <w:p w14:paraId="47354D7B" w14:textId="77777777" w:rsidR="0075037C" w:rsidRPr="00D2199E" w:rsidRDefault="0075037C">
      <w:pPr>
        <w:rPr>
          <w:rFonts w:cs="Times New Roman"/>
          <w:szCs w:val="28"/>
        </w:rPr>
      </w:pPr>
    </w:p>
    <w:p w14:paraId="62EA31C9" w14:textId="77777777" w:rsidR="0075037C" w:rsidRPr="00D2199E" w:rsidRDefault="0075037C">
      <w:pPr>
        <w:rPr>
          <w:rFonts w:cs="Times New Roman"/>
          <w:szCs w:val="28"/>
        </w:rPr>
      </w:pPr>
    </w:p>
    <w:p w14:paraId="4D84DE82" w14:textId="77777777" w:rsidR="0075037C" w:rsidRPr="00D2199E" w:rsidRDefault="0075037C">
      <w:pPr>
        <w:rPr>
          <w:rFonts w:cs="Times New Roman"/>
          <w:szCs w:val="28"/>
        </w:rPr>
      </w:pPr>
    </w:p>
    <w:p w14:paraId="32F4B918" w14:textId="237366E0" w:rsidR="007150CA" w:rsidRPr="00DF352A" w:rsidRDefault="00D2199E" w:rsidP="00A505A6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>Отчет по лабораторной работе №</w:t>
      </w:r>
      <w:r w:rsidR="00AE1191">
        <w:rPr>
          <w:rFonts w:cs="Times New Roman"/>
          <w:szCs w:val="28"/>
        </w:rPr>
        <w:t>2</w:t>
      </w:r>
    </w:p>
    <w:p w14:paraId="511358F7" w14:textId="12A6AF44" w:rsidR="00BD4F6F" w:rsidRPr="00F476C6" w:rsidRDefault="00F476C6" w:rsidP="00BD4F6F">
      <w:pPr>
        <w:spacing w:before="240" w:after="240" w:line="276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Использование </w:t>
      </w:r>
      <w:r>
        <w:rPr>
          <w:rFonts w:cs="Times New Roman"/>
          <w:b/>
          <w:bCs/>
          <w:szCs w:val="28"/>
          <w:lang w:val="en-US"/>
        </w:rPr>
        <w:t>Python</w:t>
      </w:r>
      <w:r w:rsidRPr="00F476C6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для</w:t>
      </w:r>
      <w:r w:rsidR="00AE1191">
        <w:rPr>
          <w:rFonts w:cs="Times New Roman"/>
          <w:b/>
          <w:bCs/>
          <w:szCs w:val="28"/>
        </w:rPr>
        <w:t xml:space="preserve"> спектрального анализа сигналов</w:t>
      </w:r>
    </w:p>
    <w:p w14:paraId="35C00BC2" w14:textId="2F8B0737" w:rsidR="0075037C" w:rsidRDefault="00D2199E" w:rsidP="00BD4F6F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>по дисциплине «</w:t>
      </w:r>
      <w:r w:rsidR="00F476C6">
        <w:rPr>
          <w:rFonts w:cs="Times New Roman"/>
          <w:szCs w:val="28"/>
        </w:rPr>
        <w:t>Специальные информационные технологии</w:t>
      </w:r>
      <w:r w:rsidRPr="00D2199E">
        <w:rPr>
          <w:rFonts w:cs="Times New Roman"/>
          <w:szCs w:val="28"/>
        </w:rPr>
        <w:t>»</w:t>
      </w:r>
    </w:p>
    <w:p w14:paraId="0A15E964" w14:textId="3062A72C" w:rsidR="00A90041" w:rsidRDefault="00A90041">
      <w:pPr>
        <w:jc w:val="center"/>
        <w:rPr>
          <w:rFonts w:cs="Times New Roman"/>
          <w:szCs w:val="28"/>
        </w:rPr>
      </w:pPr>
    </w:p>
    <w:p w14:paraId="715CC393" w14:textId="77777777" w:rsidR="00753DEF" w:rsidRDefault="00753DEF">
      <w:pPr>
        <w:jc w:val="center"/>
        <w:rPr>
          <w:rFonts w:cs="Times New Roman"/>
          <w:szCs w:val="28"/>
        </w:rPr>
      </w:pPr>
    </w:p>
    <w:p w14:paraId="00A3A68B" w14:textId="77777777" w:rsidR="00A90041" w:rsidRPr="00D2199E" w:rsidRDefault="00A90041">
      <w:pPr>
        <w:jc w:val="center"/>
        <w:rPr>
          <w:rFonts w:cs="Times New Roman"/>
          <w:szCs w:val="28"/>
        </w:rPr>
      </w:pPr>
    </w:p>
    <w:p w14:paraId="621581AD" w14:textId="77777777" w:rsidR="0075037C" w:rsidRPr="00D2199E" w:rsidRDefault="0075037C">
      <w:pPr>
        <w:rPr>
          <w:rFonts w:cs="Times New Roman"/>
          <w:szCs w:val="28"/>
        </w:rPr>
      </w:pPr>
    </w:p>
    <w:tbl>
      <w:tblPr>
        <w:tblStyle w:val="71"/>
        <w:tblW w:w="902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248"/>
        <w:gridCol w:w="267"/>
        <w:gridCol w:w="1985"/>
        <w:gridCol w:w="2529"/>
      </w:tblGrid>
      <w:tr w:rsidR="00D2199E" w:rsidRPr="00D2199E" w14:paraId="452094DE" w14:textId="77777777" w:rsidTr="00D95BC9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968DA" w14:textId="77777777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82999" w14:textId="2D1BC739" w:rsidR="00D2199E" w:rsidRPr="00D2199E" w:rsidRDefault="00D2199E" w:rsidP="006A41D1">
            <w:pPr>
              <w:widowControl w:val="0"/>
              <w:spacing w:line="240" w:lineRule="auto"/>
              <w:ind w:firstLine="0"/>
              <w:jc w:val="center"/>
            </w:pPr>
          </w:p>
        </w:tc>
        <w:tc>
          <w:tcPr>
            <w:tcW w:w="1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811D" w14:textId="736ADFDB" w:rsidR="00D2199E" w:rsidRPr="00D2199E" w:rsidRDefault="00D2199E" w:rsidP="006A41D1">
            <w:pPr>
              <w:widowControl w:val="0"/>
              <w:spacing w:line="240" w:lineRule="auto"/>
              <w:ind w:firstLine="0"/>
              <w:jc w:val="center"/>
            </w:pPr>
          </w:p>
        </w:tc>
        <w:tc>
          <w:tcPr>
            <w:tcW w:w="25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07A9" w14:textId="77777777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</w:tr>
      <w:tr w:rsidR="00D2199E" w:rsidRPr="00D2199E" w14:paraId="5C2F38B6" w14:textId="77777777" w:rsidTr="00D95BC9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E484" w14:textId="6E0D7659" w:rsidR="00D2199E" w:rsidRPr="00D2199E" w:rsidRDefault="00D2199E" w:rsidP="006A41D1">
            <w:pPr>
              <w:widowControl w:val="0"/>
              <w:spacing w:line="240" w:lineRule="auto"/>
              <w:ind w:firstLine="0"/>
            </w:pPr>
            <w:r w:rsidRPr="00D2199E">
              <w:t>Преподаватель:</w:t>
            </w:r>
            <w:r w:rsidR="007115E5">
              <w:t xml:space="preserve"> </w:t>
            </w: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4398" w14:textId="0D88506D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  <w:tc>
          <w:tcPr>
            <w:tcW w:w="1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FD511" w14:textId="6A8E0FC2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  <w:tc>
          <w:tcPr>
            <w:tcW w:w="25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C584" w14:textId="13AE355D" w:rsidR="00D2199E" w:rsidRPr="00D2199E" w:rsidRDefault="00575550" w:rsidP="006A41D1">
            <w:pPr>
              <w:widowControl w:val="0"/>
              <w:spacing w:line="240" w:lineRule="auto"/>
              <w:ind w:firstLine="0"/>
            </w:pPr>
            <w:proofErr w:type="spellStart"/>
            <w:r>
              <w:rPr>
                <w:lang w:val="ru-RU"/>
              </w:rPr>
              <w:t>Муфаззалов</w:t>
            </w:r>
            <w:proofErr w:type="spellEnd"/>
            <w:r w:rsidR="00241EE3">
              <w:t xml:space="preserve"> </w:t>
            </w:r>
            <w:r>
              <w:t>Д</w:t>
            </w:r>
            <w:r w:rsidR="00241EE3">
              <w:t>.</w:t>
            </w:r>
            <w:r>
              <w:t>Ф</w:t>
            </w:r>
            <w:r w:rsidR="00241EE3">
              <w:t>.</w:t>
            </w:r>
          </w:p>
        </w:tc>
      </w:tr>
      <w:tr w:rsidR="00D2199E" w:rsidRPr="00D2199E" w14:paraId="46E6946B" w14:textId="77777777" w:rsidTr="00D95BC9">
        <w:trPr>
          <w:jc w:val="center"/>
        </w:trPr>
        <w:tc>
          <w:tcPr>
            <w:tcW w:w="42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F7D34" w14:textId="357D9D16" w:rsidR="00D2199E" w:rsidRPr="00D2199E" w:rsidRDefault="00D2199E" w:rsidP="006A41D1">
            <w:pPr>
              <w:widowControl w:val="0"/>
              <w:spacing w:line="240" w:lineRule="auto"/>
              <w:ind w:firstLine="0"/>
            </w:pPr>
            <w:r w:rsidRPr="00D2199E">
              <w:t>Студент:</w:t>
            </w:r>
          </w:p>
        </w:tc>
        <w:tc>
          <w:tcPr>
            <w:tcW w:w="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FA9F" w14:textId="16854A34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  <w:tc>
          <w:tcPr>
            <w:tcW w:w="19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59195" w14:textId="0835E455" w:rsidR="00D2199E" w:rsidRPr="00D2199E" w:rsidRDefault="00D2199E" w:rsidP="006A41D1">
            <w:pPr>
              <w:widowControl w:val="0"/>
              <w:spacing w:line="240" w:lineRule="auto"/>
              <w:ind w:firstLine="0"/>
            </w:pPr>
          </w:p>
        </w:tc>
        <w:tc>
          <w:tcPr>
            <w:tcW w:w="252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EE9A8" w14:textId="194BA270" w:rsidR="00D2199E" w:rsidRPr="00D2199E" w:rsidRDefault="00A90041" w:rsidP="006A41D1">
            <w:pPr>
              <w:widowControl w:val="0"/>
              <w:spacing w:line="240" w:lineRule="auto"/>
              <w:ind w:right="-278" w:firstLine="0"/>
            </w:pPr>
            <w:proofErr w:type="spellStart"/>
            <w:r w:rsidRPr="00D2199E">
              <w:t>Батыршин</w:t>
            </w:r>
            <w:proofErr w:type="spellEnd"/>
            <w:r w:rsidRPr="00D2199E">
              <w:t xml:space="preserve"> И.Ф</w:t>
            </w:r>
            <w:r w:rsidR="00D2199E" w:rsidRPr="00D2199E">
              <w:t>.</w:t>
            </w:r>
          </w:p>
        </w:tc>
      </w:tr>
    </w:tbl>
    <w:p w14:paraId="65DA0F86" w14:textId="79928183" w:rsidR="00A90041" w:rsidRDefault="00A90041" w:rsidP="00D2199E">
      <w:pPr>
        <w:rPr>
          <w:rFonts w:cs="Times New Roman"/>
          <w:szCs w:val="28"/>
        </w:rPr>
      </w:pPr>
    </w:p>
    <w:p w14:paraId="047F65C5" w14:textId="266FEEB1" w:rsidR="00A90041" w:rsidRDefault="00A90041" w:rsidP="00D2199E">
      <w:pPr>
        <w:rPr>
          <w:rFonts w:cs="Times New Roman"/>
          <w:szCs w:val="28"/>
        </w:rPr>
      </w:pPr>
    </w:p>
    <w:p w14:paraId="3ECE4828" w14:textId="77777777" w:rsidR="007115E5" w:rsidRDefault="007115E5">
      <w:pPr>
        <w:jc w:val="center"/>
        <w:rPr>
          <w:rFonts w:cs="Times New Roman"/>
          <w:szCs w:val="28"/>
        </w:rPr>
      </w:pPr>
    </w:p>
    <w:p w14:paraId="478AC6F9" w14:textId="0DC40C14" w:rsidR="00BD4F6F" w:rsidRDefault="00BD4F6F" w:rsidP="00D95BC9">
      <w:pPr>
        <w:ind w:firstLine="0"/>
        <w:rPr>
          <w:rFonts w:cs="Times New Roman"/>
          <w:szCs w:val="28"/>
        </w:rPr>
      </w:pPr>
    </w:p>
    <w:p w14:paraId="35101410" w14:textId="77777777" w:rsidR="008643E9" w:rsidRDefault="008643E9" w:rsidP="00D95BC9">
      <w:pPr>
        <w:ind w:firstLine="0"/>
        <w:rPr>
          <w:rFonts w:cs="Times New Roman"/>
          <w:szCs w:val="28"/>
        </w:rPr>
      </w:pPr>
    </w:p>
    <w:p w14:paraId="0E90B848" w14:textId="77777777" w:rsidR="00241EE3" w:rsidRPr="00D2199E" w:rsidRDefault="00241EE3">
      <w:pPr>
        <w:jc w:val="center"/>
        <w:rPr>
          <w:rFonts w:cs="Times New Roman"/>
          <w:szCs w:val="28"/>
        </w:rPr>
      </w:pPr>
    </w:p>
    <w:p w14:paraId="7D2DC226" w14:textId="1D2C72F0" w:rsidR="00D2199E" w:rsidRPr="00D2199E" w:rsidRDefault="00D2199E" w:rsidP="00D2199E">
      <w:pPr>
        <w:spacing w:before="240" w:after="240" w:line="276" w:lineRule="auto"/>
        <w:jc w:val="center"/>
        <w:rPr>
          <w:rFonts w:cs="Times New Roman"/>
          <w:szCs w:val="28"/>
        </w:rPr>
      </w:pPr>
      <w:r w:rsidRPr="00D2199E">
        <w:rPr>
          <w:rFonts w:cs="Times New Roman"/>
          <w:szCs w:val="28"/>
        </w:rPr>
        <w:t xml:space="preserve">Группа: </w:t>
      </w:r>
      <w:r w:rsidR="00241EE3">
        <w:rPr>
          <w:rFonts w:cs="Times New Roman"/>
          <w:szCs w:val="28"/>
        </w:rPr>
        <w:t>П-</w:t>
      </w:r>
      <w:r w:rsidR="00AE1191">
        <w:rPr>
          <w:rFonts w:cs="Times New Roman"/>
          <w:szCs w:val="28"/>
        </w:rPr>
        <w:t>2</w:t>
      </w:r>
      <w:r w:rsidR="00241EE3">
        <w:rPr>
          <w:rFonts w:cs="Times New Roman"/>
          <w:szCs w:val="28"/>
        </w:rPr>
        <w:t>03М</w:t>
      </w:r>
    </w:p>
    <w:p w14:paraId="1BBC41F1" w14:textId="66C0B5A9" w:rsidR="0075037C" w:rsidRDefault="00241EE3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Уфа</w:t>
      </w:r>
    </w:p>
    <w:p w14:paraId="203A8C26" w14:textId="6D2DB087" w:rsidR="0075037C" w:rsidRDefault="007B36F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</w:t>
      </w:r>
      <w:r w:rsidR="007D207B">
        <w:rPr>
          <w:rFonts w:cs="Times New Roman"/>
          <w:szCs w:val="28"/>
        </w:rPr>
        <w:t>6</w:t>
      </w:r>
    </w:p>
    <w:p w14:paraId="011F603B" w14:textId="77777777" w:rsidR="0075037C" w:rsidRDefault="007B36F9" w:rsidP="00091FED">
      <w:pPr>
        <w:pStyle w:val="1"/>
        <w:numPr>
          <w:ilvl w:val="0"/>
          <w:numId w:val="0"/>
        </w:numPr>
        <w:ind w:left="288"/>
      </w:pPr>
      <w:bookmarkStart w:id="1" w:name="_Toc150437791"/>
      <w:bookmarkStart w:id="2" w:name="_Toc214207942"/>
      <w:bookmarkStart w:id="3" w:name="_Toc242107249"/>
      <w:r>
        <w:lastRenderedPageBreak/>
        <w:t>Содержание</w:t>
      </w:r>
      <w:bookmarkEnd w:id="1"/>
      <w:bookmarkEnd w:id="2"/>
      <w:bookmarkEnd w:id="3"/>
    </w:p>
    <w:p w14:paraId="02650887" w14:textId="6B2A17CF" w:rsidR="00A71AF7" w:rsidRDefault="00FA3DC8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rFonts w:cs="Times New Roman"/>
          <w:caps/>
        </w:rPr>
        <w:fldChar w:fldCharType="begin"/>
      </w:r>
      <w:r>
        <w:rPr>
          <w:rFonts w:cs="Times New Roman"/>
          <w:caps/>
        </w:rPr>
        <w:instrText xml:space="preserve"> TOC \o "1-2" </w:instrText>
      </w:r>
      <w:r>
        <w:rPr>
          <w:rFonts w:cs="Times New Roman"/>
          <w:caps/>
        </w:rPr>
        <w:fldChar w:fldCharType="separate"/>
      </w:r>
      <w:r w:rsidR="00A71AF7">
        <w:rPr>
          <w:noProof/>
        </w:rPr>
        <w:t>Содержание</w:t>
      </w:r>
      <w:r w:rsidR="00A71AF7">
        <w:rPr>
          <w:noProof/>
        </w:rPr>
        <w:tab/>
      </w:r>
      <w:r w:rsidR="00A71AF7">
        <w:rPr>
          <w:noProof/>
        </w:rPr>
        <w:fldChar w:fldCharType="begin"/>
      </w:r>
      <w:r w:rsidR="00A71AF7">
        <w:rPr>
          <w:noProof/>
        </w:rPr>
        <w:instrText xml:space="preserve"> PAGEREF _Toc242107249 \h </w:instrText>
      </w:r>
      <w:r w:rsidR="00A71AF7">
        <w:rPr>
          <w:noProof/>
        </w:rPr>
      </w:r>
      <w:r w:rsidR="00A71AF7">
        <w:rPr>
          <w:noProof/>
        </w:rPr>
        <w:fldChar w:fldCharType="separate"/>
      </w:r>
      <w:r w:rsidR="00A71AF7">
        <w:rPr>
          <w:noProof/>
        </w:rPr>
        <w:t>2</w:t>
      </w:r>
      <w:r w:rsidR="00A71AF7">
        <w:rPr>
          <w:noProof/>
        </w:rPr>
        <w:fldChar w:fldCharType="end"/>
      </w:r>
    </w:p>
    <w:p w14:paraId="7904DE75" w14:textId="21D8D1E5" w:rsidR="00A71AF7" w:rsidRDefault="00A71AF7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1 Цели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_Toc242107250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AD73048" w14:textId="0F8EC53F" w:rsidR="00A71AF7" w:rsidRDefault="00A71AF7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2 Задание на выполнение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_Toc242107251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C641BCA" w14:textId="5F5C4962" w:rsidR="00A71AF7" w:rsidRDefault="00A71AF7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3 Основная часть лабораторной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_Toc242107252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78AE1DB" w14:textId="08C09E93" w:rsidR="00A71AF7" w:rsidRDefault="00A71AF7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3.1 Начало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_Toc242107253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60787B7" w14:textId="34DFCAC7" w:rsidR="00A71AF7" w:rsidRDefault="00A71AF7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3.2</w:t>
      </w:r>
      <w:r w:rsidRPr="00E651C6">
        <w:rPr>
          <w:noProof/>
          <w:color w:val="000000"/>
        </w:rPr>
        <w:t xml:space="preserve"> Построение графика дискретной последовательности, амплитуды ее спектра, фазы спектра, мнимой и действительной частей спектра</w:t>
      </w:r>
      <w:r>
        <w:rPr>
          <w:noProof/>
        </w:rPr>
        <w:t>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_Toc242107254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9EE6CAA" w14:textId="5C5BA3B0" w:rsidR="00A71AF7" w:rsidRDefault="00A71AF7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3.3</w:t>
      </w:r>
      <w:r w:rsidRPr="00E651C6">
        <w:rPr>
          <w:noProof/>
          <w:color w:val="000000"/>
        </w:rPr>
        <w:t xml:space="preserve"> Построении спектральных характеристик дискретного гармонического сигнала с разными частотами</w:t>
      </w:r>
      <w:r>
        <w:rPr>
          <w:noProof/>
        </w:rPr>
        <w:t>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_Toc242107255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ACBB942" w14:textId="61DCEBB2" w:rsidR="00A71AF7" w:rsidRDefault="00A71AF7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3.4</w:t>
      </w:r>
      <w:r w:rsidRPr="00E651C6">
        <w:rPr>
          <w:noProof/>
          <w:color w:val="000000"/>
        </w:rPr>
        <w:t xml:space="preserve"> Получение вещественного сигнала</w:t>
      </w:r>
      <w:r>
        <w:rPr>
          <w:noProof/>
        </w:rPr>
        <w:t>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_Toc242107256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48EEA6D" w14:textId="57602D01" w:rsidR="00A71AF7" w:rsidRDefault="00A71AF7">
      <w:pPr>
        <w:pStyle w:val="24"/>
        <w:tabs>
          <w:tab w:val="right" w:leader="dot" w:pos="991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lang w:eastAsia="ru-RU"/>
        </w:rPr>
      </w:pPr>
      <w:r>
        <w:rPr>
          <w:noProof/>
        </w:rPr>
        <w:t>3.5</w:t>
      </w:r>
      <w:r w:rsidRPr="00E651C6">
        <w:rPr>
          <w:noProof/>
          <w:color w:val="000000"/>
        </w:rPr>
        <w:t xml:space="preserve"> Построение амплитуды спектра суммы гармонических сигналов с различными частотами</w:t>
      </w:r>
      <w:r>
        <w:rPr>
          <w:noProof/>
        </w:rPr>
        <w:t>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_Toc242107257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9C41C14" w14:textId="31A9D1E3" w:rsidR="00A71AF7" w:rsidRDefault="00A71AF7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4 Ответы на контрольные вопросы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_Toc242107258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3762C37" w14:textId="3FA681EF" w:rsidR="00A71AF7" w:rsidRDefault="00A71AF7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>
        <w:rPr>
          <w:noProof/>
        </w:rPr>
        <w:t>5 Выводы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_Toc242107259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78B2B0D" w14:textId="03F8686F" w:rsidR="00A71AF7" w:rsidRDefault="00A71AF7">
      <w:pPr>
        <w:pStyle w:val="14"/>
        <w:tabs>
          <w:tab w:val="right" w:leader="dot" w:pos="9911"/>
        </w:tabs>
        <w:rPr>
          <w:rFonts w:asciiTheme="minorHAnsi" w:eastAsiaTheme="minorEastAsia" w:hAnsiTheme="minorHAnsi"/>
          <w:bCs w:val="0"/>
          <w:noProof/>
          <w:sz w:val="22"/>
          <w:szCs w:val="22"/>
          <w:lang w:eastAsia="ru-RU"/>
        </w:rPr>
      </w:pPr>
      <w:r w:rsidRPr="00E651C6">
        <w:rPr>
          <w:rFonts w:eastAsiaTheme="minorEastAsia"/>
          <w:noProof/>
        </w:rPr>
        <w:t>6 Приложение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_Toc242107260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E102A28" w14:textId="50FF48F2" w:rsidR="0075037C" w:rsidRDefault="00FA3DC8">
      <w:pPr>
        <w:pStyle w:val="af9"/>
      </w:pPr>
      <w:r>
        <w:rPr>
          <w:rFonts w:cs="Times New Roman"/>
          <w:caps/>
          <w:lang w:eastAsia="en-US"/>
        </w:rPr>
        <w:fldChar w:fldCharType="end"/>
      </w:r>
    </w:p>
    <w:p w14:paraId="4D2E295B" w14:textId="77777777" w:rsidR="0075037C" w:rsidRDefault="007B36F9">
      <w:pPr>
        <w:pStyle w:val="af9"/>
      </w:pPr>
      <w:r>
        <w:br w:type="page"/>
      </w:r>
    </w:p>
    <w:p w14:paraId="7EF56664" w14:textId="0F49BE43" w:rsidR="0075037C" w:rsidRDefault="007B36F9" w:rsidP="00091FED">
      <w:pPr>
        <w:pStyle w:val="1"/>
      </w:pPr>
      <w:bookmarkStart w:id="4" w:name="_Toc150437792"/>
      <w:bookmarkStart w:id="5" w:name="_Toc214207943"/>
      <w:bookmarkStart w:id="6" w:name="_Toc242107250"/>
      <w:r>
        <w:lastRenderedPageBreak/>
        <w:t>Цели работы</w:t>
      </w:r>
      <w:bookmarkEnd w:id="4"/>
      <w:bookmarkEnd w:id="5"/>
      <w:bookmarkEnd w:id="6"/>
    </w:p>
    <w:p w14:paraId="156F0AFD" w14:textId="5DE5EA39" w:rsidR="00B90B0F" w:rsidRPr="00D95BC9" w:rsidRDefault="00863D84" w:rsidP="0053109E">
      <w:pPr>
        <w:rPr>
          <w:rFonts w:ascii="TimesNewRomanPSMT" w:eastAsia="Times New Roman" w:hAnsi="TimesNewRomanPSMT" w:cs="Times New Roman"/>
          <w:color w:val="000000"/>
        </w:rPr>
      </w:pPr>
      <w:r w:rsidRPr="00863D84">
        <w:rPr>
          <w:rFonts w:ascii="TimesNewRomanPSMT" w:eastAsia="Times New Roman" w:hAnsi="TimesNewRomanPSMT" w:cs="Times New Roman"/>
          <w:color w:val="000000"/>
        </w:rPr>
        <w:t>Приобретение нав</w:t>
      </w:r>
      <w:r w:rsidR="00B3778D">
        <w:rPr>
          <w:rFonts w:ascii="TimesNewRomanPSMT" w:eastAsia="Times New Roman" w:hAnsi="TimesNewRomanPSMT" w:cs="Times New Roman"/>
          <w:color w:val="000000"/>
        </w:rPr>
        <w:t xml:space="preserve">ыков обработки сигналов на языке программирования </w:t>
      </w:r>
      <w:r w:rsidR="00B3778D">
        <w:rPr>
          <w:rFonts w:ascii="TimesNewRomanPSMT" w:eastAsia="Times New Roman" w:hAnsi="TimesNewRomanPSMT" w:cs="Times New Roman"/>
          <w:color w:val="000000"/>
          <w:lang w:val="en-US"/>
        </w:rPr>
        <w:t>Python</w:t>
      </w:r>
      <w:r w:rsidR="000A175B">
        <w:rPr>
          <w:rFonts w:ascii="TimesNewRomanPSMT" w:eastAsia="Times New Roman" w:hAnsi="TimesNewRomanPSMT" w:cs="Times New Roman"/>
          <w:color w:val="000000"/>
        </w:rPr>
        <w:t>.</w:t>
      </w:r>
      <w:r w:rsidR="00B3778D">
        <w:rPr>
          <w:rFonts w:ascii="TimesNewRomanPSMT" w:eastAsia="Times New Roman" w:hAnsi="TimesNewRomanPSMT" w:cs="Times New Roman"/>
          <w:color w:val="000000"/>
        </w:rPr>
        <w:t xml:space="preserve"> </w:t>
      </w:r>
      <w:r w:rsidR="00B52320">
        <w:rPr>
          <w:rFonts w:ascii="TimesNewRomanPSMT" w:eastAsia="Times New Roman" w:hAnsi="TimesNewRomanPSMT" w:cs="Times New Roman"/>
          <w:color w:val="000000"/>
        </w:rPr>
        <w:t xml:space="preserve">Получение спектра </w:t>
      </w:r>
      <w:r w:rsidR="00AA41BF">
        <w:rPr>
          <w:rFonts w:ascii="TimesNewRomanPSMT" w:eastAsia="Times New Roman" w:hAnsi="TimesNewRomanPSMT" w:cs="Times New Roman"/>
          <w:color w:val="000000"/>
        </w:rPr>
        <w:t>дискретной последовательности</w:t>
      </w:r>
      <w:r w:rsidR="00B3778D">
        <w:rPr>
          <w:rFonts w:ascii="TimesNewRomanPSMT" w:eastAsia="Times New Roman" w:hAnsi="TimesNewRomanPSMT" w:cs="Times New Roman"/>
          <w:color w:val="000000"/>
        </w:rPr>
        <w:t>.</w:t>
      </w:r>
      <w:r w:rsidR="00B52320">
        <w:rPr>
          <w:rFonts w:ascii="TimesNewRomanPSMT" w:eastAsia="Times New Roman" w:hAnsi="TimesNewRomanPSMT" w:cs="Times New Roman"/>
          <w:color w:val="000000"/>
        </w:rPr>
        <w:t xml:space="preserve"> Изучение сигналов при помощи анализа спектра.</w:t>
      </w:r>
      <w:r w:rsidR="0053109E">
        <w:rPr>
          <w:rFonts w:ascii="TimesNewRomanPSMT" w:eastAsia="Times New Roman" w:hAnsi="TimesNewRomanPSMT" w:cs="Times New Roman"/>
          <w:color w:val="000000"/>
        </w:rPr>
        <w:t xml:space="preserve"> Научиться применять функции из пакетов</w:t>
      </w:r>
      <w:r w:rsidR="0053109E" w:rsidRPr="0053109E">
        <w:rPr>
          <w:rFonts w:ascii="TimesNewRomanPSMT" w:eastAsia="Times New Roman" w:hAnsi="TimesNewRomanPSMT" w:cs="Times New Roman"/>
          <w:color w:val="000000"/>
        </w:rPr>
        <w:t xml:space="preserve"> </w:t>
      </w:r>
      <w:proofErr w:type="spellStart"/>
      <w:r w:rsidR="0053109E" w:rsidRPr="0053109E">
        <w:rPr>
          <w:rFonts w:ascii="TimesNewRomanPSMT" w:eastAsia="Times New Roman" w:hAnsi="TimesNewRomanPSMT" w:cs="Times New Roman"/>
          <w:color w:val="000000"/>
        </w:rPr>
        <w:t>np</w:t>
      </w:r>
      <w:proofErr w:type="spellEnd"/>
      <w:r w:rsidR="0053109E" w:rsidRPr="00D95BC9">
        <w:rPr>
          <w:rFonts w:ascii="TimesNewRomanPSMT" w:eastAsia="Times New Roman" w:hAnsi="TimesNewRomanPSMT" w:cs="Times New Roman"/>
          <w:color w:val="000000"/>
        </w:rPr>
        <w:t xml:space="preserve">, </w:t>
      </w:r>
      <w:proofErr w:type="spellStart"/>
      <w:r w:rsidR="0053109E" w:rsidRPr="0053109E">
        <w:rPr>
          <w:rFonts w:ascii="TimesNewRomanPSMT" w:eastAsia="Times New Roman" w:hAnsi="TimesNewRomanPSMT" w:cs="Times New Roman"/>
          <w:color w:val="000000"/>
        </w:rPr>
        <w:t>matplotlib</w:t>
      </w:r>
      <w:proofErr w:type="spellEnd"/>
      <w:r w:rsidR="0053109E" w:rsidRPr="00D95BC9">
        <w:rPr>
          <w:rFonts w:ascii="TimesNewRomanPSMT" w:eastAsia="Times New Roman" w:hAnsi="TimesNewRomanPSMT" w:cs="Times New Roman"/>
          <w:color w:val="000000"/>
        </w:rPr>
        <w:t xml:space="preserve">, </w:t>
      </w:r>
      <w:proofErr w:type="spellStart"/>
      <w:r w:rsidR="0053109E" w:rsidRPr="0053109E">
        <w:rPr>
          <w:rFonts w:ascii="TimesNewRomanPSMT" w:eastAsia="Times New Roman" w:hAnsi="TimesNewRomanPSMT" w:cs="Times New Roman"/>
          <w:color w:val="000000"/>
          <w:lang w:val="en-US"/>
        </w:rPr>
        <w:t>scipy</w:t>
      </w:r>
      <w:proofErr w:type="spellEnd"/>
      <w:r w:rsidR="0053109E" w:rsidRPr="00D95BC9">
        <w:rPr>
          <w:rFonts w:ascii="TimesNewRomanPSMT" w:eastAsia="Times New Roman" w:hAnsi="TimesNewRomanPSMT" w:cs="Times New Roman"/>
          <w:color w:val="000000"/>
        </w:rPr>
        <w:t>.</w:t>
      </w:r>
    </w:p>
    <w:p w14:paraId="43EE6100" w14:textId="77777777" w:rsidR="0075037C" w:rsidRDefault="007B36F9" w:rsidP="00B90B0F">
      <w:pPr>
        <w:pStyle w:val="1"/>
        <w:pageBreakBefore/>
        <w:ind w:firstLine="289"/>
      </w:pPr>
      <w:bookmarkStart w:id="7" w:name="_Toc150437793"/>
      <w:bookmarkStart w:id="8" w:name="_Toc214207945"/>
      <w:bookmarkStart w:id="9" w:name="_Toc242107251"/>
      <w:r>
        <w:lastRenderedPageBreak/>
        <w:t>Задание на выполнение работы</w:t>
      </w:r>
      <w:bookmarkEnd w:id="7"/>
      <w:bookmarkEnd w:id="8"/>
      <w:bookmarkEnd w:id="9"/>
    </w:p>
    <w:p w14:paraId="28CAE9B1" w14:textId="277FF6FC" w:rsidR="009B1EB2" w:rsidRPr="009B1EB2" w:rsidRDefault="009B1EB2" w:rsidP="00827619">
      <w:pPr>
        <w:pStyle w:val="aff8"/>
        <w:numPr>
          <w:ilvl w:val="0"/>
          <w:numId w:val="12"/>
        </w:numPr>
      </w:pPr>
      <w:r>
        <w:rPr>
          <w:color w:val="000000"/>
        </w:rPr>
        <w:t>Разработать программу для построения графика дискретной последовательности по своему варианту, амплитуды ее спектра, фазы спектра, мнимой и действительной частей спектра.</w:t>
      </w:r>
    </w:p>
    <w:p w14:paraId="0751217C" w14:textId="3872B0F3" w:rsidR="00AA338E" w:rsidRDefault="00F265FC" w:rsidP="00F265FC">
      <w:pPr>
        <w:pStyle w:val="aff8"/>
        <w:ind w:left="1080" w:firstLine="0"/>
      </w:pPr>
      <w:r>
        <w:t>Дискретная последовательность и частоты для сигнала</w:t>
      </w:r>
      <w:r w:rsidR="00827619">
        <w:t>:</w:t>
      </w:r>
    </w:p>
    <w:tbl>
      <w:tblPr>
        <w:tblW w:w="9479" w:type="dxa"/>
        <w:tblInd w:w="111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1"/>
        <w:gridCol w:w="5208"/>
      </w:tblGrid>
      <w:tr w:rsidR="00380151" w:rsidRPr="00DB7861" w14:paraId="5DFD5DFA" w14:textId="77777777" w:rsidTr="00F265FC">
        <w:trPr>
          <w:trHeight w:val="480"/>
        </w:trPr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8845D" w14:textId="0D22C3D0" w:rsidR="00380151" w:rsidRPr="00380151" w:rsidRDefault="00380151" w:rsidP="00380151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80151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дискретная последовательность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AB84D" w14:textId="20B1D547" w:rsidR="00380151" w:rsidRPr="00DB7861" w:rsidRDefault="00380151" w:rsidP="00DB7861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</w:pPr>
            <w:r>
              <w:rPr>
                <w:color w:val="000000"/>
                <w:szCs w:val="28"/>
                <w:shd w:val="clear" w:color="auto" w:fill="FFFFFF"/>
              </w:rPr>
              <w:t>частоты для дискретного гармонического сигнала</w:t>
            </w:r>
          </w:p>
        </w:tc>
      </w:tr>
      <w:tr w:rsidR="00380151" w:rsidRPr="00DB7861" w14:paraId="003741C3" w14:textId="77777777" w:rsidTr="00F265FC">
        <w:trPr>
          <w:trHeight w:val="480"/>
        </w:trPr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5AC516" w14:textId="77777777" w:rsidR="00380151" w:rsidRPr="00DB7861" w:rsidRDefault="00380151" w:rsidP="00DB7861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B7861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2 4 8 6 2 -1 -2 0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47D807" w14:textId="77777777" w:rsidR="00380151" w:rsidRPr="00DB7861" w:rsidRDefault="00380151" w:rsidP="00DB7861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B7861">
              <w:rPr>
                <w:rFonts w:eastAsia="Times New Roman" w:cs="Times New Roman"/>
                <w:color w:val="000000"/>
                <w:szCs w:val="28"/>
                <w:shd w:val="clear" w:color="auto" w:fill="FFFFFF"/>
                <w:lang w:eastAsia="ru-RU"/>
              </w:rPr>
              <w:t>0 2 6 10</w:t>
            </w:r>
          </w:p>
        </w:tc>
      </w:tr>
    </w:tbl>
    <w:p w14:paraId="33F00DFA" w14:textId="77777777" w:rsidR="00DB7861" w:rsidRDefault="00DB7861" w:rsidP="00DB7861">
      <w:pPr>
        <w:pStyle w:val="aff8"/>
      </w:pPr>
    </w:p>
    <w:p w14:paraId="6436769D" w14:textId="6C70148C" w:rsidR="00812107" w:rsidRDefault="00D21250" w:rsidP="00B047C5">
      <w:pPr>
        <w:pStyle w:val="aff8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Д</w:t>
      </w:r>
      <w:r w:rsidR="00D715F0">
        <w:rPr>
          <w:color w:val="000000"/>
        </w:rPr>
        <w:t>обав</w:t>
      </w:r>
      <w:r>
        <w:rPr>
          <w:color w:val="000000"/>
        </w:rPr>
        <w:t>ить</w:t>
      </w:r>
      <w:r w:rsidR="00D715F0">
        <w:rPr>
          <w:color w:val="000000"/>
        </w:rPr>
        <w:t xml:space="preserve"> код построения спектральных характеристик дискретного гармонического сигнала с разными частотами согласно </w:t>
      </w:r>
      <w:r w:rsidR="00D715F0" w:rsidRPr="00380151">
        <w:t>варианту задания</w:t>
      </w:r>
      <w:r w:rsidR="005F2C4B">
        <w:rPr>
          <w:color w:val="000000"/>
        </w:rPr>
        <w:t>.</w:t>
      </w:r>
    </w:p>
    <w:p w14:paraId="71DD83FE" w14:textId="146D1A45" w:rsidR="005F2C4B" w:rsidRPr="005F2C4B" w:rsidRDefault="00D715F0" w:rsidP="00B047C5">
      <w:pPr>
        <w:pStyle w:val="aff8"/>
        <w:numPr>
          <w:ilvl w:val="0"/>
          <w:numId w:val="12"/>
        </w:numPr>
        <w:rPr>
          <w:color w:val="000000"/>
        </w:rPr>
      </w:pPr>
      <w:r>
        <w:rPr>
          <w:color w:val="000000"/>
        </w:rPr>
        <w:t>Скорректир</w:t>
      </w:r>
      <w:r w:rsidR="00BD23D5">
        <w:rPr>
          <w:color w:val="000000"/>
        </w:rPr>
        <w:t>овать</w:t>
      </w:r>
      <w:r>
        <w:rPr>
          <w:color w:val="000000"/>
        </w:rPr>
        <w:t xml:space="preserve"> программу, добавив график самих дискретных гармонических последовательностей слева от графика амплитуды спектра.</w:t>
      </w:r>
    </w:p>
    <w:p w14:paraId="1F6AFC95" w14:textId="194051EA" w:rsidR="0075037C" w:rsidRPr="00380151" w:rsidRDefault="009B3660" w:rsidP="00380151">
      <w:pPr>
        <w:pStyle w:val="aff8"/>
        <w:numPr>
          <w:ilvl w:val="0"/>
          <w:numId w:val="12"/>
        </w:numPr>
        <w:rPr>
          <w:rStyle w:val="Char"/>
          <w:rFonts w:cstheme="minorBidi"/>
        </w:rPr>
      </w:pPr>
      <w:r>
        <w:rPr>
          <w:color w:val="000000"/>
        </w:rPr>
        <w:t>Добавить код построения амплитуды спектра суммы гармонических сигналов с частотами, представленными в таблице, амплитуды составляющих выбрать произвольными натуральными числами</w:t>
      </w:r>
      <w:r w:rsidR="00812107">
        <w:t>.</w:t>
      </w:r>
      <w:r w:rsidR="007B36F9">
        <w:br w:type="page"/>
      </w:r>
    </w:p>
    <w:p w14:paraId="66689E78" w14:textId="70E8C479" w:rsidR="0075037C" w:rsidRDefault="007B36F9" w:rsidP="00091FED">
      <w:pPr>
        <w:pStyle w:val="1"/>
      </w:pPr>
      <w:bookmarkStart w:id="10" w:name="_Toc150437794"/>
      <w:bookmarkStart w:id="11" w:name="_Toc214207946"/>
      <w:bookmarkStart w:id="12" w:name="_Toc242107252"/>
      <w:r>
        <w:lastRenderedPageBreak/>
        <w:t xml:space="preserve">Основная часть </w:t>
      </w:r>
      <w:r w:rsidRPr="00CF6296">
        <w:t>лабораторной</w:t>
      </w:r>
      <w:r>
        <w:t xml:space="preserve"> работы</w:t>
      </w:r>
      <w:bookmarkEnd w:id="10"/>
      <w:bookmarkEnd w:id="11"/>
      <w:bookmarkEnd w:id="12"/>
    </w:p>
    <w:p w14:paraId="31A1DE05" w14:textId="2C6E41E6" w:rsidR="002F7338" w:rsidRDefault="002F7338" w:rsidP="006772BD">
      <w:pPr>
        <w:pStyle w:val="2"/>
      </w:pPr>
      <w:bookmarkStart w:id="13" w:name="_Toc214207947"/>
      <w:bookmarkStart w:id="14" w:name="_Toc242107253"/>
      <w:r>
        <w:t>Начало работы</w:t>
      </w:r>
      <w:bookmarkEnd w:id="14"/>
    </w:p>
    <w:p w14:paraId="14D3A430" w14:textId="039A7D43" w:rsidR="002F7338" w:rsidRDefault="002F7338" w:rsidP="002F7338">
      <w:r>
        <w:t>Для начала работы с БПФ построением графиков необходимо подключить следующие библиотеки</w:t>
      </w:r>
      <w:r w:rsidR="00FD18B4">
        <w:t xml:space="preserve"> и компоненты из библиотек</w:t>
      </w:r>
      <w:r>
        <w:t>:</w:t>
      </w:r>
    </w:p>
    <w:p w14:paraId="0F456F9C" w14:textId="77777777" w:rsidR="00C96059" w:rsidRPr="00C96059" w:rsidRDefault="00C96059" w:rsidP="00C9605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9605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numpy</w:t>
      </w:r>
      <w:proofErr w:type="spellEnd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9605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np</w:t>
      </w:r>
    </w:p>
    <w:p w14:paraId="75D75E61" w14:textId="77777777" w:rsidR="00C96059" w:rsidRPr="00C96059" w:rsidRDefault="00C96059" w:rsidP="00C9605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9605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matplotlib  </w:t>
      </w:r>
    </w:p>
    <w:p w14:paraId="624C9D9B" w14:textId="77777777" w:rsidR="00C96059" w:rsidRPr="00C96059" w:rsidRDefault="00C96059" w:rsidP="00C9605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9605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from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scipy</w:t>
      </w:r>
      <w:r w:rsidRPr="00C9605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</w:t>
      </w:r>
      <w:proofErr w:type="spellEnd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9605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</w:t>
      </w:r>
      <w:proofErr w:type="spellEnd"/>
      <w:r w:rsidRPr="00C9605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fftfreq</w:t>
      </w:r>
      <w:proofErr w:type="spellEnd"/>
      <w:r w:rsidRPr="00C9605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fftshift</w:t>
      </w:r>
      <w:proofErr w:type="spellEnd"/>
      <w:r w:rsidRPr="00C9605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ifft</w:t>
      </w:r>
      <w:proofErr w:type="spellEnd"/>
    </w:p>
    <w:p w14:paraId="30473294" w14:textId="77777777" w:rsidR="00C96059" w:rsidRPr="00C96059" w:rsidRDefault="00C96059" w:rsidP="00C9605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C9605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use</w:t>
      </w:r>
      <w:proofErr w:type="spellEnd"/>
      <w:r w:rsidRPr="00C9605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C96059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C96059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TkAgg</w:t>
      </w:r>
      <w:proofErr w:type="spellEnd"/>
      <w:r w:rsidRPr="00C96059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C9605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366C277E" w14:textId="77777777" w:rsidR="00C96059" w:rsidRPr="00C96059" w:rsidRDefault="00C96059" w:rsidP="00C9605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9605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C9605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pyplot</w:t>
      </w:r>
      <w:proofErr w:type="spellEnd"/>
      <w:proofErr w:type="gramEnd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9605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proofErr w:type="spellEnd"/>
    </w:p>
    <w:p w14:paraId="6E33CA70" w14:textId="77777777" w:rsidR="00C96059" w:rsidRPr="00C96059" w:rsidRDefault="00C96059" w:rsidP="00C9605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9605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C9605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ticker</w:t>
      </w:r>
      <w:proofErr w:type="spellEnd"/>
      <w:proofErr w:type="gramEnd"/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9605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ticker</w:t>
      </w:r>
    </w:p>
    <w:p w14:paraId="02F421B2" w14:textId="53EA1755" w:rsidR="002F7338" w:rsidRPr="00C96059" w:rsidRDefault="00C96059" w:rsidP="00C9605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0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C9605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C9605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math</w:t>
      </w:r>
    </w:p>
    <w:p w14:paraId="72D7BB17" w14:textId="54EA7170" w:rsidR="002F7338" w:rsidRDefault="002F7338" w:rsidP="002F7338">
      <w:r>
        <w:t>Также зададим стили осей для графиков:</w:t>
      </w:r>
    </w:p>
    <w:p w14:paraId="7668509E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</w:t>
      </w:r>
    </w:p>
    <w:p w14:paraId="1AE9A900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ytick.major.width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основных делений оси Y</w:t>
      </w:r>
    </w:p>
    <w:p w14:paraId="1105122F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xtick.major.width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основных делений оси X</w:t>
      </w:r>
    </w:p>
    <w:p w14:paraId="0A975CDC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6BD217D8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</w:t>
      </w:r>
    </w:p>
    <w:p w14:paraId="75E9B4F3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ytick.major.size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6.0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 оси Y</w:t>
      </w:r>
    </w:p>
    <w:p w14:paraId="21CFB54E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xtick.major.size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6.0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 оси X</w:t>
      </w:r>
    </w:p>
    <w:p w14:paraId="386B41E2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05CB5F0F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линий осей</w:t>
      </w:r>
    </w:p>
    <w:p w14:paraId="660A81C3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axes.linewidth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</w:p>
    <w:p w14:paraId="3C210256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rcParams</w:t>
      </w:r>
      <w:proofErr w:type="spellEnd"/>
      <w:proofErr w:type="gram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axes.edgecolor</w:t>
      </w:r>
      <w:proofErr w:type="spellEnd"/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'black'</w:t>
      </w:r>
    </w:p>
    <w:p w14:paraId="596377AE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rcParams</w:t>
      </w:r>
      <w:proofErr w:type="spellEnd"/>
      <w:proofErr w:type="gram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xtick.color</w:t>
      </w:r>
      <w:proofErr w:type="spellEnd"/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'black'</w:t>
      </w:r>
    </w:p>
    <w:p w14:paraId="410EC99A" w14:textId="3998B4CC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ytick.color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black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color w:val="808080"/>
          <w:sz w:val="20"/>
          <w:szCs w:val="20"/>
        </w:rPr>
        <w:tab/>
      </w:r>
    </w:p>
    <w:p w14:paraId="53897B25" w14:textId="7855FD95" w:rsidR="002F7338" w:rsidRDefault="002F7338" w:rsidP="002F7338">
      <w:r>
        <w:t>Добавим функцию форматирования осей (чтобы каждый раз не указывать)</w:t>
      </w:r>
    </w:p>
    <w:p w14:paraId="676D2868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F7338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format_</w:t>
      </w:r>
      <w:proofErr w:type="gramStart"/>
      <w:r w:rsidRPr="002F7338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axis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=-</w:t>
      </w:r>
      <w:r w:rsidRPr="002F733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5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61B40C4C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</w:p>
    <w:p w14:paraId="5348BCBD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</w:t>
      </w:r>
      <w:proofErr w:type="spellEnd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is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287D858A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</w:t>
      </w:r>
      <w:proofErr w:type="spellEnd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Отсчеты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Амплитуда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</w:p>
    <w:p w14:paraId="7278C1AB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DAAA25A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)=</w:t>
      </w:r>
      <w:proofErr w:type="gram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36231975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append</w:t>
      </w:r>
      <w:proofErr w:type="spellEnd"/>
      <w:proofErr w:type="gram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Амплитуда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7B947145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08CA671F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ax </w:t>
      </w:r>
      <w:r w:rsidRPr="002F733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57E2B7E6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grid</w:t>
      </w:r>
      <w:proofErr w:type="spellEnd"/>
      <w:proofErr w:type="gram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F733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True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2FB5CFC4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'left'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set_position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'data'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6CF06A8B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'bottom'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set_position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'data'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2F733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5E343641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'right'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set_color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4123ADA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'top'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set_color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A686B81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xaxis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set_ticks_position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'bottom'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2F0F115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yaxis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set_ticks_position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'left'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05D7577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7C7030F7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set_xlabel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2F733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labelpad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71372A8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set_ylabel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2F733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labelpad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0228BD8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085BBE34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#Отрисовка подписей по оси x</w:t>
      </w:r>
    </w:p>
    <w:p w14:paraId="429C9779" w14:textId="77777777" w:rsid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for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tick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in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ax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get_xticklabels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():</w:t>
      </w:r>
    </w:p>
    <w:p w14:paraId="0C6BDAD8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</w:t>
      </w:r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bbox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dict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facecolor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'white'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edgecolor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pad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20B75ACD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35232524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Отрисовка</w:t>
      </w:r>
      <w:r w:rsidRPr="002F733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подписей</w:t>
      </w:r>
      <w:r w:rsidRPr="002F733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по</w:t>
      </w:r>
      <w:r w:rsidRPr="002F733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оси</w:t>
      </w:r>
      <w:r w:rsidRPr="002F7338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y</w:t>
      </w:r>
    </w:p>
    <w:p w14:paraId="2054B889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tick </w:t>
      </w:r>
      <w:r w:rsidRPr="002F7338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get_</w:t>
      </w:r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yticklabels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6D382D2B" w14:textId="77777777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</w:t>
      </w:r>
      <w:proofErr w:type="gram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bbox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dict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facecolor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'white'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edgecolor</w:t>
      </w:r>
      <w:proofErr w:type="spellEnd"/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pad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2F7338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2F7338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411EACF3" w14:textId="1F29BCD0" w:rsidR="002F7338" w:rsidRPr="002F7338" w:rsidRDefault="002F7338" w:rsidP="002F7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2F7338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i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+=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</w:p>
    <w:p w14:paraId="14C5D5FB" w14:textId="6B2CD2DA" w:rsidR="006772BD" w:rsidRDefault="00623BEB" w:rsidP="006772BD">
      <w:pPr>
        <w:pStyle w:val="2"/>
      </w:pPr>
      <w:bookmarkStart w:id="15" w:name="_Toc242107254"/>
      <w:r>
        <w:rPr>
          <w:color w:val="000000"/>
        </w:rPr>
        <w:lastRenderedPageBreak/>
        <w:t>П</w:t>
      </w:r>
      <w:r>
        <w:rPr>
          <w:color w:val="000000"/>
        </w:rPr>
        <w:t>остроени</w:t>
      </w:r>
      <w:r>
        <w:rPr>
          <w:color w:val="000000"/>
        </w:rPr>
        <w:t>е</w:t>
      </w:r>
      <w:r>
        <w:rPr>
          <w:color w:val="000000"/>
        </w:rPr>
        <w:t xml:space="preserve"> графика дискретной последовательности, амплитуды ее спектра, фазы спектра, мнимой и действительной частей спектра</w:t>
      </w:r>
      <w:r w:rsidR="00F67AB5">
        <w:t>.</w:t>
      </w:r>
      <w:bookmarkEnd w:id="13"/>
      <w:bookmarkEnd w:id="15"/>
    </w:p>
    <w:p w14:paraId="1913BD46" w14:textId="1AABC143" w:rsidR="00B36A3E" w:rsidRDefault="00B36A3E" w:rsidP="00B36A3E">
      <w:r>
        <w:t xml:space="preserve">Построение спектра начинается с самого сигнала. </w:t>
      </w:r>
      <w:r w:rsidR="00C50B5A">
        <w:t xml:space="preserve">Заполняется </w:t>
      </w:r>
      <w:r w:rsidR="00C50B5A">
        <w:t>список</w:t>
      </w:r>
      <w:r w:rsidR="00C50B5A">
        <w:t xml:space="preserve"> заданной дискретной последовательностью</w:t>
      </w:r>
      <w:r>
        <w:t>.</w:t>
      </w:r>
      <w:r w:rsidR="001425CE">
        <w:t xml:space="preserve"> Затем выполняем БПФ используя функцию </w:t>
      </w:r>
      <w:proofErr w:type="spellStart"/>
      <w:r w:rsidR="001425CE">
        <w:rPr>
          <w:lang w:val="en-US"/>
        </w:rPr>
        <w:t>fft</w:t>
      </w:r>
      <w:proofErr w:type="spellEnd"/>
      <w:r w:rsidR="001425CE" w:rsidRPr="001425CE">
        <w:t xml:space="preserve"> </w:t>
      </w:r>
      <w:r w:rsidR="001425CE">
        <w:t xml:space="preserve">из пакета </w:t>
      </w:r>
      <w:proofErr w:type="spellStart"/>
      <w:r w:rsidR="001425CE">
        <w:rPr>
          <w:lang w:val="en-US"/>
        </w:rPr>
        <w:t>scipy</w:t>
      </w:r>
      <w:proofErr w:type="spellEnd"/>
      <w:r w:rsidR="001425CE" w:rsidRPr="001425CE">
        <w:t>.</w:t>
      </w:r>
      <w:r w:rsidR="00C50B5A">
        <w:t xml:space="preserve"> Так как спектр вещественного сигнала симметричный относительно 0, необходимо сдвинуть его функцией </w:t>
      </w:r>
      <w:proofErr w:type="spellStart"/>
      <w:r w:rsidR="00C50B5A">
        <w:rPr>
          <w:lang w:val="en-US"/>
        </w:rPr>
        <w:t>fftshift</w:t>
      </w:r>
      <w:proofErr w:type="spellEnd"/>
      <w:r w:rsidR="00C50B5A">
        <w:t xml:space="preserve"> и получить полный спектр сигнала. </w:t>
      </w:r>
      <w:r w:rsidR="00055752">
        <w:t xml:space="preserve">Затем выводим на </w:t>
      </w:r>
      <w:proofErr w:type="spellStart"/>
      <w:r w:rsidR="00055752">
        <w:rPr>
          <w:lang w:val="en-US"/>
        </w:rPr>
        <w:t>plt</w:t>
      </w:r>
      <w:proofErr w:type="spellEnd"/>
      <w:r w:rsidR="00055752" w:rsidRPr="00055752">
        <w:t xml:space="preserve"> </w:t>
      </w:r>
      <w:r w:rsidR="00055752">
        <w:t xml:space="preserve">исходную последовательность, амплитудный спектр и фазовый (используются функции </w:t>
      </w:r>
      <w:r w:rsidR="00055752">
        <w:rPr>
          <w:lang w:val="en-US"/>
        </w:rPr>
        <w:t>abs</w:t>
      </w:r>
      <w:r w:rsidR="00055752" w:rsidRPr="00055752">
        <w:t xml:space="preserve"> </w:t>
      </w:r>
      <w:r w:rsidR="00055752">
        <w:t xml:space="preserve">и </w:t>
      </w:r>
      <w:r w:rsidR="00055752">
        <w:rPr>
          <w:lang w:val="en-US"/>
        </w:rPr>
        <w:t>angle</w:t>
      </w:r>
      <w:r w:rsidR="00055752">
        <w:t>)</w:t>
      </w:r>
      <w:r w:rsidR="00055752" w:rsidRPr="00055752">
        <w:t xml:space="preserve">. </w:t>
      </w:r>
      <w:r w:rsidR="00055752">
        <w:t xml:space="preserve">Также выводится мнимые и действительный части спектра (используются функции </w:t>
      </w:r>
      <w:r w:rsidR="00055752">
        <w:rPr>
          <w:lang w:val="en-US"/>
        </w:rPr>
        <w:t>np</w:t>
      </w:r>
      <w:r w:rsidR="00055752" w:rsidRPr="00055752">
        <w:t>.</w:t>
      </w:r>
      <w:r w:rsidR="00055752">
        <w:rPr>
          <w:lang w:val="en-US"/>
        </w:rPr>
        <w:t>real</w:t>
      </w:r>
      <w:r w:rsidR="00055752" w:rsidRPr="00055752">
        <w:t xml:space="preserve"> </w:t>
      </w:r>
      <w:r w:rsidR="00055752">
        <w:t xml:space="preserve">и </w:t>
      </w:r>
      <w:r w:rsidR="00055752">
        <w:rPr>
          <w:lang w:val="en-US"/>
        </w:rPr>
        <w:t>np</w:t>
      </w:r>
      <w:r w:rsidR="00055752" w:rsidRPr="00055752">
        <w:t>.</w:t>
      </w:r>
      <w:proofErr w:type="spellStart"/>
      <w:r w:rsidR="00055752">
        <w:rPr>
          <w:lang w:val="en-US"/>
        </w:rPr>
        <w:t>imag</w:t>
      </w:r>
      <w:proofErr w:type="spellEnd"/>
      <w:r w:rsidR="00055752">
        <w:t xml:space="preserve">). </w:t>
      </w:r>
      <w:r w:rsidR="006F0F95">
        <w:t>В листинге 1 приведен фрагмент скрипта, выполняющий данную задачу.</w:t>
      </w:r>
      <w:r w:rsidR="00706DB0">
        <w:t xml:space="preserve"> На рисунке 1 приведены полученные графики.</w:t>
      </w:r>
    </w:p>
    <w:p w14:paraId="56407D68" w14:textId="76D34D9E" w:rsidR="006F0F95" w:rsidRPr="006F0F95" w:rsidRDefault="006F0F95" w:rsidP="00B36A3E">
      <w:r>
        <w:t>Листинг 1. Скрипт формирования дискретной последовательности и спектра.</w:t>
      </w:r>
    </w:p>
    <w:p w14:paraId="04FDCAD5" w14:textId="77777777" w:rsidR="00705AAF" w:rsidRPr="00055752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055752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 w:rsidRPr="00055752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 w:rsidRPr="00055752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055752">
        <w:rPr>
          <w:rFonts w:ascii="Courier New" w:hAnsi="Courier New" w:cs="Courier New"/>
          <w:color w:val="FF0000"/>
          <w:sz w:val="20"/>
          <w:szCs w:val="20"/>
          <w:highlight w:val="white"/>
        </w:rPr>
        <w:t>2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 w:rsidRPr="00055752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055752">
        <w:rPr>
          <w:rFonts w:ascii="Courier New" w:hAnsi="Courier New" w:cs="Courier New"/>
          <w:color w:val="FF0000"/>
          <w:sz w:val="20"/>
          <w:szCs w:val="20"/>
          <w:highlight w:val="white"/>
        </w:rPr>
        <w:t>4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 w:rsidRPr="00055752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055752">
        <w:rPr>
          <w:rFonts w:ascii="Courier New" w:hAnsi="Courier New" w:cs="Courier New"/>
          <w:color w:val="FF0000"/>
          <w:sz w:val="20"/>
          <w:szCs w:val="20"/>
          <w:highlight w:val="white"/>
        </w:rPr>
        <w:t>8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 w:rsidRPr="00055752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055752">
        <w:rPr>
          <w:rFonts w:ascii="Courier New" w:hAnsi="Courier New" w:cs="Courier New"/>
          <w:color w:val="FF0000"/>
          <w:sz w:val="20"/>
          <w:szCs w:val="20"/>
          <w:highlight w:val="white"/>
        </w:rPr>
        <w:t>6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 w:rsidRPr="00055752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055752">
        <w:rPr>
          <w:rFonts w:ascii="Courier New" w:hAnsi="Courier New" w:cs="Courier New"/>
          <w:color w:val="FF0000"/>
          <w:sz w:val="20"/>
          <w:szCs w:val="20"/>
          <w:highlight w:val="white"/>
        </w:rPr>
        <w:t>2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 w:rsidRPr="00055752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-</w:t>
      </w:r>
      <w:r w:rsidRPr="00055752">
        <w:rPr>
          <w:rFonts w:ascii="Courier New" w:hAnsi="Courier New" w:cs="Courier New"/>
          <w:color w:val="FF0000"/>
          <w:sz w:val="20"/>
          <w:szCs w:val="20"/>
          <w:highlight w:val="white"/>
        </w:rPr>
        <w:t>1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 w:rsidRPr="00055752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-</w:t>
      </w:r>
      <w:r w:rsidRPr="00055752">
        <w:rPr>
          <w:rFonts w:ascii="Courier New" w:hAnsi="Courier New" w:cs="Courier New"/>
          <w:color w:val="FF0000"/>
          <w:sz w:val="20"/>
          <w:szCs w:val="20"/>
          <w:highlight w:val="white"/>
        </w:rPr>
        <w:t>2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 w:rsidRPr="00055752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055752">
        <w:rPr>
          <w:rFonts w:ascii="Courier New" w:hAnsi="Courier New" w:cs="Courier New"/>
          <w:color w:val="FF0000"/>
          <w:sz w:val="20"/>
          <w:szCs w:val="20"/>
          <w:highlight w:val="white"/>
        </w:rPr>
        <w:t>0</w:t>
      </w:r>
      <w:r w:rsidRPr="00055752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</w:p>
    <w:p w14:paraId="175AFBEA" w14:textId="77777777" w:rsidR="00705AAF" w:rsidRPr="00055752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187EEBC5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Y 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fftshift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512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58279B0A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273AA80" w14:textId="77777777" w:rsid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#Дискретная последовательность и спектры</w:t>
      </w:r>
    </w:p>
    <w:p w14:paraId="2A609824" w14:textId="77777777" w:rsid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'Спектр дискретной последовательности'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6B953ED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ED59A72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Сигнал</w:t>
      </w:r>
      <w:r w:rsidRPr="00705AAF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392B7BF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E9FD3EF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4923E7B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Y_abs</w:t>
      </w:r>
      <w:proofErr w:type="spellEnd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abs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973D98A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Y_angle</w:t>
      </w:r>
      <w:proofErr w:type="spellEnd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angle</w:t>
      </w:r>
      <w:proofErr w:type="spellEnd"/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C6D4958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7A37002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=-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35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40D0206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Амплитудный</w:t>
      </w:r>
      <w:r w:rsidRPr="00705AAF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спектр</w:t>
      </w:r>
      <w:r w:rsidRPr="00705AAF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2137F6B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Y_abs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10BDA2E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EBDD3EE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25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378144D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Фазовый</w:t>
      </w:r>
      <w:r w:rsidRPr="00705AAF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спектр</w:t>
      </w:r>
      <w:r w:rsidRPr="00705AAF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0AF8259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Y_angle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82868E5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14D0DDB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Y_r</w:t>
      </w:r>
      <w:proofErr w:type="spellEnd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real</w:t>
      </w:r>
      <w:proofErr w:type="spellEnd"/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4195D5B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Y_i</w:t>
      </w:r>
      <w:proofErr w:type="spellEnd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imag</w:t>
      </w:r>
      <w:proofErr w:type="spellEnd"/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C1F3AE3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522CD3C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05AAF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45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3286E88" w14:textId="77777777" w:rsid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'Действительная и Мнимая часть спектра'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51253B6F" w14:textId="77777777" w:rsidR="00705AAF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Y_r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B54A8F6" w14:textId="1C65FDF9" w:rsidR="00E8439D" w:rsidRPr="00705AAF" w:rsidRDefault="00705AAF" w:rsidP="000557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Style w:val="Char"/>
          <w:lang w:val="en-US"/>
        </w:rPr>
      </w:pPr>
      <w:proofErr w:type="spellStart"/>
      <w:proofErr w:type="gram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05AAF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Y_i</w:t>
      </w:r>
      <w:proofErr w:type="spellEnd"/>
      <w:r w:rsidRPr="00705AAF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1BC56A0" w14:textId="1BEB105D" w:rsidR="00DF352A" w:rsidRDefault="000623E7" w:rsidP="00DF352A">
      <w:pPr>
        <w:ind w:firstLine="0"/>
        <w:rPr>
          <w:rStyle w:val="Char"/>
        </w:rPr>
      </w:pPr>
      <w:r w:rsidRPr="000623E7">
        <w:rPr>
          <w:rStyle w:val="Char"/>
        </w:rPr>
        <w:lastRenderedPageBreak/>
        <w:drawing>
          <wp:inline distT="0" distB="0" distL="0" distR="0" wp14:anchorId="23DF7450" wp14:editId="660DADE0">
            <wp:extent cx="6682093" cy="32282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86550" cy="323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10BA" w14:textId="5C254ED4" w:rsidR="00132DED" w:rsidRDefault="00C707AB" w:rsidP="003A30A2">
      <w:pPr>
        <w:jc w:val="center"/>
        <w:rPr>
          <w:rStyle w:val="Char"/>
        </w:rPr>
      </w:pPr>
      <w:r>
        <w:rPr>
          <w:rStyle w:val="Char"/>
        </w:rPr>
        <w:t xml:space="preserve">Рисунок 1. </w:t>
      </w:r>
      <w:r w:rsidR="0096191A">
        <w:rPr>
          <w:rStyle w:val="Char"/>
        </w:rPr>
        <w:t xml:space="preserve">Графики </w:t>
      </w:r>
      <w:proofErr w:type="spellStart"/>
      <w:r w:rsidR="00736B39">
        <w:rPr>
          <w:rStyle w:val="Char"/>
        </w:rPr>
        <w:t>дискрет</w:t>
      </w:r>
      <w:proofErr w:type="spellEnd"/>
      <w:r w:rsidR="00736B39">
        <w:rPr>
          <w:rStyle w:val="Char"/>
        </w:rPr>
        <w:t>. послед.,</w:t>
      </w:r>
      <w:r w:rsidR="0096191A">
        <w:rPr>
          <w:rStyle w:val="Char"/>
        </w:rPr>
        <w:t xml:space="preserve"> его спектров, </w:t>
      </w:r>
      <w:r w:rsidR="003E5081">
        <w:rPr>
          <w:rStyle w:val="Char"/>
        </w:rPr>
        <w:t>мнимой и действительной части</w:t>
      </w:r>
      <w:r w:rsidR="0096191A">
        <w:rPr>
          <w:rStyle w:val="Char"/>
        </w:rPr>
        <w:t xml:space="preserve"> </w:t>
      </w:r>
    </w:p>
    <w:p w14:paraId="01B0B9EB" w14:textId="2BEE22D7" w:rsidR="00F67AB5" w:rsidRDefault="00F61411" w:rsidP="00F67AB5">
      <w:pPr>
        <w:pStyle w:val="2"/>
      </w:pPr>
      <w:bookmarkStart w:id="16" w:name="_Toc214207948"/>
      <w:bookmarkStart w:id="17" w:name="_Toc242107255"/>
      <w:r>
        <w:rPr>
          <w:color w:val="000000"/>
        </w:rPr>
        <w:t>По</w:t>
      </w:r>
      <w:r>
        <w:rPr>
          <w:color w:val="000000"/>
        </w:rPr>
        <w:t>строени</w:t>
      </w:r>
      <w:r>
        <w:rPr>
          <w:color w:val="000000"/>
        </w:rPr>
        <w:t>и</w:t>
      </w:r>
      <w:r>
        <w:rPr>
          <w:color w:val="000000"/>
        </w:rPr>
        <w:t xml:space="preserve"> спектральных характеристик дискретного гармонического сигнала с разными частотами</w:t>
      </w:r>
      <w:r w:rsidR="00F67AB5">
        <w:t>.</w:t>
      </w:r>
      <w:bookmarkEnd w:id="16"/>
      <w:bookmarkEnd w:id="17"/>
    </w:p>
    <w:p w14:paraId="1FB9D306" w14:textId="0389ADED" w:rsidR="00F00AE3" w:rsidRDefault="002E284F" w:rsidP="00E8439D">
      <w:pPr>
        <w:rPr>
          <w:rStyle w:val="Char"/>
        </w:rPr>
      </w:pPr>
      <w:r>
        <w:rPr>
          <w:rStyle w:val="Char"/>
        </w:rPr>
        <w:t>Так как гармонических сигналов 4 (и может быть больше) необходимо написать функцию (</w:t>
      </w:r>
      <w:r>
        <w:rPr>
          <w:rStyle w:val="Char"/>
          <w:lang w:val="en-US"/>
        </w:rPr>
        <w:t>harmonic</w:t>
      </w:r>
      <w:r w:rsidRPr="002E284F">
        <w:rPr>
          <w:rStyle w:val="Char"/>
        </w:rPr>
        <w:t>_</w:t>
      </w:r>
      <w:r>
        <w:rPr>
          <w:rStyle w:val="Char"/>
          <w:lang w:val="en-US"/>
        </w:rPr>
        <w:t>plot</w:t>
      </w:r>
      <w:r w:rsidR="00B72EAC">
        <w:rPr>
          <w:rStyle w:val="Char"/>
        </w:rPr>
        <w:t>, листинг 2</w:t>
      </w:r>
      <w:r>
        <w:rPr>
          <w:rStyle w:val="Char"/>
        </w:rPr>
        <w:t>) которая будет формировать спектральные отчеты на необходимых  частотных компонентах, находить ОБПФ и выводить полученные значения на графики. Функция на вход принимает список отсчетов не равных нулю (</w:t>
      </w:r>
      <w:proofErr w:type="spellStart"/>
      <w:r>
        <w:rPr>
          <w:rStyle w:val="Char"/>
          <w:lang w:val="en-US"/>
        </w:rPr>
        <w:t>Ampl</w:t>
      </w:r>
      <w:proofErr w:type="spellEnd"/>
      <w:r>
        <w:rPr>
          <w:rStyle w:val="Char"/>
        </w:rPr>
        <w:t xml:space="preserve">), </w:t>
      </w:r>
      <w:r>
        <w:rPr>
          <w:rStyle w:val="Char"/>
          <w:lang w:val="en-US"/>
        </w:rPr>
        <w:t>cell</w:t>
      </w:r>
      <w:r w:rsidRPr="002E284F">
        <w:rPr>
          <w:rStyle w:val="Char"/>
        </w:rPr>
        <w:t xml:space="preserve"> </w:t>
      </w:r>
      <w:r>
        <w:rPr>
          <w:rStyle w:val="Char"/>
        </w:rPr>
        <w:t xml:space="preserve">– начальный номер графика, </w:t>
      </w:r>
      <w:r>
        <w:rPr>
          <w:rStyle w:val="Char"/>
          <w:lang w:val="en-US"/>
        </w:rPr>
        <w:t>level</w:t>
      </w:r>
      <w:r w:rsidRPr="002E284F">
        <w:rPr>
          <w:rStyle w:val="Char"/>
        </w:rPr>
        <w:t xml:space="preserve"> </w:t>
      </w:r>
      <w:r>
        <w:rPr>
          <w:rStyle w:val="Char"/>
        </w:rPr>
        <w:t>– список уровней частотных компонент,</w:t>
      </w:r>
      <w:r w:rsidRPr="002E284F">
        <w:rPr>
          <w:rStyle w:val="Char"/>
        </w:rPr>
        <w:t xml:space="preserve"> </w:t>
      </w:r>
      <w:r>
        <w:rPr>
          <w:rStyle w:val="Char"/>
        </w:rPr>
        <w:t xml:space="preserve">соответствующих </w:t>
      </w:r>
      <w:proofErr w:type="spellStart"/>
      <w:r>
        <w:rPr>
          <w:rStyle w:val="Char"/>
          <w:lang w:val="en-US"/>
        </w:rPr>
        <w:t>Ampl</w:t>
      </w:r>
      <w:proofErr w:type="spellEnd"/>
      <w:r w:rsidRPr="002E284F">
        <w:rPr>
          <w:rStyle w:val="Char"/>
        </w:rPr>
        <w:t xml:space="preserve">, </w:t>
      </w:r>
      <w:r>
        <w:rPr>
          <w:rStyle w:val="Char"/>
          <w:lang w:val="en-US"/>
        </w:rPr>
        <w:t>symmetry</w:t>
      </w:r>
      <w:r w:rsidRPr="002E284F">
        <w:rPr>
          <w:rStyle w:val="Char"/>
        </w:rPr>
        <w:t xml:space="preserve"> </w:t>
      </w:r>
      <w:r>
        <w:rPr>
          <w:rStyle w:val="Char"/>
        </w:rPr>
        <w:t xml:space="preserve">– флаг нужно ли симметричный частотный отсчет устанавливать </w:t>
      </w:r>
      <w:r>
        <w:rPr>
          <w:rStyle w:val="Char"/>
        </w:rPr>
        <w:t xml:space="preserve">(по </w:t>
      </w:r>
      <w:proofErr w:type="spellStart"/>
      <w:r>
        <w:rPr>
          <w:rStyle w:val="Char"/>
        </w:rPr>
        <w:t>умолч</w:t>
      </w:r>
      <w:proofErr w:type="spellEnd"/>
      <w:r>
        <w:rPr>
          <w:rStyle w:val="Char"/>
        </w:rPr>
        <w:t>. 0)</w:t>
      </w:r>
      <w:r>
        <w:rPr>
          <w:rStyle w:val="Char"/>
        </w:rPr>
        <w:t xml:space="preserve">, </w:t>
      </w:r>
      <w:r>
        <w:rPr>
          <w:rStyle w:val="Char"/>
          <w:lang w:val="en-US"/>
        </w:rPr>
        <w:t>title</w:t>
      </w:r>
      <w:r w:rsidRPr="002E284F">
        <w:rPr>
          <w:rStyle w:val="Char"/>
        </w:rPr>
        <w:t>_</w:t>
      </w:r>
      <w:proofErr w:type="spellStart"/>
      <w:r>
        <w:rPr>
          <w:rStyle w:val="Char"/>
          <w:lang w:val="en-US"/>
        </w:rPr>
        <w:t>en</w:t>
      </w:r>
      <w:proofErr w:type="spellEnd"/>
      <w:r w:rsidRPr="002E284F">
        <w:rPr>
          <w:rStyle w:val="Char"/>
        </w:rPr>
        <w:t xml:space="preserve"> </w:t>
      </w:r>
      <w:r>
        <w:rPr>
          <w:rStyle w:val="Char"/>
        </w:rPr>
        <w:t>–</w:t>
      </w:r>
      <w:r w:rsidRPr="002E284F">
        <w:rPr>
          <w:rStyle w:val="Char"/>
        </w:rPr>
        <w:t xml:space="preserve"> </w:t>
      </w:r>
      <w:r>
        <w:rPr>
          <w:rStyle w:val="Char"/>
        </w:rPr>
        <w:t xml:space="preserve">флаг отобразить подпись графика </w:t>
      </w:r>
      <w:r>
        <w:rPr>
          <w:rStyle w:val="Char"/>
        </w:rPr>
        <w:t xml:space="preserve">(по </w:t>
      </w:r>
      <w:proofErr w:type="spellStart"/>
      <w:r>
        <w:rPr>
          <w:rStyle w:val="Char"/>
        </w:rPr>
        <w:t>умолч</w:t>
      </w:r>
      <w:proofErr w:type="spellEnd"/>
      <w:r>
        <w:rPr>
          <w:rStyle w:val="Char"/>
        </w:rPr>
        <w:t>. 0)</w:t>
      </w:r>
      <w:r>
        <w:rPr>
          <w:rStyle w:val="Char"/>
        </w:rPr>
        <w:t xml:space="preserve">, </w:t>
      </w:r>
      <w:proofErr w:type="spellStart"/>
      <w:r>
        <w:rPr>
          <w:rStyle w:val="Char"/>
          <w:lang w:val="en-US"/>
        </w:rPr>
        <w:t>axs</w:t>
      </w:r>
      <w:proofErr w:type="spellEnd"/>
      <w:r w:rsidRPr="002E284F">
        <w:rPr>
          <w:rStyle w:val="Char"/>
        </w:rPr>
        <w:t>_</w:t>
      </w:r>
      <w:r>
        <w:rPr>
          <w:rStyle w:val="Char"/>
          <w:lang w:val="en-US"/>
        </w:rPr>
        <w:t>label</w:t>
      </w:r>
      <w:r w:rsidRPr="002E284F">
        <w:rPr>
          <w:rStyle w:val="Char"/>
        </w:rPr>
        <w:t>_</w:t>
      </w:r>
      <w:proofErr w:type="spellStart"/>
      <w:r>
        <w:rPr>
          <w:rStyle w:val="Char"/>
          <w:lang w:val="en-US"/>
        </w:rPr>
        <w:t>en</w:t>
      </w:r>
      <w:proofErr w:type="spellEnd"/>
      <w:r w:rsidRPr="002E284F">
        <w:rPr>
          <w:rStyle w:val="Char"/>
        </w:rPr>
        <w:t xml:space="preserve"> </w:t>
      </w:r>
      <w:r>
        <w:rPr>
          <w:rStyle w:val="Char"/>
        </w:rPr>
        <w:t>–</w:t>
      </w:r>
      <w:r w:rsidRPr="002E284F">
        <w:rPr>
          <w:rStyle w:val="Char"/>
        </w:rPr>
        <w:t xml:space="preserve"> </w:t>
      </w:r>
      <w:r>
        <w:rPr>
          <w:rStyle w:val="Char"/>
        </w:rPr>
        <w:t>флаг</w:t>
      </w:r>
      <w:r w:rsidRPr="002E284F">
        <w:rPr>
          <w:rStyle w:val="Char"/>
        </w:rPr>
        <w:t xml:space="preserve"> </w:t>
      </w:r>
      <w:r>
        <w:rPr>
          <w:rStyle w:val="Char"/>
        </w:rPr>
        <w:t xml:space="preserve">отобразить подпись оси х (по </w:t>
      </w:r>
      <w:proofErr w:type="spellStart"/>
      <w:r>
        <w:rPr>
          <w:rStyle w:val="Char"/>
        </w:rPr>
        <w:t>умолч</w:t>
      </w:r>
      <w:proofErr w:type="spellEnd"/>
      <w:r>
        <w:rPr>
          <w:rStyle w:val="Char"/>
        </w:rPr>
        <w:t>. 0).</w:t>
      </w:r>
    </w:p>
    <w:p w14:paraId="53E218F7" w14:textId="7D0F9071" w:rsidR="007B6779" w:rsidRPr="007B6779" w:rsidRDefault="007B6779" w:rsidP="00E8439D">
      <w:pPr>
        <w:rPr>
          <w:rStyle w:val="Char"/>
        </w:rPr>
      </w:pPr>
      <w:r>
        <w:rPr>
          <w:rStyle w:val="Char"/>
        </w:rPr>
        <w:t xml:space="preserve">Листинг 2. Функция </w:t>
      </w:r>
      <w:r>
        <w:rPr>
          <w:rStyle w:val="Char"/>
        </w:rPr>
        <w:t>формирова</w:t>
      </w:r>
      <w:r>
        <w:rPr>
          <w:rStyle w:val="Char"/>
        </w:rPr>
        <w:t>ния</w:t>
      </w:r>
      <w:r>
        <w:rPr>
          <w:rStyle w:val="Char"/>
        </w:rPr>
        <w:t xml:space="preserve"> спектральны</w:t>
      </w:r>
      <w:r>
        <w:rPr>
          <w:rStyle w:val="Char"/>
        </w:rPr>
        <w:t>х</w:t>
      </w:r>
      <w:r>
        <w:rPr>
          <w:rStyle w:val="Char"/>
        </w:rPr>
        <w:t xml:space="preserve"> от</w:t>
      </w:r>
      <w:r>
        <w:rPr>
          <w:rStyle w:val="Char"/>
        </w:rPr>
        <w:t>счетов, нахождения ОБПФ и вывод на графики.</w:t>
      </w:r>
    </w:p>
    <w:p w14:paraId="3C8DF512" w14:textId="26324D8D" w:rsidR="003B0954" w:rsidRDefault="002E284F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2E284F">
        <w:rPr>
          <w:rFonts w:ascii="Courier New" w:hAnsi="Courier New" w:cs="Courier New"/>
          <w:color w:val="008000"/>
          <w:sz w:val="20"/>
          <w:szCs w:val="20"/>
          <w:highlight w:val="white"/>
        </w:rPr>
        <w:t>#</w:t>
      </w:r>
      <w:r w:rsidR="003B0954">
        <w:rPr>
          <w:rFonts w:ascii="Courier New" w:hAnsi="Courier New" w:cs="Courier New"/>
          <w:color w:val="008000"/>
          <w:sz w:val="20"/>
          <w:szCs w:val="20"/>
          <w:highlight w:val="white"/>
        </w:rPr>
        <w:t>Спектр гармонического сигнала</w:t>
      </w:r>
    </w:p>
    <w:p w14:paraId="2CFF90D4" w14:textId="77777777" w:rsid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col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3</w:t>
      </w:r>
    </w:p>
    <w:p w14:paraId="6363CDF6" w14:textId="77777777" w:rsid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line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4</w:t>
      </w:r>
    </w:p>
    <w:p w14:paraId="06E13202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harmonic_</w:t>
      </w:r>
      <w:proofErr w:type="gramStart"/>
      <w:r w:rsidRPr="003B0954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Ampl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cell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level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symmetry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axs_label_en</w:t>
      </w:r>
      <w:proofErr w:type="spell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08482FD3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X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Start"/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]*</w:t>
      </w:r>
      <w:proofErr w:type="gramEnd"/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64</w:t>
      </w:r>
    </w:p>
    <w:p w14:paraId="545F74DD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j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</w:p>
    <w:p w14:paraId="6D131980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Ampl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10C62DD4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>X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level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j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</w:p>
    <w:p w14:paraId="1DD8C7E7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symmetry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2079B100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>X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level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j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]/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2.0</w:t>
      </w:r>
    </w:p>
    <w:p w14:paraId="77881CCC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>X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[-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level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j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]/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2.0</w:t>
      </w:r>
    </w:p>
    <w:p w14:paraId="3BC5A91C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>j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</w:p>
    <w:p w14:paraId="28F55956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6770FAA0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x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64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 </w:t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ifft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</w:t>
      </w:r>
    </w:p>
    <w:p w14:paraId="744BC9C7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</w:p>
    <w:p w14:paraId="1A88C896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X_r_min</w:t>
      </w:r>
      <w:proofErr w:type="spell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min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real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0C83EE8C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X_r_max</w:t>
      </w:r>
      <w:proofErr w:type="spell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real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3C633259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48F50BB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x_label</w:t>
      </w:r>
      <w:proofErr w:type="spell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''</w:t>
      </w:r>
    </w:p>
    <w:p w14:paraId="4918EBF3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axs_label_en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5C20B732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x_label</w:t>
      </w:r>
      <w:proofErr w:type="spell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Отсчеты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</w:p>
    <w:p w14:paraId="6E20E4E9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7EFAA01F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cell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x_label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Амплитуда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FDDD19A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2BBEE307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Спектр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518548A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1701989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legend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([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Част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.='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index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X_r_max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))])</w:t>
      </w:r>
    </w:p>
    <w:p w14:paraId="649069B8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334A697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x_r</w:t>
      </w:r>
      <w:proofErr w:type="spell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real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5E7B42A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x_i</w:t>
      </w:r>
      <w:proofErr w:type="spell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imag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4F789C6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proofErr w:type="gramStart"/>
      <w:r w:rsidRPr="003B0954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print</w:t>
      </w:r>
      <w:proofErr w:type="gramEnd"/>
      <w:r w:rsidRPr="003B0954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(x_i)</w:t>
      </w:r>
    </w:p>
    <w:p w14:paraId="276D3497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3875F85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cell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x_label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35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B6842EA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09DBDD6F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Действительная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часть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(cos)'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2CA974E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x_r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marker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'o'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linestyle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'-'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11B7D14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69A37C3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cell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x_label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35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55A2953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cell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).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set_ylim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(-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1.1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1.1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EF04E2A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03F3623A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Мнимая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часть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(sin)'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B0BEAB1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033754CE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x_i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marker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'o'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linestyle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'-'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CBD27C4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5606C6C8" w14:textId="0BD9E7FE" w:rsidR="003B0954" w:rsidRDefault="00B72EAC" w:rsidP="00E8439D">
      <w:pPr>
        <w:rPr>
          <w:rStyle w:val="Char"/>
        </w:rPr>
      </w:pPr>
      <w:r>
        <w:rPr>
          <w:rStyle w:val="Char"/>
        </w:rPr>
        <w:t>Согласно заданию</w:t>
      </w:r>
      <w:r w:rsidR="00CE23D1">
        <w:rPr>
          <w:rStyle w:val="Char"/>
        </w:rPr>
        <w:t>,</w:t>
      </w:r>
      <w:r>
        <w:rPr>
          <w:rStyle w:val="Char"/>
        </w:rPr>
        <w:t xml:space="preserve"> выполняется получение соответствующей гармоники в спектре, получение ОБПФ, отображение на графиках поученных значений. Для этого вызывается функция </w:t>
      </w:r>
      <w:r>
        <w:rPr>
          <w:rStyle w:val="Char"/>
          <w:lang w:val="en-US"/>
        </w:rPr>
        <w:t>harmonic</w:t>
      </w:r>
      <w:r w:rsidRPr="00B72EAC">
        <w:rPr>
          <w:rStyle w:val="Char"/>
        </w:rPr>
        <w:t>_</w:t>
      </w:r>
      <w:r>
        <w:rPr>
          <w:rStyle w:val="Char"/>
          <w:lang w:val="en-US"/>
        </w:rPr>
        <w:t>plot</w:t>
      </w:r>
      <w:r w:rsidRPr="00B72EAC">
        <w:rPr>
          <w:rStyle w:val="Char"/>
        </w:rPr>
        <w:t xml:space="preserve"> </w:t>
      </w:r>
      <w:r>
        <w:rPr>
          <w:rStyle w:val="Char"/>
        </w:rPr>
        <w:t>с параметрами</w:t>
      </w:r>
      <w:r w:rsidR="009B79DC">
        <w:rPr>
          <w:rStyle w:val="Char"/>
        </w:rPr>
        <w:t>,</w:t>
      </w:r>
      <w:r>
        <w:rPr>
          <w:rStyle w:val="Char"/>
        </w:rPr>
        <w:t xml:space="preserve"> указанными в задании</w:t>
      </w:r>
      <w:r w:rsidR="009B79DC">
        <w:rPr>
          <w:rStyle w:val="Char"/>
        </w:rPr>
        <w:t xml:space="preserve"> </w:t>
      </w:r>
      <w:r w:rsidR="009B79DC" w:rsidRPr="009B79DC">
        <w:rPr>
          <w:rStyle w:val="Char"/>
        </w:rPr>
        <w:t xml:space="preserve">   [</w:t>
      </w:r>
      <w:r w:rsidR="009B79DC" w:rsidRPr="00DB7861">
        <w:rPr>
          <w:rFonts w:eastAsia="Times New Roman" w:cs="Times New Roman"/>
          <w:color w:val="000000"/>
          <w:szCs w:val="28"/>
          <w:shd w:val="clear" w:color="auto" w:fill="FFFFFF"/>
          <w:lang w:eastAsia="ru-RU"/>
        </w:rPr>
        <w:t>0 2 6 10</w:t>
      </w:r>
      <w:r w:rsidR="009B79DC" w:rsidRPr="009B79DC">
        <w:rPr>
          <w:rStyle w:val="Char"/>
        </w:rPr>
        <w:t>]</w:t>
      </w:r>
      <w:r>
        <w:rPr>
          <w:rStyle w:val="Char"/>
        </w:rPr>
        <w:t>.</w:t>
      </w:r>
    </w:p>
    <w:p w14:paraId="34B74149" w14:textId="1FA5A5C7" w:rsidR="00546DD4" w:rsidRDefault="00546DD4" w:rsidP="00E8439D">
      <w:pPr>
        <w:rPr>
          <w:rStyle w:val="Char"/>
        </w:rPr>
      </w:pPr>
      <w:r>
        <w:rPr>
          <w:rStyle w:val="Char"/>
        </w:rPr>
        <w:t>Листинг 3. Формирование</w:t>
      </w:r>
      <w:r w:rsidR="00E4571F" w:rsidRPr="007B6779">
        <w:rPr>
          <w:rStyle w:val="Char"/>
        </w:rPr>
        <w:t xml:space="preserve"> 3</w:t>
      </w:r>
      <w:r>
        <w:rPr>
          <w:rStyle w:val="Char"/>
        </w:rPr>
        <w:t>-х  графиков для 4 гармонических составляющих</w:t>
      </w:r>
    </w:p>
    <w:p w14:paraId="37E8A042" w14:textId="77777777" w:rsidR="00546DD4" w:rsidRPr="00546DD4" w:rsidRDefault="00546DD4" w:rsidP="00546D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proofErr w:type="spellEnd"/>
      <w:r w:rsidRPr="00546DD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figure</w:t>
      </w:r>
      <w:proofErr w:type="gramEnd"/>
      <w:r w:rsidRPr="00546DD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 w:rsidRPr="00546DD4"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Гармоники</w:t>
      </w:r>
      <w:r w:rsidRPr="00546DD4"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 w:rsidRPr="00546DD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7258E023" w14:textId="77777777" w:rsidR="00546DD4" w:rsidRPr="003B0954" w:rsidRDefault="00546DD4" w:rsidP="00546D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69B8896" w14:textId="77777777" w:rsidR="00546DD4" w:rsidRPr="003B0954" w:rsidRDefault="00546DD4" w:rsidP="00546D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27D3D5A9" w14:textId="77777777" w:rsidR="00546DD4" w:rsidRPr="003B0954" w:rsidRDefault="00546DD4" w:rsidP="00546D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7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04B86ED8" w14:textId="77777777" w:rsidR="00546DD4" w:rsidRPr="003B0954" w:rsidRDefault="00546DD4" w:rsidP="00546D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Style w:val="Char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axs_label_en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89A0618" w14:textId="77777777" w:rsidR="00546DD4" w:rsidRPr="00546DD4" w:rsidRDefault="00546DD4" w:rsidP="00E8439D">
      <w:pPr>
        <w:rPr>
          <w:rStyle w:val="Char"/>
          <w:lang w:val="en-US"/>
        </w:rPr>
      </w:pPr>
    </w:p>
    <w:p w14:paraId="040689E8" w14:textId="513AE9A2" w:rsidR="00AC4A59" w:rsidRPr="0053109E" w:rsidRDefault="000623E7" w:rsidP="00A9378D">
      <w:pPr>
        <w:ind w:firstLine="0"/>
        <w:rPr>
          <w:rStyle w:val="Char"/>
        </w:rPr>
      </w:pPr>
      <w:r w:rsidRPr="000623E7">
        <w:rPr>
          <w:rStyle w:val="Char"/>
        </w:rPr>
        <w:lastRenderedPageBreak/>
        <w:drawing>
          <wp:inline distT="0" distB="0" distL="0" distR="0" wp14:anchorId="5C21CA56" wp14:editId="3B30463A">
            <wp:extent cx="6676886" cy="304534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84833" cy="304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1521D" w14:textId="1697F5B7" w:rsidR="00F00AE3" w:rsidRPr="009B0F76" w:rsidRDefault="00F00AE3" w:rsidP="00F00AE3">
      <w:pPr>
        <w:jc w:val="center"/>
        <w:rPr>
          <w:rStyle w:val="Char"/>
        </w:rPr>
      </w:pPr>
      <w:r>
        <w:rPr>
          <w:rStyle w:val="Char"/>
        </w:rPr>
        <w:t xml:space="preserve">Рисунок </w:t>
      </w:r>
      <w:r w:rsidR="005F22D7">
        <w:rPr>
          <w:rStyle w:val="Char"/>
        </w:rPr>
        <w:t>2</w:t>
      </w:r>
      <w:r>
        <w:rPr>
          <w:rStyle w:val="Char"/>
        </w:rPr>
        <w:t>.</w:t>
      </w:r>
      <w:r w:rsidR="005F22D7">
        <w:rPr>
          <w:rStyle w:val="Char"/>
        </w:rPr>
        <w:t xml:space="preserve"> </w:t>
      </w:r>
      <w:r w:rsidR="00A9378D">
        <w:rPr>
          <w:rStyle w:val="Char"/>
        </w:rPr>
        <w:t>Спектры гармонического сигнала и его обратного преобразования Фурье</w:t>
      </w:r>
      <w:r w:rsidR="00F86621">
        <w:rPr>
          <w:rStyle w:val="Char"/>
        </w:rPr>
        <w:t xml:space="preserve"> (при асим</w:t>
      </w:r>
      <w:r w:rsidR="00B942F1">
        <w:rPr>
          <w:rStyle w:val="Char"/>
        </w:rPr>
        <w:t>м</w:t>
      </w:r>
      <w:r w:rsidR="00F86621">
        <w:rPr>
          <w:rStyle w:val="Char"/>
        </w:rPr>
        <w:t>етрии спектра)</w:t>
      </w:r>
    </w:p>
    <w:p w14:paraId="1AD313E1" w14:textId="15A3B2F5" w:rsidR="00C43B0B" w:rsidRDefault="002401B0" w:rsidP="002401B0">
      <w:bookmarkStart w:id="18" w:name="_Toc214207949"/>
      <w:r>
        <w:t>Как видно по графикам спектр гармонического сигнала дает комплексный сигнал</w:t>
      </w:r>
      <w:r w:rsidR="00D672EA">
        <w:t>,</w:t>
      </w:r>
      <w:r>
        <w:t xml:space="preserve"> </w:t>
      </w:r>
      <w:r w:rsidR="003B3E04">
        <w:t>у</w:t>
      </w:r>
      <w:r>
        <w:t xml:space="preserve"> которого есть мнимая и действительная часть</w:t>
      </w:r>
      <w:r w:rsidR="004E3A01">
        <w:t xml:space="preserve"> (аналитический сигнал)</w:t>
      </w:r>
      <w:r>
        <w:t xml:space="preserve">. В </w:t>
      </w:r>
      <w:r w:rsidR="008D3E05">
        <w:t xml:space="preserve">следующем </w:t>
      </w:r>
      <w:r>
        <w:t xml:space="preserve">пункте описано как получить чисто вещественный сигнал. </w:t>
      </w:r>
    </w:p>
    <w:p w14:paraId="20FB4E30" w14:textId="5F782CC1" w:rsidR="00F67AB5" w:rsidRDefault="00C43B0B" w:rsidP="00F67AB5">
      <w:pPr>
        <w:pStyle w:val="2"/>
      </w:pPr>
      <w:bookmarkStart w:id="19" w:name="_Toc242107256"/>
      <w:r>
        <w:rPr>
          <w:color w:val="000000"/>
        </w:rPr>
        <w:t>По</w:t>
      </w:r>
      <w:r>
        <w:rPr>
          <w:color w:val="000000"/>
        </w:rPr>
        <w:t>лучение вещественного сигнала</w:t>
      </w:r>
      <w:r w:rsidR="00F67AB5">
        <w:t>.</w:t>
      </w:r>
      <w:bookmarkEnd w:id="18"/>
      <w:bookmarkEnd w:id="19"/>
    </w:p>
    <w:p w14:paraId="3B9101E7" w14:textId="77777777" w:rsidR="00CE23D1" w:rsidRDefault="003851A9" w:rsidP="00E8439D">
      <w:pPr>
        <w:rPr>
          <w:rStyle w:val="Char"/>
        </w:rPr>
      </w:pPr>
      <w:r>
        <w:rPr>
          <w:rStyle w:val="Char"/>
        </w:rPr>
        <w:t xml:space="preserve">Для получения вещественного сигнала необходимо отзеркалить спектр относительно </w:t>
      </w:r>
      <w:r>
        <w:rPr>
          <w:rStyle w:val="Char"/>
          <w:lang w:val="en-US"/>
        </w:rPr>
        <w:t>N</w:t>
      </w:r>
      <w:r w:rsidRPr="003851A9">
        <w:rPr>
          <w:rStyle w:val="Char"/>
        </w:rPr>
        <w:t xml:space="preserve">/2 </w:t>
      </w:r>
      <w:r>
        <w:rPr>
          <w:rStyle w:val="Char"/>
        </w:rPr>
        <w:t>–</w:t>
      </w:r>
      <w:r w:rsidRPr="003851A9">
        <w:rPr>
          <w:rStyle w:val="Char"/>
        </w:rPr>
        <w:t xml:space="preserve"> </w:t>
      </w:r>
      <w:r>
        <w:rPr>
          <w:rStyle w:val="Char"/>
        </w:rPr>
        <w:t xml:space="preserve">го отсчета. </w:t>
      </w:r>
      <w:r w:rsidR="00CF55F5">
        <w:rPr>
          <w:rStyle w:val="Char"/>
        </w:rPr>
        <w:t xml:space="preserve">Для этого можно воспользоваться свойством индексов в </w:t>
      </w:r>
      <w:r w:rsidR="00CF55F5">
        <w:rPr>
          <w:rStyle w:val="Char"/>
          <w:lang w:val="en-US"/>
        </w:rPr>
        <w:t>python</w:t>
      </w:r>
      <w:r w:rsidR="00CF55F5" w:rsidRPr="00CF55F5">
        <w:rPr>
          <w:rStyle w:val="Char"/>
        </w:rPr>
        <w:t xml:space="preserve">. </w:t>
      </w:r>
      <w:r w:rsidR="00CF55F5">
        <w:rPr>
          <w:rStyle w:val="Char"/>
        </w:rPr>
        <w:t xml:space="preserve">Зеркальные номера будут под номерами </w:t>
      </w:r>
      <w:proofErr w:type="spellStart"/>
      <w:r w:rsidR="00CF55F5">
        <w:rPr>
          <w:rStyle w:val="Char"/>
          <w:lang w:val="en-US"/>
        </w:rPr>
        <w:t>i</w:t>
      </w:r>
      <w:proofErr w:type="spellEnd"/>
      <w:r w:rsidR="00CF55F5">
        <w:rPr>
          <w:rStyle w:val="Char"/>
        </w:rPr>
        <w:t xml:space="preserve"> и </w:t>
      </w:r>
      <w:r w:rsidR="00CF55F5" w:rsidRPr="00CF55F5">
        <w:rPr>
          <w:rStyle w:val="Char"/>
        </w:rPr>
        <w:t>-</w:t>
      </w:r>
      <w:proofErr w:type="spellStart"/>
      <w:r w:rsidR="00CF55F5">
        <w:rPr>
          <w:rStyle w:val="Char"/>
          <w:lang w:val="en-US"/>
        </w:rPr>
        <w:t>i</w:t>
      </w:r>
      <w:proofErr w:type="spellEnd"/>
      <w:r w:rsidR="00CF55F5" w:rsidRPr="00CF55F5">
        <w:rPr>
          <w:rStyle w:val="Char"/>
        </w:rPr>
        <w:t xml:space="preserve">. </w:t>
      </w:r>
      <w:r w:rsidR="00CF55F5">
        <w:rPr>
          <w:rStyle w:val="Char"/>
        </w:rPr>
        <w:t xml:space="preserve">Для быстрого построения в функцию вывода спектра гармонических сигналов добавлен метод </w:t>
      </w:r>
      <w:r w:rsidR="00CF55F5">
        <w:rPr>
          <w:rStyle w:val="Char"/>
          <w:lang w:val="en-US"/>
        </w:rPr>
        <w:t>symmetry</w:t>
      </w:r>
      <w:r w:rsidR="00CF55F5" w:rsidRPr="00CF55F5">
        <w:rPr>
          <w:rStyle w:val="Char"/>
        </w:rPr>
        <w:t xml:space="preserve">. </w:t>
      </w:r>
      <w:r w:rsidR="00CF55F5">
        <w:rPr>
          <w:rStyle w:val="Char"/>
        </w:rPr>
        <w:t xml:space="preserve">Если </w:t>
      </w:r>
      <w:r w:rsidR="00CF55F5">
        <w:rPr>
          <w:rStyle w:val="Char"/>
          <w:lang w:val="en-US"/>
        </w:rPr>
        <w:t>symmetry</w:t>
      </w:r>
      <w:r w:rsidR="00CF55F5" w:rsidRPr="00CF55F5">
        <w:rPr>
          <w:rStyle w:val="Char"/>
        </w:rPr>
        <w:t xml:space="preserve"> != 0</w:t>
      </w:r>
      <w:r w:rsidR="00CF55F5">
        <w:rPr>
          <w:rStyle w:val="Char"/>
        </w:rPr>
        <w:t xml:space="preserve"> будет подстановка вместо отсчетов </w:t>
      </w:r>
      <w:proofErr w:type="spellStart"/>
      <w:r w:rsidR="00CF55F5">
        <w:rPr>
          <w:rStyle w:val="Char"/>
          <w:lang w:val="en-US"/>
        </w:rPr>
        <w:t>i</w:t>
      </w:r>
      <w:proofErr w:type="spellEnd"/>
      <w:r w:rsidR="00CF55F5" w:rsidRPr="00CF55F5">
        <w:rPr>
          <w:rStyle w:val="Char"/>
        </w:rPr>
        <w:t xml:space="preserve"> </w:t>
      </w:r>
      <w:r w:rsidR="00CF55F5">
        <w:rPr>
          <w:rStyle w:val="Char"/>
        </w:rPr>
        <w:t xml:space="preserve">и </w:t>
      </w:r>
      <w:r w:rsidR="00CF55F5" w:rsidRPr="00CF55F5">
        <w:rPr>
          <w:rStyle w:val="Char"/>
        </w:rPr>
        <w:t>-</w:t>
      </w:r>
      <w:proofErr w:type="spellStart"/>
      <w:r w:rsidR="00CF55F5">
        <w:rPr>
          <w:rStyle w:val="Char"/>
          <w:lang w:val="en-US"/>
        </w:rPr>
        <w:t>i</w:t>
      </w:r>
      <w:proofErr w:type="spellEnd"/>
      <w:r w:rsidR="00CF55F5" w:rsidRPr="00CF55F5">
        <w:rPr>
          <w:rStyle w:val="Char"/>
        </w:rPr>
        <w:t xml:space="preserve"> </w:t>
      </w:r>
      <w:r w:rsidR="00CF55F5">
        <w:rPr>
          <w:rStyle w:val="Char"/>
        </w:rPr>
        <w:t>половины амплитуды. Половина амплитуды необходима так как энергия вещественного сигнала теперь рассредоточена по 2 отсчетам</w:t>
      </w:r>
      <w:r w:rsidR="00F552E6">
        <w:rPr>
          <w:rStyle w:val="Char"/>
        </w:rPr>
        <w:t>,</w:t>
      </w:r>
      <w:r w:rsidR="00CF55F5">
        <w:rPr>
          <w:rStyle w:val="Char"/>
        </w:rPr>
        <w:t xml:space="preserve"> а не по 1.</w:t>
      </w:r>
      <w:r w:rsidR="00CE23D1">
        <w:rPr>
          <w:rStyle w:val="Char"/>
        </w:rPr>
        <w:t xml:space="preserve"> </w:t>
      </w:r>
    </w:p>
    <w:p w14:paraId="3E1FCEE9" w14:textId="73772427" w:rsidR="00E8439D" w:rsidRDefault="00CE23D1" w:rsidP="00E8439D">
      <w:pPr>
        <w:rPr>
          <w:rStyle w:val="Char"/>
        </w:rPr>
      </w:pPr>
      <w:r>
        <w:rPr>
          <w:rStyle w:val="Char"/>
        </w:rPr>
        <w:t xml:space="preserve">Для этого вызывается функция </w:t>
      </w:r>
      <w:r>
        <w:rPr>
          <w:rStyle w:val="Char"/>
          <w:lang w:val="en-US"/>
        </w:rPr>
        <w:t>harmonic</w:t>
      </w:r>
      <w:r w:rsidRPr="00B72EAC">
        <w:rPr>
          <w:rStyle w:val="Char"/>
        </w:rPr>
        <w:t>_</w:t>
      </w:r>
      <w:r>
        <w:rPr>
          <w:rStyle w:val="Char"/>
          <w:lang w:val="en-US"/>
        </w:rPr>
        <w:t>plot</w:t>
      </w:r>
      <w:r w:rsidRPr="00B72EAC">
        <w:rPr>
          <w:rStyle w:val="Char"/>
        </w:rPr>
        <w:t xml:space="preserve"> </w:t>
      </w:r>
      <w:r>
        <w:rPr>
          <w:rStyle w:val="Char"/>
        </w:rPr>
        <w:t xml:space="preserve">с параметрами, указанными в задании </w:t>
      </w:r>
      <w:r w:rsidRPr="009B79DC">
        <w:rPr>
          <w:rStyle w:val="Char"/>
        </w:rPr>
        <w:t xml:space="preserve">   [</w:t>
      </w:r>
      <w:r w:rsidRPr="00DB7861">
        <w:rPr>
          <w:rFonts w:eastAsia="Times New Roman" w:cs="Times New Roman"/>
          <w:color w:val="000000"/>
          <w:szCs w:val="28"/>
          <w:shd w:val="clear" w:color="auto" w:fill="FFFFFF"/>
          <w:lang w:eastAsia="ru-RU"/>
        </w:rPr>
        <w:t>0 2 6 10</w:t>
      </w:r>
      <w:r w:rsidRPr="009B79DC">
        <w:rPr>
          <w:rStyle w:val="Char"/>
        </w:rPr>
        <w:t>]</w:t>
      </w:r>
      <w:r>
        <w:rPr>
          <w:rStyle w:val="Char"/>
        </w:rPr>
        <w:t xml:space="preserve"> и с </w:t>
      </w:r>
      <w:proofErr w:type="spellStart"/>
      <w:r w:rsidRPr="00CE23D1">
        <w:rPr>
          <w:rStyle w:val="Char"/>
        </w:rPr>
        <w:t>symmetry</w:t>
      </w:r>
      <w:proofErr w:type="spellEnd"/>
      <w:r w:rsidRPr="00CE23D1">
        <w:rPr>
          <w:rStyle w:val="Char"/>
        </w:rPr>
        <w:t>=1</w:t>
      </w:r>
      <w:r w:rsidR="00FC43F4">
        <w:rPr>
          <w:rStyle w:val="Char"/>
        </w:rPr>
        <w:t xml:space="preserve"> (листинг 4)</w:t>
      </w:r>
      <w:r w:rsidR="002506BE">
        <w:rPr>
          <w:rStyle w:val="Char"/>
        </w:rPr>
        <w:t>.</w:t>
      </w:r>
      <w:r>
        <w:rPr>
          <w:rStyle w:val="Char"/>
        </w:rPr>
        <w:t xml:space="preserve"> Полученные графики приведены на рис. 3.</w:t>
      </w:r>
    </w:p>
    <w:p w14:paraId="310D0EBB" w14:textId="2360BDC2" w:rsidR="00CE23D1" w:rsidRPr="00CE23D1" w:rsidRDefault="00CE23D1" w:rsidP="00E8439D">
      <w:pPr>
        <w:rPr>
          <w:rStyle w:val="Char"/>
        </w:rPr>
      </w:pPr>
      <w:r>
        <w:rPr>
          <w:rStyle w:val="Char"/>
        </w:rPr>
        <w:t>Листинг 4. Вызов функций для получения вещественного сигнала</w:t>
      </w:r>
    </w:p>
    <w:p w14:paraId="17A3A1FB" w14:textId="77777777" w:rsidR="003B0954" w:rsidRPr="00CE23D1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proofErr w:type="spellEnd"/>
      <w:r w:rsidRPr="00CE23D1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figure</w:t>
      </w:r>
      <w:proofErr w:type="gramEnd"/>
      <w:r w:rsidRPr="00CE23D1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 w:rsidRPr="00CE23D1"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Гармоники</w:t>
      </w:r>
      <w:r w:rsidRPr="00CE23D1">
        <w:rPr>
          <w:rFonts w:ascii="Courier New" w:hAnsi="Courier New" w:cs="Courier New"/>
          <w:color w:val="80808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симметричные</w:t>
      </w:r>
      <w:r w:rsidRPr="00CE23D1"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 w:rsidRPr="00CE23D1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7B89E7A8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symmetry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4891130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symmetry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96553B3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7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symmetry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CEC778A" w14:textId="4F48DE35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Style w:val="Char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>harmonic_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symmetry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axs_label_en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4336D84" w14:textId="77777777" w:rsidR="003B0954" w:rsidRPr="003B0954" w:rsidRDefault="003B0954" w:rsidP="00E8439D">
      <w:pPr>
        <w:rPr>
          <w:rStyle w:val="Char"/>
          <w:lang w:val="en-US"/>
        </w:rPr>
      </w:pPr>
    </w:p>
    <w:p w14:paraId="083B0164" w14:textId="7A2B98B9" w:rsidR="000623E7" w:rsidRDefault="000623E7" w:rsidP="000623E7">
      <w:pPr>
        <w:jc w:val="center"/>
        <w:rPr>
          <w:rStyle w:val="Char"/>
        </w:rPr>
      </w:pPr>
      <w:r w:rsidRPr="000623E7">
        <w:rPr>
          <w:rStyle w:val="Char"/>
        </w:rPr>
        <w:drawing>
          <wp:inline distT="0" distB="0" distL="0" distR="0" wp14:anchorId="758ED8D4" wp14:editId="313FFD79">
            <wp:extent cx="6299835" cy="29762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5DCC" w14:textId="143F1416" w:rsidR="00A9378D" w:rsidRDefault="00E824C4" w:rsidP="00A9378D">
      <w:pPr>
        <w:jc w:val="center"/>
      </w:pPr>
      <w:r>
        <w:rPr>
          <w:rStyle w:val="Char"/>
        </w:rPr>
        <w:t xml:space="preserve">Рисунок </w:t>
      </w:r>
      <w:r w:rsidRPr="00A9378D">
        <w:rPr>
          <w:rStyle w:val="Char"/>
        </w:rPr>
        <w:t>3</w:t>
      </w:r>
      <w:r>
        <w:rPr>
          <w:rStyle w:val="Char"/>
        </w:rPr>
        <w:t xml:space="preserve">. </w:t>
      </w:r>
      <w:bookmarkStart w:id="20" w:name="_Toc214207951"/>
      <w:r w:rsidR="00A9378D">
        <w:rPr>
          <w:rStyle w:val="Char"/>
        </w:rPr>
        <w:t>Спектры гармонического сигнала и его обратного преобразования Фурье</w:t>
      </w:r>
      <w:r w:rsidR="00A9378D">
        <w:rPr>
          <w:rStyle w:val="Char"/>
        </w:rPr>
        <w:t xml:space="preserve"> </w:t>
      </w:r>
      <w:r w:rsidR="00A9378D">
        <w:t>(при симметрии спектра)</w:t>
      </w:r>
    </w:p>
    <w:p w14:paraId="3E51791E" w14:textId="058DA32C" w:rsidR="00D105A1" w:rsidRDefault="002A3D07" w:rsidP="00A9378D">
      <w:pPr>
        <w:pStyle w:val="2"/>
      </w:pPr>
      <w:bookmarkStart w:id="21" w:name="_Toc242107257"/>
      <w:r>
        <w:rPr>
          <w:color w:val="000000"/>
        </w:rPr>
        <w:t>П</w:t>
      </w:r>
      <w:r w:rsidR="006B7991">
        <w:rPr>
          <w:color w:val="000000"/>
        </w:rPr>
        <w:t>остроени</w:t>
      </w:r>
      <w:r>
        <w:rPr>
          <w:color w:val="000000"/>
        </w:rPr>
        <w:t>е</w:t>
      </w:r>
      <w:r w:rsidR="006B7991">
        <w:rPr>
          <w:color w:val="000000"/>
        </w:rPr>
        <w:t xml:space="preserve"> амплитуды спектра суммы гармонических сигналов с </w:t>
      </w:r>
      <w:r w:rsidR="006B7991">
        <w:rPr>
          <w:color w:val="000000"/>
        </w:rPr>
        <w:t xml:space="preserve">различными </w:t>
      </w:r>
      <w:r w:rsidR="006B7991">
        <w:rPr>
          <w:color w:val="000000"/>
        </w:rPr>
        <w:t>частотами</w:t>
      </w:r>
      <w:r w:rsidR="00E575C3">
        <w:t>.</w:t>
      </w:r>
      <w:bookmarkEnd w:id="20"/>
      <w:bookmarkEnd w:id="21"/>
    </w:p>
    <w:p w14:paraId="5CC52F4B" w14:textId="1B8C3D9A" w:rsidR="00E8439D" w:rsidRDefault="00FB01F5" w:rsidP="00E8439D">
      <w:r>
        <w:t xml:space="preserve">Для построения спектра суммы гармонических сигналов необходимо сначала получить дискретную последовательность сигнала. Для этого в цикле заполняем 128 отсчетов последовательности. Аргументы </w:t>
      </w:r>
      <w:r>
        <w:rPr>
          <w:lang w:val="en-US"/>
        </w:rPr>
        <w:t>cos</w:t>
      </w:r>
      <w:r w:rsidRPr="00FB01F5">
        <w:t xml:space="preserve"> </w:t>
      </w:r>
      <w:r>
        <w:t xml:space="preserve">равны </w:t>
      </w:r>
      <w:r>
        <w:rPr>
          <w:lang w:val="en-US"/>
        </w:rPr>
        <w:t>k</w:t>
      </w:r>
      <w:r>
        <w:t>*</w:t>
      </w:r>
      <w:r>
        <w:rPr>
          <w:rFonts w:cs="Times New Roman"/>
        </w:rPr>
        <w:t>π</w:t>
      </w:r>
      <w:r>
        <w:t>*</w:t>
      </w:r>
      <w:proofErr w:type="spellStart"/>
      <w:r>
        <w:rPr>
          <w:lang w:val="en-US"/>
        </w:rPr>
        <w:t>i</w:t>
      </w:r>
      <w:proofErr w:type="spellEnd"/>
      <w:r w:rsidRPr="00FB01F5">
        <w:t>/</w:t>
      </w:r>
      <w:r>
        <w:rPr>
          <w:lang w:val="en-US"/>
        </w:rPr>
        <w:t>N</w:t>
      </w:r>
      <w:r w:rsidRPr="00FB01F5">
        <w:t xml:space="preserve">. </w:t>
      </w:r>
      <w:r>
        <w:t xml:space="preserve">Где </w:t>
      </w:r>
      <w:r>
        <w:rPr>
          <w:lang w:val="en-US"/>
        </w:rPr>
        <w:t>k</w:t>
      </w:r>
      <w:r w:rsidRPr="00FB01F5">
        <w:t xml:space="preserve"> – </w:t>
      </w:r>
      <w:r>
        <w:t>равны частотным компонентам из задания</w:t>
      </w:r>
      <w:r w:rsidR="00E6563C">
        <w:t xml:space="preserve">. Амплитуды компонент выбраны следующими </w:t>
      </w:r>
      <w:r w:rsidR="00E6563C" w:rsidRPr="00F22ADB">
        <w:t>[1,4,7,2]</w:t>
      </w:r>
      <w:r>
        <w:t xml:space="preserve">. </w:t>
      </w:r>
      <w:r w:rsidR="002C288C">
        <w:t xml:space="preserve">После находится БПФ от </w:t>
      </w:r>
      <w:r w:rsidR="003E6B36">
        <w:t>полученной</w:t>
      </w:r>
      <w:r w:rsidR="002C288C">
        <w:t xml:space="preserve"> </w:t>
      </w:r>
      <w:proofErr w:type="spellStart"/>
      <w:r w:rsidR="002C288C">
        <w:t>дискрет</w:t>
      </w:r>
      <w:proofErr w:type="spellEnd"/>
      <w:r w:rsidR="002C288C">
        <w:t>. послед-</w:t>
      </w:r>
      <w:proofErr w:type="spellStart"/>
      <w:r w:rsidR="002C288C">
        <w:t>ти</w:t>
      </w:r>
      <w:proofErr w:type="spellEnd"/>
      <w:r w:rsidR="002C288C">
        <w:t xml:space="preserve"> и выводится на графики амплитудные спектры.</w:t>
      </w:r>
      <w:r w:rsidR="001F058D">
        <w:t xml:space="preserve"> На листинге 5 приведен фрагмент скрипта</w:t>
      </w:r>
      <w:r w:rsidR="00BE7BF9">
        <w:t>,</w:t>
      </w:r>
      <w:r w:rsidR="001F058D">
        <w:t xml:space="preserve"> выполняющий данные действия. На графике 4 представлены полученные графики. </w:t>
      </w:r>
    </w:p>
    <w:p w14:paraId="44EAB6C9" w14:textId="295927BD" w:rsidR="002C288C" w:rsidRDefault="002C288C" w:rsidP="00E8439D">
      <w:r>
        <w:t>Листинг 5.</w:t>
      </w:r>
      <w:r w:rsidR="003507CE">
        <w:t xml:space="preserve"> Построение спектра суммы </w:t>
      </w:r>
      <w:r w:rsidR="003507CE">
        <w:rPr>
          <w:color w:val="000000"/>
        </w:rPr>
        <w:t>гармонических сигналов</w:t>
      </w:r>
      <w:r w:rsidR="003507CE">
        <w:rPr>
          <w:color w:val="000000"/>
        </w:rPr>
        <w:t xml:space="preserve"> с целочисленным и не целочисленным периодом на интервале преобразования</w:t>
      </w:r>
    </w:p>
    <w:p w14:paraId="77176A72" w14:textId="77777777" w:rsid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#Спектр суммы гармонических сигналов</w:t>
      </w:r>
    </w:p>
    <w:p w14:paraId="585B86FB" w14:textId="77777777" w:rsid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y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[]</w:t>
      </w:r>
    </w:p>
    <w:p w14:paraId="4A5636DB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N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128</w:t>
      </w:r>
    </w:p>
    <w:p w14:paraId="68834A12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range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0FBD7E91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append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cos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7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cos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cos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73AD34F9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56D62C6B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figure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Сумма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гармоник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172D75D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)])</w:t>
      </w:r>
    </w:p>
    <w:p w14:paraId="5DBD0A76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Сигнал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8473E7D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0351149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EE4E920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Y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N </w:t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 </w:t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</w:t>
      </w:r>
    </w:p>
    <w:p w14:paraId="1ED02EAB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Y_abs</w:t>
      </w:r>
      <w:proofErr w:type="spell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abs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39B18E2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01669DF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)])</w:t>
      </w:r>
    </w:p>
    <w:p w14:paraId="56E86CB2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Спектр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D9EDCF4" w14:textId="77777777" w:rsid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stem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Y_abs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28F52E2" w14:textId="77777777" w:rsid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0F6B8491" w14:textId="77777777" w:rsid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#Спектр суммы гармонических сигналов не целое число периодов гармоник</w:t>
      </w:r>
    </w:p>
    <w:p w14:paraId="2AC967B3" w14:textId="77777777" w:rsid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append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0B9BFA46" w14:textId="77777777" w:rsid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'Сумма гармоник, не целое'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79DD0467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)])</w:t>
      </w:r>
    </w:p>
    <w:p w14:paraId="2EFECD5E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Сигнал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01962FF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8F78DED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C0CAD43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Y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N </w:t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 </w:t>
      </w:r>
      <w:r w:rsidRPr="003B0954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</w:t>
      </w:r>
    </w:p>
    <w:p w14:paraId="0D5FEDF6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Y_abs</w:t>
      </w:r>
      <w:proofErr w:type="spellEnd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abs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438AB58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D12128D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B0954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)])</w:t>
      </w:r>
    </w:p>
    <w:p w14:paraId="395EA548" w14:textId="77777777" w:rsidR="003B0954" w:rsidRP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B0954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Спектр</w:t>
      </w:r>
      <w:r w:rsidRPr="003B0954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3B0954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999AE3D" w14:textId="7EF790F2" w:rsidR="003B0954" w:rsidRDefault="003B0954" w:rsidP="003B095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stem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Y_abs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69DD3324" w14:textId="65FFD1AE" w:rsidR="003B0954" w:rsidRDefault="003B0954" w:rsidP="00E8439D"/>
    <w:p w14:paraId="380ED64E" w14:textId="10186487" w:rsidR="000623E7" w:rsidRDefault="000623E7" w:rsidP="00F22ADB">
      <w:pPr>
        <w:ind w:firstLine="0"/>
      </w:pPr>
      <w:r w:rsidRPr="000623E7">
        <w:drawing>
          <wp:inline distT="0" distB="0" distL="0" distR="0" wp14:anchorId="12D554CE" wp14:editId="411C4F84">
            <wp:extent cx="6545500" cy="29181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9112" cy="292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96427" w14:textId="5A8E0F95" w:rsidR="00AE73F3" w:rsidRPr="001E5D7E" w:rsidRDefault="00AE73F3" w:rsidP="002D5E01">
      <w:pPr>
        <w:jc w:val="center"/>
      </w:pPr>
      <w:r>
        <w:t xml:space="preserve">Рисунок </w:t>
      </w:r>
      <w:r w:rsidR="000F4387" w:rsidRPr="00A95AF4">
        <w:t>4</w:t>
      </w:r>
      <w:r>
        <w:t>. Г</w:t>
      </w:r>
      <w:r w:rsidR="00804EE8">
        <w:t>рафик спектра сигнала (при целом числе периодов)</w:t>
      </w:r>
    </w:p>
    <w:p w14:paraId="6A0474EE" w14:textId="1E28A452" w:rsidR="00683B48" w:rsidRDefault="000935A5" w:rsidP="00AE73F3">
      <w:r>
        <w:t xml:space="preserve">В рассмотренном выше случае на период преобразования приходится целое число периодов сигнала. И не видно одно из явлений, происходящих при работе с реальными сигналами. Для </w:t>
      </w:r>
      <w:r w:rsidR="005E3BA7">
        <w:t xml:space="preserve">демонстрации этого эффекта </w:t>
      </w:r>
      <w:r>
        <w:t xml:space="preserve">последний отсчет </w:t>
      </w:r>
      <w:r w:rsidR="00F22ADB">
        <w:t>дискретной последовательности</w:t>
      </w:r>
      <w:r>
        <w:t xml:space="preserve"> гармонических сигналов заменим на 0. Теперь эффект, называемый, растеканием спектра проявляется  (</w:t>
      </w:r>
      <w:r w:rsidR="005E3BA7">
        <w:t xml:space="preserve">график на </w:t>
      </w:r>
      <w:r>
        <w:t xml:space="preserve">рис. 5). </w:t>
      </w:r>
      <w:r w:rsidR="0082710C">
        <w:t>По графику</w:t>
      </w:r>
      <w:r>
        <w:t xml:space="preserve"> </w:t>
      </w:r>
      <w:r w:rsidR="0082710C">
        <w:t xml:space="preserve">видно, </w:t>
      </w:r>
      <w:r w:rsidR="00995DC1">
        <w:t xml:space="preserve">что </w:t>
      </w:r>
      <w:r>
        <w:t>частотны</w:t>
      </w:r>
      <w:r w:rsidR="00995DC1">
        <w:t>е</w:t>
      </w:r>
      <w:r>
        <w:t xml:space="preserve"> отсче</w:t>
      </w:r>
      <w:r w:rsidR="00995DC1">
        <w:t>ты,</w:t>
      </w:r>
      <w:r>
        <w:t xml:space="preserve"> которых нет в исходным сигнале  </w:t>
      </w:r>
      <w:r w:rsidR="00995DC1">
        <w:t xml:space="preserve">не </w:t>
      </w:r>
      <w:r w:rsidR="00995DC1">
        <w:lastRenderedPageBreak/>
        <w:t>равны нулю</w:t>
      </w:r>
      <w:r w:rsidR="00BC0B1B">
        <w:t>. Данный эффект называется растеканием спектра. Понятно</w:t>
      </w:r>
      <w:r w:rsidR="00ED719E">
        <w:t>,</w:t>
      </w:r>
      <w:r w:rsidR="00BC0B1B">
        <w:t xml:space="preserve"> что в реальном сигнале всегда</w:t>
      </w:r>
      <w:r w:rsidR="000F34C0">
        <w:t xml:space="preserve"> </w:t>
      </w:r>
      <w:r w:rsidR="00BC0B1B">
        <w:t>периоды</w:t>
      </w:r>
      <w:r w:rsidR="000F34C0">
        <w:t xml:space="preserve"> </w:t>
      </w:r>
      <w:r w:rsidR="00ED719E">
        <w:t>на интерв</w:t>
      </w:r>
      <w:r w:rsidR="00494F5B">
        <w:t>ал</w:t>
      </w:r>
      <w:r w:rsidR="000F34C0">
        <w:t>е</w:t>
      </w:r>
      <w:r w:rsidR="00ED719E">
        <w:t xml:space="preserve"> преобразования</w:t>
      </w:r>
      <w:r w:rsidR="000F34C0">
        <w:t xml:space="preserve"> есть составляющие с не целым числом периодов</w:t>
      </w:r>
      <w:r w:rsidR="00ED719E">
        <w:t>. Необходимо знать про этот эффект при работе с реальными сигналами.</w:t>
      </w:r>
    </w:p>
    <w:p w14:paraId="10EBCECC" w14:textId="4806B56A" w:rsidR="00AE73F3" w:rsidRDefault="000623E7" w:rsidP="00AE73F3">
      <w:r w:rsidRPr="000623E7">
        <w:drawing>
          <wp:inline distT="0" distB="0" distL="0" distR="0" wp14:anchorId="70E91D31" wp14:editId="57BD5243">
            <wp:extent cx="6299835" cy="28651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184A" w14:textId="31C447E6" w:rsidR="00AE73F3" w:rsidRPr="001E5D7E" w:rsidRDefault="00804EE8" w:rsidP="00804EE8">
      <w:pPr>
        <w:jc w:val="center"/>
      </w:pPr>
      <w:r>
        <w:t xml:space="preserve">Рисунок </w:t>
      </w:r>
      <w:r w:rsidR="001831A7">
        <w:t>5</w:t>
      </w:r>
      <w:r>
        <w:t xml:space="preserve">. График спектра сигнала (при </w:t>
      </w:r>
      <w:r>
        <w:t>не целом числе периодов на интервале преобразования</w:t>
      </w:r>
      <w:r>
        <w:t>)</w:t>
      </w:r>
    </w:p>
    <w:p w14:paraId="0A45644B" w14:textId="68515C51" w:rsidR="0075037C" w:rsidRDefault="007B36F9">
      <w:r>
        <w:br w:type="page"/>
      </w:r>
    </w:p>
    <w:p w14:paraId="144F8F7B" w14:textId="404BFF5A" w:rsidR="00E219E5" w:rsidRDefault="00E219E5" w:rsidP="00E219E5">
      <w:pPr>
        <w:pStyle w:val="1"/>
      </w:pPr>
      <w:bookmarkStart w:id="22" w:name="_Toc242107258"/>
      <w:r>
        <w:lastRenderedPageBreak/>
        <w:t>Ответы на контрольные вопросы</w:t>
      </w:r>
      <w:bookmarkEnd w:id="22"/>
    </w:p>
    <w:p w14:paraId="36E49A27" w14:textId="7763FB16" w:rsidR="00E219E5" w:rsidRDefault="00E219E5" w:rsidP="00E219E5">
      <w:pPr>
        <w:pStyle w:val="aff6"/>
        <w:numPr>
          <w:ilvl w:val="0"/>
          <w:numId w:val="22"/>
        </w:numPr>
      </w:pPr>
      <w:r w:rsidRPr="00E219E5">
        <w:t>Как по спектру суммы гармонических сигналов определить амплитуду каждой составляющей?</w:t>
      </w:r>
    </w:p>
    <w:p w14:paraId="6BD221B5" w14:textId="6A4A4474" w:rsidR="00E219E5" w:rsidRPr="00E219E5" w:rsidRDefault="00893D97" w:rsidP="0089173E">
      <w:r>
        <w:t xml:space="preserve">Амплитуда каждой составляющей будет в 2 раза больше чем на спектре сигнала. </w:t>
      </w:r>
    </w:p>
    <w:p w14:paraId="7DDFC1F8" w14:textId="6B4DFC01" w:rsidR="00E219E5" w:rsidRDefault="00E219E5" w:rsidP="00E219E5">
      <w:pPr>
        <w:pStyle w:val="aff6"/>
        <w:numPr>
          <w:ilvl w:val="0"/>
          <w:numId w:val="22"/>
        </w:numPr>
      </w:pPr>
      <w:r w:rsidRPr="00E219E5">
        <w:t>Как изменится график амплитуды спектра суммы гармонических сигналов</w:t>
      </w:r>
      <w:r>
        <w:t xml:space="preserve"> </w:t>
      </w:r>
      <w:r w:rsidRPr="00E219E5">
        <w:t>при увеличении/уменьшении амплитуды одной из составляющих?</w:t>
      </w:r>
    </w:p>
    <w:p w14:paraId="34C3CAF2" w14:textId="2AC4311F" w:rsidR="00E219E5" w:rsidRPr="00E219E5" w:rsidRDefault="00B93CA5" w:rsidP="0089173E">
      <w:r>
        <w:t xml:space="preserve">При увеличении амплитуды одной из составляющих амплитуда соответствующей частотной компоненты </w:t>
      </w:r>
      <w:r w:rsidR="0089173E">
        <w:t>увеличиться</w:t>
      </w:r>
      <w:r>
        <w:t>.</w:t>
      </w:r>
    </w:p>
    <w:p w14:paraId="75B8A955" w14:textId="7BDD1DAA" w:rsidR="00E219E5" w:rsidRDefault="00E219E5" w:rsidP="00E219E5">
      <w:pPr>
        <w:pStyle w:val="aff6"/>
        <w:numPr>
          <w:ilvl w:val="0"/>
          <w:numId w:val="22"/>
        </w:numPr>
      </w:pPr>
      <w:r w:rsidRPr="00E219E5">
        <w:t>Как изменится график амплитуды спектра суммы гармонических сигналов</w:t>
      </w:r>
      <w:r>
        <w:t xml:space="preserve"> </w:t>
      </w:r>
      <w:r w:rsidRPr="00E219E5">
        <w:t>при увеличении/уменьшении</w:t>
      </w:r>
      <w:r>
        <w:t xml:space="preserve"> </w:t>
      </w:r>
      <w:r w:rsidRPr="00E219E5">
        <w:t xml:space="preserve">частоты одной из составляющих? </w:t>
      </w:r>
    </w:p>
    <w:p w14:paraId="152057F5" w14:textId="3D5FFAAA" w:rsidR="00E219E5" w:rsidRPr="00E219E5" w:rsidRDefault="0089173E" w:rsidP="00893D97">
      <w:r>
        <w:t xml:space="preserve">При увеличении </w:t>
      </w:r>
      <w:r>
        <w:t>частоты</w:t>
      </w:r>
      <w:r>
        <w:t xml:space="preserve"> одной из составляющих амплитуда соответствующей частотной компоненты </w:t>
      </w:r>
      <w:r>
        <w:t>будет уменьшаться с увеличением амплитуды соседнего отсчета</w:t>
      </w:r>
      <w:r>
        <w:t>.</w:t>
      </w:r>
      <w:r w:rsidR="00893D97">
        <w:t xml:space="preserve"> </w:t>
      </w:r>
    </w:p>
    <w:p w14:paraId="3E8FE8C0" w14:textId="26202885" w:rsidR="00E219E5" w:rsidRDefault="00E219E5" w:rsidP="00ED64BD">
      <w:pPr>
        <w:pStyle w:val="aff6"/>
        <w:numPr>
          <w:ilvl w:val="0"/>
          <w:numId w:val="22"/>
        </w:numPr>
        <w:rPr>
          <w:rFonts w:cs="Times New Roman"/>
          <w:sz w:val="32"/>
          <w:szCs w:val="32"/>
        </w:rPr>
      </w:pPr>
      <w:r w:rsidRPr="00E219E5">
        <w:t>Какие свойства дискретного преобразования Фурье были проиллюстрированы в работе? Покажите это на графиках</w:t>
      </w:r>
      <w:r w:rsidRPr="00E219E5">
        <w:rPr>
          <w:rFonts w:cs="Times New Roman"/>
          <w:sz w:val="32"/>
          <w:szCs w:val="32"/>
        </w:rPr>
        <w:t>.</w:t>
      </w:r>
    </w:p>
    <w:p w14:paraId="3ABF4B36" w14:textId="1233534A" w:rsidR="00893D97" w:rsidRPr="00893D97" w:rsidRDefault="00893D97" w:rsidP="00893D97">
      <w:pPr>
        <w:pStyle w:val="aff6"/>
        <w:numPr>
          <w:ilvl w:val="0"/>
          <w:numId w:val="26"/>
        </w:numPr>
        <w:rPr>
          <w:rFonts w:cs="Times New Roman"/>
          <w:sz w:val="32"/>
          <w:szCs w:val="32"/>
        </w:rPr>
      </w:pPr>
      <w:r w:rsidRPr="00893D97">
        <w:t>Симметри</w:t>
      </w:r>
      <w:r>
        <w:t>чность спектра вещественного сигнала.</w:t>
      </w:r>
    </w:p>
    <w:p w14:paraId="560EF5A1" w14:textId="14AFF4B4" w:rsidR="00893D97" w:rsidRPr="00893D97" w:rsidRDefault="00893D97" w:rsidP="00893D97">
      <w:pPr>
        <w:pStyle w:val="aff6"/>
        <w:numPr>
          <w:ilvl w:val="0"/>
          <w:numId w:val="26"/>
        </w:numPr>
        <w:rPr>
          <w:rFonts w:cs="Times New Roman"/>
          <w:sz w:val="32"/>
          <w:szCs w:val="32"/>
        </w:rPr>
      </w:pPr>
      <w:r>
        <w:t>Линейность.</w:t>
      </w:r>
    </w:p>
    <w:p w14:paraId="05D73138" w14:textId="77777777" w:rsidR="00E219E5" w:rsidRPr="00E219E5" w:rsidRDefault="00E219E5" w:rsidP="00E219E5">
      <w:pPr>
        <w:pStyle w:val="aff6"/>
        <w:ind w:left="567" w:firstLine="0"/>
        <w:rPr>
          <w:rFonts w:cs="Times New Roman"/>
          <w:sz w:val="32"/>
          <w:szCs w:val="32"/>
        </w:rPr>
      </w:pPr>
    </w:p>
    <w:p w14:paraId="5C343028" w14:textId="59285734" w:rsidR="00E219E5" w:rsidRDefault="00E219E5">
      <w:pPr>
        <w:spacing w:line="240" w:lineRule="auto"/>
        <w:ind w:firstLine="0"/>
        <w:jc w:val="left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14:paraId="23255249" w14:textId="59879B5E" w:rsidR="0075037C" w:rsidRDefault="007B36F9" w:rsidP="00091FED">
      <w:pPr>
        <w:pStyle w:val="1"/>
      </w:pPr>
      <w:bookmarkStart w:id="23" w:name="_Toc150437798"/>
      <w:bookmarkStart w:id="24" w:name="_Toc214207953"/>
      <w:bookmarkStart w:id="25" w:name="_Toc242107259"/>
      <w:r>
        <w:lastRenderedPageBreak/>
        <w:t>Вывод</w:t>
      </w:r>
      <w:bookmarkEnd w:id="23"/>
      <w:r w:rsidR="008B7E2E">
        <w:t>ы</w:t>
      </w:r>
      <w:bookmarkEnd w:id="24"/>
      <w:bookmarkEnd w:id="25"/>
    </w:p>
    <w:p w14:paraId="0815EA46" w14:textId="4DE1EA97" w:rsidR="0075037C" w:rsidRDefault="00BB0C31">
      <w:pPr>
        <w:pStyle w:val="111110"/>
        <w:rPr>
          <w:rFonts w:eastAsiaTheme="minorEastAsia"/>
        </w:rPr>
      </w:pPr>
      <w:r>
        <w:rPr>
          <w:rFonts w:eastAsiaTheme="minorEastAsia"/>
        </w:rPr>
        <w:t xml:space="preserve">По </w:t>
      </w:r>
      <w:r w:rsidR="007957F3">
        <w:rPr>
          <w:rFonts w:eastAsiaTheme="minorEastAsia"/>
        </w:rPr>
        <w:t>проделанной работе</w:t>
      </w:r>
      <w:r>
        <w:rPr>
          <w:rFonts w:eastAsiaTheme="minorEastAsia"/>
        </w:rPr>
        <w:t xml:space="preserve"> можно сформулировать следующие выводы.</w:t>
      </w:r>
    </w:p>
    <w:p w14:paraId="0E5022A0" w14:textId="129D1D11" w:rsidR="00BC33EF" w:rsidRDefault="00745F03" w:rsidP="00BC33EF">
      <w:pPr>
        <w:pStyle w:val="111110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>Изучены алгоритмы</w:t>
      </w:r>
      <w:r w:rsidR="009A077D">
        <w:rPr>
          <w:rFonts w:eastAsiaTheme="minorEastAsia"/>
        </w:rPr>
        <w:t xml:space="preserve"> БПФ</w:t>
      </w:r>
      <w:r w:rsidR="000623E7">
        <w:rPr>
          <w:rFonts w:eastAsiaTheme="minorEastAsia"/>
        </w:rPr>
        <w:t xml:space="preserve"> с использованием библиотеки </w:t>
      </w:r>
      <w:proofErr w:type="spellStart"/>
      <w:r w:rsidR="000623E7">
        <w:rPr>
          <w:rFonts w:eastAsiaTheme="minorEastAsia"/>
          <w:lang w:val="en-US"/>
        </w:rPr>
        <w:t>scipy</w:t>
      </w:r>
      <w:proofErr w:type="spellEnd"/>
      <w:r w:rsidR="009A077D">
        <w:rPr>
          <w:rFonts w:eastAsiaTheme="minorEastAsia"/>
        </w:rPr>
        <w:t>. Получены графики</w:t>
      </w:r>
      <w:r>
        <w:rPr>
          <w:rFonts w:eastAsiaTheme="minorEastAsia"/>
        </w:rPr>
        <w:t xml:space="preserve"> </w:t>
      </w:r>
      <w:r w:rsidR="00D01CA0">
        <w:rPr>
          <w:rFonts w:eastAsiaTheme="minorEastAsia"/>
        </w:rPr>
        <w:t xml:space="preserve">(с использованием </w:t>
      </w:r>
      <w:r w:rsidR="00D01CA0" w:rsidRPr="00D01CA0">
        <w:rPr>
          <w:rFonts w:eastAsiaTheme="minorEastAsia"/>
          <w:lang w:val="en-US"/>
        </w:rPr>
        <w:t>matplotlib</w:t>
      </w:r>
      <w:r w:rsidR="00D01CA0">
        <w:rPr>
          <w:rFonts w:eastAsiaTheme="minorEastAsia"/>
        </w:rPr>
        <w:t>)</w:t>
      </w:r>
      <w:r w:rsidR="00D01CA0" w:rsidRPr="00D01CA0">
        <w:rPr>
          <w:rFonts w:eastAsiaTheme="minorEastAsia"/>
        </w:rPr>
        <w:t xml:space="preserve"> </w:t>
      </w:r>
      <w:r>
        <w:rPr>
          <w:rFonts w:eastAsiaTheme="minorEastAsia"/>
        </w:rPr>
        <w:t>результатов работы алгоритмов</w:t>
      </w:r>
      <w:r w:rsidR="00E863EE">
        <w:rPr>
          <w:rFonts w:eastAsiaTheme="minorEastAsia"/>
        </w:rPr>
        <w:t xml:space="preserve"> БПФ и ОБПФ</w:t>
      </w:r>
      <w:r>
        <w:rPr>
          <w:rFonts w:eastAsiaTheme="minorEastAsia"/>
        </w:rPr>
        <w:t>.</w:t>
      </w:r>
    </w:p>
    <w:p w14:paraId="110D3AAF" w14:textId="2D129018" w:rsidR="00DC26E4" w:rsidRDefault="00DC26E4" w:rsidP="00BC33EF">
      <w:pPr>
        <w:pStyle w:val="111110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 xml:space="preserve">По </w:t>
      </w:r>
      <w:r w:rsidR="00745F03">
        <w:rPr>
          <w:rFonts w:eastAsiaTheme="minorEastAsia"/>
        </w:rPr>
        <w:t xml:space="preserve">полученным </w:t>
      </w:r>
      <w:r>
        <w:rPr>
          <w:rFonts w:eastAsiaTheme="minorEastAsia"/>
        </w:rPr>
        <w:t>графикам видны основные свойства Д</w:t>
      </w:r>
      <w:r w:rsidR="00745F03">
        <w:rPr>
          <w:rFonts w:eastAsiaTheme="minorEastAsia"/>
        </w:rPr>
        <w:t>ПФ и эффекты</w:t>
      </w:r>
      <w:r w:rsidR="005F630E">
        <w:rPr>
          <w:rFonts w:eastAsiaTheme="minorEastAsia"/>
        </w:rPr>
        <w:t>,</w:t>
      </w:r>
      <w:r w:rsidR="00745F03">
        <w:rPr>
          <w:rFonts w:eastAsiaTheme="minorEastAsia"/>
        </w:rPr>
        <w:t xml:space="preserve"> происходящие при преобразовании</w:t>
      </w:r>
      <w:r>
        <w:rPr>
          <w:rFonts w:eastAsiaTheme="minorEastAsia"/>
        </w:rPr>
        <w:t>.</w:t>
      </w:r>
    </w:p>
    <w:p w14:paraId="35625AD1" w14:textId="4DC2EE91" w:rsidR="00DC26E4" w:rsidRDefault="005F630E" w:rsidP="00BC33EF">
      <w:pPr>
        <w:pStyle w:val="111110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 xml:space="preserve">Язык </w:t>
      </w:r>
      <w:r w:rsidR="00DC26E4">
        <w:rPr>
          <w:rFonts w:eastAsiaTheme="minorEastAsia"/>
          <w:lang w:val="en-US"/>
        </w:rPr>
        <w:t>Python</w:t>
      </w:r>
      <w:r w:rsidR="00DC26E4" w:rsidRPr="00DC26E4">
        <w:rPr>
          <w:rFonts w:eastAsiaTheme="minorEastAsia"/>
        </w:rPr>
        <w:t xml:space="preserve"> </w:t>
      </w:r>
      <w:r w:rsidR="00DC26E4">
        <w:rPr>
          <w:rFonts w:eastAsiaTheme="minorEastAsia"/>
        </w:rPr>
        <w:t xml:space="preserve">позволяет быстро произвести БПФ </w:t>
      </w:r>
      <w:r w:rsidR="00A15398">
        <w:rPr>
          <w:rFonts w:eastAsiaTheme="minorEastAsia"/>
        </w:rPr>
        <w:t>и проанализировать</w:t>
      </w:r>
      <w:r w:rsidR="00DC26E4">
        <w:rPr>
          <w:rFonts w:eastAsiaTheme="minorEastAsia"/>
        </w:rPr>
        <w:t xml:space="preserve"> </w:t>
      </w:r>
      <w:r w:rsidR="00A15398">
        <w:rPr>
          <w:rFonts w:eastAsiaTheme="minorEastAsia"/>
        </w:rPr>
        <w:t>спектры</w:t>
      </w:r>
      <w:r w:rsidR="00320464">
        <w:rPr>
          <w:rFonts w:eastAsiaTheme="minorEastAsia"/>
        </w:rPr>
        <w:t xml:space="preserve"> </w:t>
      </w:r>
      <w:r w:rsidR="00DC26E4">
        <w:rPr>
          <w:rFonts w:eastAsiaTheme="minorEastAsia"/>
        </w:rPr>
        <w:t>сигналов.</w:t>
      </w:r>
      <w:r>
        <w:rPr>
          <w:rFonts w:eastAsiaTheme="minorEastAsia"/>
        </w:rPr>
        <w:t xml:space="preserve"> Опробовать применение алгоритмов и проверить теоретические выкладки.</w:t>
      </w:r>
      <w:r w:rsidR="00A15398">
        <w:rPr>
          <w:rFonts w:eastAsiaTheme="minorEastAsia"/>
        </w:rPr>
        <w:t xml:space="preserve"> </w:t>
      </w:r>
    </w:p>
    <w:p w14:paraId="2D434E27" w14:textId="559D1020" w:rsidR="00B65BCE" w:rsidRDefault="00B65BCE" w:rsidP="002E6D7D">
      <w:pPr>
        <w:pStyle w:val="111110"/>
        <w:ind w:left="709" w:firstLine="0"/>
        <w:rPr>
          <w:rFonts w:eastAsiaTheme="minorEastAsia"/>
        </w:rPr>
      </w:pPr>
      <w:r w:rsidRPr="00D04AD8">
        <w:rPr>
          <w:rFonts w:eastAsiaTheme="minorEastAsia"/>
        </w:rPr>
        <w:t xml:space="preserve"> </w:t>
      </w:r>
    </w:p>
    <w:p w14:paraId="05807DDC" w14:textId="2D69196B" w:rsidR="000623E7" w:rsidRDefault="000623E7">
      <w:pPr>
        <w:spacing w:line="240" w:lineRule="auto"/>
        <w:ind w:firstLine="0"/>
        <w:jc w:val="left"/>
        <w:rPr>
          <w:rFonts w:eastAsiaTheme="minorEastAsia"/>
          <w:szCs w:val="28"/>
          <w:lang w:eastAsia="ru-RU"/>
        </w:rPr>
      </w:pPr>
      <w:r>
        <w:rPr>
          <w:rFonts w:eastAsiaTheme="minorEastAsia"/>
        </w:rPr>
        <w:br w:type="page"/>
      </w:r>
    </w:p>
    <w:p w14:paraId="3400F610" w14:textId="638D1193" w:rsidR="000623E7" w:rsidRDefault="000623E7" w:rsidP="009A077D">
      <w:pPr>
        <w:pStyle w:val="1"/>
        <w:rPr>
          <w:rFonts w:eastAsiaTheme="minorEastAsia"/>
        </w:rPr>
      </w:pPr>
      <w:bookmarkStart w:id="26" w:name="_Toc242107260"/>
      <w:r>
        <w:rPr>
          <w:rFonts w:eastAsiaTheme="minorEastAsia"/>
        </w:rPr>
        <w:lastRenderedPageBreak/>
        <w:t>Приложение 1</w:t>
      </w:r>
      <w:bookmarkEnd w:id="26"/>
    </w:p>
    <w:p w14:paraId="121A69AF" w14:textId="77777777" w:rsidR="009A077D" w:rsidRDefault="009A077D" w:rsidP="009A077D">
      <w:pPr>
        <w:pStyle w:val="111110"/>
        <w:rPr>
          <w:rFonts w:eastAsiaTheme="minorEastAsia"/>
        </w:rPr>
      </w:pPr>
      <w:r>
        <w:rPr>
          <w:rFonts w:eastAsiaTheme="minorEastAsia"/>
        </w:rPr>
        <w:t>Листинг 6. Полный исходный код скрипта.</w:t>
      </w:r>
    </w:p>
    <w:p w14:paraId="01A8AC1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numpy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np</w:t>
      </w:r>
    </w:p>
    <w:p w14:paraId="3EDFB9D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matplotlib  </w:t>
      </w:r>
    </w:p>
    <w:p w14:paraId="27E936C3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from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scipy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fftfreq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fftshift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ifft</w:t>
      </w:r>
      <w:proofErr w:type="spellEnd"/>
    </w:p>
    <w:p w14:paraId="38E6AAFC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use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TkAgg</w:t>
      </w:r>
      <w:proofErr w:type="spellEnd"/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043A5EB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pyplot</w:t>
      </w:r>
      <w:proofErr w:type="spellEnd"/>
      <w:proofErr w:type="gram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proofErr w:type="spellEnd"/>
    </w:p>
    <w:p w14:paraId="4E504BC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matplotlib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ticker</w:t>
      </w:r>
      <w:proofErr w:type="spellEnd"/>
      <w:proofErr w:type="gram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as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ticker</w:t>
      </w:r>
    </w:p>
    <w:p w14:paraId="7978CF9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import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math</w:t>
      </w:r>
    </w:p>
    <w:p w14:paraId="2AC09EB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A95714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2277D5F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</w:t>
      </w:r>
    </w:p>
    <w:p w14:paraId="1001716B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ytick.major.width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основных делений оси Y</w:t>
      </w:r>
    </w:p>
    <w:p w14:paraId="2268C96D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xtick.major.width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основных делений оси X</w:t>
      </w:r>
    </w:p>
    <w:p w14:paraId="29040CE0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1B6EC2A5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</w:t>
      </w:r>
    </w:p>
    <w:p w14:paraId="032E028C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ytick.major.size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6.0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 оси Y</w:t>
      </w:r>
    </w:p>
    <w:p w14:paraId="172456BB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xtick.major.size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6.0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#Длина делений оси X</w:t>
      </w:r>
    </w:p>
    <w:p w14:paraId="681FFB4E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2DF8D919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#Толщина линий осей</w:t>
      </w:r>
    </w:p>
    <w:p w14:paraId="3EAD4DED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rcParams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axes.linewidth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]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2.0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</w:p>
    <w:p w14:paraId="19935FA2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rcParams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axes.edgecolor</w:t>
      </w:r>
      <w:proofErr w:type="spellEnd"/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'black'</w:t>
      </w:r>
    </w:p>
    <w:p w14:paraId="45C877DC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rcParams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xtick.color</w:t>
      </w:r>
      <w:proofErr w:type="spellEnd"/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'black'</w:t>
      </w:r>
    </w:p>
    <w:p w14:paraId="36AAFAA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rcParams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proofErr w:type="spellStart"/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ytick.color</w:t>
      </w:r>
      <w:proofErr w:type="spellEnd"/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'black'</w:t>
      </w:r>
    </w:p>
    <w:p w14:paraId="585DC5CF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07A6F7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4120258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format_</w:t>
      </w:r>
      <w:proofErr w:type="gramStart"/>
      <w:r w:rsidRPr="00745F03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=-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5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11F0979A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</w:p>
    <w:p w14:paraId="55F4BA2C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is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None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289711E9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Отсчеты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Амплитуда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</w:p>
    <w:p w14:paraId="4696EF03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75C17F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)=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13110CD8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append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Амплитуда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"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10267C55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2F7C95C2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ax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</w:p>
    <w:p w14:paraId="5989F4E3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grid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True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1C849843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'left'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set_position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'data'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25D1F61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'bottom'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set_position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'data'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02DBA41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'right'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set_color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F328289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spines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'top'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].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set_color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FC69180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xaxis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set_ticks_position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'bottom'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FC889C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yaxis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set_ticks_position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'left'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B5B876A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6166D6B5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set_xlabel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labelpad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147B87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set_ylabel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End"/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labelpad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77D925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2763E1E8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#Отрисовка подписей по оси x</w:t>
      </w:r>
    </w:p>
    <w:p w14:paraId="3DDE5414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for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tick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in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ax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get_xticklabels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():</w:t>
      </w:r>
    </w:p>
    <w:p w14:paraId="154C5218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bbox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dict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facecolor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'white'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edgecolor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pad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2BF6197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1B3CC82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Отрисовка</w:t>
      </w:r>
      <w:r w:rsidRPr="00745F03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подписей</w:t>
      </w:r>
      <w:r w:rsidRPr="00745F03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по</w:t>
      </w:r>
      <w:r w:rsidRPr="00745F03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оси</w:t>
      </w:r>
      <w:r w:rsidRPr="00745F03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y</w:t>
      </w:r>
    </w:p>
    <w:p w14:paraId="05D71753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tick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get_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yticklabels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27A68380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tick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bbox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dict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facecolor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'white'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edgecolor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'none'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pad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3A0F8FC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</w:p>
    <w:p w14:paraId="020AB92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06ED9EC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y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8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</w:p>
    <w:p w14:paraId="67AB2620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BE2800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Y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fftshift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512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2B57582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0DE8DF0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#Дискретная последовательность и спектры</w:t>
      </w:r>
    </w:p>
    <w:p w14:paraId="04F816FE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'Спектр дискретной последовательности'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3C96C9D8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>format_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FCA2673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Сигнал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93218D2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1EEDA52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33A782C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Y_abs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abs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520F78B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Y_angle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angle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CC554E2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9561D39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=-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35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7ABD33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Амплитудный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спектр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5D3F2E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Y_abs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F1B3C2C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2E0482B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25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13D478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Фазовый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спектр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6EED353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Y_angle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32E05AC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79C6E4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Y_r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real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73E742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Y_i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imag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1F9D88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8F471E8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45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4C2BA56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title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'Действительная и Мнимая часть спектра'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3D7332AF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Y_r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76C3B52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Y_i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E2C60C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78A7229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#Спектр гармонического сигнала</w:t>
      </w:r>
    </w:p>
    <w:p w14:paraId="454A78FE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col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3</w:t>
      </w:r>
    </w:p>
    <w:p w14:paraId="551089E7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line</w:t>
      </w:r>
      <w:proofErr w:type="spellEnd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4</w:t>
      </w:r>
    </w:p>
    <w:p w14:paraId="768756C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def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harmonic_</w:t>
      </w:r>
      <w:proofErr w:type="gramStart"/>
      <w:r w:rsidRPr="00745F03">
        <w:rPr>
          <w:rFonts w:ascii="Courier New" w:hAnsi="Courier New" w:cs="Courier New"/>
          <w:color w:val="FF00FF"/>
          <w:sz w:val="20"/>
          <w:szCs w:val="20"/>
          <w:highlight w:val="white"/>
          <w:lang w:val="en-US"/>
        </w:rPr>
        <w:t>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Ampl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cell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level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symmetry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axs_label_en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4118234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X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gramStart"/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]*</w:t>
      </w:r>
      <w:proofErr w:type="gramEnd"/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64</w:t>
      </w:r>
    </w:p>
    <w:p w14:paraId="560E0354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j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</w:p>
    <w:p w14:paraId="72A2919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Ampl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</w:p>
    <w:p w14:paraId="61B94E03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>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level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j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</w:p>
    <w:p w14:paraId="1CF2AD6C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symmetry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24F3C40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>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level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j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]/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2.0</w:t>
      </w:r>
    </w:p>
    <w:p w14:paraId="36B4186F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>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[-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level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j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]/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2.0</w:t>
      </w:r>
    </w:p>
    <w:p w14:paraId="361A36A3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>j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</w:p>
    <w:p w14:paraId="26AEDCAA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1D542A3F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  <w:t xml:space="preserve">x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64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ifft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</w:t>
      </w:r>
    </w:p>
    <w:p w14:paraId="40E5671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</w:p>
    <w:p w14:paraId="3BB18E2A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X_r_min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min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real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25A7B7C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X_r_max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real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2E430572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C34B550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x_label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''</w:t>
      </w:r>
    </w:p>
    <w:p w14:paraId="6D1CA22A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axs_label_en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7E8618D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x_label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Отсчеты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</w:p>
    <w:p w14:paraId="7975075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19A776D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cell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x_label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Амплитуда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886CEA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76B3A20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Спектр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45AF46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05FE160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legend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([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Част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.='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index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X_r_max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))])</w:t>
      </w:r>
    </w:p>
    <w:p w14:paraId="4955E94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FE42F79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x_r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real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FFE2280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x_i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imag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37E77EC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proofErr w:type="gramStart"/>
      <w:r w:rsidRPr="00745F03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print</w:t>
      </w:r>
      <w:proofErr w:type="gramEnd"/>
      <w:r w:rsidRPr="00745F03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(x_i)</w:t>
      </w:r>
    </w:p>
    <w:p w14:paraId="25CB501C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3CCFE9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cell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x_label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35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A4EC39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6AB23332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Действительная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часть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(cos)'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162FFF9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x_r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marker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'o'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linestyle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'-'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E02C22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ADE618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cell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x_label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xlabelpad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35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05137D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cell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).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set_ylim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(-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1.1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1.1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6D7EFE0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ab/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151A23C4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Мнимая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часть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(sin)'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6DAE34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364EFDA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x_i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marker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'o'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linestyle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'-'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F65D31A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50604158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figure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Гармоники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17B7AFF4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CE5D51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182CCF1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7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])</w:t>
      </w:r>
    </w:p>
    <w:p w14:paraId="0A106E7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axs_label_en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36A4995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F95B31F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figure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Гармоники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симметричные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D05658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symmetry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title_en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313FD60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symmetry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40EC1AE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7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symmetry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CD1C1C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harmonic_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symmetry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axs_label_en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603B44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728D2F9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43294F8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#Спектр суммы гармонических сигналов</w:t>
      </w:r>
    </w:p>
    <w:p w14:paraId="4389A0E5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y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[]</w:t>
      </w:r>
    </w:p>
    <w:p w14:paraId="11EE50E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N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128</w:t>
      </w:r>
    </w:p>
    <w:p w14:paraId="7EA1797D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range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):</w:t>
      </w:r>
    </w:p>
    <w:p w14:paraId="13BEA1A1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append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4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cos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7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cos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6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)+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cos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math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pi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*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10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</w:p>
    <w:p w14:paraId="134B62A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ab/>
      </w:r>
    </w:p>
    <w:p w14:paraId="4E1446E2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figure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Сумма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гармоник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AF01800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)])</w:t>
      </w:r>
    </w:p>
    <w:p w14:paraId="67D5B84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Сигнал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D0B5470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06B2FB99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B6AC4D2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Y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N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</w:t>
      </w:r>
    </w:p>
    <w:p w14:paraId="6A0D7485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Y_abs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abs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13BF00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375057B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)])</w:t>
      </w:r>
    </w:p>
    <w:p w14:paraId="0B600299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Спектр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D5062EC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stem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Y_abs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0FEFF28C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03388D40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#Спектр суммы гармонических сигналов не целое число периодов гармоник</w:t>
      </w:r>
    </w:p>
    <w:p w14:paraId="2B8F800E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y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append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FF0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3B306E95" w14:textId="77777777" w:rsid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figure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'Сумма гармоник, не целое'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)</w:t>
      </w:r>
    </w:p>
    <w:p w14:paraId="4C0F1E46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)])</w:t>
      </w:r>
    </w:p>
    <w:p w14:paraId="7B093C9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Сигнал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C6672E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7152E01B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36C63FF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Y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N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 </w:t>
      </w:r>
      <w:r w:rsidRPr="00745F03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in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fft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</w:t>
      </w:r>
    </w:p>
    <w:p w14:paraId="4044EE9A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Y_abs</w:t>
      </w:r>
      <w:proofErr w:type="spellEnd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np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abs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F824FEE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54129F7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format_</w:t>
      </w:r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axis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subplot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1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745F03">
        <w:rPr>
          <w:rFonts w:ascii="Courier New" w:hAnsi="Courier New" w:cs="Courier New"/>
          <w:color w:val="FF0000"/>
          <w:sz w:val="20"/>
          <w:szCs w:val="20"/>
          <w:highlight w:val="white"/>
          <w:lang w:val="en-US"/>
        </w:rPr>
        <w:t>2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)])</w:t>
      </w:r>
    </w:p>
    <w:p w14:paraId="1FF3ADAB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title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>
        <w:rPr>
          <w:rFonts w:ascii="Courier New" w:hAnsi="Courier New" w:cs="Courier New"/>
          <w:color w:val="808080"/>
          <w:sz w:val="20"/>
          <w:szCs w:val="20"/>
          <w:highlight w:val="white"/>
        </w:rPr>
        <w:t>Спектр</w:t>
      </w:r>
      <w:r w:rsidRPr="00745F03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25A30CB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proofErr w:type="spellStart"/>
      <w:proofErr w:type="gram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plt</w:t>
      </w:r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stem</w:t>
      </w:r>
      <w:proofErr w:type="spellEnd"/>
      <w:proofErr w:type="gram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proofErr w:type="spellStart"/>
      <w:r w:rsidRPr="00745F0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Y_abs</w:t>
      </w:r>
      <w:proofErr w:type="spellEnd"/>
      <w:r w:rsidRPr="00745F0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390EB403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41CAFE2" w14:textId="77777777" w:rsidR="00745F03" w:rsidRPr="00745F03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745F03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>#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вывод</w:t>
      </w:r>
      <w:r w:rsidRPr="00745F03">
        <w:rPr>
          <w:rFonts w:ascii="Courier New" w:hAnsi="Courier New" w:cs="Courier New"/>
          <w:color w:val="008000"/>
          <w:sz w:val="20"/>
          <w:szCs w:val="20"/>
          <w:highlight w:val="white"/>
          <w:lang w:val="en-US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  <w:highlight w:val="white"/>
        </w:rPr>
        <w:t>графиков</w:t>
      </w:r>
    </w:p>
    <w:p w14:paraId="35E81EBA" w14:textId="5B942DF1" w:rsidR="000623E7" w:rsidRPr="000623E7" w:rsidRDefault="00745F03" w:rsidP="00745F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Theme="minorEastAsia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plt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.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show</w:t>
      </w:r>
      <w:proofErr w:type="spellEnd"/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()</w:t>
      </w:r>
    </w:p>
    <w:sectPr w:rsidR="000623E7" w:rsidRPr="000623E7" w:rsidSect="007673CA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851" w:bottom="1134" w:left="1134" w:header="709" w:footer="414" w:gutter="0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0832F6" w14:textId="77777777" w:rsidR="00B75A38" w:rsidRDefault="00B75A38">
      <w:pPr>
        <w:spacing w:line="240" w:lineRule="auto"/>
      </w:pPr>
      <w:r>
        <w:separator/>
      </w:r>
    </w:p>
  </w:endnote>
  <w:endnote w:type="continuationSeparator" w:id="0">
    <w:p w14:paraId="00430FF7" w14:textId="77777777" w:rsidR="00B75A38" w:rsidRDefault="00B75A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7C00AD" w14:textId="77777777" w:rsidR="0075037C" w:rsidRDefault="007B36F9">
    <w:pPr>
      <w:pStyle w:val="aff5"/>
      <w:spacing w:before="240"/>
      <w:jc w:val="center"/>
      <w:rPr>
        <w:rFonts w:cs="Times New Roman"/>
        <w:szCs w:val="28"/>
      </w:rPr>
    </w:pPr>
    <w:r>
      <w:fldChar w:fldCharType="begin"/>
    </w:r>
    <w:r>
      <w:instrText>PAGE</w:instrText>
    </w:r>
    <w:r>
      <w:fldChar w:fldCharType="separate"/>
    </w:r>
    <w:r>
      <w:t>15</w:t>
    </w:r>
    <w:r>
      <w:fldChar w:fldCharType="end"/>
    </w:r>
  </w:p>
  <w:p w14:paraId="3232E7F5" w14:textId="77777777" w:rsidR="0075037C" w:rsidRDefault="0075037C">
    <w:pPr>
      <w:pStyle w:val="af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EDC38" w14:textId="77777777" w:rsidR="0075037C" w:rsidRDefault="0075037C">
    <w:pPr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B30591" w14:textId="77777777" w:rsidR="00B75A38" w:rsidRDefault="00B75A38">
      <w:pPr>
        <w:spacing w:line="240" w:lineRule="auto"/>
      </w:pPr>
      <w:r>
        <w:separator/>
      </w:r>
    </w:p>
  </w:footnote>
  <w:footnote w:type="continuationSeparator" w:id="0">
    <w:p w14:paraId="70187A62" w14:textId="77777777" w:rsidR="00B75A38" w:rsidRDefault="00B75A3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8B78C" w14:textId="77777777" w:rsidR="0075037C" w:rsidRDefault="0075037C">
    <w:pPr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22484" w14:textId="77777777" w:rsidR="0075037C" w:rsidRDefault="0075037C">
    <w:pPr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F4050"/>
    <w:multiLevelType w:val="hybridMultilevel"/>
    <w:tmpl w:val="D3D05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97577"/>
    <w:multiLevelType w:val="hybridMultilevel"/>
    <w:tmpl w:val="D2F80552"/>
    <w:lvl w:ilvl="0" w:tplc="5C22108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BD5218B"/>
    <w:multiLevelType w:val="hybridMultilevel"/>
    <w:tmpl w:val="D3D05A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797FF0"/>
    <w:multiLevelType w:val="multilevel"/>
    <w:tmpl w:val="D8CCA2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10E1620"/>
    <w:multiLevelType w:val="multilevel"/>
    <w:tmpl w:val="1416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93336E"/>
    <w:multiLevelType w:val="hybridMultilevel"/>
    <w:tmpl w:val="C80CE902"/>
    <w:lvl w:ilvl="0" w:tplc="25688878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3BD17014"/>
    <w:multiLevelType w:val="hybridMultilevel"/>
    <w:tmpl w:val="61A456E8"/>
    <w:lvl w:ilvl="0" w:tplc="CD62C1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DFF0091"/>
    <w:multiLevelType w:val="hybridMultilevel"/>
    <w:tmpl w:val="11508ECA"/>
    <w:lvl w:ilvl="0" w:tplc="B1E05C6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00E696C"/>
    <w:multiLevelType w:val="hybridMultilevel"/>
    <w:tmpl w:val="CC3E0B68"/>
    <w:lvl w:ilvl="0" w:tplc="D5663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15F7317"/>
    <w:multiLevelType w:val="multilevel"/>
    <w:tmpl w:val="9FD2B40E"/>
    <w:lvl w:ilvl="0">
      <w:start w:val="1"/>
      <w:numFmt w:val="decimal"/>
      <w:pStyle w:val="a"/>
      <w:suff w:val="space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vanish w:val="0"/>
        <w:sz w:val="28"/>
      </w:rPr>
    </w:lvl>
    <w:lvl w:ilvl="1">
      <w:start w:val="1"/>
      <w:numFmt w:val="decimal"/>
      <w:pStyle w:val="a0"/>
      <w:suff w:val="space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51A32C4A"/>
    <w:multiLevelType w:val="hybridMultilevel"/>
    <w:tmpl w:val="FAC4F574"/>
    <w:lvl w:ilvl="0" w:tplc="0666E39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55421CEA"/>
    <w:multiLevelType w:val="hybridMultilevel"/>
    <w:tmpl w:val="4EC435F0"/>
    <w:lvl w:ilvl="0" w:tplc="84343EAA">
      <w:start w:val="1"/>
      <w:numFmt w:val="decimal"/>
      <w:suff w:val="space"/>
      <w:lvlText w:val="%1."/>
      <w:lvlJc w:val="left"/>
      <w:pPr>
        <w:ind w:left="567" w:firstLine="14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6007BAB"/>
    <w:multiLevelType w:val="hybridMultilevel"/>
    <w:tmpl w:val="C7F8223E"/>
    <w:lvl w:ilvl="0" w:tplc="45B228C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94732E4"/>
    <w:multiLevelType w:val="multilevel"/>
    <w:tmpl w:val="0A00E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6075AC"/>
    <w:multiLevelType w:val="hybridMultilevel"/>
    <w:tmpl w:val="6C324810"/>
    <w:lvl w:ilvl="0" w:tplc="2340AC5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EF87FD4"/>
    <w:multiLevelType w:val="hybridMultilevel"/>
    <w:tmpl w:val="8B9A21EC"/>
    <w:lvl w:ilvl="0" w:tplc="74A8B03C">
      <w:start w:val="1"/>
      <w:numFmt w:val="decimal"/>
      <w:lvlText w:val="%1)"/>
      <w:lvlJc w:val="left"/>
      <w:pPr>
        <w:ind w:left="927" w:hanging="360"/>
      </w:pPr>
      <w:rPr>
        <w:rFonts w:cstheme="minorBidi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71A6369B"/>
    <w:multiLevelType w:val="multilevel"/>
    <w:tmpl w:val="7418229C"/>
    <w:lvl w:ilvl="0">
      <w:start w:val="1"/>
      <w:numFmt w:val="decimal"/>
      <w:pStyle w:val="1"/>
      <w:suff w:val="space"/>
      <w:lvlText w:val="%1"/>
      <w:lvlJc w:val="center"/>
      <w:pPr>
        <w:ind w:left="0" w:firstLine="288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774329D9"/>
    <w:multiLevelType w:val="hybridMultilevel"/>
    <w:tmpl w:val="241C89F8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BDE5573"/>
    <w:multiLevelType w:val="hybridMultilevel"/>
    <w:tmpl w:val="8EBE986E"/>
    <w:lvl w:ilvl="0" w:tplc="986CCEB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9"/>
  </w:num>
  <w:num w:numId="2">
    <w:abstractNumId w:val="3"/>
  </w:num>
  <w:num w:numId="3">
    <w:abstractNumId w:val="14"/>
  </w:num>
  <w:num w:numId="4">
    <w:abstractNumId w:val="12"/>
  </w:num>
  <w:num w:numId="5">
    <w:abstractNumId w:val="16"/>
  </w:num>
  <w:num w:numId="6">
    <w:abstractNumId w:val="11"/>
  </w:num>
  <w:num w:numId="7">
    <w:abstractNumId w:val="8"/>
  </w:num>
  <w:num w:numId="8">
    <w:abstractNumId w:val="17"/>
  </w:num>
  <w:num w:numId="9">
    <w:abstractNumId w:val="2"/>
  </w:num>
  <w:num w:numId="10">
    <w:abstractNumId w:val="0"/>
  </w:num>
  <w:num w:numId="11">
    <w:abstractNumId w:val="18"/>
  </w:num>
  <w:num w:numId="12">
    <w:abstractNumId w:val="6"/>
  </w:num>
  <w:num w:numId="13">
    <w:abstractNumId w:val="16"/>
  </w:num>
  <w:num w:numId="14">
    <w:abstractNumId w:val="16"/>
  </w:num>
  <w:num w:numId="15">
    <w:abstractNumId w:val="16"/>
  </w:num>
  <w:num w:numId="16">
    <w:abstractNumId w:val="16"/>
  </w:num>
  <w:num w:numId="17">
    <w:abstractNumId w:val="5"/>
  </w:num>
  <w:num w:numId="18">
    <w:abstractNumId w:val="7"/>
  </w:num>
  <w:num w:numId="19">
    <w:abstractNumId w:val="4"/>
  </w:num>
  <w:num w:numId="20">
    <w:abstractNumId w:val="13"/>
  </w:num>
  <w:num w:numId="21">
    <w:abstractNumId w:val="16"/>
  </w:num>
  <w:num w:numId="22">
    <w:abstractNumId w:val="10"/>
  </w:num>
  <w:num w:numId="23">
    <w:abstractNumId w:val="16"/>
  </w:num>
  <w:num w:numId="24">
    <w:abstractNumId w:val="16"/>
  </w:num>
  <w:num w:numId="25">
    <w:abstractNumId w:val="1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037C"/>
    <w:rsid w:val="00005B8B"/>
    <w:rsid w:val="00021D01"/>
    <w:rsid w:val="00024F98"/>
    <w:rsid w:val="000303D5"/>
    <w:rsid w:val="0003124F"/>
    <w:rsid w:val="0003144A"/>
    <w:rsid w:val="000353FB"/>
    <w:rsid w:val="00037289"/>
    <w:rsid w:val="000457AD"/>
    <w:rsid w:val="0005005C"/>
    <w:rsid w:val="00055752"/>
    <w:rsid w:val="000623E7"/>
    <w:rsid w:val="00064FCE"/>
    <w:rsid w:val="00066623"/>
    <w:rsid w:val="0007114F"/>
    <w:rsid w:val="0008521D"/>
    <w:rsid w:val="00085A2D"/>
    <w:rsid w:val="00090106"/>
    <w:rsid w:val="00091FED"/>
    <w:rsid w:val="000935A5"/>
    <w:rsid w:val="00096B99"/>
    <w:rsid w:val="000A175B"/>
    <w:rsid w:val="000A4913"/>
    <w:rsid w:val="000B0259"/>
    <w:rsid w:val="000D13D4"/>
    <w:rsid w:val="000E76EB"/>
    <w:rsid w:val="000F34C0"/>
    <w:rsid w:val="000F4387"/>
    <w:rsid w:val="0010505A"/>
    <w:rsid w:val="00120EE9"/>
    <w:rsid w:val="00122055"/>
    <w:rsid w:val="00123265"/>
    <w:rsid w:val="001329A0"/>
    <w:rsid w:val="00132DED"/>
    <w:rsid w:val="00140B60"/>
    <w:rsid w:val="001425CE"/>
    <w:rsid w:val="0014534D"/>
    <w:rsid w:val="00145CED"/>
    <w:rsid w:val="00146B14"/>
    <w:rsid w:val="00146FD0"/>
    <w:rsid w:val="001509F2"/>
    <w:rsid w:val="00163E73"/>
    <w:rsid w:val="001651B8"/>
    <w:rsid w:val="00167A31"/>
    <w:rsid w:val="0017112F"/>
    <w:rsid w:val="0017253F"/>
    <w:rsid w:val="00176A9E"/>
    <w:rsid w:val="001803AB"/>
    <w:rsid w:val="001831A7"/>
    <w:rsid w:val="00186661"/>
    <w:rsid w:val="001900B4"/>
    <w:rsid w:val="00192A34"/>
    <w:rsid w:val="001C56D5"/>
    <w:rsid w:val="001D3A60"/>
    <w:rsid w:val="001D6310"/>
    <w:rsid w:val="001D6E6D"/>
    <w:rsid w:val="001E5D7E"/>
    <w:rsid w:val="001E622C"/>
    <w:rsid w:val="001E6543"/>
    <w:rsid w:val="001F058D"/>
    <w:rsid w:val="00202B54"/>
    <w:rsid w:val="00207976"/>
    <w:rsid w:val="00216A2B"/>
    <w:rsid w:val="00216EE0"/>
    <w:rsid w:val="00217605"/>
    <w:rsid w:val="002306CA"/>
    <w:rsid w:val="00231FD4"/>
    <w:rsid w:val="00233A79"/>
    <w:rsid w:val="00236326"/>
    <w:rsid w:val="002401B0"/>
    <w:rsid w:val="00241EE3"/>
    <w:rsid w:val="00246660"/>
    <w:rsid w:val="002506BE"/>
    <w:rsid w:val="002617C1"/>
    <w:rsid w:val="00262983"/>
    <w:rsid w:val="002662F0"/>
    <w:rsid w:val="00273171"/>
    <w:rsid w:val="00277C88"/>
    <w:rsid w:val="00283A05"/>
    <w:rsid w:val="002A3D07"/>
    <w:rsid w:val="002B343E"/>
    <w:rsid w:val="002B3CCE"/>
    <w:rsid w:val="002B471B"/>
    <w:rsid w:val="002C288C"/>
    <w:rsid w:val="002C79FC"/>
    <w:rsid w:val="002C7E79"/>
    <w:rsid w:val="002D2B76"/>
    <w:rsid w:val="002D5D75"/>
    <w:rsid w:val="002D5E01"/>
    <w:rsid w:val="002E284F"/>
    <w:rsid w:val="002E6306"/>
    <w:rsid w:val="002E6D7D"/>
    <w:rsid w:val="002F5DF1"/>
    <w:rsid w:val="002F7338"/>
    <w:rsid w:val="003145D8"/>
    <w:rsid w:val="00320464"/>
    <w:rsid w:val="003215E6"/>
    <w:rsid w:val="00323700"/>
    <w:rsid w:val="00327845"/>
    <w:rsid w:val="003442AE"/>
    <w:rsid w:val="00346705"/>
    <w:rsid w:val="003507CE"/>
    <w:rsid w:val="00350DB7"/>
    <w:rsid w:val="0035230D"/>
    <w:rsid w:val="00360C41"/>
    <w:rsid w:val="00361449"/>
    <w:rsid w:val="00372837"/>
    <w:rsid w:val="00372EA2"/>
    <w:rsid w:val="003735EF"/>
    <w:rsid w:val="00375E4C"/>
    <w:rsid w:val="00377F00"/>
    <w:rsid w:val="00380151"/>
    <w:rsid w:val="003851A9"/>
    <w:rsid w:val="0039001A"/>
    <w:rsid w:val="003945CB"/>
    <w:rsid w:val="003A30A2"/>
    <w:rsid w:val="003B0954"/>
    <w:rsid w:val="003B2E0A"/>
    <w:rsid w:val="003B3E04"/>
    <w:rsid w:val="003C5FBE"/>
    <w:rsid w:val="003D17C5"/>
    <w:rsid w:val="003D2CE8"/>
    <w:rsid w:val="003D3662"/>
    <w:rsid w:val="003D4421"/>
    <w:rsid w:val="003D6F53"/>
    <w:rsid w:val="003D754E"/>
    <w:rsid w:val="003E5081"/>
    <w:rsid w:val="003E6932"/>
    <w:rsid w:val="003E6B36"/>
    <w:rsid w:val="003F5E49"/>
    <w:rsid w:val="00400BBC"/>
    <w:rsid w:val="00406095"/>
    <w:rsid w:val="004076B9"/>
    <w:rsid w:val="004142A5"/>
    <w:rsid w:val="00423E6E"/>
    <w:rsid w:val="0042618C"/>
    <w:rsid w:val="00426412"/>
    <w:rsid w:val="004506AA"/>
    <w:rsid w:val="00451CF7"/>
    <w:rsid w:val="00452A11"/>
    <w:rsid w:val="00460FF5"/>
    <w:rsid w:val="00465E9C"/>
    <w:rsid w:val="00466FAE"/>
    <w:rsid w:val="00494F5B"/>
    <w:rsid w:val="00496A42"/>
    <w:rsid w:val="00497798"/>
    <w:rsid w:val="004C2B74"/>
    <w:rsid w:val="004C376B"/>
    <w:rsid w:val="004C7856"/>
    <w:rsid w:val="004D0A1E"/>
    <w:rsid w:val="004D27D5"/>
    <w:rsid w:val="004D3F90"/>
    <w:rsid w:val="004D7B11"/>
    <w:rsid w:val="004E3A01"/>
    <w:rsid w:val="004E6B8A"/>
    <w:rsid w:val="00500FD7"/>
    <w:rsid w:val="005022B9"/>
    <w:rsid w:val="005063AC"/>
    <w:rsid w:val="00507FC2"/>
    <w:rsid w:val="00511B15"/>
    <w:rsid w:val="00516C05"/>
    <w:rsid w:val="00517760"/>
    <w:rsid w:val="0052373F"/>
    <w:rsid w:val="00524D54"/>
    <w:rsid w:val="0053109E"/>
    <w:rsid w:val="005362EE"/>
    <w:rsid w:val="00536F88"/>
    <w:rsid w:val="005444E6"/>
    <w:rsid w:val="00546DD4"/>
    <w:rsid w:val="005569A3"/>
    <w:rsid w:val="00565B64"/>
    <w:rsid w:val="00566EFC"/>
    <w:rsid w:val="00570CF4"/>
    <w:rsid w:val="00573103"/>
    <w:rsid w:val="00575550"/>
    <w:rsid w:val="00583D41"/>
    <w:rsid w:val="005A465F"/>
    <w:rsid w:val="005B4392"/>
    <w:rsid w:val="005B6D02"/>
    <w:rsid w:val="005C5B35"/>
    <w:rsid w:val="005C5D04"/>
    <w:rsid w:val="005D5213"/>
    <w:rsid w:val="005D5908"/>
    <w:rsid w:val="005D6888"/>
    <w:rsid w:val="005D79F9"/>
    <w:rsid w:val="005E3BA7"/>
    <w:rsid w:val="005E44D2"/>
    <w:rsid w:val="005E6CC0"/>
    <w:rsid w:val="005F18D7"/>
    <w:rsid w:val="005F22D7"/>
    <w:rsid w:val="005F2C4B"/>
    <w:rsid w:val="005F3DFD"/>
    <w:rsid w:val="005F630E"/>
    <w:rsid w:val="005F7929"/>
    <w:rsid w:val="00606355"/>
    <w:rsid w:val="006133B1"/>
    <w:rsid w:val="006163A8"/>
    <w:rsid w:val="00621481"/>
    <w:rsid w:val="006217A3"/>
    <w:rsid w:val="00622407"/>
    <w:rsid w:val="00623BEB"/>
    <w:rsid w:val="00625F25"/>
    <w:rsid w:val="006362AD"/>
    <w:rsid w:val="00636A90"/>
    <w:rsid w:val="006462CB"/>
    <w:rsid w:val="00650105"/>
    <w:rsid w:val="0065105B"/>
    <w:rsid w:val="00651B63"/>
    <w:rsid w:val="00653336"/>
    <w:rsid w:val="0066001C"/>
    <w:rsid w:val="006620AF"/>
    <w:rsid w:val="00663A50"/>
    <w:rsid w:val="00663AD4"/>
    <w:rsid w:val="00663C15"/>
    <w:rsid w:val="00666CBB"/>
    <w:rsid w:val="00672633"/>
    <w:rsid w:val="00675494"/>
    <w:rsid w:val="006772BD"/>
    <w:rsid w:val="006807E8"/>
    <w:rsid w:val="00683B48"/>
    <w:rsid w:val="00684338"/>
    <w:rsid w:val="00686BCC"/>
    <w:rsid w:val="00686E18"/>
    <w:rsid w:val="006A0031"/>
    <w:rsid w:val="006A3252"/>
    <w:rsid w:val="006A3B3D"/>
    <w:rsid w:val="006A41D1"/>
    <w:rsid w:val="006B080B"/>
    <w:rsid w:val="006B35A1"/>
    <w:rsid w:val="006B7991"/>
    <w:rsid w:val="006C1ED9"/>
    <w:rsid w:val="006D3513"/>
    <w:rsid w:val="006D5084"/>
    <w:rsid w:val="006E1484"/>
    <w:rsid w:val="006E3A43"/>
    <w:rsid w:val="006E4195"/>
    <w:rsid w:val="006E7C49"/>
    <w:rsid w:val="006F0F95"/>
    <w:rsid w:val="006F2128"/>
    <w:rsid w:val="006F598C"/>
    <w:rsid w:val="007047FE"/>
    <w:rsid w:val="00705AAF"/>
    <w:rsid w:val="0070665C"/>
    <w:rsid w:val="00706DB0"/>
    <w:rsid w:val="007115E5"/>
    <w:rsid w:val="00714C58"/>
    <w:rsid w:val="007150CA"/>
    <w:rsid w:val="00716751"/>
    <w:rsid w:val="007173E9"/>
    <w:rsid w:val="00733A6E"/>
    <w:rsid w:val="00736B39"/>
    <w:rsid w:val="007404A6"/>
    <w:rsid w:val="007449E6"/>
    <w:rsid w:val="00745F03"/>
    <w:rsid w:val="007469A0"/>
    <w:rsid w:val="0075037C"/>
    <w:rsid w:val="0075201E"/>
    <w:rsid w:val="007533BC"/>
    <w:rsid w:val="00753DEF"/>
    <w:rsid w:val="007573A5"/>
    <w:rsid w:val="00763342"/>
    <w:rsid w:val="0076343E"/>
    <w:rsid w:val="007673CA"/>
    <w:rsid w:val="00783697"/>
    <w:rsid w:val="00785582"/>
    <w:rsid w:val="007957F3"/>
    <w:rsid w:val="00795D78"/>
    <w:rsid w:val="007A3BDB"/>
    <w:rsid w:val="007B0BAA"/>
    <w:rsid w:val="007B36F9"/>
    <w:rsid w:val="007B6779"/>
    <w:rsid w:val="007B7F28"/>
    <w:rsid w:val="007D207B"/>
    <w:rsid w:val="007D6117"/>
    <w:rsid w:val="007E0C1A"/>
    <w:rsid w:val="007E3C9C"/>
    <w:rsid w:val="007F24AE"/>
    <w:rsid w:val="007F3ABA"/>
    <w:rsid w:val="007F6072"/>
    <w:rsid w:val="0080195A"/>
    <w:rsid w:val="00801F93"/>
    <w:rsid w:val="00804EE8"/>
    <w:rsid w:val="00805000"/>
    <w:rsid w:val="00812107"/>
    <w:rsid w:val="0082015A"/>
    <w:rsid w:val="0082710C"/>
    <w:rsid w:val="00827619"/>
    <w:rsid w:val="00832494"/>
    <w:rsid w:val="0084065B"/>
    <w:rsid w:val="00843421"/>
    <w:rsid w:val="00862558"/>
    <w:rsid w:val="008626DC"/>
    <w:rsid w:val="00863D84"/>
    <w:rsid w:val="008643E9"/>
    <w:rsid w:val="00870BF9"/>
    <w:rsid w:val="00872CDF"/>
    <w:rsid w:val="0088329D"/>
    <w:rsid w:val="0089173E"/>
    <w:rsid w:val="00893D97"/>
    <w:rsid w:val="00896CB2"/>
    <w:rsid w:val="008A242F"/>
    <w:rsid w:val="008A5B69"/>
    <w:rsid w:val="008B1668"/>
    <w:rsid w:val="008B35D8"/>
    <w:rsid w:val="008B3E7F"/>
    <w:rsid w:val="008B723D"/>
    <w:rsid w:val="008B7E2E"/>
    <w:rsid w:val="008D19D5"/>
    <w:rsid w:val="008D3E05"/>
    <w:rsid w:val="008D4661"/>
    <w:rsid w:val="008D4B69"/>
    <w:rsid w:val="008D6AEF"/>
    <w:rsid w:val="008E3E77"/>
    <w:rsid w:val="008F5E90"/>
    <w:rsid w:val="008F7989"/>
    <w:rsid w:val="00911AE2"/>
    <w:rsid w:val="00913828"/>
    <w:rsid w:val="00917278"/>
    <w:rsid w:val="00927DE7"/>
    <w:rsid w:val="00930A08"/>
    <w:rsid w:val="00940DBD"/>
    <w:rsid w:val="00954A0C"/>
    <w:rsid w:val="0096191A"/>
    <w:rsid w:val="00967134"/>
    <w:rsid w:val="00977C8C"/>
    <w:rsid w:val="0098038D"/>
    <w:rsid w:val="00981137"/>
    <w:rsid w:val="0098370D"/>
    <w:rsid w:val="00984232"/>
    <w:rsid w:val="009959DF"/>
    <w:rsid w:val="00995DC1"/>
    <w:rsid w:val="00996E5B"/>
    <w:rsid w:val="009A077D"/>
    <w:rsid w:val="009A15E3"/>
    <w:rsid w:val="009B0F76"/>
    <w:rsid w:val="009B1EB2"/>
    <w:rsid w:val="009B3660"/>
    <w:rsid w:val="009B5C9B"/>
    <w:rsid w:val="009B66FB"/>
    <w:rsid w:val="009B7798"/>
    <w:rsid w:val="009B79DC"/>
    <w:rsid w:val="009D58E2"/>
    <w:rsid w:val="009D7244"/>
    <w:rsid w:val="009E0F15"/>
    <w:rsid w:val="009E4375"/>
    <w:rsid w:val="009E5A9F"/>
    <w:rsid w:val="009E7A66"/>
    <w:rsid w:val="009F2170"/>
    <w:rsid w:val="00A0325D"/>
    <w:rsid w:val="00A03F84"/>
    <w:rsid w:val="00A12989"/>
    <w:rsid w:val="00A15398"/>
    <w:rsid w:val="00A15B00"/>
    <w:rsid w:val="00A211D9"/>
    <w:rsid w:val="00A223D0"/>
    <w:rsid w:val="00A22578"/>
    <w:rsid w:val="00A226F2"/>
    <w:rsid w:val="00A30DAA"/>
    <w:rsid w:val="00A349E4"/>
    <w:rsid w:val="00A3665F"/>
    <w:rsid w:val="00A3687D"/>
    <w:rsid w:val="00A36A53"/>
    <w:rsid w:val="00A447D2"/>
    <w:rsid w:val="00A505A6"/>
    <w:rsid w:val="00A55263"/>
    <w:rsid w:val="00A57D58"/>
    <w:rsid w:val="00A71AF7"/>
    <w:rsid w:val="00A90041"/>
    <w:rsid w:val="00A9378D"/>
    <w:rsid w:val="00A94A1E"/>
    <w:rsid w:val="00A95AF4"/>
    <w:rsid w:val="00A9764D"/>
    <w:rsid w:val="00AA338E"/>
    <w:rsid w:val="00AA41BF"/>
    <w:rsid w:val="00AC4A59"/>
    <w:rsid w:val="00AC4ABB"/>
    <w:rsid w:val="00AC59BD"/>
    <w:rsid w:val="00AD4302"/>
    <w:rsid w:val="00AE1191"/>
    <w:rsid w:val="00AE15DE"/>
    <w:rsid w:val="00AE2503"/>
    <w:rsid w:val="00AE73F3"/>
    <w:rsid w:val="00AF147D"/>
    <w:rsid w:val="00AF255A"/>
    <w:rsid w:val="00AF3C30"/>
    <w:rsid w:val="00B00CB4"/>
    <w:rsid w:val="00B02264"/>
    <w:rsid w:val="00B047C5"/>
    <w:rsid w:val="00B14B23"/>
    <w:rsid w:val="00B16B91"/>
    <w:rsid w:val="00B24A72"/>
    <w:rsid w:val="00B264CD"/>
    <w:rsid w:val="00B30E2C"/>
    <w:rsid w:val="00B32AA0"/>
    <w:rsid w:val="00B34405"/>
    <w:rsid w:val="00B36A3E"/>
    <w:rsid w:val="00B3778D"/>
    <w:rsid w:val="00B4666A"/>
    <w:rsid w:val="00B51354"/>
    <w:rsid w:val="00B521B4"/>
    <w:rsid w:val="00B52320"/>
    <w:rsid w:val="00B55AB5"/>
    <w:rsid w:val="00B56780"/>
    <w:rsid w:val="00B65BCE"/>
    <w:rsid w:val="00B72EAC"/>
    <w:rsid w:val="00B73838"/>
    <w:rsid w:val="00B75A38"/>
    <w:rsid w:val="00B75C5D"/>
    <w:rsid w:val="00B7687D"/>
    <w:rsid w:val="00B76DF2"/>
    <w:rsid w:val="00B77F45"/>
    <w:rsid w:val="00B864C0"/>
    <w:rsid w:val="00B86914"/>
    <w:rsid w:val="00B90B0F"/>
    <w:rsid w:val="00B93CA5"/>
    <w:rsid w:val="00B942F1"/>
    <w:rsid w:val="00B95A4B"/>
    <w:rsid w:val="00BA5B85"/>
    <w:rsid w:val="00BA5DC2"/>
    <w:rsid w:val="00BB0C31"/>
    <w:rsid w:val="00BC0B1B"/>
    <w:rsid w:val="00BC22D9"/>
    <w:rsid w:val="00BC33EF"/>
    <w:rsid w:val="00BC4522"/>
    <w:rsid w:val="00BD23D5"/>
    <w:rsid w:val="00BD3A79"/>
    <w:rsid w:val="00BD3BC2"/>
    <w:rsid w:val="00BD42E5"/>
    <w:rsid w:val="00BD4F6F"/>
    <w:rsid w:val="00BE67B2"/>
    <w:rsid w:val="00BE7BF9"/>
    <w:rsid w:val="00BF059B"/>
    <w:rsid w:val="00C01E33"/>
    <w:rsid w:val="00C101D5"/>
    <w:rsid w:val="00C144AC"/>
    <w:rsid w:val="00C163C8"/>
    <w:rsid w:val="00C2163F"/>
    <w:rsid w:val="00C22B37"/>
    <w:rsid w:val="00C34858"/>
    <w:rsid w:val="00C37AA5"/>
    <w:rsid w:val="00C43B0B"/>
    <w:rsid w:val="00C46D65"/>
    <w:rsid w:val="00C50B5A"/>
    <w:rsid w:val="00C52D8B"/>
    <w:rsid w:val="00C61B18"/>
    <w:rsid w:val="00C707AB"/>
    <w:rsid w:val="00C83D7D"/>
    <w:rsid w:val="00C84790"/>
    <w:rsid w:val="00C96059"/>
    <w:rsid w:val="00CA3752"/>
    <w:rsid w:val="00CB25C5"/>
    <w:rsid w:val="00CB45DA"/>
    <w:rsid w:val="00CB4B20"/>
    <w:rsid w:val="00CB7A35"/>
    <w:rsid w:val="00CD1A8B"/>
    <w:rsid w:val="00CD29AD"/>
    <w:rsid w:val="00CD4102"/>
    <w:rsid w:val="00CD66BA"/>
    <w:rsid w:val="00CE23D1"/>
    <w:rsid w:val="00CF133A"/>
    <w:rsid w:val="00CF55F5"/>
    <w:rsid w:val="00CF6296"/>
    <w:rsid w:val="00D00466"/>
    <w:rsid w:val="00D01CA0"/>
    <w:rsid w:val="00D04AD8"/>
    <w:rsid w:val="00D0799B"/>
    <w:rsid w:val="00D105A1"/>
    <w:rsid w:val="00D12736"/>
    <w:rsid w:val="00D16669"/>
    <w:rsid w:val="00D21250"/>
    <w:rsid w:val="00D2199E"/>
    <w:rsid w:val="00D27DC7"/>
    <w:rsid w:val="00D34B06"/>
    <w:rsid w:val="00D36B89"/>
    <w:rsid w:val="00D40172"/>
    <w:rsid w:val="00D54893"/>
    <w:rsid w:val="00D54C36"/>
    <w:rsid w:val="00D55127"/>
    <w:rsid w:val="00D551C5"/>
    <w:rsid w:val="00D5654A"/>
    <w:rsid w:val="00D57829"/>
    <w:rsid w:val="00D57AC9"/>
    <w:rsid w:val="00D62CD8"/>
    <w:rsid w:val="00D66938"/>
    <w:rsid w:val="00D672EA"/>
    <w:rsid w:val="00D715F0"/>
    <w:rsid w:val="00D73358"/>
    <w:rsid w:val="00D73A2E"/>
    <w:rsid w:val="00D7723D"/>
    <w:rsid w:val="00D814C9"/>
    <w:rsid w:val="00D877B3"/>
    <w:rsid w:val="00D8783B"/>
    <w:rsid w:val="00D95BC9"/>
    <w:rsid w:val="00D9623D"/>
    <w:rsid w:val="00DA57C9"/>
    <w:rsid w:val="00DB0034"/>
    <w:rsid w:val="00DB506A"/>
    <w:rsid w:val="00DB7861"/>
    <w:rsid w:val="00DC0595"/>
    <w:rsid w:val="00DC26E4"/>
    <w:rsid w:val="00DC70F0"/>
    <w:rsid w:val="00DC75A8"/>
    <w:rsid w:val="00DD598B"/>
    <w:rsid w:val="00DD71A9"/>
    <w:rsid w:val="00DF352A"/>
    <w:rsid w:val="00DF711A"/>
    <w:rsid w:val="00E11053"/>
    <w:rsid w:val="00E16361"/>
    <w:rsid w:val="00E219E5"/>
    <w:rsid w:val="00E31C8E"/>
    <w:rsid w:val="00E36D2C"/>
    <w:rsid w:val="00E43375"/>
    <w:rsid w:val="00E433F8"/>
    <w:rsid w:val="00E4571F"/>
    <w:rsid w:val="00E50BA2"/>
    <w:rsid w:val="00E52BFC"/>
    <w:rsid w:val="00E56963"/>
    <w:rsid w:val="00E575C3"/>
    <w:rsid w:val="00E6563C"/>
    <w:rsid w:val="00E667C4"/>
    <w:rsid w:val="00E7244D"/>
    <w:rsid w:val="00E73486"/>
    <w:rsid w:val="00E74AC9"/>
    <w:rsid w:val="00E824C4"/>
    <w:rsid w:val="00E8439D"/>
    <w:rsid w:val="00E84DE5"/>
    <w:rsid w:val="00E85076"/>
    <w:rsid w:val="00E863EE"/>
    <w:rsid w:val="00E87D31"/>
    <w:rsid w:val="00E9225A"/>
    <w:rsid w:val="00E93194"/>
    <w:rsid w:val="00EA3226"/>
    <w:rsid w:val="00EB2586"/>
    <w:rsid w:val="00EB6B10"/>
    <w:rsid w:val="00ED179C"/>
    <w:rsid w:val="00ED64BD"/>
    <w:rsid w:val="00ED719E"/>
    <w:rsid w:val="00ED74EC"/>
    <w:rsid w:val="00EE6D42"/>
    <w:rsid w:val="00EF2DAC"/>
    <w:rsid w:val="00EF43C6"/>
    <w:rsid w:val="00F00AE3"/>
    <w:rsid w:val="00F13F22"/>
    <w:rsid w:val="00F14299"/>
    <w:rsid w:val="00F15437"/>
    <w:rsid w:val="00F1683E"/>
    <w:rsid w:val="00F16C5E"/>
    <w:rsid w:val="00F20D2E"/>
    <w:rsid w:val="00F22ADB"/>
    <w:rsid w:val="00F25423"/>
    <w:rsid w:val="00F265FC"/>
    <w:rsid w:val="00F35B22"/>
    <w:rsid w:val="00F36446"/>
    <w:rsid w:val="00F446FF"/>
    <w:rsid w:val="00F476C6"/>
    <w:rsid w:val="00F53A34"/>
    <w:rsid w:val="00F552E6"/>
    <w:rsid w:val="00F55AA1"/>
    <w:rsid w:val="00F564B3"/>
    <w:rsid w:val="00F61411"/>
    <w:rsid w:val="00F61878"/>
    <w:rsid w:val="00F67AB5"/>
    <w:rsid w:val="00F71606"/>
    <w:rsid w:val="00F72610"/>
    <w:rsid w:val="00F76F0A"/>
    <w:rsid w:val="00F86621"/>
    <w:rsid w:val="00FA3DC8"/>
    <w:rsid w:val="00FA6489"/>
    <w:rsid w:val="00FB01F5"/>
    <w:rsid w:val="00FC43F4"/>
    <w:rsid w:val="00FD18B4"/>
    <w:rsid w:val="00FD358A"/>
    <w:rsid w:val="00FD4FAA"/>
    <w:rsid w:val="00FD7D44"/>
    <w:rsid w:val="00FE302E"/>
    <w:rsid w:val="00FE57B0"/>
    <w:rsid w:val="00FE7328"/>
    <w:rsid w:val="00FF4514"/>
    <w:rsid w:val="00FF471F"/>
    <w:rsid w:val="00FF7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FA737"/>
  <w15:docId w15:val="{F5371303-7CC4-4366-BDED-7E92D4A7F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uiPriority w:val="99"/>
    <w:qFormat/>
    <w:rsid w:val="00804EE8"/>
    <w:pPr>
      <w:spacing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uiPriority w:val="9"/>
    <w:qFormat/>
    <w:rsid w:val="00091FED"/>
    <w:pPr>
      <w:keepNext/>
      <w:keepLines/>
      <w:numPr>
        <w:numId w:val="5"/>
      </w:numPr>
      <w:spacing w:before="48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2">
    <w:name w:val="heading 2"/>
    <w:uiPriority w:val="9"/>
    <w:unhideWhenUsed/>
    <w:qFormat/>
    <w:rsid w:val="00091FED"/>
    <w:pPr>
      <w:keepNext/>
      <w:keepLines/>
      <w:numPr>
        <w:ilvl w:val="1"/>
        <w:numId w:val="5"/>
      </w:numPr>
      <w:spacing w:before="200" w:line="360" w:lineRule="auto"/>
      <w:outlineLvl w:val="1"/>
    </w:pPr>
    <w:rPr>
      <w:rFonts w:ascii="Times New Roman" w:eastAsiaTheme="majorEastAsia" w:hAnsi="Times New Roman" w:cstheme="majorBidi"/>
      <w:bCs/>
      <w:color w:val="000000" w:themeColor="text1"/>
      <w:sz w:val="28"/>
      <w:szCs w:val="26"/>
    </w:rPr>
  </w:style>
  <w:style w:type="paragraph" w:styleId="3">
    <w:name w:val="heading 3"/>
    <w:link w:val="30"/>
    <w:uiPriority w:val="9"/>
    <w:unhideWhenUsed/>
    <w:qFormat/>
    <w:pPr>
      <w:keepNext/>
      <w:keepLines/>
      <w:numPr>
        <w:ilvl w:val="2"/>
        <w:numId w:val="5"/>
      </w:numPr>
      <w:spacing w:before="200" w:line="259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numPr>
        <w:ilvl w:val="3"/>
        <w:numId w:val="5"/>
      </w:numPr>
      <w:spacing w:before="200" w:line="259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numPr>
        <w:ilvl w:val="4"/>
        <w:numId w:val="5"/>
      </w:numPr>
      <w:spacing w:before="200" w:line="259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numPr>
        <w:ilvl w:val="5"/>
        <w:numId w:val="5"/>
      </w:numPr>
      <w:spacing w:before="200" w:line="259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numPr>
        <w:ilvl w:val="6"/>
        <w:numId w:val="5"/>
      </w:numPr>
      <w:spacing w:before="200" w:line="259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numPr>
        <w:ilvl w:val="7"/>
        <w:numId w:val="5"/>
      </w:numPr>
      <w:spacing w:before="200" w:line="259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numPr>
        <w:ilvl w:val="8"/>
        <w:numId w:val="5"/>
      </w:numPr>
      <w:spacing w:before="200" w:line="259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uiPriority w:val="9"/>
    <w:qFormat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Заголовок 2 Знак"/>
    <w:uiPriority w:val="9"/>
    <w:qFormat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qFormat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Заголовок 4 Знак"/>
    <w:link w:val="4"/>
    <w:uiPriority w:val="9"/>
    <w:qFormat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Заголовок 5 Знак"/>
    <w:link w:val="5"/>
    <w:uiPriority w:val="9"/>
    <w:qFormat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Заголовок 6 Знак"/>
    <w:link w:val="6"/>
    <w:uiPriority w:val="9"/>
    <w:qFormat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Заголовок 7 Знак"/>
    <w:link w:val="7"/>
    <w:uiPriority w:val="9"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qFormat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5">
    <w:name w:val="Название Знак"/>
    <w:uiPriority w:val="10"/>
    <w:qFormat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SubtitleChar">
    <w:name w:val="Subtitle Char"/>
    <w:uiPriority w:val="11"/>
    <w:qFormat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6">
    <w:name w:val="Subtle Emphasis"/>
    <w:uiPriority w:val="19"/>
    <w:qFormat/>
    <w:rPr>
      <w:i/>
      <w:iCs/>
      <w:color w:val="808080" w:themeColor="text1" w:themeTint="7F"/>
    </w:rPr>
  </w:style>
  <w:style w:type="character" w:styleId="a7">
    <w:name w:val="Emphasis"/>
    <w:uiPriority w:val="20"/>
    <w:qFormat/>
    <w:rPr>
      <w:i/>
      <w:iCs/>
    </w:rPr>
  </w:style>
  <w:style w:type="character" w:styleId="a8">
    <w:name w:val="Intense Emphasis"/>
    <w:uiPriority w:val="21"/>
    <w:qFormat/>
    <w:rPr>
      <w:b/>
      <w:bCs/>
      <w:i/>
      <w:iCs/>
      <w:color w:val="5B9BD5" w:themeColor="accent1"/>
    </w:rPr>
  </w:style>
  <w:style w:type="character" w:styleId="a9">
    <w:name w:val="Strong"/>
    <w:uiPriority w:val="22"/>
    <w:qFormat/>
    <w:rPr>
      <w:b/>
      <w:bCs/>
    </w:rPr>
  </w:style>
  <w:style w:type="character" w:customStyle="1" w:styleId="21">
    <w:name w:val="Цитата 2 Знак"/>
    <w:link w:val="22"/>
    <w:uiPriority w:val="29"/>
    <w:qFormat/>
    <w:rPr>
      <w:i/>
      <w:iCs/>
      <w:color w:val="000000" w:themeColor="text1"/>
    </w:rPr>
  </w:style>
  <w:style w:type="character" w:customStyle="1" w:styleId="aa">
    <w:name w:val="Выделенная цитата Знак"/>
    <w:uiPriority w:val="30"/>
    <w:qFormat/>
    <w:rPr>
      <w:b/>
      <w:bCs/>
      <w:i/>
      <w:iCs/>
      <w:color w:val="5B9BD5" w:themeColor="accent1"/>
    </w:rPr>
  </w:style>
  <w:style w:type="character" w:styleId="ab">
    <w:name w:val="Subtle Reference"/>
    <w:uiPriority w:val="31"/>
    <w:qFormat/>
    <w:rPr>
      <w:smallCaps/>
      <w:color w:val="ED7D31" w:themeColor="accent2"/>
      <w:u w:val="single"/>
    </w:rPr>
  </w:style>
  <w:style w:type="character" w:styleId="ac">
    <w:name w:val="Intense Reference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d">
    <w:name w:val="Book Title"/>
    <w:uiPriority w:val="33"/>
    <w:qFormat/>
    <w:rPr>
      <w:b/>
      <w:bCs/>
      <w:smallCaps/>
      <w:spacing w:val="5"/>
    </w:rPr>
  </w:style>
  <w:style w:type="character" w:customStyle="1" w:styleId="ae">
    <w:name w:val="Текст сноски Знак"/>
    <w:uiPriority w:val="99"/>
    <w:semiHidden/>
    <w:qFormat/>
    <w:rPr>
      <w:sz w:val="20"/>
      <w:szCs w:val="20"/>
    </w:rPr>
  </w:style>
  <w:style w:type="character" w:customStyle="1" w:styleId="af">
    <w:name w:val="Привязка сноски"/>
    <w:rPr>
      <w:vertAlign w:val="superscript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customStyle="1" w:styleId="af0">
    <w:name w:val="Текст концевой сноски Знак"/>
    <w:uiPriority w:val="99"/>
    <w:semiHidden/>
    <w:qFormat/>
    <w:rPr>
      <w:sz w:val="20"/>
      <w:szCs w:val="20"/>
    </w:rPr>
  </w:style>
  <w:style w:type="character" w:customStyle="1" w:styleId="af1">
    <w:name w:val="Привязка концевой сноски"/>
    <w:rPr>
      <w:vertAlign w:val="superscript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customStyle="1" w:styleId="-">
    <w:name w:val="Интернет-ссылка"/>
    <w:uiPriority w:val="99"/>
    <w:unhideWhenUsed/>
    <w:rPr>
      <w:color w:val="0563C1" w:themeColor="hyperlink"/>
      <w:u w:val="single"/>
    </w:rPr>
  </w:style>
  <w:style w:type="character" w:customStyle="1" w:styleId="af2">
    <w:name w:val="Текст Знак"/>
    <w:uiPriority w:val="99"/>
    <w:qFormat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  <w:qFormat/>
  </w:style>
  <w:style w:type="character" w:customStyle="1" w:styleId="FooterChar">
    <w:name w:val="Footer Char"/>
    <w:uiPriority w:val="99"/>
    <w:qFormat/>
  </w:style>
  <w:style w:type="character" w:customStyle="1" w:styleId="af3">
    <w:name w:val="Верхний колонтитул Знак"/>
    <w:basedOn w:val="a2"/>
    <w:uiPriority w:val="99"/>
    <w:qFormat/>
  </w:style>
  <w:style w:type="character" w:customStyle="1" w:styleId="af4">
    <w:name w:val="Нижний колонтитул Знак"/>
    <w:basedOn w:val="a2"/>
    <w:uiPriority w:val="99"/>
    <w:qFormat/>
  </w:style>
  <w:style w:type="character" w:customStyle="1" w:styleId="MTDisplayEquation">
    <w:name w:val="MTDisplayEquation Знак"/>
    <w:basedOn w:val="a2"/>
    <w:uiPriority w:val="99"/>
    <w:qFormat/>
    <w:rPr>
      <w:rFonts w:ascii="Times New Roman" w:eastAsia="Times New Roman" w:hAnsi="Times New Roman" w:cs="Times New Roman"/>
      <w:i/>
      <w:sz w:val="28"/>
      <w:szCs w:val="20"/>
      <w:lang w:val="en-US" w:eastAsia="ru-RU"/>
    </w:rPr>
  </w:style>
  <w:style w:type="character" w:customStyle="1" w:styleId="1Char">
    <w:name w:val="1 УровеньChar"/>
    <w:link w:val="11"/>
    <w:uiPriority w:val="99"/>
    <w:qFormat/>
    <w:rPr>
      <w:rFonts w:ascii="Times New Roman" w:hAnsi="Times New Roman" w:cs="Times New Roman"/>
      <w:b/>
      <w:bCs/>
      <w:sz w:val="32"/>
      <w:szCs w:val="32"/>
    </w:rPr>
  </w:style>
  <w:style w:type="character" w:customStyle="1" w:styleId="Char">
    <w:name w:val="Основной текстChar"/>
    <w:uiPriority w:val="99"/>
    <w:qFormat/>
    <w:rsid w:val="007D444A"/>
    <w:rPr>
      <w:rFonts w:cs="Times New Roman"/>
    </w:rPr>
  </w:style>
  <w:style w:type="character" w:customStyle="1" w:styleId="af5">
    <w:name w:val="Основной текст Знак"/>
    <w:uiPriority w:val="99"/>
    <w:qFormat/>
    <w:rPr>
      <w:sz w:val="28"/>
      <w:szCs w:val="28"/>
      <w:lang w:val="ru-RU" w:eastAsia="ru-RU" w:bidi="ar-SA"/>
    </w:rPr>
  </w:style>
  <w:style w:type="character" w:customStyle="1" w:styleId="af6">
    <w:name w:val="Подзаголовок Знак"/>
    <w:uiPriority w:val="99"/>
    <w:qFormat/>
    <w:rPr>
      <w:rFonts w:ascii="Times New Roman" w:hAnsi="Times New Roman" w:cs="Times New Roman"/>
      <w:color w:val="auto"/>
      <w:sz w:val="28"/>
      <w:szCs w:val="28"/>
    </w:rPr>
  </w:style>
  <w:style w:type="character" w:customStyle="1" w:styleId="Char0">
    <w:name w:val="подзаголовокChar"/>
    <w:uiPriority w:val="99"/>
    <w:qFormat/>
  </w:style>
  <w:style w:type="character" w:styleId="af7">
    <w:name w:val="Placeholder Text"/>
    <w:basedOn w:val="a2"/>
    <w:uiPriority w:val="99"/>
    <w:semiHidden/>
    <w:qFormat/>
    <w:rsid w:val="007D444A"/>
    <w:rPr>
      <w:color w:val="808080"/>
    </w:rPr>
  </w:style>
  <w:style w:type="character" w:customStyle="1" w:styleId="11111">
    <w:name w:val="11111 Знак"/>
    <w:basedOn w:val="af5"/>
    <w:uiPriority w:val="99"/>
    <w:qFormat/>
    <w:rsid w:val="007D444A"/>
    <w:rPr>
      <w:rFonts w:ascii="Times New Roman" w:hAnsi="Times New Roman"/>
      <w:sz w:val="28"/>
      <w:szCs w:val="28"/>
      <w:lang w:val="ru-RU" w:eastAsia="ru-RU" w:bidi="ar-SA"/>
    </w:rPr>
  </w:style>
  <w:style w:type="paragraph" w:styleId="af8">
    <w:name w:val="Title"/>
    <w:next w:val="af9"/>
    <w:uiPriority w:val="10"/>
    <w:qFormat/>
    <w:pPr>
      <w:pBdr>
        <w:bottom w:val="single" w:sz="8" w:space="4" w:color="5B9BD5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f9">
    <w:name w:val="Body Text"/>
    <w:basedOn w:val="a1"/>
    <w:link w:val="12"/>
    <w:uiPriority w:val="99"/>
    <w:semiHidden/>
    <w:pPr>
      <w:tabs>
        <w:tab w:val="left" w:pos="2310"/>
      </w:tabs>
      <w:ind w:firstLine="720"/>
    </w:pPr>
    <w:rPr>
      <w:szCs w:val="28"/>
      <w:lang w:eastAsia="ru-RU"/>
    </w:rPr>
  </w:style>
  <w:style w:type="paragraph" w:styleId="afa">
    <w:name w:val="List"/>
    <w:basedOn w:val="af9"/>
    <w:rPr>
      <w:rFonts w:cs="Lohit Devanagari"/>
    </w:rPr>
  </w:style>
  <w:style w:type="paragraph" w:styleId="afb">
    <w:name w:val="caption"/>
    <w:uiPriority w:val="35"/>
    <w:unhideWhenUsed/>
    <w:qFormat/>
    <w:pPr>
      <w:spacing w:after="200"/>
    </w:pPr>
    <w:rPr>
      <w:rFonts w:ascii="Calibri" w:eastAsia="Calibri" w:hAnsi="Calibri"/>
      <w:i/>
      <w:iCs/>
      <w:color w:val="44546A" w:themeColor="text2"/>
      <w:sz w:val="18"/>
      <w:szCs w:val="18"/>
    </w:rPr>
  </w:style>
  <w:style w:type="paragraph" w:styleId="afc">
    <w:name w:val="index heading"/>
    <w:basedOn w:val="a1"/>
    <w:qFormat/>
    <w:pPr>
      <w:suppressLineNumbers/>
    </w:pPr>
    <w:rPr>
      <w:rFonts w:cs="Lohit Devanagari"/>
    </w:rPr>
  </w:style>
  <w:style w:type="paragraph" w:styleId="afd">
    <w:name w:val="No Spacing"/>
    <w:uiPriority w:val="1"/>
    <w:qFormat/>
  </w:style>
  <w:style w:type="paragraph" w:styleId="afe">
    <w:name w:val="Subtitle"/>
    <w:basedOn w:val="31"/>
    <w:uiPriority w:val="99"/>
    <w:qFormat/>
    <w:pPr>
      <w:jc w:val="left"/>
    </w:pPr>
    <w:rPr>
      <w:rFonts w:ascii="Times New Roman" w:hAnsi="Times New Roman" w:cs="Times New Roman"/>
      <w:color w:val="auto"/>
      <w:sz w:val="28"/>
      <w:szCs w:val="28"/>
    </w:rPr>
  </w:style>
  <w:style w:type="paragraph" w:styleId="22">
    <w:name w:val="Quote"/>
    <w:link w:val="21"/>
    <w:uiPriority w:val="29"/>
    <w:qFormat/>
    <w:pPr>
      <w:spacing w:after="160" w:line="259" w:lineRule="auto"/>
    </w:pPr>
    <w:rPr>
      <w:rFonts w:ascii="Calibri" w:eastAsia="Calibri" w:hAnsi="Calibri"/>
      <w:i/>
      <w:iCs/>
      <w:color w:val="000000" w:themeColor="text1"/>
    </w:rPr>
  </w:style>
  <w:style w:type="paragraph" w:styleId="aff">
    <w:name w:val="Intense Quote"/>
    <w:uiPriority w:val="30"/>
    <w:qFormat/>
    <w:pPr>
      <w:pBdr>
        <w:bottom w:val="single" w:sz="4" w:space="4" w:color="5B9BD5"/>
      </w:pBdr>
      <w:spacing w:before="200" w:after="280" w:line="259" w:lineRule="auto"/>
      <w:ind w:left="936" w:right="936"/>
    </w:pPr>
    <w:rPr>
      <w:rFonts w:ascii="Calibri" w:eastAsia="Calibri" w:hAnsi="Calibri"/>
      <w:b/>
      <w:bCs/>
      <w:i/>
      <w:iCs/>
      <w:color w:val="5B9BD5" w:themeColor="accent1"/>
    </w:rPr>
  </w:style>
  <w:style w:type="paragraph" w:styleId="aff0">
    <w:name w:val="footnote text"/>
    <w:uiPriority w:val="99"/>
    <w:semiHidden/>
    <w:unhideWhenUsed/>
    <w:rPr>
      <w:sz w:val="20"/>
      <w:szCs w:val="20"/>
    </w:rPr>
  </w:style>
  <w:style w:type="paragraph" w:styleId="aff1">
    <w:name w:val="endnote text"/>
    <w:uiPriority w:val="99"/>
    <w:semiHidden/>
    <w:unhideWhenUsed/>
    <w:rPr>
      <w:sz w:val="20"/>
      <w:szCs w:val="20"/>
    </w:rPr>
  </w:style>
  <w:style w:type="paragraph" w:styleId="aff2">
    <w:name w:val="Plain Text"/>
    <w:uiPriority w:val="99"/>
    <w:semiHidden/>
    <w:unhideWhenUsed/>
    <w:qFormat/>
    <w:rPr>
      <w:rFonts w:ascii="Courier New" w:hAnsi="Courier New" w:cs="Courier New"/>
      <w:sz w:val="21"/>
      <w:szCs w:val="21"/>
    </w:rPr>
  </w:style>
  <w:style w:type="paragraph" w:customStyle="1" w:styleId="aff3">
    <w:name w:val="Верхний и нижний колонтитулы"/>
    <w:basedOn w:val="a1"/>
    <w:qFormat/>
  </w:style>
  <w:style w:type="paragraph" w:styleId="aff4">
    <w:name w:val="header"/>
    <w:basedOn w:val="a1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f5">
    <w:name w:val="footer"/>
    <w:basedOn w:val="a1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ff6">
    <w:name w:val="List Paragraph"/>
    <w:basedOn w:val="a1"/>
    <w:uiPriority w:val="34"/>
    <w:qFormat/>
    <w:pPr>
      <w:ind w:left="720"/>
      <w:contextualSpacing/>
    </w:pPr>
  </w:style>
  <w:style w:type="paragraph" w:customStyle="1" w:styleId="MTDisplayEquation0">
    <w:name w:val="MTDisplayEquation"/>
    <w:basedOn w:val="a1"/>
    <w:next w:val="a1"/>
    <w:uiPriority w:val="99"/>
    <w:qFormat/>
    <w:pPr>
      <w:tabs>
        <w:tab w:val="center" w:pos="4680"/>
        <w:tab w:val="right" w:pos="9360"/>
      </w:tabs>
      <w:spacing w:line="240" w:lineRule="auto"/>
    </w:pPr>
    <w:rPr>
      <w:rFonts w:eastAsia="Times New Roman" w:cs="Times New Roman"/>
      <w:i/>
      <w:szCs w:val="20"/>
      <w:lang w:val="en-US" w:eastAsia="ru-RU"/>
    </w:rPr>
  </w:style>
  <w:style w:type="paragraph" w:customStyle="1" w:styleId="Default">
    <w:name w:val="Default"/>
    <w:uiPriority w:val="99"/>
    <w:qFormat/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aff7">
    <w:name w:val="Место д/рисунка"/>
    <w:basedOn w:val="a1"/>
    <w:uiPriority w:val="99"/>
    <w:qFormat/>
    <w:pPr>
      <w:keepNext/>
      <w:spacing w:before="120" w:line="240" w:lineRule="auto"/>
      <w:jc w:val="center"/>
    </w:pPr>
    <w:rPr>
      <w:rFonts w:eastAsia="Times New Roman" w:cs="Times New Roman"/>
      <w:szCs w:val="20"/>
      <w:lang w:val="en-US" w:eastAsia="ru-RU"/>
    </w:rPr>
  </w:style>
  <w:style w:type="paragraph" w:customStyle="1" w:styleId="13">
    <w:name w:val="Перечень рисунков1"/>
    <w:basedOn w:val="a1"/>
    <w:uiPriority w:val="99"/>
    <w:pPr>
      <w:spacing w:before="120" w:after="120" w:line="240" w:lineRule="auto"/>
      <w:jc w:val="center"/>
    </w:pPr>
    <w:rPr>
      <w:rFonts w:eastAsia="Times New Roman" w:cs="Times New Roman"/>
      <w:sz w:val="24"/>
      <w:szCs w:val="20"/>
      <w:lang w:eastAsia="ru-RU"/>
    </w:rPr>
  </w:style>
  <w:style w:type="paragraph" w:customStyle="1" w:styleId="11">
    <w:name w:val="1 Уровень"/>
    <w:basedOn w:val="a1"/>
    <w:link w:val="1Char"/>
    <w:uiPriority w:val="99"/>
    <w:qFormat/>
    <w:pPr>
      <w:jc w:val="center"/>
    </w:pPr>
    <w:rPr>
      <w:rFonts w:cs="Times New Roman"/>
      <w:b/>
      <w:bCs/>
      <w:sz w:val="32"/>
      <w:szCs w:val="32"/>
    </w:rPr>
  </w:style>
  <w:style w:type="paragraph" w:customStyle="1" w:styleId="23">
    <w:name w:val="ЭОР заголовок 2"/>
    <w:basedOn w:val="2"/>
    <w:next w:val="aff8"/>
    <w:uiPriority w:val="99"/>
    <w:qFormat/>
    <w:pPr>
      <w:ind w:firstLine="720"/>
    </w:pPr>
  </w:style>
  <w:style w:type="paragraph" w:customStyle="1" w:styleId="aff8">
    <w:name w:val="ЭОР текст"/>
    <w:basedOn w:val="af9"/>
    <w:qFormat/>
    <w:pPr>
      <w:tabs>
        <w:tab w:val="left" w:pos="4820"/>
      </w:tabs>
    </w:pPr>
    <w:rPr>
      <w:iCs/>
      <w:lang w:eastAsia="en-US" w:bidi="en-US"/>
    </w:rPr>
  </w:style>
  <w:style w:type="paragraph" w:customStyle="1" w:styleId="31">
    <w:name w:val="ЭОР заголовок 3"/>
    <w:basedOn w:val="3"/>
    <w:next w:val="aff8"/>
    <w:uiPriority w:val="99"/>
    <w:qFormat/>
    <w:pPr>
      <w:jc w:val="both"/>
    </w:pPr>
  </w:style>
  <w:style w:type="paragraph" w:customStyle="1" w:styleId="aff9">
    <w:name w:val="подзаголовок"/>
    <w:basedOn w:val="af9"/>
    <w:link w:val="affa"/>
    <w:uiPriority w:val="99"/>
    <w:qFormat/>
    <w:pPr>
      <w:ind w:left="-12" w:firstLine="0"/>
      <w:jc w:val="center"/>
    </w:pPr>
    <w:rPr>
      <w:rFonts w:cs="Times New Roman"/>
      <w:b/>
      <w:bCs/>
    </w:rPr>
  </w:style>
  <w:style w:type="paragraph" w:customStyle="1" w:styleId="111110">
    <w:name w:val="11111"/>
    <w:basedOn w:val="af9"/>
    <w:uiPriority w:val="99"/>
    <w:qFormat/>
    <w:rsid w:val="007D444A"/>
  </w:style>
  <w:style w:type="paragraph" w:customStyle="1" w:styleId="affb">
    <w:name w:val="ЭОР подрисуночная"/>
    <w:basedOn w:val="af8"/>
    <w:autoRedefine/>
    <w:qFormat/>
    <w:rsid w:val="00D37631"/>
    <w:pPr>
      <w:pBdr>
        <w:bottom w:val="nil"/>
      </w:pBdr>
      <w:tabs>
        <w:tab w:val="right" w:leader="dot" w:pos="9911"/>
      </w:tabs>
      <w:spacing w:before="120" w:after="120" w:line="360" w:lineRule="auto"/>
      <w:jc w:val="center"/>
      <w:outlineLvl w:val="0"/>
    </w:pPr>
    <w:rPr>
      <w:rFonts w:ascii="Times New Roman" w:eastAsia="Times New Roman" w:hAnsi="Times New Roman" w:cs="Times New Roman"/>
      <w:bCs/>
      <w:color w:val="auto"/>
      <w:spacing w:val="0"/>
      <w:kern w:val="2"/>
      <w:sz w:val="28"/>
      <w:szCs w:val="28"/>
      <w:lang w:bidi="en-US"/>
    </w:rPr>
  </w:style>
  <w:style w:type="paragraph" w:styleId="14">
    <w:name w:val="toc 1"/>
    <w:basedOn w:val="a1"/>
    <w:next w:val="a1"/>
    <w:autoRedefine/>
    <w:uiPriority w:val="39"/>
    <w:unhideWhenUsed/>
    <w:rsid w:val="00FA3DC8"/>
    <w:pPr>
      <w:spacing w:before="360"/>
      <w:jc w:val="left"/>
    </w:pPr>
    <w:rPr>
      <w:bCs/>
      <w:szCs w:val="24"/>
    </w:rPr>
  </w:style>
  <w:style w:type="paragraph" w:styleId="24">
    <w:name w:val="toc 2"/>
    <w:basedOn w:val="a1"/>
    <w:next w:val="a1"/>
    <w:autoRedefine/>
    <w:uiPriority w:val="39"/>
    <w:unhideWhenUsed/>
    <w:rsid w:val="00FA3DC8"/>
    <w:pPr>
      <w:spacing w:before="240"/>
      <w:jc w:val="left"/>
    </w:pPr>
    <w:rPr>
      <w:rFonts w:cstheme="minorHAnsi"/>
      <w:bCs/>
      <w:szCs w:val="20"/>
    </w:rPr>
  </w:style>
  <w:style w:type="table" w:styleId="affc">
    <w:name w:val="Table Grid"/>
    <w:basedOn w:val="a3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">
    <w:name w:val="7"/>
    <w:basedOn w:val="a3"/>
    <w:rsid w:val="00D2199E"/>
    <w:pPr>
      <w:suppressAutoHyphens w:val="0"/>
      <w:spacing w:line="360" w:lineRule="auto"/>
      <w:ind w:firstLine="850"/>
      <w:jc w:val="both"/>
    </w:pPr>
    <w:rPr>
      <w:rFonts w:ascii="Times New Roman" w:eastAsia="Times New Roman" w:hAnsi="Times New Roman" w:cs="Times New Roman"/>
      <w:sz w:val="28"/>
      <w:szCs w:val="28"/>
      <w:lang w:val="ru" w:eastAsia="ru-RU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affd">
    <w:name w:val="ЭОР формула"/>
    <w:basedOn w:val="af9"/>
    <w:autoRedefine/>
    <w:rsid w:val="00A226F2"/>
    <w:pPr>
      <w:widowControl w:val="0"/>
      <w:tabs>
        <w:tab w:val="clear" w:pos="2310"/>
        <w:tab w:val="center" w:pos="4820"/>
        <w:tab w:val="right" w:pos="9639"/>
      </w:tabs>
      <w:suppressAutoHyphens w:val="0"/>
      <w:ind w:firstLine="0"/>
      <w:jc w:val="center"/>
    </w:pPr>
    <w:rPr>
      <w:rFonts w:eastAsia="Times New Roman" w:cs="Times New Roman"/>
    </w:rPr>
  </w:style>
  <w:style w:type="paragraph" w:customStyle="1" w:styleId="affe">
    <w:name w:val="ЭОР текст (без абзаца)"/>
    <w:basedOn w:val="aff8"/>
    <w:next w:val="aff8"/>
    <w:qFormat/>
    <w:rsid w:val="00A226F2"/>
    <w:pPr>
      <w:tabs>
        <w:tab w:val="clear" w:pos="2310"/>
        <w:tab w:val="left" w:pos="3261"/>
      </w:tabs>
      <w:suppressAutoHyphens w:val="0"/>
      <w:ind w:firstLine="0"/>
    </w:pPr>
    <w:rPr>
      <w:rFonts w:eastAsia="Times New Roman" w:cs="Times New Roman"/>
    </w:rPr>
  </w:style>
  <w:style w:type="paragraph" w:customStyle="1" w:styleId="afff">
    <w:name w:val="ЭОР рисунок"/>
    <w:basedOn w:val="a1"/>
    <w:next w:val="a1"/>
    <w:autoRedefine/>
    <w:rsid w:val="00DD71A9"/>
    <w:pPr>
      <w:tabs>
        <w:tab w:val="right" w:leader="dot" w:pos="9911"/>
      </w:tabs>
      <w:suppressAutoHyphens w:val="0"/>
      <w:spacing w:before="120" w:after="120"/>
      <w:jc w:val="center"/>
      <w:outlineLvl w:val="0"/>
    </w:pPr>
    <w:rPr>
      <w:rFonts w:eastAsia="Times New Roman" w:cs="Times New Roman"/>
      <w:bCs/>
      <w:noProof/>
      <w:kern w:val="28"/>
      <w:sz w:val="24"/>
      <w:szCs w:val="24"/>
      <w:lang w:val="en-US" w:bidi="en-US"/>
    </w:rPr>
  </w:style>
  <w:style w:type="character" w:styleId="afff0">
    <w:name w:val="Hyperlink"/>
    <w:basedOn w:val="a2"/>
    <w:uiPriority w:val="99"/>
    <w:unhideWhenUsed/>
    <w:rsid w:val="003442AE"/>
    <w:rPr>
      <w:color w:val="0563C1" w:themeColor="hyperlink"/>
      <w:u w:val="single"/>
    </w:rPr>
  </w:style>
  <w:style w:type="paragraph" w:customStyle="1" w:styleId="a">
    <w:name w:val="РазделЛаб"/>
    <w:basedOn w:val="11"/>
    <w:link w:val="afff1"/>
    <w:uiPriority w:val="99"/>
    <w:qFormat/>
    <w:rsid w:val="00B56780"/>
    <w:pPr>
      <w:numPr>
        <w:numId w:val="1"/>
      </w:numPr>
    </w:pPr>
    <w:rPr>
      <w:sz w:val="28"/>
    </w:rPr>
  </w:style>
  <w:style w:type="paragraph" w:customStyle="1" w:styleId="a0">
    <w:name w:val="ЗаголовокЛаб"/>
    <w:link w:val="afff2"/>
    <w:uiPriority w:val="99"/>
    <w:qFormat/>
    <w:rsid w:val="00CF6296"/>
    <w:pPr>
      <w:numPr>
        <w:ilvl w:val="1"/>
        <w:numId w:val="1"/>
      </w:numPr>
      <w:spacing w:line="360" w:lineRule="auto"/>
    </w:pPr>
    <w:rPr>
      <w:rFonts w:ascii="Times New Roman" w:hAnsi="Times New Roman" w:cs="Times New Roman"/>
      <w:bCs/>
      <w:sz w:val="28"/>
      <w:szCs w:val="28"/>
      <w:lang w:eastAsia="ru-RU"/>
    </w:rPr>
  </w:style>
  <w:style w:type="character" w:customStyle="1" w:styleId="afff1">
    <w:name w:val="РазделЛаб Знак"/>
    <w:basedOn w:val="1Char"/>
    <w:link w:val="a"/>
    <w:uiPriority w:val="99"/>
    <w:rsid w:val="00B56780"/>
    <w:rPr>
      <w:rFonts w:ascii="Times New Roman" w:hAnsi="Times New Roman" w:cs="Times New Roman"/>
      <w:b/>
      <w:bCs/>
      <w:sz w:val="28"/>
      <w:szCs w:val="32"/>
    </w:rPr>
  </w:style>
  <w:style w:type="paragraph" w:styleId="afff3">
    <w:name w:val="TOC Heading"/>
    <w:basedOn w:val="1"/>
    <w:next w:val="a1"/>
    <w:uiPriority w:val="39"/>
    <w:unhideWhenUsed/>
    <w:qFormat/>
    <w:rsid w:val="00CF6296"/>
    <w:pPr>
      <w:suppressAutoHyphens w:val="0"/>
      <w:spacing w:before="240"/>
      <w:outlineLvl w:val="9"/>
    </w:pPr>
    <w:rPr>
      <w:b w:val="0"/>
      <w:bCs w:val="0"/>
      <w:sz w:val="32"/>
      <w:szCs w:val="32"/>
      <w:lang w:eastAsia="ru-RU"/>
    </w:rPr>
  </w:style>
  <w:style w:type="character" w:customStyle="1" w:styleId="12">
    <w:name w:val="Основной текст Знак1"/>
    <w:basedOn w:val="a2"/>
    <w:link w:val="af9"/>
    <w:uiPriority w:val="99"/>
    <w:semiHidden/>
    <w:rsid w:val="00B56780"/>
    <w:rPr>
      <w:sz w:val="28"/>
      <w:szCs w:val="28"/>
      <w:lang w:eastAsia="ru-RU"/>
    </w:rPr>
  </w:style>
  <w:style w:type="character" w:customStyle="1" w:styleId="affa">
    <w:name w:val="подзаголовок Знак"/>
    <w:basedOn w:val="12"/>
    <w:link w:val="aff9"/>
    <w:uiPriority w:val="99"/>
    <w:rsid w:val="00B56780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afff2">
    <w:name w:val="ЗаголовокЛаб Знак"/>
    <w:basedOn w:val="affa"/>
    <w:link w:val="a0"/>
    <w:uiPriority w:val="99"/>
    <w:rsid w:val="00CF6296"/>
    <w:rPr>
      <w:rFonts w:ascii="Times New Roman" w:hAnsi="Times New Roman" w:cs="Times New Roman"/>
      <w:b w:val="0"/>
      <w:bCs/>
      <w:sz w:val="28"/>
      <w:szCs w:val="28"/>
      <w:lang w:eastAsia="ru-RU"/>
    </w:rPr>
  </w:style>
  <w:style w:type="character" w:customStyle="1" w:styleId="fontstyle01">
    <w:name w:val="fontstyle01"/>
    <w:basedOn w:val="a2"/>
    <w:rsid w:val="00A90041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2"/>
    <w:rsid w:val="00FF471F"/>
    <w:rPr>
      <w:rFonts w:ascii="TimesNewRomanPS-ItalicMT" w:hAnsi="TimesNewRomanPS-ItalicMT" w:hint="default"/>
      <w:b w:val="0"/>
      <w:bCs w:val="0"/>
      <w:i/>
      <w:iCs/>
      <w:color w:val="000000"/>
      <w:sz w:val="28"/>
      <w:szCs w:val="28"/>
    </w:rPr>
  </w:style>
  <w:style w:type="character" w:customStyle="1" w:styleId="fontstyle31">
    <w:name w:val="fontstyle31"/>
    <w:basedOn w:val="a2"/>
    <w:rsid w:val="00FF471F"/>
    <w:rPr>
      <w:rFonts w:ascii="SymbolMT" w:hAnsi="Symbol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afff4">
    <w:name w:val="Листинг"/>
    <w:basedOn w:val="a1"/>
    <w:link w:val="afff5"/>
    <w:uiPriority w:val="99"/>
    <w:qFormat/>
    <w:rsid w:val="00BD3A79"/>
    <w:pPr>
      <w:suppressAutoHyphens w:val="0"/>
      <w:autoSpaceDE w:val="0"/>
      <w:autoSpaceDN w:val="0"/>
      <w:adjustRightInd w:val="0"/>
      <w:spacing w:line="240" w:lineRule="auto"/>
      <w:ind w:left="709" w:firstLine="0"/>
      <w:jc w:val="left"/>
    </w:pPr>
    <w:rPr>
      <w:rFonts w:ascii="Courier New" w:hAnsi="Courier New" w:cs="Courier New"/>
      <w:b/>
      <w:bCs/>
      <w:color w:val="0000FF"/>
      <w:sz w:val="20"/>
      <w:szCs w:val="20"/>
      <w:lang w:val="en-US"/>
    </w:rPr>
  </w:style>
  <w:style w:type="character" w:customStyle="1" w:styleId="afff5">
    <w:name w:val="Листинг Знак"/>
    <w:basedOn w:val="a2"/>
    <w:link w:val="afff4"/>
    <w:uiPriority w:val="99"/>
    <w:rsid w:val="00BD3A79"/>
    <w:rPr>
      <w:rFonts w:ascii="Courier New" w:hAnsi="Courier New" w:cs="Courier New"/>
      <w:b/>
      <w:bCs/>
      <w:color w:val="0000FF"/>
      <w:sz w:val="20"/>
      <w:szCs w:val="20"/>
      <w:lang w:val="en-US"/>
    </w:rPr>
  </w:style>
  <w:style w:type="paragraph" w:styleId="32">
    <w:name w:val="toc 3"/>
    <w:basedOn w:val="a1"/>
    <w:next w:val="a1"/>
    <w:autoRedefine/>
    <w:uiPriority w:val="39"/>
    <w:unhideWhenUsed/>
    <w:rsid w:val="00FA3DC8"/>
    <w:pPr>
      <w:ind w:left="28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FA3DC8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FA3DC8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FA3DC8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72">
    <w:name w:val="toc 7"/>
    <w:basedOn w:val="a1"/>
    <w:next w:val="a1"/>
    <w:autoRedefine/>
    <w:uiPriority w:val="39"/>
    <w:unhideWhenUsed/>
    <w:rsid w:val="00FA3DC8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1"/>
    <w:next w:val="a1"/>
    <w:autoRedefine/>
    <w:uiPriority w:val="39"/>
    <w:unhideWhenUsed/>
    <w:rsid w:val="00FA3DC8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1"/>
    <w:next w:val="a1"/>
    <w:autoRedefine/>
    <w:uiPriority w:val="39"/>
    <w:unhideWhenUsed/>
    <w:rsid w:val="00FA3DC8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character" w:styleId="afff6">
    <w:name w:val="FollowedHyperlink"/>
    <w:basedOn w:val="a2"/>
    <w:uiPriority w:val="99"/>
    <w:semiHidden/>
    <w:unhideWhenUsed/>
    <w:rsid w:val="00FA3DC8"/>
    <w:rPr>
      <w:color w:val="954F72" w:themeColor="followedHyperlink"/>
      <w:u w:val="single"/>
    </w:rPr>
  </w:style>
  <w:style w:type="paragraph" w:styleId="afff7">
    <w:name w:val="Normal (Web)"/>
    <w:basedOn w:val="a1"/>
    <w:uiPriority w:val="99"/>
    <w:unhideWhenUsed/>
    <w:rsid w:val="00827619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0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1DB79-2FED-4BA0-B51A-A45745644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5916</TotalTime>
  <Pages>17</Pages>
  <Words>2604</Words>
  <Characters>14845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RTF</Company>
  <LinksUpToDate>false</LinksUpToDate>
  <CharactersWithSpaces>17415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Alexiy Korotkov</dc:creator>
  <cp:keywords/>
  <dc:description/>
  <cp:lastModifiedBy>TPP-252A</cp:lastModifiedBy>
  <cp:revision>92</cp:revision>
  <cp:lastPrinted>2026-03-11T06:33:00Z</cp:lastPrinted>
  <dcterms:created xsi:type="dcterms:W3CDTF">2023-11-08T17:16:00Z</dcterms:created>
  <dcterms:modified xsi:type="dcterms:W3CDTF">2026-10-05T10:40:00Z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RTF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MTWinEqns">
    <vt:bool>true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