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36068" w14:textId="7102C5CC" w:rsidR="008303D0" w:rsidRDefault="008303D0" w:rsidP="008303D0">
      <w:pPr>
        <w:pStyle w:val="NormalWeb"/>
        <w:jc w:val="center"/>
        <w:rPr>
          <w:b/>
          <w:bCs/>
        </w:rPr>
      </w:pPr>
      <w:bookmarkStart w:id="0" w:name="_Hlk209568519"/>
      <w:r w:rsidRPr="008303D0">
        <w:rPr>
          <w:b/>
          <w:bCs/>
        </w:rPr>
        <w:t>Computer Networking, BSAIF23 Blue</w:t>
      </w:r>
    </w:p>
    <w:p w14:paraId="2E27144A" w14:textId="26DC220F" w:rsidR="004C12A6" w:rsidRDefault="004C12A6" w:rsidP="004C12A6">
      <w:pPr>
        <w:pStyle w:val="NormalWeb"/>
        <w:rPr>
          <w:b/>
          <w:bCs/>
        </w:rPr>
      </w:pPr>
      <w:r>
        <w:rPr>
          <w:b/>
          <w:bCs/>
        </w:rPr>
        <w:t>Task 05</w:t>
      </w:r>
    </w:p>
    <w:p w14:paraId="2C4238EB" w14:textId="77777777" w:rsidR="004C12A6" w:rsidRPr="00707638" w:rsidRDefault="004C12A6" w:rsidP="004C12A6">
      <w:pPr>
        <w:pStyle w:val="NormalWeb"/>
        <w:rPr>
          <w:b/>
          <w:bCs/>
        </w:rPr>
      </w:pPr>
      <w:r>
        <w:rPr>
          <w:b/>
          <w:bCs/>
        </w:rPr>
        <w:t xml:space="preserve">1- </w:t>
      </w:r>
      <w:r w:rsidRPr="00707638">
        <w:rPr>
          <w:b/>
          <w:bCs/>
        </w:rPr>
        <w:t>What is the name of the website?</w:t>
      </w:r>
    </w:p>
    <w:p w14:paraId="038E67A4" w14:textId="77777777" w:rsidR="004C12A6" w:rsidRPr="00707638" w:rsidRDefault="004C12A6" w:rsidP="004C12A6">
      <w:pPr>
        <w:pStyle w:val="NormalWeb"/>
      </w:pPr>
      <w:r w:rsidRPr="00707638">
        <w:t xml:space="preserve">The name of the website is </w:t>
      </w:r>
      <w:hyperlink r:id="rId5" w:tgtFrame="_blank" w:history="1">
        <w:r w:rsidRPr="00707638">
          <w:rPr>
            <w:rStyle w:val="Hyperlink"/>
            <w:b/>
            <w:bCs/>
          </w:rPr>
          <w:t>www.linkedin.com</w:t>
        </w:r>
      </w:hyperlink>
      <w:r w:rsidRPr="00707638">
        <w:t>.</w:t>
      </w:r>
    </w:p>
    <w:p w14:paraId="092AB102" w14:textId="77777777" w:rsidR="004C12A6" w:rsidRPr="00707638" w:rsidRDefault="004C12A6" w:rsidP="004C12A6">
      <w:pPr>
        <w:pStyle w:val="NormalWeb"/>
        <w:rPr>
          <w:b/>
          <w:bCs/>
        </w:rPr>
      </w:pPr>
      <w:r>
        <w:rPr>
          <w:b/>
          <w:bCs/>
        </w:rPr>
        <w:t>2-</w:t>
      </w:r>
      <w:r w:rsidRPr="00707638">
        <w:rPr>
          <w:b/>
          <w:bCs/>
        </w:rPr>
        <w:t xml:space="preserve"> Find the packet that contains the ClientHello message for the website you are accessing.</w:t>
      </w:r>
    </w:p>
    <w:p w14:paraId="45D55691" w14:textId="77777777" w:rsidR="004C12A6" w:rsidRDefault="004C12A6" w:rsidP="004C12A6">
      <w:pPr>
        <w:pStyle w:val="NormalWeb"/>
      </w:pPr>
      <w:r>
        <w:t>By filtering using tls.handshake.type == 1 we get the first ClientHello packet in our trace file</w:t>
      </w:r>
    </w:p>
    <w:p w14:paraId="2466E566" w14:textId="77777777" w:rsidR="004C12A6" w:rsidRDefault="004C12A6" w:rsidP="004C12A6">
      <w:pPr>
        <w:pStyle w:val="NormalWeb"/>
      </w:pPr>
      <w:r w:rsidRPr="00852560">
        <w:rPr>
          <w:noProof/>
        </w:rPr>
        <w:drawing>
          <wp:inline distT="0" distB="0" distL="0" distR="0" wp14:anchorId="47C77AC9" wp14:editId="4ABE5E44">
            <wp:extent cx="5943600" cy="3361055"/>
            <wp:effectExtent l="0" t="0" r="0" b="0"/>
            <wp:docPr id="145559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3185" name=""/>
                    <pic:cNvPicPr/>
                  </pic:nvPicPr>
                  <pic:blipFill>
                    <a:blip r:embed="rId6"/>
                    <a:stretch>
                      <a:fillRect/>
                    </a:stretch>
                  </pic:blipFill>
                  <pic:spPr>
                    <a:xfrm>
                      <a:off x="0" y="0"/>
                      <a:ext cx="5943600" cy="3361055"/>
                    </a:xfrm>
                    <a:prstGeom prst="rect">
                      <a:avLst/>
                    </a:prstGeom>
                  </pic:spPr>
                </pic:pic>
              </a:graphicData>
            </a:graphic>
          </wp:inline>
        </w:drawing>
      </w:r>
    </w:p>
    <w:p w14:paraId="1A7B430A" w14:textId="77777777" w:rsidR="004C12A6" w:rsidRDefault="004C12A6" w:rsidP="004C12A6">
      <w:pPr>
        <w:pStyle w:val="NormalWeb"/>
        <w:rPr>
          <w:b/>
          <w:bCs/>
        </w:rPr>
      </w:pPr>
      <w:r w:rsidRPr="005F29E2">
        <w:rPr>
          <w:b/>
          <w:bCs/>
        </w:rPr>
        <w:t>3- List all the TLS extensions included in the ClientHello.</w:t>
      </w:r>
    </w:p>
    <w:p w14:paraId="05C786F7" w14:textId="77777777" w:rsidR="004C12A6" w:rsidRDefault="004C12A6" w:rsidP="004C12A6">
      <w:pPr>
        <w:pStyle w:val="NormalWeb"/>
        <w:rPr>
          <w:b/>
          <w:bCs/>
        </w:rPr>
      </w:pPr>
      <w:r w:rsidRPr="005F29E2">
        <w:rPr>
          <w:b/>
          <w:bCs/>
          <w:noProof/>
        </w:rPr>
        <w:lastRenderedPageBreak/>
        <w:drawing>
          <wp:inline distT="0" distB="0" distL="0" distR="0" wp14:anchorId="04332A1A" wp14:editId="39E2E14A">
            <wp:extent cx="5943600" cy="3164205"/>
            <wp:effectExtent l="0" t="0" r="0" b="0"/>
            <wp:docPr id="17858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52595" name=""/>
                    <pic:cNvPicPr/>
                  </pic:nvPicPr>
                  <pic:blipFill>
                    <a:blip r:embed="rId7"/>
                    <a:stretch>
                      <a:fillRect/>
                    </a:stretch>
                  </pic:blipFill>
                  <pic:spPr>
                    <a:xfrm>
                      <a:off x="0" y="0"/>
                      <a:ext cx="5943600" cy="3164205"/>
                    </a:xfrm>
                    <a:prstGeom prst="rect">
                      <a:avLst/>
                    </a:prstGeom>
                  </pic:spPr>
                </pic:pic>
              </a:graphicData>
            </a:graphic>
          </wp:inline>
        </w:drawing>
      </w:r>
    </w:p>
    <w:p w14:paraId="52916B46" w14:textId="77777777" w:rsidR="004C12A6" w:rsidRDefault="004C12A6" w:rsidP="004C12A6">
      <w:pPr>
        <w:pStyle w:val="NormalWeb"/>
      </w:pPr>
      <w:r w:rsidRPr="005F29E2">
        <w:t>Selected Packe</w:t>
      </w:r>
      <w:r>
        <w:t>t means the first one with ClientHello</w:t>
      </w:r>
      <w:r w:rsidRPr="005F29E2">
        <w:t>,</w:t>
      </w:r>
      <w:r>
        <w:t xml:space="preserve"> by</w:t>
      </w:r>
      <w:r w:rsidRPr="005F29E2">
        <w:t xml:space="preserve"> expan</w:t>
      </w:r>
      <w:r>
        <w:t>ding it to</w:t>
      </w:r>
      <w:r w:rsidRPr="005F29E2">
        <w:t xml:space="preserve"> "TLS" </w:t>
      </w:r>
      <w:r>
        <w:t xml:space="preserve">and then </w:t>
      </w:r>
      <w:r w:rsidRPr="005F29E2">
        <w:t xml:space="preserve">"Handshake Protocol: Client Hello" &gt; "Extension" section, </w:t>
      </w:r>
      <w:r>
        <w:t xml:space="preserve">there are </w:t>
      </w:r>
      <w:r w:rsidRPr="005F29E2">
        <w:t>listed all extensions present</w:t>
      </w:r>
      <w:r>
        <w:t xml:space="preserve"> in these dropdowns</w:t>
      </w:r>
      <w:r w:rsidRPr="005F29E2">
        <w:t>.</w:t>
      </w:r>
    </w:p>
    <w:p w14:paraId="2FCD4974" w14:textId="77777777" w:rsidR="004C12A6" w:rsidRDefault="004C12A6" w:rsidP="004C12A6">
      <w:pPr>
        <w:pStyle w:val="NormalWeb"/>
      </w:pPr>
      <w:r w:rsidRPr="005F29E2">
        <w:rPr>
          <w:noProof/>
        </w:rPr>
        <w:drawing>
          <wp:inline distT="0" distB="0" distL="0" distR="0" wp14:anchorId="4FE9B66A" wp14:editId="5407D4E0">
            <wp:extent cx="5943600" cy="1388745"/>
            <wp:effectExtent l="0" t="0" r="0" b="1905"/>
            <wp:docPr id="1446623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2300" name="Picture 1" descr="A screen shot of a computer&#10;&#10;AI-generated content may be incorrect."/>
                    <pic:cNvPicPr/>
                  </pic:nvPicPr>
                  <pic:blipFill>
                    <a:blip r:embed="rId8"/>
                    <a:stretch>
                      <a:fillRect/>
                    </a:stretch>
                  </pic:blipFill>
                  <pic:spPr>
                    <a:xfrm>
                      <a:off x="0" y="0"/>
                      <a:ext cx="5943600" cy="1388745"/>
                    </a:xfrm>
                    <a:prstGeom prst="rect">
                      <a:avLst/>
                    </a:prstGeom>
                  </pic:spPr>
                </pic:pic>
              </a:graphicData>
            </a:graphic>
          </wp:inline>
        </w:drawing>
      </w:r>
    </w:p>
    <w:p w14:paraId="7187A5A1" w14:textId="77777777" w:rsidR="004C12A6" w:rsidRDefault="004C12A6" w:rsidP="004C12A6">
      <w:pPr>
        <w:pStyle w:val="NormalWeb"/>
      </w:pPr>
    </w:p>
    <w:p w14:paraId="7BE9FE0E" w14:textId="77777777" w:rsidR="004C12A6" w:rsidRPr="005F29E2" w:rsidRDefault="004C12A6" w:rsidP="004C12A6">
      <w:pPr>
        <w:pStyle w:val="NormalWeb"/>
        <w:rPr>
          <w:b/>
          <w:bCs/>
        </w:rPr>
      </w:pPr>
      <w:r>
        <w:rPr>
          <w:b/>
          <w:bCs/>
        </w:rPr>
        <w:t>4</w:t>
      </w:r>
      <w:r w:rsidRPr="005F29E2">
        <w:rPr>
          <w:b/>
          <w:bCs/>
        </w:rPr>
        <w:t>- Identify the ServerHello message. What cipher suite is chosen by the server?</w:t>
      </w:r>
    </w:p>
    <w:p w14:paraId="5AC466EE" w14:textId="77777777" w:rsidR="004C12A6" w:rsidRDefault="004C12A6" w:rsidP="004C12A6">
      <w:pPr>
        <w:pStyle w:val="NormalWeb"/>
      </w:pPr>
      <w:r>
        <w:t xml:space="preserve">By using the filter tls.handshake.type == 2, this filters out the ServerHello message </w:t>
      </w:r>
    </w:p>
    <w:p w14:paraId="3BAD9E70" w14:textId="77777777" w:rsidR="004C12A6" w:rsidRDefault="004C12A6" w:rsidP="004C12A6">
      <w:pPr>
        <w:pStyle w:val="NormalWeb"/>
        <w:rPr>
          <w:b/>
          <w:bCs/>
        </w:rPr>
      </w:pPr>
      <w:r>
        <w:t>By expanding the packet, it can we seen that the cipher suite chosen by the server is:</w:t>
      </w:r>
      <w:r>
        <w:br/>
      </w:r>
      <w:r w:rsidRPr="00544062">
        <w:rPr>
          <w:b/>
          <w:bCs/>
        </w:rPr>
        <w:t>TLS_AES_128_GCM_SHA256 (0x1301)</w:t>
      </w:r>
    </w:p>
    <w:p w14:paraId="0EA410B2" w14:textId="77777777" w:rsidR="004C12A6" w:rsidRDefault="004C12A6" w:rsidP="004C12A6">
      <w:pPr>
        <w:pStyle w:val="NormalWeb"/>
        <w:rPr>
          <w:b/>
          <w:bCs/>
        </w:rPr>
      </w:pPr>
      <w:r w:rsidRPr="00544062">
        <w:rPr>
          <w:b/>
          <w:bCs/>
          <w:noProof/>
        </w:rPr>
        <w:lastRenderedPageBreak/>
        <w:drawing>
          <wp:inline distT="0" distB="0" distL="0" distR="0" wp14:anchorId="4B7E8372" wp14:editId="4F857FBC">
            <wp:extent cx="5943600" cy="1741805"/>
            <wp:effectExtent l="0" t="0" r="0" b="0"/>
            <wp:docPr id="2024312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12310" name="Picture 1" descr="A screenshot of a computer&#10;&#10;AI-generated content may be incorrect."/>
                    <pic:cNvPicPr/>
                  </pic:nvPicPr>
                  <pic:blipFill>
                    <a:blip r:embed="rId9"/>
                    <a:stretch>
                      <a:fillRect/>
                    </a:stretch>
                  </pic:blipFill>
                  <pic:spPr>
                    <a:xfrm>
                      <a:off x="0" y="0"/>
                      <a:ext cx="5943600" cy="1741805"/>
                    </a:xfrm>
                    <a:prstGeom prst="rect">
                      <a:avLst/>
                    </a:prstGeom>
                  </pic:spPr>
                </pic:pic>
              </a:graphicData>
            </a:graphic>
          </wp:inline>
        </w:drawing>
      </w:r>
    </w:p>
    <w:p w14:paraId="4721469E" w14:textId="77777777" w:rsidR="004C12A6" w:rsidRDefault="004C12A6" w:rsidP="004C12A6">
      <w:pPr>
        <w:pStyle w:val="NormalWeb"/>
      </w:pPr>
      <w:r w:rsidRPr="00544062">
        <w:rPr>
          <w:noProof/>
        </w:rPr>
        <w:drawing>
          <wp:inline distT="0" distB="0" distL="0" distR="0" wp14:anchorId="4F822889" wp14:editId="4F59F66C">
            <wp:extent cx="5943600" cy="1453515"/>
            <wp:effectExtent l="0" t="0" r="0" b="0"/>
            <wp:docPr id="1939641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41310" name="Picture 1" descr="A screenshot of a computer&#10;&#10;AI-generated content may be incorrect."/>
                    <pic:cNvPicPr/>
                  </pic:nvPicPr>
                  <pic:blipFill>
                    <a:blip r:embed="rId10"/>
                    <a:stretch>
                      <a:fillRect/>
                    </a:stretch>
                  </pic:blipFill>
                  <pic:spPr>
                    <a:xfrm>
                      <a:off x="0" y="0"/>
                      <a:ext cx="5943600" cy="1453515"/>
                    </a:xfrm>
                    <a:prstGeom prst="rect">
                      <a:avLst/>
                    </a:prstGeom>
                  </pic:spPr>
                </pic:pic>
              </a:graphicData>
            </a:graphic>
          </wp:inline>
        </w:drawing>
      </w:r>
    </w:p>
    <w:p w14:paraId="629EFFF3" w14:textId="77777777" w:rsidR="004C12A6" w:rsidRDefault="004C12A6" w:rsidP="004C12A6">
      <w:pPr>
        <w:pStyle w:val="NormalWeb"/>
      </w:pPr>
    </w:p>
    <w:p w14:paraId="08CE0458" w14:textId="1A4DA560" w:rsidR="004C12A6" w:rsidRDefault="004C12A6" w:rsidP="004C12A6">
      <w:pPr>
        <w:pStyle w:val="NormalWeb"/>
        <w:rPr>
          <w:b/>
          <w:bCs/>
        </w:rPr>
      </w:pPr>
      <w:r w:rsidRPr="00544062">
        <w:rPr>
          <w:b/>
          <w:bCs/>
        </w:rPr>
        <w:t>5- Locate the Certificate message. Extract the server’s certificate information (issuer, subject, validity dates).</w:t>
      </w:r>
    </w:p>
    <w:p w14:paraId="0E5E94F9" w14:textId="207ECF6F" w:rsidR="001B1EAA" w:rsidRPr="001B1EAA" w:rsidRDefault="001B1EAA" w:rsidP="004C12A6">
      <w:pPr>
        <w:pStyle w:val="NormalWeb"/>
      </w:pPr>
      <w:r>
        <w:t xml:space="preserve">By using the filter tls.handshake.type == 11, it could be noticed that by expanding the tsl and following it through </w:t>
      </w:r>
      <w:r w:rsidRPr="001B1EAA">
        <w:t>"TLS" &gt; "Handshake Protocol: Certificate" &gt; "Certificates" &gt; "Details"</w:t>
      </w:r>
    </w:p>
    <w:bookmarkEnd w:id="0"/>
    <w:p w14:paraId="62894922" w14:textId="2328DE5E" w:rsidR="004C12A6" w:rsidRPr="005F29E2" w:rsidRDefault="001B1EAA" w:rsidP="004C12A6">
      <w:pPr>
        <w:pStyle w:val="NormalWeb"/>
      </w:pPr>
      <w:r w:rsidRPr="001B1EAA">
        <w:rPr>
          <w:noProof/>
        </w:rPr>
        <w:drawing>
          <wp:inline distT="0" distB="0" distL="0" distR="0" wp14:anchorId="71E78EDE" wp14:editId="37371852">
            <wp:extent cx="5943600" cy="1400175"/>
            <wp:effectExtent l="0" t="0" r="0" b="9525"/>
            <wp:docPr id="133551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19446" name=""/>
                    <pic:cNvPicPr/>
                  </pic:nvPicPr>
                  <pic:blipFill>
                    <a:blip r:embed="rId11"/>
                    <a:stretch>
                      <a:fillRect/>
                    </a:stretch>
                  </pic:blipFill>
                  <pic:spPr>
                    <a:xfrm>
                      <a:off x="0" y="0"/>
                      <a:ext cx="5943600" cy="1400175"/>
                    </a:xfrm>
                    <a:prstGeom prst="rect">
                      <a:avLst/>
                    </a:prstGeom>
                  </pic:spPr>
                </pic:pic>
              </a:graphicData>
            </a:graphic>
          </wp:inline>
        </w:drawing>
      </w:r>
    </w:p>
    <w:p w14:paraId="2506EA94" w14:textId="3BF45963" w:rsidR="004C12A6" w:rsidRDefault="001B1EAA">
      <w:r w:rsidRPr="001B1EAA">
        <w:rPr>
          <w:noProof/>
        </w:rPr>
        <w:drawing>
          <wp:inline distT="0" distB="0" distL="0" distR="0" wp14:anchorId="28160A80" wp14:editId="23EBF67F">
            <wp:extent cx="5943600" cy="1508760"/>
            <wp:effectExtent l="0" t="0" r="0" b="0"/>
            <wp:docPr id="34165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50273" name=""/>
                    <pic:cNvPicPr/>
                  </pic:nvPicPr>
                  <pic:blipFill>
                    <a:blip r:embed="rId12"/>
                    <a:stretch>
                      <a:fillRect/>
                    </a:stretch>
                  </pic:blipFill>
                  <pic:spPr>
                    <a:xfrm>
                      <a:off x="0" y="0"/>
                      <a:ext cx="5943600" cy="1508760"/>
                    </a:xfrm>
                    <a:prstGeom prst="rect">
                      <a:avLst/>
                    </a:prstGeom>
                  </pic:spPr>
                </pic:pic>
              </a:graphicData>
            </a:graphic>
          </wp:inline>
        </w:drawing>
      </w:r>
    </w:p>
    <w:p w14:paraId="164BC10C" w14:textId="10789028" w:rsidR="00BB2C6C" w:rsidRPr="00BB2C6C" w:rsidRDefault="00BB2C6C" w:rsidP="00BB2C6C">
      <w:pPr>
        <w:rPr>
          <w:b/>
          <w:bCs/>
        </w:rPr>
      </w:pPr>
      <w:r w:rsidRPr="00BB2C6C">
        <w:rPr>
          <w:b/>
          <w:bCs/>
        </w:rPr>
        <w:lastRenderedPageBreak/>
        <w:t>6-</w:t>
      </w:r>
      <w:r w:rsidRPr="00BB2C6C">
        <w:rPr>
          <w:b/>
          <w:bCs/>
        </w:rPr>
        <w:t xml:space="preserve"> After the TLS handshake, identify the first encrypted application data packet. Why can’t you directly see the HTTP headers in this packet?</w:t>
      </w:r>
    </w:p>
    <w:p w14:paraId="432DAAED" w14:textId="1D6DBF2C" w:rsidR="00CE134E" w:rsidRDefault="00CE134E" w:rsidP="00BB2C6C"/>
    <w:p w14:paraId="49BD7B14" w14:textId="77777777" w:rsidR="00BB2C6C" w:rsidRPr="00BB2C6C" w:rsidRDefault="00BB2C6C" w:rsidP="00BB2C6C">
      <w:r w:rsidRPr="00BB2C6C">
        <w:t xml:space="preserve">The first encrypted application data packet is Packet #288. You can’t directly see the HTTP headers in this packet because the data is encrypted by TLS, rendering them inaccessible without decryption. Normally, HTTP headers reside in the "Hypertext Transfer Protocol" section of unencrypted packets, as seen in Task 4 with </w:t>
      </w:r>
      <w:hyperlink r:id="rId13" w:tgtFrame="_blank" w:history="1">
        <w:r w:rsidRPr="00BB2C6C">
          <w:rPr>
            <w:rStyle w:val="Hyperlink"/>
          </w:rPr>
          <w:t>http://testphp.vulnweb.com</w:t>
        </w:r>
      </w:hyperlink>
      <w:r w:rsidRPr="00BB2C6C">
        <w:t>, where details like Host or User-Agent are clearly visible. However, in this HTTPS connection, the TLS handshake establishes encryption keys that scramble the headers into unreadable bytes within the "Encrypted Application Data" section, as evidenced by the random hexadecimal values (e.g., 16 03 03 00 8B) in Packet #288. Without the session keys—held by the browser but not provided to Wireshark—decryption is impossible, ensuring the headers remain hidden for security purposes.</w:t>
      </w:r>
    </w:p>
    <w:p w14:paraId="052790F3" w14:textId="77777777" w:rsidR="00BB2C6C" w:rsidRPr="00BB2C6C" w:rsidRDefault="00BB2C6C" w:rsidP="00BB2C6C">
      <w:pPr>
        <w:numPr>
          <w:ilvl w:val="0"/>
          <w:numId w:val="1"/>
        </w:numPr>
      </w:pPr>
      <w:r w:rsidRPr="00BB2C6C">
        <w:rPr>
          <w:b/>
          <w:bCs/>
        </w:rPr>
        <w:t>Verification:</w:t>
      </w:r>
      <w:r w:rsidRPr="00BB2C6C">
        <w:t xml:space="preserve"> After the TLS handshake (post-Change Cipher Spec in Packet #287), applied filter tls.record.opaque_type == 23 to identify the first Application Data packet. Packet #288, sent from my device (192.168.1.100) to the LinkedIn server (108.174.10.10), is the first in the filtered list, labeled "Encrypted Application Data" under TLSv1.2.</w:t>
      </w:r>
    </w:p>
    <w:p w14:paraId="182E790C" w14:textId="63605278" w:rsidR="00BB2C6C" w:rsidRDefault="00BB2C6C" w:rsidP="00BB2C6C">
      <w:r w:rsidRPr="00BB2C6C">
        <w:drawing>
          <wp:inline distT="0" distB="0" distL="0" distR="0" wp14:anchorId="0148A309" wp14:editId="6A60E78B">
            <wp:extent cx="5943600" cy="1835785"/>
            <wp:effectExtent l="0" t="0" r="0" b="0"/>
            <wp:docPr id="134279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92392" name=""/>
                    <pic:cNvPicPr/>
                  </pic:nvPicPr>
                  <pic:blipFill>
                    <a:blip r:embed="rId14"/>
                    <a:stretch>
                      <a:fillRect/>
                    </a:stretch>
                  </pic:blipFill>
                  <pic:spPr>
                    <a:xfrm>
                      <a:off x="0" y="0"/>
                      <a:ext cx="5943600" cy="1835785"/>
                    </a:xfrm>
                    <a:prstGeom prst="rect">
                      <a:avLst/>
                    </a:prstGeom>
                  </pic:spPr>
                </pic:pic>
              </a:graphicData>
            </a:graphic>
          </wp:inline>
        </w:drawing>
      </w:r>
    </w:p>
    <w:p w14:paraId="3EE93738" w14:textId="77777777" w:rsidR="00BB2C6C" w:rsidRDefault="00BB2C6C" w:rsidP="00BB2C6C"/>
    <w:sectPr w:rsidR="00BB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676CD"/>
    <w:multiLevelType w:val="multilevel"/>
    <w:tmpl w:val="E57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77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A6"/>
    <w:rsid w:val="001B1EAA"/>
    <w:rsid w:val="004C12A6"/>
    <w:rsid w:val="008303D0"/>
    <w:rsid w:val="009D7A01"/>
    <w:rsid w:val="00B55CB2"/>
    <w:rsid w:val="00B77BF4"/>
    <w:rsid w:val="00BB2C6C"/>
    <w:rsid w:val="00CE134E"/>
    <w:rsid w:val="00D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9243"/>
  <w15:chartTrackingRefBased/>
  <w15:docId w15:val="{6A08A383-30E8-467A-B314-6C510D28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2A6"/>
    <w:rPr>
      <w:rFonts w:eastAsiaTheme="majorEastAsia" w:cstheme="majorBidi"/>
      <w:color w:val="272727" w:themeColor="text1" w:themeTint="D8"/>
    </w:rPr>
  </w:style>
  <w:style w:type="paragraph" w:styleId="Title">
    <w:name w:val="Title"/>
    <w:basedOn w:val="Normal"/>
    <w:next w:val="Normal"/>
    <w:link w:val="TitleChar"/>
    <w:uiPriority w:val="10"/>
    <w:qFormat/>
    <w:rsid w:val="004C1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2A6"/>
    <w:pPr>
      <w:spacing w:before="160"/>
      <w:jc w:val="center"/>
    </w:pPr>
    <w:rPr>
      <w:i/>
      <w:iCs/>
      <w:color w:val="404040" w:themeColor="text1" w:themeTint="BF"/>
    </w:rPr>
  </w:style>
  <w:style w:type="character" w:customStyle="1" w:styleId="QuoteChar">
    <w:name w:val="Quote Char"/>
    <w:basedOn w:val="DefaultParagraphFont"/>
    <w:link w:val="Quote"/>
    <w:uiPriority w:val="29"/>
    <w:rsid w:val="004C12A6"/>
    <w:rPr>
      <w:i/>
      <w:iCs/>
      <w:color w:val="404040" w:themeColor="text1" w:themeTint="BF"/>
    </w:rPr>
  </w:style>
  <w:style w:type="paragraph" w:styleId="ListParagraph">
    <w:name w:val="List Paragraph"/>
    <w:basedOn w:val="Normal"/>
    <w:uiPriority w:val="34"/>
    <w:qFormat/>
    <w:rsid w:val="004C12A6"/>
    <w:pPr>
      <w:ind w:left="720"/>
      <w:contextualSpacing/>
    </w:pPr>
  </w:style>
  <w:style w:type="character" w:styleId="IntenseEmphasis">
    <w:name w:val="Intense Emphasis"/>
    <w:basedOn w:val="DefaultParagraphFont"/>
    <w:uiPriority w:val="21"/>
    <w:qFormat/>
    <w:rsid w:val="004C12A6"/>
    <w:rPr>
      <w:i/>
      <w:iCs/>
      <w:color w:val="0F4761" w:themeColor="accent1" w:themeShade="BF"/>
    </w:rPr>
  </w:style>
  <w:style w:type="paragraph" w:styleId="IntenseQuote">
    <w:name w:val="Intense Quote"/>
    <w:basedOn w:val="Normal"/>
    <w:next w:val="Normal"/>
    <w:link w:val="IntenseQuoteChar"/>
    <w:uiPriority w:val="30"/>
    <w:qFormat/>
    <w:rsid w:val="004C1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2A6"/>
    <w:rPr>
      <w:i/>
      <w:iCs/>
      <w:color w:val="0F4761" w:themeColor="accent1" w:themeShade="BF"/>
    </w:rPr>
  </w:style>
  <w:style w:type="character" w:styleId="IntenseReference">
    <w:name w:val="Intense Reference"/>
    <w:basedOn w:val="DefaultParagraphFont"/>
    <w:uiPriority w:val="32"/>
    <w:qFormat/>
    <w:rsid w:val="004C12A6"/>
    <w:rPr>
      <w:b/>
      <w:bCs/>
      <w:smallCaps/>
      <w:color w:val="0F4761" w:themeColor="accent1" w:themeShade="BF"/>
      <w:spacing w:val="5"/>
    </w:rPr>
  </w:style>
  <w:style w:type="paragraph" w:styleId="NormalWeb">
    <w:name w:val="Normal (Web)"/>
    <w:basedOn w:val="Normal"/>
    <w:uiPriority w:val="99"/>
    <w:unhideWhenUsed/>
    <w:rsid w:val="004C12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C12A6"/>
    <w:rPr>
      <w:color w:val="467886" w:themeColor="hyperlink"/>
      <w:u w:val="single"/>
    </w:rPr>
  </w:style>
  <w:style w:type="character" w:styleId="UnresolvedMention">
    <w:name w:val="Unresolved Mention"/>
    <w:basedOn w:val="DefaultParagraphFont"/>
    <w:uiPriority w:val="99"/>
    <w:semiHidden/>
    <w:unhideWhenUsed/>
    <w:rsid w:val="00BB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estphp.vulnweb.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linkedin.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Ibadullah Qureshi</dc:creator>
  <cp:keywords/>
  <dc:description/>
  <cp:lastModifiedBy>Ibadullah Qureshi</cp:lastModifiedBy>
  <cp:revision>5</cp:revision>
  <dcterms:created xsi:type="dcterms:W3CDTF">2025-09-24T08:12:00Z</dcterms:created>
  <dcterms:modified xsi:type="dcterms:W3CDTF">2025-09-28T11:13:00Z</dcterms:modified>
</cp:coreProperties>
</file>