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8"/>
          <w:szCs w:val="28"/>
        </w:rPr>
      </w:pPr>
      <w:r w:rsidDel="00000000" w:rsidR="00000000" w:rsidRPr="00000000">
        <w:rPr>
          <w:b w:val="1"/>
          <w:sz w:val="28"/>
          <w:szCs w:val="28"/>
          <w:rtl w:val="0"/>
        </w:rPr>
        <w:t xml:space="preserve">Document d'Evaluation Système IKEBay</w:t>
      </w:r>
      <w:r w:rsidDel="00000000" w:rsidR="00000000" w:rsidRPr="00000000">
        <w:rPr>
          <w:rtl w:val="0"/>
        </w:rPr>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Etat de chaque composant:</w:t>
      </w:r>
    </w:p>
    <w:p w:rsidR="00000000" w:rsidDel="00000000" w:rsidP="00000000" w:rsidRDefault="00000000" w:rsidRPr="00000000" w14:paraId="00000003">
      <w:pPr>
        <w:rPr/>
      </w:pPr>
      <w:r w:rsidDel="00000000" w:rsidR="00000000" w:rsidRPr="00000000">
        <w:rPr>
          <w:rtl w:val="0"/>
        </w:rPr>
        <w:t xml:space="preserve">NR : Non Réalisé - R : Réalisé - RV : Réalisé Validé</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0"/>
        <w:gridCol w:w="615"/>
        <w:gridCol w:w="585"/>
        <w:gridCol w:w="540"/>
        <w:tblGridChange w:id="0">
          <w:tblGrid>
            <w:gridCol w:w="7290"/>
            <w:gridCol w:w="615"/>
            <w:gridCol w:w="585"/>
            <w:gridCol w:w="54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 du composant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RV</w:t>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Catégories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Sidebar (Filtre de Categorie +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Layouts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Paiement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 Paiement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Info Paiement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Panier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CartView (Élément dans le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DetailPanier (Liste des Cartview)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QuickAdd (Bouton pour ajouter un élément au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QuickRemove (Bouton pour supprimer un élément du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SmallPanier (Petit Panier dans la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DetailedView (Vue détaillée d'un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List (Liste de SimpleView =&gt; 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SimpleView (Vue réduite d'un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CreateView (Ajouter un Produit à la vente - Interface vendeur)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DetailStock (Vue d'un Stock - Modification du Stock vendeur)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List (Liste de DetailStock)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QuickAdd (Ajout d'un élément de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QuickRemove (Suppression d'un élément de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Comptes</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Compte Vendeur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Composants Non Implémentés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Formulaire de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Paiement différé / en plusieurs fois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Etat de chaque fonction:</w:t>
      </w:r>
    </w:p>
    <w:p w:rsidR="00000000" w:rsidDel="00000000" w:rsidP="00000000" w:rsidRDefault="00000000" w:rsidRPr="00000000" w14:paraId="0000008B">
      <w:pPr>
        <w:rPr/>
      </w:pPr>
      <w:r w:rsidDel="00000000" w:rsidR="00000000" w:rsidRPr="00000000">
        <w:rPr>
          <w:rtl w:val="0"/>
        </w:rPr>
        <w:t xml:space="preserve">NR : Non-réalisé - R : Réalisé - RT : Réalisé Testé</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85"/>
        <w:gridCol w:w="540"/>
        <w:tblGridChange w:id="0">
          <w:tblGrid>
            <w:gridCol w:w="7320"/>
            <w:gridCol w:w="585"/>
            <w:gridCol w:w="585"/>
            <w:gridCol w:w="5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 de la fonction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Consulter le 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Changer de page sur le 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Retourner sur le catalogue depuis n'importe où</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Filtrer les recherches par catégories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Filtrer les recherches par mot-clé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Mixer les filtres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Composer un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 son panier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Vider complètement son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Saisir ses informations personnelles (paiement)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Réaliser plusieurs commandes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Créer un compte (client/vendeur)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Gérer un stock (vendeur)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Ajouter un produit à la vente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Proposer une facture au client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Propriétés Non Fonctionnelles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Le projet a été développé avec un design responsive jusqu'au 400px de large (environ). Cette contrainte volontaire, permet à tous types de support de se connecter à notre application (hormis certains mobiles).</w:t>
        <w:br w:type="textWrapping"/>
        <w:t xml:space="preserve">Le projet est également organisé en composants et service pour faciliter la compréhension du code en vue d'une future réutilisation/amélioration et d'une évaluation facilitée pour le jury.</w:t>
        <w:br w:type="textWrapping"/>
        <w:t xml:space="preserve">Nous avons pris également pris le temps de structurer notre site web de façon logique en essayant de respecter le plus souvent les bonnes pratiques de chaque langage.</w:t>
      </w:r>
    </w:p>
    <w:p w:rsidR="00000000" w:rsidDel="00000000" w:rsidP="00000000" w:rsidRDefault="00000000" w:rsidRPr="00000000" w14:paraId="000000D3">
      <w:pPr>
        <w:jc w:val="both"/>
        <w:rPr/>
      </w:pPr>
      <w:r w:rsidDel="00000000" w:rsidR="00000000" w:rsidRPr="00000000">
        <w:rPr>
          <w:rtl w:val="0"/>
        </w:rPr>
        <w:t xml:space="preserve">Non n'avons cependant pas eu le temps de mettre en place de réels tests sur notre code.</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b w:val="1"/>
          <w:sz w:val="24"/>
          <w:szCs w:val="24"/>
          <w:rtl w:val="0"/>
        </w:rPr>
        <w:t xml:space="preserve">Répartition du Temps</w:t>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Nous avons pris les trois premières semaines pour penser notre architecture, les fonctionnalités, les user story et la conception générale du site, ce n'est qu'à partir de la quatrième semaine que nous avons réellement commencé à coder les fonctionnalités. Le projet JHipster a été généré lors de la deuxième semaine avec les critères que nous avions choisi par une réunion à distance.</w:t>
      </w:r>
    </w:p>
    <w:p w:rsidR="00000000" w:rsidDel="00000000" w:rsidP="00000000" w:rsidRDefault="00000000" w:rsidRPr="00000000" w14:paraId="000000D9">
      <w:pPr>
        <w:jc w:val="both"/>
        <w:rPr/>
      </w:pPr>
      <w:r w:rsidDel="00000000" w:rsidR="00000000" w:rsidRPr="00000000">
        <w:rPr>
          <w:rtl w:val="0"/>
        </w:rPr>
        <w:t xml:space="preserve">Lors des différents sprints chaque membre a été placé sur une ou plusieurs tâches à réaliser et chacun travaillait de façon "autonome" sur son sujet, s'il avait des difficultés un autre venait l'aider. La dernière semaine à temps complet nous a permis de réaliser un vrai sprint complet et d'améliorer toutes les fonctionnalités que nous avions présentées.</w:t>
        <w:br w:type="textWrapping"/>
        <w:t xml:space="preserve">Nous sommes fier d'avoir pu rendre dans les temps un site qui selon nous pourrait être livré au client, comme une première version finale du site IKEBay.</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Difficultés Rencontrées</w:t>
      </w:r>
    </w:p>
    <w:p w:rsidR="00000000" w:rsidDel="00000000" w:rsidP="00000000" w:rsidRDefault="00000000" w:rsidRPr="00000000" w14:paraId="000000DD">
      <w:pPr>
        <w:jc w:val="both"/>
        <w:rPr>
          <w:b w:val="1"/>
          <w:sz w:val="24"/>
          <w:szCs w:val="24"/>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Les principales difficultés rencontrées sont sur la méthodologie Agile, puisque le premier sprint n'a rien donné. Nous étions tous axés sur le backend alors que le frontend n'avait pas avancé. Il nous a fallu revoir notre stratégie et la communication entre tous les membres du groupe pour se répartir les tâches selon les préférences.</w:t>
        <w:br w:type="textWrapping"/>
        <w:t xml:space="preserve">Nous avons également assigné un membre sur le déploiement qui a rencontré beaucoup de difficultés tout au long du projet, ce qui a causé un déploiement tardif.</w:t>
        <w:br w:type="textWrapping"/>
        <w:t xml:space="preserve">Il a été assez long également de prendre en main les nouvelles technologies abordées. Certaines contraintes de temps nous ont mis en difficulté. Les premiers rendus sont arrivés selon nous trop rapidement alors que nous n'arrivions que peu à comprendre Jhipster et le projet généré.</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