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Trial 22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Khwaish Rupani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Comments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Reviewed By: Khwaish Rupani</w:t>
            </w:r>
          </w:p>
          <w:p>
            <w:pPr>
              <w:spacing w:lineRule="auto"/>
            </w:pPr>
            <w:r>
              <w:rPr/>
            </w:r>
          </w:p>
          <w:p>
            <w:pPr>
              <w:spacing w:lineRule="auto"/>
            </w:pPr>
            <w:r>
              <w:rPr/>
              <w:t xml:space="preserve">qwertyuiop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2023-08-22T08:36:23.854Z</dcterms:created>
  <dcterms:modified xsi:type="dcterms:W3CDTF">2023-08-22T08:36:23.854Z</dcterms:modified>
</cp:coreProperties>
</file>