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1F39" w14:textId="77777777" w:rsidR="00DE321E" w:rsidRDefault="00DE32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554AB70" w14:textId="77777777" w:rsidR="00DE321E" w:rsidRDefault="00594C40"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noProof/>
          <w:color w:val="000000"/>
          <w:sz w:val="44"/>
          <w:szCs w:val="44"/>
        </w:rPr>
        <w:drawing>
          <wp:inline distT="0" distB="0" distL="0" distR="0" wp14:anchorId="65274A86" wp14:editId="2F62D384">
            <wp:extent cx="5311345" cy="2711329"/>
            <wp:effectExtent l="0" t="0" r="0" b="0"/>
            <wp:docPr id="2" name="image1.png" descr="H:\РХТУ\Программная инженерия\Ответы Лаб 2\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РХТУ\Программная инженерия\Ответы Лаб 2\Задание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1F0CE" w14:textId="77777777" w:rsidR="00DE321E" w:rsidRDefault="00DE321E">
      <w:pPr>
        <w:ind w:firstLine="902"/>
        <w:jc w:val="both"/>
      </w:pPr>
    </w:p>
    <w:p w14:paraId="18BFF843" w14:textId="16AA2011" w:rsidR="00DE321E" w:rsidRDefault="009A6C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Описать диаграмму с</w:t>
      </w:r>
      <w:r w:rsidR="00594C40">
        <w:rPr>
          <w:b/>
          <w:color w:val="000000"/>
          <w:sz w:val="44"/>
          <w:szCs w:val="44"/>
        </w:rPr>
        <w:t xml:space="preserve"> помощью таблицы</w:t>
      </w:r>
    </w:p>
    <w:p w14:paraId="17A3EB9F" w14:textId="77777777" w:rsidR="00DE321E" w:rsidRDefault="00DE321E">
      <w:pPr>
        <w:ind w:firstLine="902"/>
        <w:jc w:val="both"/>
        <w:rPr>
          <w:color w:val="000000"/>
          <w:sz w:val="20"/>
          <w:szCs w:val="20"/>
        </w:rPr>
      </w:pPr>
    </w:p>
    <w:p w14:paraId="0692FEF8" w14:textId="77777777" w:rsidR="00DE321E" w:rsidRDefault="00DE321E">
      <w:pPr>
        <w:rPr>
          <w:sz w:val="20"/>
          <w:szCs w:val="20"/>
        </w:rPr>
      </w:pPr>
    </w:p>
    <w:p w14:paraId="504C1927" w14:textId="77777777" w:rsidR="00DE321E" w:rsidRDefault="00DE321E">
      <w:pPr>
        <w:rPr>
          <w:sz w:val="20"/>
          <w:szCs w:val="20"/>
        </w:rPr>
      </w:pPr>
    </w:p>
    <w:tbl>
      <w:tblPr>
        <w:tblStyle w:val="a8"/>
        <w:tblpPr w:leftFromText="180" w:rightFromText="180" w:topFromText="180" w:bottomFromText="180" w:vertAnchor="text" w:tblpX="39"/>
        <w:tblW w:w="97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36"/>
      </w:tblGrid>
      <w:tr w:rsidR="00DE321E" w14:paraId="1B91C5B5" w14:textId="77777777" w:rsidTr="008F4320">
        <w:trPr>
          <w:trHeight w:val="300"/>
          <w:tblHeader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DDBB1" w14:textId="6DF175E5" w:rsidR="00DE321E" w:rsidRPr="009A6C13" w:rsidRDefault="00594C40">
            <w:pPr>
              <w:spacing w:line="360" w:lineRule="auto"/>
            </w:pPr>
            <w:r>
              <w:rPr>
                <w:rFonts w:ascii="Times" w:eastAsia="Times" w:hAnsi="Times" w:cs="Times"/>
              </w:rPr>
              <w:t>Название процесса</w:t>
            </w:r>
            <w:r w:rsidR="009A6C13" w:rsidRPr="009A6C13">
              <w:rPr>
                <w:rFonts w:ascii="Times" w:eastAsia="Times" w:hAnsi="Times" w:cs="Times"/>
              </w:rPr>
              <w:t xml:space="preserve">: </w:t>
            </w:r>
            <w:r w:rsidR="009A6C13">
              <w:rPr>
                <w:rFonts w:ascii="Times" w:eastAsia="Times" w:hAnsi="Times" w:cs="Times"/>
              </w:rPr>
              <w:t xml:space="preserve">Покупка клиентом </w:t>
            </w:r>
            <w:r w:rsidR="00B5674A">
              <w:rPr>
                <w:rFonts w:ascii="Times" w:eastAsia="Times" w:hAnsi="Times" w:cs="Times"/>
              </w:rPr>
              <w:t>продукта</w:t>
            </w:r>
            <w:r w:rsidR="009A6C13">
              <w:rPr>
                <w:rFonts w:ascii="Times" w:eastAsia="Times" w:hAnsi="Times" w:cs="Times"/>
              </w:rPr>
              <w:t xml:space="preserve"> со склада</w:t>
            </w:r>
          </w:p>
        </w:tc>
      </w:tr>
      <w:tr w:rsidR="00DE321E" w14:paraId="22B8269B" w14:textId="77777777" w:rsidTr="008F4320">
        <w:trPr>
          <w:trHeight w:val="300"/>
          <w:tblHeader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A7144" w14:textId="77777777" w:rsidR="00DE321E" w:rsidRDefault="00DE321E">
            <w:pPr>
              <w:spacing w:line="360" w:lineRule="auto"/>
              <w:rPr>
                <w:rFonts w:ascii="Times" w:eastAsia="Times" w:hAnsi="Times" w:cs="Times"/>
              </w:rPr>
            </w:pPr>
          </w:p>
        </w:tc>
      </w:tr>
      <w:tr w:rsidR="00DE321E" w14:paraId="5EBECC08" w14:textId="77777777" w:rsidTr="008F4320">
        <w:trPr>
          <w:trHeight w:val="300"/>
          <w:tblHeader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DC72D" w14:textId="77777777" w:rsidR="00DE321E" w:rsidRDefault="00594C40">
            <w:pPr>
              <w:spacing w:line="360" w:lineRule="auto"/>
            </w:pPr>
            <w:r>
              <w:t>ID:1</w:t>
            </w:r>
          </w:p>
        </w:tc>
      </w:tr>
      <w:tr w:rsidR="00DE321E" w14:paraId="7D418D58" w14:textId="77777777" w:rsidTr="008F4320">
        <w:trPr>
          <w:trHeight w:val="300"/>
          <w:tblHeader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64212" w14:textId="77777777" w:rsidR="00DE321E" w:rsidRDefault="00DE321E">
            <w:pPr>
              <w:spacing w:line="360" w:lineRule="auto"/>
            </w:pPr>
          </w:p>
        </w:tc>
      </w:tr>
      <w:tr w:rsidR="00DE321E" w14:paraId="7A1FA638" w14:textId="77777777" w:rsidTr="008F4320">
        <w:trPr>
          <w:trHeight w:val="616"/>
          <w:tblHeader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023F1" w14:textId="041DBA68" w:rsidR="00DE321E" w:rsidRDefault="00594C40" w:rsidP="0003712B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Краткое описание: </w:t>
            </w:r>
            <w:r w:rsidR="0003712B">
              <w:rPr>
                <w:rFonts w:ascii="Times" w:eastAsia="Times" w:hAnsi="Times" w:cs="Times"/>
              </w:rPr>
              <w:t>В случае наличия</w:t>
            </w:r>
            <w:r w:rsidR="00B5674A">
              <w:rPr>
                <w:rFonts w:ascii="Times" w:eastAsia="Times" w:hAnsi="Times" w:cs="Times"/>
              </w:rPr>
              <w:t xml:space="preserve"> </w:t>
            </w:r>
            <w:r w:rsidR="00B5674A">
              <w:rPr>
                <w:rFonts w:ascii="Times" w:eastAsia="Times" w:hAnsi="Times" w:cs="Times"/>
              </w:rPr>
              <w:t>продукта</w:t>
            </w:r>
            <w:r w:rsidR="0003712B">
              <w:rPr>
                <w:rFonts w:ascii="Times" w:eastAsia="Times" w:hAnsi="Times" w:cs="Times"/>
              </w:rPr>
              <w:t>, после оформления заказа, оформления счёта и оформления накладных, если клиент оплатил</w:t>
            </w:r>
            <w:r w:rsidR="00B5674A">
              <w:rPr>
                <w:rFonts w:ascii="Times" w:eastAsia="Times" w:hAnsi="Times" w:cs="Times"/>
              </w:rPr>
              <w:t xml:space="preserve"> </w:t>
            </w:r>
            <w:r w:rsidR="00B5674A">
              <w:rPr>
                <w:rFonts w:ascii="Times" w:eastAsia="Times" w:hAnsi="Times" w:cs="Times"/>
              </w:rPr>
              <w:t>продукт</w:t>
            </w:r>
            <w:r w:rsidR="0003712B">
              <w:rPr>
                <w:rFonts w:ascii="Times" w:eastAsia="Times" w:hAnsi="Times" w:cs="Times"/>
              </w:rPr>
              <w:t>, то последнему выдадут</w:t>
            </w:r>
            <w:r w:rsidR="00B5674A">
              <w:rPr>
                <w:rFonts w:ascii="Times" w:eastAsia="Times" w:hAnsi="Times" w:cs="Times"/>
              </w:rPr>
              <w:t xml:space="preserve"> </w:t>
            </w:r>
            <w:r w:rsidR="00B5674A">
              <w:rPr>
                <w:rFonts w:ascii="Times" w:eastAsia="Times" w:hAnsi="Times" w:cs="Times"/>
              </w:rPr>
              <w:t>продукт</w:t>
            </w:r>
            <w:r w:rsidR="0003712B">
              <w:rPr>
                <w:rFonts w:ascii="Times" w:eastAsia="Times" w:hAnsi="Times" w:cs="Times"/>
              </w:rPr>
              <w:t xml:space="preserve"> со склада, при предоставлении накладной кладовщику.</w:t>
            </w:r>
          </w:p>
        </w:tc>
      </w:tr>
      <w:tr w:rsidR="00DE321E" w14:paraId="7DFA7D52" w14:textId="77777777" w:rsidTr="008F4320">
        <w:trPr>
          <w:trHeight w:val="601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53762" w14:textId="6DB05D68" w:rsidR="00DE321E" w:rsidRDefault="00594C40">
            <w:pPr>
              <w:spacing w:line="360" w:lineRule="auto"/>
            </w:pPr>
            <w:r>
              <w:rPr>
                <w:rFonts w:ascii="Times" w:eastAsia="Times" w:hAnsi="Times" w:cs="Times"/>
              </w:rPr>
              <w:t>Главные актеры:</w:t>
            </w:r>
            <w:r w:rsidR="009A6C13">
              <w:rPr>
                <w:rFonts w:ascii="Times" w:eastAsia="Times" w:hAnsi="Times" w:cs="Times"/>
                <w:lang w:val="en-US"/>
              </w:rPr>
              <w:t xml:space="preserve"> </w:t>
            </w:r>
            <w:r w:rsidR="005D2C4B">
              <w:rPr>
                <w:rFonts w:ascii="Times" w:eastAsia="Times" w:hAnsi="Times" w:cs="Times"/>
              </w:rPr>
              <w:t>Менеджер</w:t>
            </w:r>
          </w:p>
        </w:tc>
      </w:tr>
      <w:tr w:rsidR="00DE321E" w14:paraId="3F5E366A" w14:textId="77777777" w:rsidTr="008F4320">
        <w:trPr>
          <w:trHeight w:val="616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BAB0F" w14:textId="21FC5A91" w:rsidR="00DE321E" w:rsidRDefault="00594C40">
            <w:pPr>
              <w:spacing w:line="360" w:lineRule="auto"/>
            </w:pPr>
            <w:r>
              <w:rPr>
                <w:rFonts w:ascii="Times" w:eastAsia="Times" w:hAnsi="Times" w:cs="Times"/>
              </w:rPr>
              <w:t>Второстепенные актеры:</w:t>
            </w:r>
            <w:r w:rsidR="009A6C13">
              <w:rPr>
                <w:rFonts w:ascii="Times" w:eastAsia="Times" w:hAnsi="Times" w:cs="Times"/>
                <w:lang w:val="en-US"/>
              </w:rPr>
              <w:t xml:space="preserve"> </w:t>
            </w:r>
            <w:r w:rsidR="005D2C4B">
              <w:rPr>
                <w:rFonts w:ascii="Times" w:eastAsia="Times" w:hAnsi="Times" w:cs="Times"/>
              </w:rPr>
              <w:t>Бухгалтер, Кладовщик</w:t>
            </w:r>
          </w:p>
        </w:tc>
      </w:tr>
      <w:tr w:rsidR="00DE321E" w14:paraId="39884FFA" w14:textId="77777777" w:rsidTr="008F4320">
        <w:trPr>
          <w:trHeight w:val="616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A63CA" w14:textId="77777777" w:rsidR="00DE321E" w:rsidRDefault="00594C40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14:paraId="52B309B5" w14:textId="7F7B3555" w:rsidR="00DE321E" w:rsidRDefault="00B5674A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П</w:t>
            </w:r>
            <w:r>
              <w:rPr>
                <w:rFonts w:ascii="Times" w:eastAsia="Times" w:hAnsi="Times" w:cs="Times"/>
              </w:rPr>
              <w:t>родукт</w:t>
            </w:r>
            <w:r>
              <w:t xml:space="preserve"> есть на складе</w:t>
            </w:r>
          </w:p>
        </w:tc>
      </w:tr>
      <w:tr w:rsidR="00DE321E" w14:paraId="6E722A04" w14:textId="77777777" w:rsidTr="008F4320">
        <w:trPr>
          <w:trHeight w:val="1218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100E3" w14:textId="77777777" w:rsidR="00DE321E" w:rsidRDefault="00594C40">
            <w:pPr>
              <w:spacing w:line="360" w:lineRule="auto"/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14:paraId="333BE0DA" w14:textId="1F389C30" w:rsidR="00DE321E" w:rsidRDefault="00594C40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Прецедент начинается с </w:t>
            </w:r>
            <w:r w:rsidR="006D6002">
              <w:rPr>
                <w:rFonts w:ascii="Times" w:eastAsia="Times" w:hAnsi="Times" w:cs="Times"/>
              </w:rPr>
              <w:t>оформления заказа Менеджером</w:t>
            </w:r>
          </w:p>
          <w:p w14:paraId="4A81BE66" w14:textId="1F3D5CA4" w:rsidR="00DE321E" w:rsidRDefault="006D6002" w:rsidP="006D600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Бухгалтер оформляет счёт и накладные</w:t>
            </w:r>
          </w:p>
        </w:tc>
      </w:tr>
      <w:tr w:rsidR="00DE321E" w14:paraId="509582FC" w14:textId="77777777" w:rsidTr="008F4320">
        <w:trPr>
          <w:trHeight w:val="508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2C8ED" w14:textId="77777777" w:rsidR="00DE321E" w:rsidRDefault="00594C40">
            <w:pPr>
              <w:spacing w:line="360" w:lineRule="auto"/>
            </w:pPr>
            <w:r>
              <w:rPr>
                <w:rFonts w:ascii="Times" w:eastAsia="Times" w:hAnsi="Times" w:cs="Times"/>
              </w:rPr>
              <w:t>Постусловия:</w:t>
            </w:r>
          </w:p>
          <w:p w14:paraId="47A2EE1C" w14:textId="59A51CC1" w:rsidR="00DE321E" w:rsidRDefault="00915110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получил товар</w:t>
            </w:r>
          </w:p>
        </w:tc>
      </w:tr>
    </w:tbl>
    <w:p w14:paraId="7CCD2592" w14:textId="4BC376D8" w:rsidR="00DE321E" w:rsidRDefault="00DE321E" w:rsidP="007758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bookmarkStart w:id="0" w:name="_GoBack"/>
      <w:bookmarkEnd w:id="0"/>
    </w:p>
    <w:sectPr w:rsidR="00DE32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A20A4"/>
    <w:multiLevelType w:val="multilevel"/>
    <w:tmpl w:val="CCCC3F08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1" w15:restartNumberingAfterBreak="0">
    <w:nsid w:val="600F791B"/>
    <w:multiLevelType w:val="multilevel"/>
    <w:tmpl w:val="BCEC3D00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1E"/>
    <w:rsid w:val="0003712B"/>
    <w:rsid w:val="000448B8"/>
    <w:rsid w:val="004C4EC3"/>
    <w:rsid w:val="00594C40"/>
    <w:rsid w:val="005D2C4B"/>
    <w:rsid w:val="00621694"/>
    <w:rsid w:val="006D6002"/>
    <w:rsid w:val="00775895"/>
    <w:rsid w:val="008F4320"/>
    <w:rsid w:val="00915110"/>
    <w:rsid w:val="009A6C13"/>
    <w:rsid w:val="009B0E61"/>
    <w:rsid w:val="00B5674A"/>
    <w:rsid w:val="00DE321E"/>
    <w:rsid w:val="00EC1D84"/>
    <w:rsid w:val="00E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01ED"/>
  <w15:docId w15:val="{BEF6597A-9CCE-42D0-8723-567E038D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User</cp:lastModifiedBy>
  <cp:revision>17</cp:revision>
  <dcterms:created xsi:type="dcterms:W3CDTF">2023-09-27T16:39:00Z</dcterms:created>
  <dcterms:modified xsi:type="dcterms:W3CDTF">2023-10-05T06:57:00Z</dcterms:modified>
</cp:coreProperties>
</file>