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C98" w:rsidRDefault="0027345D">
      <w:r>
        <w:rPr>
          <w:rFonts w:hint="eastAsia"/>
        </w:rPr>
        <w:t>OUC-</w:t>
      </w:r>
      <w:proofErr w:type="spellStart"/>
      <w:r>
        <w:rPr>
          <w:rFonts w:hint="eastAsia"/>
        </w:rPr>
        <w:t>iGEM</w:t>
      </w:r>
      <w:proofErr w:type="spellEnd"/>
      <w:r>
        <w:t xml:space="preserve"> </w:t>
      </w:r>
      <w:r>
        <w:rPr>
          <w:rFonts w:hint="eastAsia"/>
        </w:rPr>
        <w:t>COLLABORATION</w:t>
      </w:r>
    </w:p>
    <w:p w:rsidR="0027345D" w:rsidRDefault="0027345D"/>
    <w:p w:rsidR="0027345D" w:rsidRDefault="00B570D3">
      <w:r>
        <w:rPr>
          <w:rFonts w:hint="eastAsia"/>
        </w:rPr>
        <w:t>What</w:t>
      </w:r>
      <w:r>
        <w:t xml:space="preserve"> we did</w:t>
      </w:r>
      <w:r w:rsidR="0027345D">
        <w:rPr>
          <w:rFonts w:hint="eastAsia"/>
        </w:rPr>
        <w:t>：</w:t>
      </w:r>
    </w:p>
    <w:p w:rsidR="0027345D" w:rsidRDefault="00B570D3">
      <w:r w:rsidRPr="00B570D3">
        <w:t xml:space="preserve">To verify whether the system built by China Ocean University is still applicable in other species of Saccharomyces </w:t>
      </w:r>
      <w:proofErr w:type="spellStart"/>
      <w:r w:rsidRPr="00B570D3">
        <w:t>cerevisiae</w:t>
      </w:r>
      <w:proofErr w:type="spellEnd"/>
      <w:r w:rsidRPr="00B570D3">
        <w:t xml:space="preserve">. For this reason, we used our laboratory-specific Saccharomyces </w:t>
      </w:r>
      <w:proofErr w:type="spellStart"/>
      <w:r w:rsidRPr="00B570D3">
        <w:t>cerevisiae</w:t>
      </w:r>
      <w:proofErr w:type="spellEnd"/>
      <w:r w:rsidRPr="00B570D3">
        <w:t xml:space="preserve"> with synthetic chromosome 10 to observe its fluorescence values.</w:t>
      </w:r>
    </w:p>
    <w:p w:rsidR="00B570D3" w:rsidRDefault="00B570D3"/>
    <w:p w:rsidR="00515F8C" w:rsidRDefault="00515F8C">
      <w:r>
        <w:rPr>
          <w:rFonts w:hint="eastAsia"/>
        </w:rPr>
        <w:t>Protocol：</w:t>
      </w:r>
    </w:p>
    <w:p w:rsidR="00B570D3" w:rsidRDefault="00B570D3" w:rsidP="00B570D3">
      <w:r>
        <w:t>:</w:t>
      </w:r>
    </w:p>
    <w:p w:rsidR="00B570D3" w:rsidRDefault="00B570D3" w:rsidP="00B570D3">
      <w:r>
        <w:t>Yeast with plasmid was incubated overnight in YPD + G418 medium</w:t>
      </w:r>
    </w:p>
    <w:p w:rsidR="00B570D3" w:rsidRDefault="00B570D3" w:rsidP="00B570D3">
      <w:r>
        <w:t>Transfer the bacteria to the new YPD + G418 and adjust the OD to 0.1</w:t>
      </w:r>
    </w:p>
    <w:p w:rsidR="00B570D3" w:rsidRDefault="00B570D3" w:rsidP="00B570D3">
      <w:r>
        <w:t>After incubation for 20 hours, the fluorescence was measured</w:t>
      </w:r>
    </w:p>
    <w:p w:rsidR="00B570D3" w:rsidRDefault="00B570D3" w:rsidP="00B570D3">
      <w:r>
        <w:t>Excitation light 502nm</w:t>
      </w:r>
    </w:p>
    <w:p w:rsidR="00B570D3" w:rsidRDefault="00B570D3" w:rsidP="00B570D3">
      <w:r>
        <w:t>Emitting light 532nm</w:t>
      </w:r>
    </w:p>
    <w:p w:rsidR="00B570D3" w:rsidRDefault="00B570D3" w:rsidP="00B570D3">
      <w:r>
        <w:t xml:space="preserve">The OD600 values </w:t>
      </w:r>
      <w:r>
        <w:rPr>
          <w:rFonts w:ascii="Times New Roman" w:hAnsi="Times New Roman" w:cs="Times New Roman"/>
        </w:rPr>
        <w:t>​​</w:t>
      </w:r>
      <w:r>
        <w:t>were measured after fluorescence measurements</w:t>
      </w:r>
    </w:p>
    <w:p w:rsidR="00B570D3" w:rsidRDefault="00B570D3" w:rsidP="00B570D3">
      <w:r>
        <w:t>:</w:t>
      </w:r>
    </w:p>
    <w:p w:rsidR="0027345D" w:rsidRDefault="00B570D3" w:rsidP="00B570D3">
      <w:pPr>
        <w:widowControl/>
        <w:jc w:val="left"/>
        <w:rPr>
          <w:rFonts w:ascii="宋体" w:eastAsia="宋体" w:hAnsi="宋体" w:cs="宋体"/>
          <w:kern w:val="0"/>
          <w:sz w:val="24"/>
          <w:szCs w:val="24"/>
        </w:rPr>
      </w:pPr>
      <w:r>
        <w:t>After comparison with the data provided by Ocean University, it is found that the experimental results are consistent, but the slight deviation of the data shows that the mini system has similar expression in different laboratories and yeast strains.</w:t>
      </w:r>
      <w:r w:rsidR="0027345D" w:rsidRPr="0027345D">
        <w:rPr>
          <w:rFonts w:ascii="宋体" w:eastAsia="宋体" w:hAnsi="宋体" w:cs="宋体"/>
          <w:kern w:val="0"/>
          <w:sz w:val="24"/>
          <w:szCs w:val="24"/>
        </w:rPr>
        <w:fldChar w:fldCharType="begin"/>
      </w:r>
      <w:r w:rsidR="0027345D" w:rsidRPr="0027345D">
        <w:rPr>
          <w:rFonts w:ascii="宋体" w:eastAsia="宋体" w:hAnsi="宋体" w:cs="宋体"/>
          <w:kern w:val="0"/>
          <w:sz w:val="24"/>
          <w:szCs w:val="24"/>
        </w:rPr>
        <w:instrText xml:space="preserve"> INCLUDEPICTURE "C:\\Users\\MickeyHan\\Documents\\Tencent Files\\459474527\\Image\\C2C\\{B55C070B-E30D-9D82-B500-9452DADC8FCA}.png" \* MERGEFORMATINET </w:instrText>
      </w:r>
      <w:r w:rsidR="0027345D" w:rsidRPr="0027345D">
        <w:rPr>
          <w:rFonts w:ascii="宋体" w:eastAsia="宋体" w:hAnsi="宋体" w:cs="宋体"/>
          <w:kern w:val="0"/>
          <w:sz w:val="24"/>
          <w:szCs w:val="24"/>
        </w:rPr>
        <w:fldChar w:fldCharType="separate"/>
      </w:r>
      <w:r w:rsidR="0077357D">
        <w:rPr>
          <w:rFonts w:ascii="宋体" w:eastAsia="宋体" w:hAnsi="宋体" w:cs="宋体"/>
          <w:kern w:val="0"/>
          <w:sz w:val="24"/>
          <w:szCs w:val="24"/>
        </w:rPr>
        <w:fldChar w:fldCharType="begin"/>
      </w:r>
      <w:r w:rsidR="0077357D">
        <w:rPr>
          <w:rFonts w:ascii="宋体" w:eastAsia="宋体" w:hAnsi="宋体" w:cs="宋体"/>
          <w:kern w:val="0"/>
          <w:sz w:val="24"/>
          <w:szCs w:val="24"/>
        </w:rPr>
        <w:instrText xml:space="preserve"> </w:instrText>
      </w:r>
      <w:r w:rsidR="0077357D">
        <w:rPr>
          <w:rFonts w:ascii="宋体" w:eastAsia="宋体" w:hAnsi="宋体" w:cs="宋体"/>
          <w:kern w:val="0"/>
          <w:sz w:val="24"/>
          <w:szCs w:val="24"/>
        </w:rPr>
        <w:instrText>INCLUDEPICTURE  "C:\\Users\\Administrator\\Documents\\WeChat Files\\wxid_wx</w:instrText>
      </w:r>
      <w:r w:rsidR="0077357D">
        <w:rPr>
          <w:rFonts w:ascii="宋体" w:eastAsia="宋体" w:hAnsi="宋体" w:cs="宋体"/>
          <w:kern w:val="0"/>
          <w:sz w:val="24"/>
          <w:szCs w:val="24"/>
        </w:rPr>
        <w:instrText>ohjac1c1un21\\Documents\\Tencent Files\\459474527\\Image\\C2C\\{B55C070B-E30D-9D82-B500-9452DADC8FCA}.png" \* MERGEFORMATINET</w:instrText>
      </w:r>
      <w:r w:rsidR="0077357D">
        <w:rPr>
          <w:rFonts w:ascii="宋体" w:eastAsia="宋体" w:hAnsi="宋体" w:cs="宋体"/>
          <w:kern w:val="0"/>
          <w:sz w:val="24"/>
          <w:szCs w:val="24"/>
        </w:rPr>
        <w:instrText xml:space="preserve"> </w:instrText>
      </w:r>
      <w:r w:rsidR="0077357D">
        <w:rPr>
          <w:rFonts w:ascii="宋体" w:eastAsia="宋体" w:hAnsi="宋体" w:cs="宋体"/>
          <w:kern w:val="0"/>
          <w:sz w:val="24"/>
          <w:szCs w:val="24"/>
        </w:rPr>
        <w:fldChar w:fldCharType="separate"/>
      </w:r>
      <w:r w:rsidR="0077357D">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1.75pt;height:291.65pt">
            <v:imagedata r:id="rId5" r:href="rId6"/>
          </v:shape>
        </w:pict>
      </w:r>
      <w:r w:rsidR="0077357D">
        <w:rPr>
          <w:rFonts w:ascii="宋体" w:eastAsia="宋体" w:hAnsi="宋体" w:cs="宋体"/>
          <w:kern w:val="0"/>
          <w:sz w:val="24"/>
          <w:szCs w:val="24"/>
        </w:rPr>
        <w:fldChar w:fldCharType="end"/>
      </w:r>
      <w:r w:rsidR="0027345D" w:rsidRPr="0027345D">
        <w:rPr>
          <w:rFonts w:ascii="宋体" w:eastAsia="宋体" w:hAnsi="宋体" w:cs="宋体"/>
          <w:kern w:val="0"/>
          <w:sz w:val="24"/>
          <w:szCs w:val="24"/>
        </w:rPr>
        <w:fldChar w:fldCharType="end"/>
      </w:r>
    </w:p>
    <w:p w:rsidR="00B113AB" w:rsidRPr="0027345D" w:rsidRDefault="00B570D3" w:rsidP="00B113AB">
      <w:pPr>
        <w:jc w:val="center"/>
      </w:pPr>
      <w:r>
        <w:t>T</w:t>
      </w:r>
      <w:r>
        <w:rPr>
          <w:rFonts w:hint="eastAsia"/>
        </w:rPr>
        <w:t>e</w:t>
      </w:r>
      <w:r>
        <w:t>sting results for OUC</w:t>
      </w:r>
    </w:p>
    <w:p w:rsidR="0027345D" w:rsidRDefault="0027345D" w:rsidP="0027345D">
      <w:pPr>
        <w:jc w:val="center"/>
      </w:pPr>
      <w:r>
        <w:rPr>
          <w:rFonts w:hint="eastAsia"/>
          <w:noProof/>
        </w:rPr>
        <w:lastRenderedPageBreak/>
        <w:drawing>
          <wp:inline distT="0" distB="0" distL="0" distR="0">
            <wp:extent cx="4851662" cy="2941320"/>
            <wp:effectExtent l="0" t="0" r="6350" b="0"/>
            <wp:docPr id="1" name="图片 1" descr="C:\Users\MICKEY~1\AppData\Local\Temp\WeChat Files\3533390e310614b82bf4f9a739367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EY~1\AppData\Local\Temp\WeChat Files\3533390e310614b82bf4f9a7393678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8994" cy="2945765"/>
                    </a:xfrm>
                    <a:prstGeom prst="rect">
                      <a:avLst/>
                    </a:prstGeom>
                    <a:noFill/>
                    <a:ln>
                      <a:noFill/>
                    </a:ln>
                  </pic:spPr>
                </pic:pic>
              </a:graphicData>
            </a:graphic>
          </wp:inline>
        </w:drawing>
      </w:r>
    </w:p>
    <w:p w:rsidR="00B113AB" w:rsidRDefault="00B113AB" w:rsidP="0027345D">
      <w:pPr>
        <w:jc w:val="center"/>
      </w:pPr>
      <w:r>
        <w:rPr>
          <w:rFonts w:hint="eastAsia"/>
        </w:rPr>
        <w:t>天津大学测量情况</w:t>
      </w:r>
    </w:p>
    <w:p w:rsidR="00B570D3" w:rsidRDefault="00B570D3" w:rsidP="00B570D3">
      <w:pPr>
        <w:jc w:val="left"/>
      </w:pPr>
      <w:r>
        <w:t xml:space="preserve">What we ask OUC to </w:t>
      </w:r>
      <w:proofErr w:type="gramStart"/>
      <w:r>
        <w:t xml:space="preserve">do </w:t>
      </w:r>
      <w:r>
        <w:t>:</w:t>
      </w:r>
      <w:proofErr w:type="gramEnd"/>
    </w:p>
    <w:p w:rsidR="00B570D3" w:rsidRDefault="00B570D3" w:rsidP="00B570D3">
      <w:pPr>
        <w:jc w:val="left"/>
      </w:pPr>
      <w:r>
        <w:t>Easy - to - error PCR library development. For our use of the CUP1 promoter error-prone PCR, amplification of our existing error-prone PCR library.</w:t>
      </w:r>
    </w:p>
    <w:p w:rsidR="00B570D3" w:rsidRDefault="00B570D3" w:rsidP="00B570D3">
      <w:pPr>
        <w:jc w:val="left"/>
      </w:pPr>
      <w:r>
        <w:t>Specific steps:</w:t>
      </w:r>
    </w:p>
    <w:p w:rsidR="00B570D3" w:rsidRDefault="0077357D" w:rsidP="00B570D3">
      <w:pPr>
        <w:jc w:val="left"/>
      </w:pPr>
      <w:proofErr w:type="gramStart"/>
      <w:r>
        <w:t>1.</w:t>
      </w:r>
      <w:r w:rsidR="00B570D3">
        <w:t>Error</w:t>
      </w:r>
      <w:proofErr w:type="gramEnd"/>
      <w:r w:rsidR="00B570D3">
        <w:t>-prone PCR</w:t>
      </w:r>
    </w:p>
    <w:p w:rsidR="00B570D3" w:rsidRDefault="00B570D3" w:rsidP="00B570D3">
      <w:pPr>
        <w:jc w:val="left"/>
      </w:pPr>
      <w:r>
        <w:t xml:space="preserve">2. </w:t>
      </w:r>
      <w:proofErr w:type="gramStart"/>
      <w:r>
        <w:t>digestion</w:t>
      </w:r>
      <w:proofErr w:type="gramEnd"/>
    </w:p>
    <w:p w:rsidR="00B570D3" w:rsidRDefault="00B570D3" w:rsidP="00B570D3">
      <w:pPr>
        <w:jc w:val="left"/>
      </w:pPr>
      <w:r>
        <w:t>3. Purification / Adsorption</w:t>
      </w:r>
    </w:p>
    <w:p w:rsidR="00B570D3" w:rsidRDefault="00B570D3" w:rsidP="00B570D3">
      <w:pPr>
        <w:jc w:val="left"/>
      </w:pPr>
      <w:r>
        <w:t>4. Connect</w:t>
      </w:r>
    </w:p>
    <w:p w:rsidR="000B1CB5" w:rsidRDefault="00B570D3" w:rsidP="00B570D3">
      <w:pPr>
        <w:jc w:val="left"/>
      </w:pPr>
      <w:r>
        <w:t>5. Large intestine transformation</w:t>
      </w:r>
    </w:p>
    <w:p w:rsidR="00B570D3" w:rsidRDefault="00B570D3" w:rsidP="00B570D3">
      <w:pPr>
        <w:jc w:val="left"/>
      </w:pPr>
    </w:p>
    <w:p w:rsidR="00B570D3" w:rsidRDefault="00B570D3" w:rsidP="00B570D3">
      <w:pPr>
        <w:jc w:val="left"/>
      </w:pPr>
    </w:p>
    <w:p w:rsidR="000B1CB5" w:rsidRDefault="0077357D" w:rsidP="000B1CB5">
      <w:pPr>
        <w:jc w:val="left"/>
      </w:pPr>
      <w:r>
        <w:rPr>
          <w:rFonts w:hint="eastAsia"/>
        </w:rPr>
        <w:t>E</w:t>
      </w:r>
      <w:r>
        <w:t xml:space="preserve">asy-to-error </w:t>
      </w:r>
      <w:r w:rsidR="000B1CB5">
        <w:rPr>
          <w:rFonts w:hint="eastAsia"/>
        </w:rPr>
        <w:t>PCR</w:t>
      </w:r>
      <w:r w:rsidR="000B1CB5">
        <w:t xml:space="preserve"> </w:t>
      </w:r>
      <w:r w:rsidR="000B1CB5">
        <w:rPr>
          <w:rFonts w:hint="eastAsia"/>
        </w:rPr>
        <w:t>protocol</w:t>
      </w:r>
      <w:r w:rsidR="00517574">
        <w:t xml:space="preserve"> (100</w:t>
      </w:r>
      <w:r w:rsidR="00517574">
        <w:rPr>
          <w:rFonts w:eastAsiaTheme="minorHAnsi"/>
        </w:rPr>
        <w:t>μ</w:t>
      </w:r>
      <w:r w:rsidR="00517574">
        <w:t>l)</w:t>
      </w:r>
      <w:r w:rsidR="000B1CB5">
        <w:rPr>
          <w:rFonts w:hint="eastAsia"/>
        </w:rPr>
        <w:t>：</w:t>
      </w:r>
    </w:p>
    <w:p w:rsidR="000B1CB5" w:rsidRDefault="00517574" w:rsidP="000B1CB5">
      <w:pPr>
        <w:jc w:val="left"/>
      </w:pPr>
      <w:r>
        <w:rPr>
          <w:rFonts w:hint="eastAsia"/>
        </w:rPr>
        <w:t>5X</w:t>
      </w:r>
      <w:r>
        <w:t xml:space="preserve"> </w:t>
      </w:r>
      <w:r>
        <w:rPr>
          <w:rFonts w:hint="eastAsia"/>
        </w:rPr>
        <w:t>buffer（140mM</w:t>
      </w:r>
      <w:r>
        <w:t xml:space="preserve"> </w:t>
      </w:r>
      <w:r>
        <w:rPr>
          <w:rFonts w:hint="eastAsia"/>
        </w:rPr>
        <w:t>MgCl</w:t>
      </w:r>
      <w:r>
        <w:t>2</w:t>
      </w:r>
      <w:r>
        <w:rPr>
          <w:rFonts w:hint="eastAsia"/>
        </w:rPr>
        <w:t>, 250mM</w:t>
      </w:r>
      <w:r>
        <w:t xml:space="preserve"> </w:t>
      </w:r>
      <w:proofErr w:type="spellStart"/>
      <w:r>
        <w:rPr>
          <w:rFonts w:hint="eastAsia"/>
        </w:rPr>
        <w:t>KCl</w:t>
      </w:r>
      <w:proofErr w:type="spellEnd"/>
      <w:r>
        <w:rPr>
          <w:rFonts w:hint="eastAsia"/>
        </w:rPr>
        <w:t>,</w:t>
      </w:r>
      <w:r>
        <w:t xml:space="preserve"> 50mM Tris, and 0.1%(</w:t>
      </w:r>
      <w:proofErr w:type="spellStart"/>
      <w:r>
        <w:t>wt</w:t>
      </w:r>
      <w:proofErr w:type="spellEnd"/>
      <w:r>
        <w:t>/</w:t>
      </w:r>
      <w:proofErr w:type="spellStart"/>
      <w:r>
        <w:t>vol</w:t>
      </w:r>
      <w:proofErr w:type="spellEnd"/>
      <w:r>
        <w:t>) gelatin</w:t>
      </w:r>
      <w:r>
        <w:rPr>
          <w:rFonts w:hint="eastAsia"/>
        </w:rPr>
        <w:t>）20</w:t>
      </w:r>
      <w:r>
        <w:rPr>
          <w:rFonts w:eastAsiaTheme="minorHAnsi"/>
        </w:rPr>
        <w:t>μ</w:t>
      </w:r>
      <w:r>
        <w:t>l</w:t>
      </w:r>
    </w:p>
    <w:p w:rsidR="00517574" w:rsidRDefault="00517574" w:rsidP="000B1CB5">
      <w:pPr>
        <w:jc w:val="left"/>
      </w:pPr>
      <w:r>
        <w:t>Template (</w:t>
      </w:r>
      <w:proofErr w:type="spellStart"/>
      <w:r>
        <w:t>iGEM</w:t>
      </w:r>
      <w:proofErr w:type="spellEnd"/>
      <w:r>
        <w:t>-Tianjin provided) 4</w:t>
      </w:r>
      <w:r>
        <w:rPr>
          <w:rFonts w:eastAsiaTheme="minorHAnsi"/>
        </w:rPr>
        <w:t>μ</w:t>
      </w:r>
      <w:r>
        <w:t>l</w:t>
      </w:r>
    </w:p>
    <w:p w:rsidR="00517574" w:rsidRDefault="00517574" w:rsidP="000B1CB5">
      <w:pPr>
        <w:jc w:val="left"/>
      </w:pPr>
      <w:r>
        <w:t>Primers (</w:t>
      </w:r>
      <w:proofErr w:type="spellStart"/>
      <w:r>
        <w:t>iGEM</w:t>
      </w:r>
      <w:proofErr w:type="spellEnd"/>
      <w:r>
        <w:t>-Tianjin provided) 4</w:t>
      </w:r>
      <w:r>
        <w:rPr>
          <w:rFonts w:eastAsiaTheme="minorHAnsi"/>
        </w:rPr>
        <w:t>μ</w:t>
      </w:r>
      <w:r>
        <w:t>l*2</w:t>
      </w:r>
    </w:p>
    <w:p w:rsidR="00517574" w:rsidRDefault="00517574" w:rsidP="000B1CB5">
      <w:pPr>
        <w:jc w:val="left"/>
      </w:pPr>
      <w:r>
        <w:t xml:space="preserve">10X </w:t>
      </w:r>
      <w:proofErr w:type="spellStart"/>
      <w:r>
        <w:t>dNTP</w:t>
      </w:r>
      <w:proofErr w:type="spellEnd"/>
      <w:r>
        <w:t xml:space="preserve"> (2mM </w:t>
      </w:r>
      <w:proofErr w:type="spellStart"/>
      <w:r>
        <w:t>dGTP</w:t>
      </w:r>
      <w:proofErr w:type="spellEnd"/>
      <w:r>
        <w:t xml:space="preserve">, 2mM </w:t>
      </w:r>
      <w:proofErr w:type="spellStart"/>
      <w:r>
        <w:t>dATP</w:t>
      </w:r>
      <w:proofErr w:type="spellEnd"/>
      <w:r>
        <w:t xml:space="preserve">, 10mM </w:t>
      </w:r>
      <w:proofErr w:type="spellStart"/>
      <w:r>
        <w:t>dCTP</w:t>
      </w:r>
      <w:proofErr w:type="spellEnd"/>
      <w:r>
        <w:t xml:space="preserve">, and 10 </w:t>
      </w:r>
      <w:proofErr w:type="spellStart"/>
      <w:r>
        <w:t>mM</w:t>
      </w:r>
      <w:proofErr w:type="spellEnd"/>
      <w:r>
        <w:t xml:space="preserve"> TTP) 10</w:t>
      </w:r>
      <w:r>
        <w:rPr>
          <w:rFonts w:eastAsiaTheme="minorHAnsi"/>
        </w:rPr>
        <w:t>μ</w:t>
      </w:r>
      <w:r>
        <w:t>l</w:t>
      </w:r>
    </w:p>
    <w:p w:rsidR="00517574" w:rsidRDefault="00517574" w:rsidP="000B1CB5">
      <w:pPr>
        <w:jc w:val="left"/>
      </w:pPr>
      <w:proofErr w:type="spellStart"/>
      <w:r>
        <w:t>Taq</w:t>
      </w:r>
      <w:proofErr w:type="spellEnd"/>
      <w:r>
        <w:t xml:space="preserve"> polymerase 2</w:t>
      </w:r>
      <w:r>
        <w:rPr>
          <w:rFonts w:eastAsiaTheme="minorHAnsi"/>
        </w:rPr>
        <w:t>μ</w:t>
      </w:r>
      <w:r>
        <w:t>l</w:t>
      </w:r>
    </w:p>
    <w:p w:rsidR="00517574" w:rsidRDefault="00517574" w:rsidP="000B1CB5">
      <w:pPr>
        <w:jc w:val="left"/>
      </w:pPr>
      <w:r>
        <w:t>5mM MnCl2 10</w:t>
      </w:r>
      <w:r>
        <w:rPr>
          <w:rFonts w:eastAsiaTheme="minorHAnsi"/>
        </w:rPr>
        <w:t>μ</w:t>
      </w:r>
      <w:r>
        <w:t>l</w:t>
      </w:r>
    </w:p>
    <w:p w:rsidR="00517574" w:rsidRDefault="00517574" w:rsidP="000B1CB5">
      <w:pPr>
        <w:jc w:val="left"/>
      </w:pPr>
      <w:r>
        <w:t>ddH2O 46</w:t>
      </w:r>
      <w:r>
        <w:rPr>
          <w:rFonts w:eastAsiaTheme="minorHAnsi"/>
        </w:rPr>
        <w:t>μ</w:t>
      </w:r>
      <w:r>
        <w:t>l</w:t>
      </w:r>
    </w:p>
    <w:p w:rsidR="00517574" w:rsidRDefault="00517574" w:rsidP="000B1CB5">
      <w:pPr>
        <w:jc w:val="left"/>
      </w:pPr>
    </w:p>
    <w:p w:rsidR="00517574" w:rsidRDefault="00517574" w:rsidP="000B1CB5">
      <w:pPr>
        <w:jc w:val="left"/>
      </w:pPr>
      <w:r>
        <w:t>94</w:t>
      </w:r>
      <w:r>
        <w:rPr>
          <w:rFonts w:hint="eastAsia"/>
        </w:rPr>
        <w:t>℃</w:t>
      </w:r>
      <w:r>
        <w:t xml:space="preserve"> 3</w:t>
      </w:r>
      <w:r>
        <w:rPr>
          <w:rFonts w:hint="eastAsia"/>
        </w:rPr>
        <w:t>min</w:t>
      </w:r>
    </w:p>
    <w:p w:rsidR="00517574" w:rsidRDefault="00517574" w:rsidP="000B1CB5">
      <w:pPr>
        <w:jc w:val="left"/>
      </w:pPr>
      <w:r>
        <w:rPr>
          <w:noProof/>
        </w:rPr>
        <mc:AlternateContent>
          <mc:Choice Requires="wps">
            <w:drawing>
              <wp:anchor distT="0" distB="0" distL="114300" distR="114300" simplePos="0" relativeHeight="251659264" behindDoc="0" locked="0" layoutInCell="1" allowOverlap="1">
                <wp:simplePos x="0" y="0"/>
                <wp:positionH relativeFrom="column">
                  <wp:posOffset>695326</wp:posOffset>
                </wp:positionH>
                <wp:positionV relativeFrom="paragraph">
                  <wp:posOffset>85725</wp:posOffset>
                </wp:positionV>
                <wp:extent cx="228600" cy="466725"/>
                <wp:effectExtent l="0" t="0" r="38100" b="28575"/>
                <wp:wrapNone/>
                <wp:docPr id="2" name="右大括号 2"/>
                <wp:cNvGraphicFramePr/>
                <a:graphic xmlns:a="http://schemas.openxmlformats.org/drawingml/2006/main">
                  <a:graphicData uri="http://schemas.microsoft.com/office/word/2010/wordprocessingShape">
                    <wps:wsp>
                      <wps:cNvSpPr/>
                      <wps:spPr>
                        <a:xfrm>
                          <a:off x="0" y="0"/>
                          <a:ext cx="228600" cy="4667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FD9AB1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position:absolute;left:0;text-align:left;margin-left:54.75pt;margin-top:6.75pt;width:18pt;height:36.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" adj="882" strokecolor="#4472c4 [3204]" strokeweight=".5pt">
                <v:stroke joinstyle="miter"/>
              </v:shape>
            </w:pict>
          </mc:Fallback>
        </mc:AlternateContent>
      </w:r>
      <w:r>
        <w:t>94</w:t>
      </w:r>
      <w:r>
        <w:rPr>
          <w:rFonts w:hint="eastAsia"/>
        </w:rPr>
        <w:t>℃</w:t>
      </w:r>
      <w:r>
        <w:t xml:space="preserve"> 30</w:t>
      </w:r>
      <w:r>
        <w:rPr>
          <w:rFonts w:hint="eastAsia"/>
        </w:rPr>
        <w:t>s</w:t>
      </w:r>
    </w:p>
    <w:p w:rsidR="00517574" w:rsidRDefault="00517574" w:rsidP="000B1CB5">
      <w:pPr>
        <w:jc w:val="left"/>
      </w:pPr>
      <w:r>
        <w:t>53</w:t>
      </w:r>
      <w:r>
        <w:rPr>
          <w:rFonts w:hint="eastAsia"/>
        </w:rPr>
        <w:t>℃</w:t>
      </w:r>
      <w:r>
        <w:t xml:space="preserve"> 30</w:t>
      </w:r>
      <w:r>
        <w:rPr>
          <w:rFonts w:hint="eastAsia"/>
        </w:rPr>
        <w:t>s</w:t>
      </w:r>
      <w:r>
        <w:t xml:space="preserve">        </w:t>
      </w:r>
      <w:r w:rsidR="00B570D3">
        <w:rPr>
          <w:rFonts w:hint="eastAsia"/>
        </w:rPr>
        <w:t>r</w:t>
      </w:r>
      <w:r w:rsidR="00B570D3">
        <w:t>ecycle for 35 times</w:t>
      </w:r>
    </w:p>
    <w:p w:rsidR="00517574" w:rsidRDefault="00517574" w:rsidP="000B1CB5">
      <w:pPr>
        <w:jc w:val="left"/>
      </w:pPr>
      <w:r>
        <w:t>72</w:t>
      </w:r>
      <w:r>
        <w:rPr>
          <w:rFonts w:hint="eastAsia"/>
        </w:rPr>
        <w:t>℃ 30s</w:t>
      </w:r>
    </w:p>
    <w:p w:rsidR="00517574" w:rsidRDefault="00517574" w:rsidP="000B1CB5">
      <w:pPr>
        <w:jc w:val="left"/>
      </w:pPr>
      <w:r>
        <w:t>72</w:t>
      </w:r>
      <w:r>
        <w:rPr>
          <w:rFonts w:hint="eastAsia"/>
        </w:rPr>
        <w:t>℃ 1min</w:t>
      </w:r>
    </w:p>
    <w:p w:rsidR="00515F8C" w:rsidRDefault="00515F8C" w:rsidP="000B1CB5">
      <w:pPr>
        <w:jc w:val="left"/>
      </w:pPr>
    </w:p>
    <w:p w:rsidR="0077357D" w:rsidRDefault="0077357D" w:rsidP="0077357D">
      <w:pPr>
        <w:jc w:val="left"/>
      </w:pPr>
      <w:r>
        <w:t xml:space="preserve">The PCR products were recovered and digested with </w:t>
      </w:r>
      <w:proofErr w:type="spellStart"/>
      <w:r>
        <w:t>BamHI</w:t>
      </w:r>
      <w:proofErr w:type="spellEnd"/>
      <w:r>
        <w:t xml:space="preserve"> and </w:t>
      </w:r>
      <w:proofErr w:type="spellStart"/>
      <w:r>
        <w:t>XbaI</w:t>
      </w:r>
      <w:proofErr w:type="spellEnd"/>
      <w:r>
        <w:t>, and ligated with vector pRS416.</w:t>
      </w:r>
    </w:p>
    <w:p w:rsidR="0077357D" w:rsidRDefault="0077357D" w:rsidP="0077357D">
      <w:pPr>
        <w:jc w:val="left"/>
      </w:pPr>
      <w:r>
        <w:lastRenderedPageBreak/>
        <w:t>In the case of</w:t>
      </w:r>
    </w:p>
    <w:p w:rsidR="00515F8C" w:rsidRDefault="0077357D" w:rsidP="0077357D">
      <w:pPr>
        <w:jc w:val="left"/>
      </w:pPr>
      <w:r>
        <w:t>After intestine turn to collect bacteria and plasmids</w:t>
      </w:r>
      <w:bookmarkStart w:id="0" w:name="_GoBack"/>
      <w:bookmarkEnd w:id="0"/>
      <w:r w:rsidR="00101545">
        <w:rPr>
          <w:noProof/>
        </w:rPr>
        <w:drawing>
          <wp:inline distT="0" distB="0" distL="0" distR="0">
            <wp:extent cx="5276850" cy="4067175"/>
            <wp:effectExtent l="0" t="0" r="0" b="9525"/>
            <wp:docPr id="3" name="图片 3" descr="C:\Users\MickeyHan\AppData\Local\Microsoft\Windows\INetCache\Content.Word\pRS416-CUP1p-RFP for Error-prone PCR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keyHan\AppData\Local\Microsoft\Windows\INetCache\Content.Word\pRS416-CUP1p-RFP for Error-prone PCR Ma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067175"/>
                    </a:xfrm>
                    <a:prstGeom prst="rect">
                      <a:avLst/>
                    </a:prstGeom>
                    <a:noFill/>
                    <a:ln>
                      <a:noFill/>
                    </a:ln>
                  </pic:spPr>
                </pic:pic>
              </a:graphicData>
            </a:graphic>
          </wp:inline>
        </w:drawing>
      </w:r>
    </w:p>
    <w:p w:rsidR="00101545" w:rsidRDefault="00101545" w:rsidP="00101545">
      <w:pPr>
        <w:jc w:val="center"/>
      </w:pPr>
      <w:r>
        <w:rPr>
          <w:noProof/>
        </w:rPr>
        <w:drawing>
          <wp:inline distT="0" distB="0" distL="0" distR="0">
            <wp:extent cx="3171190" cy="3162300"/>
            <wp:effectExtent l="0" t="0" r="0" b="0"/>
            <wp:docPr id="4" name="图片 4" descr="C:\Users\MICKEY~1\AppData\Local\Temp\WeChat Files\4639732979073692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KEY~1\AppData\Local\Temp\WeChat Files\46397329790736927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248" t="16737" r="7382" b="17889"/>
                    <a:stretch/>
                  </pic:blipFill>
                  <pic:spPr bwMode="auto">
                    <a:xfrm>
                      <a:off x="0" y="0"/>
                      <a:ext cx="3173597" cy="3164700"/>
                    </a:xfrm>
                    <a:prstGeom prst="rect">
                      <a:avLst/>
                    </a:prstGeom>
                    <a:noFill/>
                    <a:ln>
                      <a:noFill/>
                    </a:ln>
                    <a:extLst>
                      <a:ext uri="{53640926-AAD7-44D8-BBD7-CCE9431645EC}">
                        <a14:shadowObscured xmlns:a14="http://schemas.microsoft.com/office/drawing/2010/main"/>
                      </a:ext>
                    </a:extLst>
                  </pic:spPr>
                </pic:pic>
              </a:graphicData>
            </a:graphic>
          </wp:inline>
        </w:drawing>
      </w:r>
    </w:p>
    <w:sectPr w:rsidR="001015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455BC"/>
    <w:multiLevelType w:val="hybridMultilevel"/>
    <w:tmpl w:val="638ECB94"/>
    <w:lvl w:ilvl="0" w:tplc="71F2C576">
      <w:start w:val="1"/>
      <w:numFmt w:val="decimal"/>
      <w:pStyle w:val="a"/>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880966"/>
    <w:multiLevelType w:val="hybridMultilevel"/>
    <w:tmpl w:val="6374AFD2"/>
    <w:lvl w:ilvl="0" w:tplc="205E3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5D"/>
    <w:rsid w:val="000B1CB5"/>
    <w:rsid w:val="00101545"/>
    <w:rsid w:val="0027345D"/>
    <w:rsid w:val="00361CFC"/>
    <w:rsid w:val="00515F8C"/>
    <w:rsid w:val="00517574"/>
    <w:rsid w:val="0077357D"/>
    <w:rsid w:val="00907F21"/>
    <w:rsid w:val="009159D2"/>
    <w:rsid w:val="00AA4C98"/>
    <w:rsid w:val="00B113AB"/>
    <w:rsid w:val="00B570D3"/>
    <w:rsid w:val="00D304A7"/>
    <w:rsid w:val="00D54579"/>
    <w:rsid w:val="00D83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88F9E-C917-4576-BCC4-2FDFC7B61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3">
    <w:name w:val="heading 3"/>
    <w:basedOn w:val="a0"/>
    <w:next w:val="a0"/>
    <w:link w:val="3Char"/>
    <w:uiPriority w:val="9"/>
    <w:semiHidden/>
    <w:unhideWhenUsed/>
    <w:qFormat/>
    <w:rsid w:val="009159D2"/>
    <w:pPr>
      <w:keepNext/>
      <w:keepLines/>
      <w:spacing w:before="260" w:after="260" w:line="416" w:lineRule="auto"/>
      <w:outlineLvl w:val="2"/>
    </w:pPr>
    <w:rPr>
      <w:b/>
      <w:bCs/>
      <w:sz w:val="32"/>
      <w:szCs w:val="32"/>
    </w:rPr>
  </w:style>
  <w:style w:type="paragraph" w:styleId="9">
    <w:name w:val="heading 9"/>
    <w:basedOn w:val="a0"/>
    <w:next w:val="a0"/>
    <w:link w:val="9Char"/>
    <w:uiPriority w:val="9"/>
    <w:semiHidden/>
    <w:unhideWhenUsed/>
    <w:qFormat/>
    <w:rsid w:val="009159D2"/>
    <w:pPr>
      <w:keepNext/>
      <w:keepLines/>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主标题"/>
    <w:basedOn w:val="3"/>
    <w:link w:val="a5"/>
    <w:qFormat/>
    <w:rsid w:val="009159D2"/>
    <w:pPr>
      <w:spacing w:before="140" w:after="140"/>
      <w:jc w:val="center"/>
    </w:pPr>
    <w:rPr>
      <w:rFonts w:ascii="Times New Roman" w:eastAsia="Times New Roman" w:hAnsi="Times New Roman" w:cs="Times New Roman"/>
      <w:sz w:val="28"/>
    </w:rPr>
  </w:style>
  <w:style w:type="character" w:customStyle="1" w:styleId="a5">
    <w:name w:val="主标题 字符"/>
    <w:basedOn w:val="3Char"/>
    <w:link w:val="a4"/>
    <w:rsid w:val="009159D2"/>
    <w:rPr>
      <w:rFonts w:ascii="Times New Roman" w:eastAsia="Times New Roman" w:hAnsi="Times New Roman" w:cs="Times New Roman"/>
      <w:b/>
      <w:bCs/>
      <w:sz w:val="28"/>
      <w:szCs w:val="32"/>
    </w:rPr>
  </w:style>
  <w:style w:type="character" w:customStyle="1" w:styleId="3Char">
    <w:name w:val="标题 3 Char"/>
    <w:basedOn w:val="a1"/>
    <w:link w:val="3"/>
    <w:uiPriority w:val="9"/>
    <w:semiHidden/>
    <w:rsid w:val="009159D2"/>
    <w:rPr>
      <w:b/>
      <w:bCs/>
      <w:sz w:val="32"/>
      <w:szCs w:val="32"/>
    </w:rPr>
  </w:style>
  <w:style w:type="paragraph" w:customStyle="1" w:styleId="a6">
    <w:name w:val="分标题"/>
    <w:basedOn w:val="a7"/>
    <w:next w:val="a0"/>
    <w:link w:val="a8"/>
    <w:qFormat/>
    <w:rsid w:val="009159D2"/>
    <w:pPr>
      <w:spacing w:before="360" w:after="180"/>
      <w:jc w:val="left"/>
    </w:pPr>
    <w:rPr>
      <w:rFonts w:ascii="Times New Roman" w:eastAsia="Times New Roman" w:hAnsi="Times New Roman" w:cs="Times New Roman"/>
      <w:sz w:val="24"/>
    </w:rPr>
  </w:style>
  <w:style w:type="character" w:customStyle="1" w:styleId="a8">
    <w:name w:val="分标题 字符"/>
    <w:basedOn w:val="a1"/>
    <w:link w:val="a6"/>
    <w:rsid w:val="009159D2"/>
    <w:rPr>
      <w:rFonts w:ascii="Times New Roman" w:eastAsia="Times New Roman" w:hAnsi="Times New Roman" w:cs="Times New Roman"/>
      <w:b/>
      <w:bCs/>
      <w:kern w:val="28"/>
      <w:sz w:val="24"/>
      <w:szCs w:val="32"/>
    </w:rPr>
  </w:style>
  <w:style w:type="paragraph" w:styleId="a7">
    <w:name w:val="Subtitle"/>
    <w:basedOn w:val="a0"/>
    <w:next w:val="a0"/>
    <w:link w:val="Char"/>
    <w:uiPriority w:val="11"/>
    <w:qFormat/>
    <w:rsid w:val="009159D2"/>
    <w:pPr>
      <w:spacing w:before="240" w:after="60" w:line="312" w:lineRule="auto"/>
      <w:jc w:val="center"/>
      <w:outlineLvl w:val="1"/>
    </w:pPr>
    <w:rPr>
      <w:b/>
      <w:bCs/>
      <w:kern w:val="28"/>
      <w:sz w:val="32"/>
      <w:szCs w:val="32"/>
    </w:rPr>
  </w:style>
  <w:style w:type="character" w:customStyle="1" w:styleId="Char">
    <w:name w:val="副标题 Char"/>
    <w:basedOn w:val="a1"/>
    <w:link w:val="a7"/>
    <w:uiPriority w:val="11"/>
    <w:rsid w:val="009159D2"/>
    <w:rPr>
      <w:b/>
      <w:bCs/>
      <w:kern w:val="28"/>
      <w:sz w:val="32"/>
      <w:szCs w:val="32"/>
    </w:rPr>
  </w:style>
  <w:style w:type="paragraph" w:customStyle="1" w:styleId="a">
    <w:name w:val="小标题"/>
    <w:basedOn w:val="9"/>
    <w:link w:val="a9"/>
    <w:qFormat/>
    <w:rsid w:val="009159D2"/>
    <w:pPr>
      <w:numPr>
        <w:numId w:val="1"/>
      </w:numPr>
      <w:spacing w:before="120" w:after="120" w:line="360" w:lineRule="auto"/>
      <w:jc w:val="left"/>
    </w:pPr>
    <w:rPr>
      <w:rFonts w:ascii="Times New Roman" w:eastAsia="Times New Roman" w:hAnsi="Times New Roman" w:cs="Times New Roman"/>
    </w:rPr>
  </w:style>
  <w:style w:type="character" w:customStyle="1" w:styleId="a9">
    <w:name w:val="小标题 字符"/>
    <w:basedOn w:val="a1"/>
    <w:link w:val="a"/>
    <w:rsid w:val="009159D2"/>
    <w:rPr>
      <w:rFonts w:ascii="Times New Roman" w:eastAsia="Times New Roman" w:hAnsi="Times New Roman" w:cs="Times New Roman"/>
      <w:szCs w:val="21"/>
    </w:rPr>
  </w:style>
  <w:style w:type="character" w:customStyle="1" w:styleId="9Char">
    <w:name w:val="标题 9 Char"/>
    <w:basedOn w:val="a1"/>
    <w:link w:val="9"/>
    <w:uiPriority w:val="9"/>
    <w:semiHidden/>
    <w:rsid w:val="009159D2"/>
    <w:rPr>
      <w:rFonts w:asciiTheme="majorHAnsi" w:eastAsiaTheme="majorEastAsia" w:hAnsiTheme="majorHAnsi" w:cstheme="majorBidi"/>
      <w:szCs w:val="21"/>
    </w:rPr>
  </w:style>
  <w:style w:type="paragraph" w:styleId="aa">
    <w:name w:val="List Paragraph"/>
    <w:basedOn w:val="a0"/>
    <w:uiPriority w:val="34"/>
    <w:qFormat/>
    <w:rsid w:val="000B1C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153913">
      <w:bodyDiv w:val="1"/>
      <w:marLeft w:val="0"/>
      <w:marRight w:val="0"/>
      <w:marTop w:val="0"/>
      <w:marBottom w:val="0"/>
      <w:divBdr>
        <w:top w:val="none" w:sz="0" w:space="0" w:color="auto"/>
        <w:left w:val="none" w:sz="0" w:space="0" w:color="auto"/>
        <w:bottom w:val="none" w:sz="0" w:space="0" w:color="auto"/>
        <w:right w:val="none" w:sz="0" w:space="0" w:color="auto"/>
      </w:divBdr>
      <w:divsChild>
        <w:div w:id="4588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Administrator\Documents\WeChat%20Files\wxid_wxohjac1c1un21\Documents\Tencent%20Files\459474527\Image\C2C\%7bB55C070B-E30D-9D82-B500-9452DADC8FCA%7d.png"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韩明哲</dc:creator>
  <cp:keywords/>
  <dc:description/>
  <cp:lastModifiedBy>Administrator</cp:lastModifiedBy>
  <cp:revision>2</cp:revision>
  <dcterms:created xsi:type="dcterms:W3CDTF">2017-10-25T15:38:00Z</dcterms:created>
  <dcterms:modified xsi:type="dcterms:W3CDTF">2017-10-25T15:38:00Z</dcterms:modified>
</cp:coreProperties>
</file>