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Material to enter in the Github issue</w:t>
      </w:r>
    </w:p>
    <w:p w:rsidR="00000000" w:rsidDel="00000000" w:rsidP="00000000" w:rsidRDefault="00000000" w:rsidRPr="00000000" w14:paraId="00000002">
      <w:pPr>
        <w:rPr/>
      </w:pPr>
      <w:r w:rsidDel="00000000" w:rsidR="00000000" w:rsidRPr="00000000">
        <w:rPr>
          <w:rtl w:val="0"/>
        </w:rPr>
        <w:t xml:space="preserve">Link to this bufr google doc folder: </w:t>
      </w:r>
      <w:hyperlink r:id="rId6">
        <w:r w:rsidDel="00000000" w:rsidR="00000000" w:rsidRPr="00000000">
          <w:rPr>
            <w:color w:val="1155cc"/>
            <w:u w:val="single"/>
            <w:rtl w:val="0"/>
          </w:rPr>
          <w:t xml:space="preserve">https://drive.google.com/drive/folders/1SgJjWZfVMg9dun2L17BN13-7PFIn6q_I</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(for an example see the balloon github issue:  </w:t>
      </w:r>
      <w:hyperlink r:id="rId7">
        <w:r w:rsidDel="00000000" w:rsidR="00000000" w:rsidRPr="00000000">
          <w:rPr>
            <w:color w:val="1155cc"/>
            <w:u w:val="single"/>
            <w:rtl w:val="0"/>
          </w:rPr>
          <w:t xml:space="preserve">https://github.com/wmo-im/BUFR4/issues/208</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color w:val="ffffff"/>
        </w:rPr>
      </w:pPr>
      <w:r w:rsidDel="00000000" w:rsidR="00000000" w:rsidRPr="00000000">
        <w:rPr>
          <w:b w:val="1"/>
          <w:bCs w:val="1"/>
          <w:rtl w:val="0"/>
        </w:rPr>
        <w:t xml:space="preserve">Title: </w:t>
      </w:r>
      <w:r w:rsidDel="00000000" w:rsidR="00000000" w:rsidRPr="00000000">
        <w:rPr>
          <w:b w:val="1"/>
          <w:bCs w:val="1"/>
          <w:rtl w:val="0"/>
        </w:rPr>
        <w:t xml:space="preserve">Table D, proposal for an update and creation of a new Radio Occultation (RO) BUFR template: </w:t>
      </w:r>
      <w:r w:rsidDel="00000000" w:rsidR="00000000" w:rsidRPr="00000000">
        <w:rPr>
          <w:rtl w:val="0"/>
        </w:rPr>
        <w:t xml:space="preserve">To supercede 03 10 026 </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Introduction</w:t>
      </w:r>
      <w:r w:rsidDel="00000000" w:rsidR="00000000" w:rsidRPr="00000000">
        <w:rPr>
          <w:rtl w:val="0"/>
        </w:rPr>
        <w:t xml:space="preserve">: Overview description of the amendment(s). Include as much relevant information possible, such as rationale, purpose, and implementation plans.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u w:val="single"/>
        </w:rPr>
      </w:pPr>
      <w:r w:rsidDel="00000000" w:rsidR="00000000" w:rsidRPr="00000000">
        <w:rPr>
          <w:u w:val="single"/>
          <w:rtl w:val="0"/>
        </w:rPr>
        <w:t xml:space="preserve">Rationale:</w:t>
      </w:r>
    </w:p>
    <w:p w:rsidR="00000000" w:rsidDel="00000000" w:rsidP="00000000" w:rsidRDefault="00000000" w:rsidRPr="00000000" w14:paraId="0000000D">
      <w:pPr>
        <w:rPr/>
      </w:pPr>
      <w:r w:rsidDel="00000000" w:rsidR="00000000" w:rsidRPr="00000000">
        <w:rPr>
          <w:rtl w:val="0"/>
        </w:rPr>
        <w:t xml:space="preserve">The proposal is to update the sequence for GNSS radio occultation, to be able to include new observation types, and to add space for additional diagnostic fields.  The main changes are:</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Add capability for polarimetric RO, airborne RO, drifting balloon RO</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and potentially RO observations from mountain stations (should they be produced)</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Additional diagnostic fields</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Easy addition of future diagnostics in new code table</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Update the existing code table for the product confidence data flags</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Explicit descriptors for estimated errors of measurements</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Addition of WIGOS identifier and separation of data introducers into dedicated sequences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u w:val="single"/>
        </w:rPr>
      </w:pPr>
      <w:r w:rsidDel="00000000" w:rsidR="00000000" w:rsidRPr="00000000">
        <w:rPr>
          <w:u w:val="single"/>
          <w:rtl w:val="0"/>
        </w:rPr>
        <w:t xml:space="preserve">Purpose:</w:t>
      </w:r>
    </w:p>
    <w:p w:rsidR="00000000" w:rsidDel="00000000" w:rsidP="00000000" w:rsidRDefault="00000000" w:rsidRPr="00000000" w14:paraId="00000017">
      <w:pPr>
        <w:rPr/>
      </w:pPr>
      <w:r w:rsidDel="00000000" w:rsidR="00000000" w:rsidRPr="00000000">
        <w:rPr>
          <w:rtl w:val="0"/>
        </w:rPr>
        <w:t xml:space="preserve">The principal motivation for this change is that new RO technologies have emerged and we wish to expand the representation to include these. However, given the requirement to update the RO sequence, we wish to address some of the weaknesses of the existing sequence.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u w:val="single"/>
          <w:rtl w:val="0"/>
        </w:rPr>
        <w:t xml:space="preserve">Implementation plan:</w:t>
      </w:r>
      <w:r w:rsidDel="00000000" w:rsidR="00000000" w:rsidRPr="00000000">
        <w:rPr>
          <w:rtl w:val="0"/>
        </w:rPr>
      </w:r>
    </w:p>
    <w:p w:rsidR="00000000" w:rsidDel="00000000" w:rsidP="00000000" w:rsidRDefault="00000000" w:rsidRPr="00000000" w14:paraId="0000001A">
      <w:pPr>
        <w:numPr>
          <w:ilvl w:val="0"/>
          <w:numId w:val="2"/>
        </w:numPr>
        <w:ind w:left="720" w:hanging="360"/>
        <w:rPr>
          <w:color w:val="1f2328"/>
          <w:sz w:val="21"/>
          <w:szCs w:val="21"/>
          <w:highlight w:val="white"/>
          <w:u w:val="none"/>
        </w:rPr>
      </w:pPr>
      <w:r w:rsidDel="00000000" w:rsidR="00000000" w:rsidRPr="00000000">
        <w:rPr>
          <w:color w:val="1f2328"/>
          <w:sz w:val="21"/>
          <w:szCs w:val="21"/>
          <w:highlight w:val="white"/>
          <w:rtl w:val="0"/>
        </w:rPr>
        <w:t xml:space="preserve">We will introduce a new table of descriptors corresponding to the novel components that were not already defined in the BUFR documentation.</w:t>
      </w:r>
    </w:p>
    <w:p w:rsidR="00000000" w:rsidDel="00000000" w:rsidP="00000000" w:rsidRDefault="00000000" w:rsidRPr="00000000" w14:paraId="0000001B">
      <w:pPr>
        <w:numPr>
          <w:ilvl w:val="0"/>
          <w:numId w:val="2"/>
        </w:numPr>
        <w:ind w:left="720" w:hanging="360"/>
        <w:rPr>
          <w:color w:val="1f2328"/>
          <w:sz w:val="21"/>
          <w:szCs w:val="21"/>
          <w:highlight w:val="white"/>
          <w:u w:val="none"/>
        </w:rPr>
      </w:pPr>
      <w:r w:rsidDel="00000000" w:rsidR="00000000" w:rsidRPr="00000000">
        <w:rPr>
          <w:color w:val="1f2328"/>
          <w:sz w:val="21"/>
          <w:szCs w:val="21"/>
          <w:highlight w:val="white"/>
          <w:rtl w:val="0"/>
        </w:rPr>
        <w:t xml:space="preserve">We introduce sample code for creating and testing example data files (Harald).</w:t>
      </w:r>
    </w:p>
    <w:p w:rsidR="00000000" w:rsidDel="00000000" w:rsidP="00000000" w:rsidRDefault="00000000" w:rsidRPr="00000000" w14:paraId="0000001C">
      <w:pPr>
        <w:numPr>
          <w:ilvl w:val="0"/>
          <w:numId w:val="2"/>
        </w:numPr>
        <w:ind w:left="720" w:hanging="360"/>
        <w:rPr>
          <w:sz w:val="21"/>
          <w:szCs w:val="21"/>
          <w:highlight w:val="white"/>
        </w:rPr>
      </w:pPr>
      <w:r w:rsidDel="00000000" w:rsidR="00000000" w:rsidRPr="00000000">
        <w:rPr>
          <w:color w:val="1f2328"/>
          <w:sz w:val="21"/>
          <w:szCs w:val="21"/>
          <w:highlight w:val="white"/>
          <w:rtl w:val="0"/>
        </w:rPr>
        <w:t xml:space="preserve">EUMETSAT will provide example files for GNSS-RO and GNSS-PRO (using ecCodes).</w:t>
      </w:r>
    </w:p>
    <w:p w:rsidR="00000000" w:rsidDel="00000000" w:rsidP="00000000" w:rsidRDefault="00000000" w:rsidRPr="00000000" w14:paraId="0000001D">
      <w:pPr>
        <w:numPr>
          <w:ilvl w:val="1"/>
          <w:numId w:val="2"/>
        </w:numPr>
        <w:ind w:left="1440" w:hanging="360"/>
        <w:rPr>
          <w:color w:val="1f2328"/>
          <w:sz w:val="21"/>
          <w:szCs w:val="21"/>
          <w:highlight w:val="white"/>
          <w:u w:val="none"/>
        </w:rPr>
      </w:pPr>
      <w:r w:rsidDel="00000000" w:rsidR="00000000" w:rsidRPr="00000000">
        <w:rPr>
          <w:color w:val="1f2328"/>
          <w:sz w:val="21"/>
          <w:szCs w:val="21"/>
          <w:highlight w:val="white"/>
          <w:rtl w:val="0"/>
        </w:rPr>
        <w:t xml:space="preserve">An independent centre will develop a reader (not using ecCodes) to decode these files.</w:t>
      </w:r>
    </w:p>
    <w:p w:rsidR="00000000" w:rsidDel="00000000" w:rsidP="00000000" w:rsidRDefault="00000000" w:rsidRPr="00000000" w14:paraId="0000001E">
      <w:pPr>
        <w:numPr>
          <w:ilvl w:val="1"/>
          <w:numId w:val="2"/>
        </w:numPr>
        <w:ind w:left="1440" w:hanging="360"/>
        <w:rPr>
          <w:color w:val="1f2328"/>
          <w:sz w:val="21"/>
          <w:szCs w:val="21"/>
          <w:highlight w:val="white"/>
        </w:rPr>
      </w:pPr>
      <w:r w:rsidDel="00000000" w:rsidR="00000000" w:rsidRPr="00000000">
        <w:rPr>
          <w:color w:val="1f2328"/>
          <w:sz w:val="21"/>
          <w:szCs w:val="21"/>
          <w:highlight w:val="white"/>
          <w:rtl w:val="0"/>
        </w:rPr>
        <w:t xml:space="preserve">Target: 31st October 2025</w:t>
      </w:r>
    </w:p>
    <w:p w:rsidR="00000000" w:rsidDel="00000000" w:rsidP="00000000" w:rsidRDefault="00000000" w:rsidRPr="00000000" w14:paraId="0000001F">
      <w:pPr>
        <w:numPr>
          <w:ilvl w:val="0"/>
          <w:numId w:val="2"/>
        </w:numPr>
        <w:ind w:left="720" w:hanging="360"/>
        <w:rPr>
          <w:sz w:val="21"/>
          <w:szCs w:val="21"/>
          <w:highlight w:val="white"/>
        </w:rPr>
      </w:pPr>
      <w:r w:rsidDel="00000000" w:rsidR="00000000" w:rsidRPr="00000000">
        <w:rPr>
          <w:color w:val="1f2328"/>
          <w:sz w:val="21"/>
          <w:szCs w:val="21"/>
          <w:highlight w:val="white"/>
          <w:rtl w:val="0"/>
        </w:rPr>
        <w:t xml:space="preserve">UCSD will provide example files for GNSS-ARO and GNSS-BRO (using ecCodes).</w:t>
      </w:r>
    </w:p>
    <w:p w:rsidR="00000000" w:rsidDel="00000000" w:rsidP="00000000" w:rsidRDefault="00000000" w:rsidRPr="00000000" w14:paraId="00000020">
      <w:pPr>
        <w:numPr>
          <w:ilvl w:val="1"/>
          <w:numId w:val="2"/>
        </w:numPr>
        <w:ind w:left="1440" w:hanging="360"/>
        <w:rPr>
          <w:color w:val="1f2328"/>
          <w:sz w:val="21"/>
          <w:szCs w:val="21"/>
          <w:highlight w:val="white"/>
        </w:rPr>
      </w:pPr>
      <w:r w:rsidDel="00000000" w:rsidR="00000000" w:rsidRPr="00000000">
        <w:rPr>
          <w:color w:val="1f2328"/>
          <w:sz w:val="21"/>
          <w:szCs w:val="21"/>
          <w:highlight w:val="white"/>
          <w:rtl w:val="0"/>
        </w:rPr>
        <w:t xml:space="preserve">An independent centre will develop a reader (not using ecCodes) to decode these files.</w:t>
      </w:r>
    </w:p>
    <w:p w:rsidR="00000000" w:rsidDel="00000000" w:rsidP="00000000" w:rsidRDefault="00000000" w:rsidRPr="00000000" w14:paraId="00000021">
      <w:pPr>
        <w:numPr>
          <w:ilvl w:val="1"/>
          <w:numId w:val="2"/>
        </w:numPr>
        <w:ind w:left="1440" w:hanging="360"/>
        <w:rPr>
          <w:color w:val="1f2328"/>
          <w:sz w:val="21"/>
          <w:szCs w:val="21"/>
          <w:highlight w:val="white"/>
          <w:u w:val="none"/>
        </w:rPr>
      </w:pPr>
      <w:r w:rsidDel="00000000" w:rsidR="00000000" w:rsidRPr="00000000">
        <w:rPr>
          <w:color w:val="1f2328"/>
          <w:sz w:val="21"/>
          <w:szCs w:val="21"/>
          <w:highlight w:val="white"/>
          <w:rtl w:val="0"/>
        </w:rPr>
        <w:t xml:space="preserve">Target: 31st October 2025</w:t>
      </w:r>
    </w:p>
    <w:p w:rsidR="00000000" w:rsidDel="00000000" w:rsidP="00000000" w:rsidRDefault="00000000" w:rsidRPr="00000000" w14:paraId="00000022">
      <w:pPr>
        <w:numPr>
          <w:ilvl w:val="0"/>
          <w:numId w:val="2"/>
        </w:numPr>
        <w:ind w:left="720" w:hanging="360"/>
        <w:rPr>
          <w:sz w:val="21"/>
          <w:szCs w:val="21"/>
          <w:highlight w:val="white"/>
        </w:rPr>
      </w:pPr>
      <w:r w:rsidDel="00000000" w:rsidR="00000000" w:rsidRPr="00000000">
        <w:rPr>
          <w:color w:val="1f2328"/>
          <w:sz w:val="21"/>
          <w:szCs w:val="21"/>
          <w:highlight w:val="white"/>
          <w:rtl w:val="0"/>
        </w:rPr>
        <w:t xml:space="preserve">We will ask for assistance and further review by </w:t>
      </w:r>
      <w:hyperlink r:id="rId8">
        <w:r w:rsidDel="00000000" w:rsidR="00000000" w:rsidRPr="00000000">
          <w:rPr>
            <w:color w:val="1155cc"/>
            <w:sz w:val="21"/>
            <w:szCs w:val="21"/>
            <w:highlight w:val="white"/>
            <w:u w:val="single"/>
            <w:rtl w:val="0"/>
          </w:rPr>
          <w:t xml:space="preserve">Antoine.Merle@eumetsat.int</w:t>
        </w:r>
      </w:hyperlink>
      <w:r w:rsidDel="00000000" w:rsidR="00000000" w:rsidRPr="00000000">
        <w:rPr>
          <w:rtl w:val="0"/>
        </w:rPr>
      </w:r>
    </w:p>
    <w:p w:rsidR="00000000" w:rsidDel="00000000" w:rsidP="00000000" w:rsidRDefault="00000000" w:rsidRPr="00000000" w14:paraId="00000023">
      <w:pPr>
        <w:numPr>
          <w:ilvl w:val="0"/>
          <w:numId w:val="2"/>
        </w:numPr>
        <w:ind w:left="720" w:hanging="360"/>
        <w:rPr>
          <w:color w:val="1f2328"/>
          <w:sz w:val="21"/>
          <w:szCs w:val="21"/>
          <w:highlight w:val="white"/>
        </w:rPr>
      </w:pPr>
      <w:r w:rsidDel="00000000" w:rsidR="00000000" w:rsidRPr="00000000">
        <w:rPr>
          <w:color w:val="1f2328"/>
          <w:sz w:val="21"/>
          <w:szCs w:val="21"/>
          <w:highlight w:val="white"/>
          <w:rtl w:val="0"/>
        </w:rPr>
        <w:t xml:space="preserve">We will request review by the CGMS Task Team on Satellite Data and Codes (as suggested by Jeff Ator)</w:t>
      </w:r>
    </w:p>
    <w:p w:rsidR="00000000" w:rsidDel="00000000" w:rsidP="00000000" w:rsidRDefault="00000000" w:rsidRPr="00000000" w14:paraId="00000024">
      <w:pPr>
        <w:numPr>
          <w:ilvl w:val="0"/>
          <w:numId w:val="2"/>
        </w:numPr>
        <w:ind w:left="720" w:hanging="360"/>
        <w:rPr>
          <w:color w:val="1f2328"/>
          <w:sz w:val="21"/>
          <w:szCs w:val="21"/>
          <w:highlight w:val="white"/>
        </w:rPr>
      </w:pPr>
      <w:r w:rsidDel="00000000" w:rsidR="00000000" w:rsidRPr="00000000">
        <w:rPr>
          <w:color w:val="1f2328"/>
          <w:sz w:val="21"/>
          <w:szCs w:val="21"/>
          <w:highlight w:val="white"/>
          <w:rtl w:val="0"/>
        </w:rPr>
        <w:t xml:space="preserve">We will request review of the proposal by WMO experts by December 2025.</w:t>
      </w:r>
    </w:p>
    <w:p w:rsidR="00000000" w:rsidDel="00000000" w:rsidP="00000000" w:rsidRDefault="00000000" w:rsidRPr="00000000" w14:paraId="00000025">
      <w:pPr>
        <w:numPr>
          <w:ilvl w:val="0"/>
          <w:numId w:val="2"/>
        </w:numPr>
        <w:ind w:left="720" w:hanging="360"/>
        <w:rPr>
          <w:color w:val="1f2328"/>
          <w:sz w:val="21"/>
          <w:szCs w:val="21"/>
          <w:highlight w:val="white"/>
        </w:rPr>
      </w:pPr>
      <w:r w:rsidDel="00000000" w:rsidR="00000000" w:rsidRPr="00000000">
        <w:rPr>
          <w:color w:val="1f2328"/>
          <w:sz w:val="21"/>
          <w:szCs w:val="21"/>
          <w:highlight w:val="white"/>
          <w:rtl w:val="0"/>
        </w:rPr>
        <w:t xml:space="preserve">We can adjust the preliminary template we have built and provide WMO with a sample of real data for the new data types and for existing standard RO data types.</w:t>
      </w:r>
    </w:p>
    <w:p w:rsidR="00000000" w:rsidDel="00000000" w:rsidP="00000000" w:rsidRDefault="00000000" w:rsidRPr="00000000" w14:paraId="00000026">
      <w:pPr>
        <w:numPr>
          <w:ilvl w:val="0"/>
          <w:numId w:val="2"/>
        </w:numPr>
        <w:ind w:left="720" w:hanging="360"/>
        <w:rPr>
          <w:color w:val="1f2328"/>
          <w:sz w:val="21"/>
          <w:szCs w:val="21"/>
          <w:highlight w:val="white"/>
          <w:u w:val="none"/>
        </w:rPr>
      </w:pPr>
      <w:r w:rsidDel="00000000" w:rsidR="00000000" w:rsidRPr="00000000">
        <w:rPr>
          <w:color w:val="1f2328"/>
          <w:sz w:val="21"/>
          <w:szCs w:val="21"/>
          <w:highlight w:val="white"/>
          <w:rtl w:val="0"/>
        </w:rPr>
        <w:t xml:space="preserve">We will ask WMO for a timelines for transitioning to the new format (TBC)</w:t>
      </w:r>
    </w:p>
    <w:p w:rsidR="00000000" w:rsidDel="00000000" w:rsidP="00000000" w:rsidRDefault="00000000" w:rsidRPr="00000000" w14:paraId="00000027">
      <w:pPr>
        <w:numPr>
          <w:ilvl w:val="0"/>
          <w:numId w:val="2"/>
        </w:numPr>
        <w:ind w:left="720" w:hanging="360"/>
        <w:rPr>
          <w:color w:val="1f2328"/>
          <w:sz w:val="21"/>
          <w:szCs w:val="21"/>
          <w:highlight w:val="white"/>
          <w:u w:val="none"/>
        </w:rPr>
      </w:pPr>
      <w:r w:rsidDel="00000000" w:rsidR="00000000" w:rsidRPr="00000000">
        <w:rPr>
          <w:color w:val="1f2328"/>
          <w:sz w:val="21"/>
          <w:szCs w:val="21"/>
          <w:highlight w:val="white"/>
          <w:rtl w:val="0"/>
        </w:rPr>
        <w:t xml:space="preserve">We will hope to submit before the next review in May 2026.</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Amendment details</w:t>
      </w:r>
      <w:r w:rsidDel="00000000" w:rsidR="00000000" w:rsidRPr="00000000">
        <w:rPr>
          <w:rtl w:val="0"/>
        </w:rPr>
        <w:t xml:space="preserve">: Tables of the exact changes proposed with minimal descriptive information. This content may evolve as the proposal is finalized.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Link to the latest version of the RO BUFR document that on google drive:</w:t>
      </w:r>
    </w:p>
    <w:p w:rsidR="00000000" w:rsidDel="00000000" w:rsidP="00000000" w:rsidRDefault="00000000" w:rsidRPr="00000000" w14:paraId="0000002C">
      <w:pPr>
        <w:rPr/>
      </w:pPr>
      <w:hyperlink r:id="rId9">
        <w:r w:rsidDel="00000000" w:rsidR="00000000" w:rsidRPr="00000000">
          <w:rPr>
            <w:color w:val="0000ee"/>
            <w:u w:val="single"/>
            <w:rtl w:val="0"/>
          </w:rPr>
          <w:t xml:space="preserve">romsaf_bufr_section4_v1.7.docx</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Requestor(s)</w:t>
      </w:r>
      <w:r w:rsidDel="00000000" w:rsidR="00000000" w:rsidRPr="00000000">
        <w:rPr>
          <w:rtl w:val="0"/>
        </w:rPr>
        <w:t xml:space="preserve">: Individuals, groups, or organizations that are requesting the amendment. Include relevant affiliations and GitHub user names, as applicable. (seems to be the lead agency, as opposed to Stakeholders)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Harald Anlauf (DWD): harald-a6</w:t>
      </w:r>
    </w:p>
    <w:p w:rsidR="00000000" w:rsidDel="00000000" w:rsidP="00000000" w:rsidRDefault="00000000" w:rsidRPr="00000000" w14:paraId="00000031">
      <w:pPr>
        <w:rPr/>
      </w:pPr>
      <w:r w:rsidDel="00000000" w:rsidR="00000000" w:rsidRPr="00000000">
        <w:rPr>
          <w:rtl w:val="0"/>
        </w:rPr>
        <w:t xml:space="preserve">Neill Bowler (UK Met Office): neill-b</w:t>
      </w:r>
    </w:p>
    <w:p w:rsidR="00000000" w:rsidDel="00000000" w:rsidP="00000000" w:rsidRDefault="00000000" w:rsidRPr="00000000" w14:paraId="00000032">
      <w:pPr>
        <w:rPr>
          <w:color w:val="1f2328"/>
          <w:sz w:val="21"/>
          <w:szCs w:val="21"/>
          <w:highlight w:val="white"/>
        </w:rPr>
      </w:pPr>
      <w:r w:rsidDel="00000000" w:rsidR="00000000" w:rsidRPr="00000000">
        <w:rPr>
          <w:rtl w:val="0"/>
        </w:rPr>
        <w:t xml:space="preserve">Jennifer Haase (Scripps Institution of Oceanography): </w:t>
      </w:r>
      <w:hyperlink r:id="rId10">
        <w:r w:rsidDel="00000000" w:rsidR="00000000" w:rsidRPr="00000000">
          <w:rPr>
            <w:color w:val="1155cc"/>
            <w:u w:val="single"/>
            <w:rtl w:val="0"/>
          </w:rPr>
          <w:t xml:space="preserve">jhaase@ucsd.edu</w:t>
        </w:r>
      </w:hyperlink>
      <w:r w:rsidDel="00000000" w:rsidR="00000000" w:rsidRPr="00000000">
        <w:rPr>
          <w:rtl w:val="0"/>
        </w:rPr>
        <w:t xml:space="preserve"> github: </w:t>
      </w:r>
      <w:r w:rsidDel="00000000" w:rsidR="00000000" w:rsidRPr="00000000">
        <w:rPr>
          <w:color w:val="1f2328"/>
          <w:sz w:val="21"/>
          <w:szCs w:val="21"/>
          <w:highlight w:val="white"/>
          <w:rtl w:val="0"/>
        </w:rPr>
        <w:t xml:space="preserve">jhaase-ags</w:t>
      </w:r>
    </w:p>
    <w:p w:rsidR="00000000" w:rsidDel="00000000" w:rsidP="00000000" w:rsidRDefault="00000000" w:rsidRPr="00000000" w14:paraId="00000033">
      <w:pPr>
        <w:rPr>
          <w:color w:val="1f2328"/>
          <w:sz w:val="21"/>
          <w:szCs w:val="21"/>
          <w:highlight w:val="white"/>
        </w:rPr>
      </w:pPr>
      <w:r w:rsidDel="00000000" w:rsidR="00000000" w:rsidRPr="00000000">
        <w:rPr>
          <w:color w:val="1f2328"/>
          <w:sz w:val="21"/>
          <w:szCs w:val="21"/>
          <w:highlight w:val="white"/>
          <w:rtl w:val="0"/>
        </w:rPr>
        <w:t xml:space="preserve">Christian Marquardt (EUMETSAT): cmarquardt</w:t>
      </w:r>
    </w:p>
    <w:p w:rsidR="00000000" w:rsidDel="00000000" w:rsidP="00000000" w:rsidRDefault="00000000" w:rsidRPr="00000000" w14:paraId="00000034">
      <w:pPr>
        <w:rPr>
          <w:color w:val="1f2328"/>
          <w:sz w:val="21"/>
          <w:szCs w:val="21"/>
          <w:highlight w:val="white"/>
        </w:rPr>
      </w:pPr>
      <w:r w:rsidDel="00000000" w:rsidR="00000000" w:rsidRPr="00000000">
        <w:rPr>
          <w:color w:val="1f2328"/>
          <w:sz w:val="21"/>
          <w:szCs w:val="21"/>
          <w:highlight w:val="white"/>
          <w:rtl w:val="0"/>
        </w:rPr>
        <w:t xml:space="preserve">Hui Shao (JCSDA): huishao-r</w:t>
      </w:r>
    </w:p>
    <w:p w:rsidR="00000000" w:rsidDel="00000000" w:rsidP="00000000" w:rsidRDefault="00000000" w:rsidRPr="00000000" w14:paraId="00000035">
      <w:pPr>
        <w:rPr>
          <w:color w:val="1f2328"/>
          <w:sz w:val="21"/>
          <w:szCs w:val="21"/>
          <w:highlight w:val="white"/>
        </w:rPr>
      </w:pPr>
      <w:r w:rsidDel="00000000" w:rsidR="00000000" w:rsidRPr="00000000">
        <w:rPr>
          <w:color w:val="1f2328"/>
          <w:sz w:val="21"/>
          <w:szCs w:val="21"/>
          <w:highlight w:val="white"/>
          <w:rtl w:val="0"/>
        </w:rPr>
        <w:t xml:space="preserve">Stig Syndergaard (DMI): ssyndergaard</w:t>
      </w:r>
    </w:p>
    <w:p w:rsidR="00000000" w:rsidDel="00000000" w:rsidP="00000000" w:rsidRDefault="00000000" w:rsidRPr="00000000" w14:paraId="00000036">
      <w:pPr>
        <w:rPr>
          <w:color w:val="e3e3e3"/>
          <w:sz w:val="20"/>
          <w:szCs w:val="20"/>
          <w:shd w:fill="1e1f20" w:val="clea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Stakeholder(s)</w:t>
      </w:r>
      <w:r w:rsidDel="00000000" w:rsidR="00000000" w:rsidRPr="00000000">
        <w:rPr>
          <w:rtl w:val="0"/>
        </w:rPr>
        <w:t xml:space="preserve">: Individuals, groups, or organizations that are requesting the amendment. Include relevant affiliations and GitHub user names, as applicable.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color w:val="1f2328"/>
          <w:highlight w:val="white"/>
          <w:rtl w:val="0"/>
        </w:rPr>
        <w:t xml:space="preserve">All the research and operational numerical weather prediction centers will be stakeholders as they will be impacted by the changes.</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Expected impact of change</w:t>
      </w:r>
      <w:r w:rsidDel="00000000" w:rsidR="00000000" w:rsidRPr="00000000">
        <w:rPr>
          <w:rtl w:val="0"/>
        </w:rPr>
        <w:t xml:space="preserve">: Choose LOW (for editorial changes to existing codes), MEDIUM (for new codes) or HIGH (for deprecated and superseded codes)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HIGH - will supersede previous RO BUFR template</w:t>
      </w:r>
    </w:p>
    <w:p w:rsidR="00000000" w:rsidDel="00000000" w:rsidP="00000000" w:rsidRDefault="00000000" w:rsidRPr="00000000" w14:paraId="0000003E">
      <w:pPr>
        <w:rPr>
          <w:highlight w:val="yellow"/>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Consultations</w:t>
      </w:r>
      <w:r w:rsidDel="00000000" w:rsidR="00000000" w:rsidRPr="00000000">
        <w:rPr>
          <w:rtl w:val="0"/>
        </w:rPr>
        <w:t xml:space="preserve">: Individuals, groups,or organizations that are consulted. Also cite publications or other documents as references. Include relevant affiliations, GitHub user names, and URLS as applicable.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u w:val="single"/>
        </w:rPr>
      </w:pPr>
      <w:r w:rsidDel="00000000" w:rsidR="00000000" w:rsidRPr="00000000">
        <w:rPr>
          <w:u w:val="single"/>
          <w:rtl w:val="0"/>
        </w:rPr>
        <w:t xml:space="preserve">Organizations</w:t>
      </w:r>
    </w:p>
    <w:p w:rsidR="00000000" w:rsidDel="00000000" w:rsidP="00000000" w:rsidRDefault="00000000" w:rsidRPr="00000000" w14:paraId="00000042">
      <w:pPr>
        <w:rPr/>
      </w:pPr>
      <w:r w:rsidDel="00000000" w:rsidR="00000000" w:rsidRPr="00000000">
        <w:rPr>
          <w:rtl w:val="0"/>
        </w:rPr>
        <w:t xml:space="preserve">IROWG</w:t>
      </w:r>
    </w:p>
    <w:p w:rsidR="00000000" w:rsidDel="00000000" w:rsidP="00000000" w:rsidRDefault="00000000" w:rsidRPr="00000000" w14:paraId="00000043">
      <w:pPr>
        <w:rPr/>
      </w:pPr>
      <w:r w:rsidDel="00000000" w:rsidR="00000000" w:rsidRPr="00000000">
        <w:rPr>
          <w:rtl w:val="0"/>
        </w:rPr>
        <w:t xml:space="preserve">EUMETSAT</w:t>
      </w:r>
    </w:p>
    <w:p w:rsidR="00000000" w:rsidDel="00000000" w:rsidP="00000000" w:rsidRDefault="00000000" w:rsidRPr="00000000" w14:paraId="00000044">
      <w:pPr>
        <w:rPr/>
      </w:pPr>
      <w:r w:rsidDel="00000000" w:rsidR="00000000" w:rsidRPr="00000000">
        <w:rPr>
          <w:rtl w:val="0"/>
        </w:rPr>
        <w:t xml:space="preserve">COSMIC Program</w:t>
      </w:r>
    </w:p>
    <w:p w:rsidR="00000000" w:rsidDel="00000000" w:rsidP="00000000" w:rsidRDefault="00000000" w:rsidRPr="00000000" w14:paraId="00000045">
      <w:pPr>
        <w:rPr/>
      </w:pPr>
      <w:r w:rsidDel="00000000" w:rsidR="00000000" w:rsidRPr="00000000">
        <w:rPr>
          <w:rtl w:val="0"/>
        </w:rPr>
        <w:t xml:space="preserve">NESDIS</w:t>
      </w:r>
    </w:p>
    <w:p w:rsidR="00000000" w:rsidDel="00000000" w:rsidP="00000000" w:rsidRDefault="00000000" w:rsidRPr="00000000" w14:paraId="00000046">
      <w:pPr>
        <w:rPr/>
      </w:pPr>
      <w:r w:rsidDel="00000000" w:rsidR="00000000" w:rsidRPr="00000000">
        <w:rPr>
          <w:rtl w:val="0"/>
        </w:rPr>
        <w:t xml:space="preserve">Scripps Institution of Oceanography (airborne and balloon data provider)</w:t>
      </w:r>
    </w:p>
    <w:p w:rsidR="00000000" w:rsidDel="00000000" w:rsidP="00000000" w:rsidRDefault="00000000" w:rsidRPr="00000000" w14:paraId="00000047">
      <w:pPr>
        <w:rPr/>
      </w:pPr>
      <w:r w:rsidDel="00000000" w:rsidR="00000000" w:rsidRPr="00000000">
        <w:rPr>
          <w:rtl w:val="0"/>
        </w:rPr>
        <w:t xml:space="preserve">Commercial data providers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u w:val="single"/>
          <w:rtl w:val="0"/>
        </w:rPr>
        <w:t xml:space="preserve">Reference documents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existing format described on the ROM SAF website: </w:t>
      </w:r>
      <w:hyperlink r:id="rId11">
        <w:r w:rsidDel="00000000" w:rsidR="00000000" w:rsidRPr="00000000">
          <w:rPr>
            <w:color w:val="1155cc"/>
            <w:u w:val="single"/>
            <w:rtl w:val="0"/>
          </w:rPr>
          <w:t xml:space="preserve">rom-saf.eumetsat.int/romsaf_bufr.pdf</w:t>
        </w:r>
      </w:hyperlink>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current sequence is 3 10 026.</w:t>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u w:val="single"/>
        </w:rPr>
      </w:pPr>
      <w:r w:rsidDel="00000000" w:rsidR="00000000" w:rsidRPr="00000000">
        <w:rPr>
          <w:u w:val="single"/>
          <w:rtl w:val="0"/>
        </w:rPr>
        <w:t xml:space="preserve">Publications</w:t>
      </w:r>
    </w:p>
    <w:p w:rsidR="00000000" w:rsidDel="00000000" w:rsidP="00000000" w:rsidRDefault="00000000" w:rsidRPr="00000000" w14:paraId="0000004E">
      <w:pPr>
        <w:rPr/>
      </w:pPr>
      <w:r w:rsidDel="00000000" w:rsidR="00000000" w:rsidRPr="00000000">
        <w:rPr>
          <w:rtl w:val="0"/>
        </w:rPr>
        <w:t xml:space="preserve">None</w:t>
      </w:r>
    </w:p>
    <w:p w:rsidR="00000000" w:rsidDel="00000000" w:rsidP="00000000" w:rsidRDefault="00000000" w:rsidRPr="00000000" w14:paraId="0000004F">
      <w:pPr>
        <w:rPr>
          <w:u w:val="single"/>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Data exchange plans</w:t>
      </w:r>
      <w:r w:rsidDel="00000000" w:rsidR="00000000" w:rsidRPr="00000000">
        <w:rPr>
          <w:rtl w:val="0"/>
        </w:rPr>
        <w:t xml:space="preserve">: Describe plans for data exchange associated with the proposal. For example, identify relevant datasets, WMO systems (WIGOS, WIS2, WIPPS), timelines, etc.</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EUMETSAT will make example BUFR files from a varied set of missions. These will be exchanged amongst centres as a test dataset.  These will be made available via an ftp server.  UCSD will make example BUFR files available for ARO.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We will exchange both formats on WIS2 for existing GNSS-RO datasets for a period.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We will invite UCAR (COSMIC) to be involved in the production of example BUFR files, and in the period of parallel running.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Comments</w:t>
      </w:r>
      <w:r w:rsidDel="00000000" w:rsidR="00000000" w:rsidRPr="00000000">
        <w:rPr>
          <w:rtl w:val="0"/>
        </w:rPr>
        <w:t xml:space="preserve">: Other information that may be informative and relevant.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rom-saf.eumetsat.int/romsaf_bufr.pdf" TargetMode="External"/><Relationship Id="rId10" Type="http://schemas.openxmlformats.org/officeDocument/2006/relationships/hyperlink" Target="mailto:jhaase@ucsd.edu" TargetMode="External"/><Relationship Id="rId9" Type="http://schemas.openxmlformats.org/officeDocument/2006/relationships/hyperlink" Target="https://docs.google.com/document/d/1fnYi34X_zu33Ks30T3SKQx5qR1tXkjhP/edit?usp=sharing&amp;ouid=103381534140409910524&amp;rtpof=true&amp;sd=true" TargetMode="External"/><Relationship Id="rId5" Type="http://schemas.openxmlformats.org/officeDocument/2006/relationships/styles" Target="styles.xml"/><Relationship Id="rId6" Type="http://schemas.openxmlformats.org/officeDocument/2006/relationships/hyperlink" Target="https://drive.google.com/drive/folders/1SgJjWZfVMg9dun2L17BN13-7PFIn6q_I" TargetMode="External"/><Relationship Id="rId7" Type="http://schemas.openxmlformats.org/officeDocument/2006/relationships/hyperlink" Target="https://github.com/wmo-im/BUFR4/issues/208" TargetMode="External"/><Relationship Id="rId8" Type="http://schemas.openxmlformats.org/officeDocument/2006/relationships/hyperlink" Target="mailto:Antoine.Merle@eumetsat.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