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921FF" w14:textId="77777777" w:rsidR="00EF4CE2" w:rsidRPr="009E62BA" w:rsidRDefault="00EF4CE2" w:rsidP="00EF4CE2">
      <w:pPr>
        <w:spacing w:after="0"/>
        <w:jc w:val="center"/>
        <w:rPr>
          <w:rFonts w:cs="Times New Roman"/>
          <w:b/>
          <w:lang w:val="en-GB"/>
        </w:rPr>
      </w:pPr>
      <w:r>
        <w:rPr>
          <w:rFonts w:cs="Times New Roman"/>
          <w:b/>
          <w:noProof/>
          <w:lang w:val="en-GB"/>
        </w:rPr>
        <w:drawing>
          <wp:inline distT="0" distB="0" distL="0" distR="0" wp14:anchorId="7B08BDEE" wp14:editId="196B5E28">
            <wp:extent cx="3073400" cy="2298700"/>
            <wp:effectExtent l="0" t="0" r="0" b="0"/>
            <wp:docPr id="502847875" name="Picture 3"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47875" name="Picture 3" descr="A logo with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3400" cy="2298700"/>
                    </a:xfrm>
                    <a:prstGeom prst="rect">
                      <a:avLst/>
                    </a:prstGeom>
                  </pic:spPr>
                </pic:pic>
              </a:graphicData>
            </a:graphic>
          </wp:inline>
        </w:drawing>
      </w:r>
    </w:p>
    <w:p w14:paraId="001A2861" w14:textId="77777777" w:rsidR="00EF4CE2" w:rsidRPr="009E62BA" w:rsidRDefault="00EF4CE2" w:rsidP="00EF4CE2">
      <w:pPr>
        <w:spacing w:after="0" w:line="240" w:lineRule="auto"/>
        <w:jc w:val="center"/>
        <w:rPr>
          <w:rFonts w:cs="Times New Roman"/>
          <w:b/>
          <w:lang w:val="en-GB"/>
        </w:rPr>
      </w:pPr>
    </w:p>
    <w:p w14:paraId="068BC491" w14:textId="77777777" w:rsidR="00EF4CE2" w:rsidRPr="009E62BA" w:rsidRDefault="00EF4CE2" w:rsidP="00EF4CE2">
      <w:pPr>
        <w:spacing w:after="0" w:line="240" w:lineRule="auto"/>
        <w:jc w:val="center"/>
        <w:rPr>
          <w:rFonts w:cs="Times New Roman"/>
          <w:b/>
          <w:i/>
          <w:lang w:val="en-GB"/>
        </w:rPr>
      </w:pPr>
      <w:r w:rsidRPr="009E62BA">
        <w:rPr>
          <w:rFonts w:cs="Times New Roman"/>
          <w:noProof/>
          <w:lang w:eastAsia="en-MY"/>
        </w:rPr>
        <mc:AlternateContent>
          <mc:Choice Requires="wps">
            <w:drawing>
              <wp:anchor distT="0" distB="0" distL="114300" distR="114300" simplePos="0" relativeHeight="251660288" behindDoc="0" locked="0" layoutInCell="1" allowOverlap="1" wp14:anchorId="4707E066" wp14:editId="143887EB">
                <wp:simplePos x="0" y="0"/>
                <wp:positionH relativeFrom="column">
                  <wp:posOffset>0</wp:posOffset>
                </wp:positionH>
                <wp:positionV relativeFrom="paragraph">
                  <wp:posOffset>0</wp:posOffset>
                </wp:positionV>
                <wp:extent cx="1828800" cy="18288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4BA8A4" w14:textId="77777777" w:rsidR="00EF4CE2" w:rsidRPr="003B6E02" w:rsidRDefault="00EF4CE2" w:rsidP="00EF4CE2">
                            <w:pPr>
                              <w:spacing w:after="0" w:line="240" w:lineRule="auto"/>
                              <w:jc w:val="center"/>
                              <w:rPr>
                                <w:color w:val="156082"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6E02">
                              <w:rPr>
                                <w:color w:val="156082"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BCS2313</w:t>
                            </w:r>
                          </w:p>
                          <w:p w14:paraId="4B915220" w14:textId="42E1E8DB" w:rsidR="00EF4CE2" w:rsidRDefault="00EF4CE2" w:rsidP="00EF4CE2">
                            <w:pPr>
                              <w:spacing w:after="0" w:line="240" w:lineRule="auto"/>
                              <w:jc w:val="center"/>
                              <w:rPr>
                                <w:color w:val="156082"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6E02">
                              <w:rPr>
                                <w:color w:val="156082"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ARTIFICIAL INTELLIGENCE </w:t>
                            </w:r>
                            <w:r>
                              <w:rPr>
                                <w:color w:val="156082"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EXERCISES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07E066" id="_x0000_t202" coordsize="21600,21600" o:spt="202" path="m,l,21600r21600,l21600,xe">
                <v:stroke joinstyle="miter"/>
                <v:path gradientshapeok="t" o:connecttype="rect"/>
              </v:shapetype>
              <v:shape id="Text Box 10" o:spid="_x0000_s1026" type="#_x0000_t202" style="position:absolute;left:0;text-align:left;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224BA8A4" w14:textId="77777777" w:rsidR="00EF4CE2" w:rsidRPr="003B6E02" w:rsidRDefault="00EF4CE2" w:rsidP="00EF4CE2">
                      <w:pPr>
                        <w:spacing w:after="0" w:line="240" w:lineRule="auto"/>
                        <w:jc w:val="center"/>
                        <w:rPr>
                          <w:color w:val="156082"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6E02">
                        <w:rPr>
                          <w:color w:val="156082"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BCS2313</w:t>
                      </w:r>
                    </w:p>
                    <w:p w14:paraId="4B915220" w14:textId="42E1E8DB" w:rsidR="00EF4CE2" w:rsidRDefault="00EF4CE2" w:rsidP="00EF4CE2">
                      <w:pPr>
                        <w:spacing w:after="0" w:line="240" w:lineRule="auto"/>
                        <w:jc w:val="center"/>
                        <w:rPr>
                          <w:color w:val="156082"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6E02">
                        <w:rPr>
                          <w:color w:val="156082"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ARTIFICIAL INTELLIGENCE </w:t>
                      </w:r>
                      <w:r>
                        <w:rPr>
                          <w:color w:val="156082"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EXERCISES</w:t>
                      </w:r>
                    </w:p>
                  </w:txbxContent>
                </v:textbox>
                <w10:wrap type="square"/>
              </v:shape>
            </w:pict>
          </mc:Fallback>
        </mc:AlternateContent>
      </w:r>
    </w:p>
    <w:p w14:paraId="3B00B26A" w14:textId="77777777" w:rsidR="00EF4CE2" w:rsidRPr="009E62BA" w:rsidRDefault="00EF4CE2" w:rsidP="00EF4CE2">
      <w:pPr>
        <w:spacing w:after="0" w:line="240" w:lineRule="auto"/>
        <w:jc w:val="center"/>
        <w:rPr>
          <w:rFonts w:cs="Times New Roman"/>
          <w:b/>
          <w:lang w:val="en-GB"/>
        </w:rPr>
      </w:pPr>
      <w:r>
        <w:rPr>
          <w:rFonts w:cs="Times New Roman"/>
          <w:b/>
        </w:rPr>
        <w:t xml:space="preserve"> </w:t>
      </w:r>
      <w:r w:rsidRPr="009E62BA">
        <w:rPr>
          <w:rFonts w:cs="Times New Roman"/>
          <w:b/>
        </w:rPr>
        <w:t>SEMESTER I SESSION 20</w:t>
      </w:r>
      <w:r>
        <w:rPr>
          <w:rFonts w:cs="Times New Roman"/>
          <w:b/>
        </w:rPr>
        <w:t>24</w:t>
      </w:r>
      <w:r w:rsidRPr="009E62BA">
        <w:rPr>
          <w:rFonts w:cs="Times New Roman"/>
          <w:b/>
        </w:rPr>
        <w:t>/20</w:t>
      </w:r>
      <w:r>
        <w:rPr>
          <w:rFonts w:cs="Times New Roman"/>
          <w:b/>
        </w:rPr>
        <w:t>25</w:t>
      </w:r>
      <w:r w:rsidRPr="009E62BA">
        <w:rPr>
          <w:rFonts w:cs="Times New Roman"/>
          <w:b/>
        </w:rPr>
        <w:t xml:space="preserve"> </w:t>
      </w:r>
    </w:p>
    <w:p w14:paraId="24C95626" w14:textId="77777777" w:rsidR="00EF4CE2" w:rsidRPr="009E62BA" w:rsidRDefault="00EF4CE2" w:rsidP="00EF4CE2">
      <w:pPr>
        <w:spacing w:after="0" w:line="240" w:lineRule="auto"/>
        <w:rPr>
          <w:rFonts w:cs="Times New Roman"/>
          <w:b/>
          <w:lang w:val="en-GB"/>
        </w:rPr>
      </w:pPr>
    </w:p>
    <w:p w14:paraId="5AFAC7FE" w14:textId="77777777" w:rsidR="00EF4CE2" w:rsidRPr="009E62BA" w:rsidRDefault="00EF4CE2" w:rsidP="00EF4CE2">
      <w:pPr>
        <w:spacing w:after="0" w:line="240" w:lineRule="auto"/>
        <w:rPr>
          <w:rFonts w:cs="Times New Roman"/>
          <w:b/>
          <w:lang w:val="en-GB"/>
        </w:rPr>
      </w:pPr>
    </w:p>
    <w:p w14:paraId="61D75375" w14:textId="77777777" w:rsidR="00EF4CE2" w:rsidRPr="009E62BA" w:rsidRDefault="00EF4CE2" w:rsidP="00EF4CE2">
      <w:pPr>
        <w:spacing w:after="0" w:line="240" w:lineRule="auto"/>
        <w:rPr>
          <w:rFonts w:cs="Times New Roman"/>
          <w:b/>
          <w:lang w:val="en-GB"/>
        </w:rPr>
      </w:pPr>
    </w:p>
    <w:p w14:paraId="1CA996D5" w14:textId="77777777" w:rsidR="00EF4CE2" w:rsidRPr="009E62BA" w:rsidRDefault="00EF4CE2" w:rsidP="00EF4CE2">
      <w:pPr>
        <w:spacing w:after="0" w:line="240" w:lineRule="auto"/>
        <w:rPr>
          <w:rFonts w:cs="Times New Roman"/>
          <w:lang w:val="en-GB"/>
        </w:rPr>
      </w:pPr>
      <w:r w:rsidRPr="009E62BA">
        <w:rPr>
          <w:rFonts w:cs="Times New Roman"/>
          <w:noProof/>
          <w:lang w:eastAsia="en-MY"/>
        </w:rPr>
        <mc:AlternateContent>
          <mc:Choice Requires="wps">
            <w:drawing>
              <wp:anchor distT="0" distB="0" distL="114300" distR="114300" simplePos="0" relativeHeight="251659264" behindDoc="1" locked="0" layoutInCell="1" allowOverlap="0" wp14:anchorId="57C2F433" wp14:editId="4C16010D">
                <wp:simplePos x="0" y="0"/>
                <wp:positionH relativeFrom="column">
                  <wp:posOffset>437322</wp:posOffset>
                </wp:positionH>
                <wp:positionV relativeFrom="paragraph">
                  <wp:posOffset>5824</wp:posOffset>
                </wp:positionV>
                <wp:extent cx="5076825" cy="1598213"/>
                <wp:effectExtent l="0" t="0" r="28575" b="2159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598213"/>
                        </a:xfrm>
                        <a:prstGeom prst="rect">
                          <a:avLst/>
                        </a:prstGeom>
                        <a:solidFill>
                          <a:srgbClr val="FFFFFF"/>
                        </a:solidFill>
                        <a:ln w="19050">
                          <a:solidFill>
                            <a:srgbClr val="000000"/>
                          </a:solidFill>
                          <a:miter lim="800000"/>
                          <a:headEnd/>
                          <a:tailEnd/>
                        </a:ln>
                      </wps:spPr>
                      <wps:txbx>
                        <w:txbxContent>
                          <w:p w14:paraId="5D01EA62" w14:textId="77777777" w:rsidR="00EF4CE2" w:rsidRPr="00C0200B" w:rsidRDefault="00EF4CE2" w:rsidP="00EF4CE2">
                            <w:pPr>
                              <w:tabs>
                                <w:tab w:val="left" w:pos="2790"/>
                                <w:tab w:val="left" w:pos="3600"/>
                              </w:tabs>
                              <w:ind w:left="3600" w:hanging="3600"/>
                              <w:outlineLvl w:val="0"/>
                              <w:rPr>
                                <w:b/>
                              </w:rPr>
                            </w:pPr>
                            <w:r w:rsidRPr="00C0200B">
                              <w:rPr>
                                <w:b/>
                              </w:rPr>
                              <w:t>LECTURER</w:t>
                            </w:r>
                            <w:r>
                              <w:rPr>
                                <w:b/>
                              </w:rPr>
                              <w:t>’S NAME</w:t>
                            </w:r>
                            <w:r w:rsidRPr="00C0200B">
                              <w:rPr>
                                <w:b/>
                              </w:rPr>
                              <w:tab/>
                              <w:t>:</w:t>
                            </w:r>
                            <w:r>
                              <w:rPr>
                                <w:b/>
                              </w:rPr>
                              <w:t xml:space="preserve"> Ts. Dr. Nur Shazwani Kamarudin</w:t>
                            </w:r>
                            <w:r w:rsidRPr="00C0200B">
                              <w:rPr>
                                <w:b/>
                              </w:rPr>
                              <w:tab/>
                            </w:r>
                          </w:p>
                          <w:p w14:paraId="2D898F30" w14:textId="77777777" w:rsidR="00EF4CE2" w:rsidRDefault="00EF4CE2" w:rsidP="00EF4CE2">
                            <w:pPr>
                              <w:tabs>
                                <w:tab w:val="left" w:pos="2790"/>
                                <w:tab w:val="left" w:pos="3600"/>
                              </w:tabs>
                              <w:ind w:left="3600" w:hanging="3600"/>
                              <w:outlineLvl w:val="0"/>
                              <w:rPr>
                                <w:b/>
                              </w:rPr>
                            </w:pPr>
                            <w:r>
                              <w:rPr>
                                <w:b/>
                              </w:rPr>
                              <w:t>SECTION</w:t>
                            </w:r>
                            <w:r>
                              <w:rPr>
                                <w:b/>
                              </w:rPr>
                              <w:tab/>
                              <w:t>: 02</w:t>
                            </w:r>
                          </w:p>
                          <w:p w14:paraId="3A6D88BA" w14:textId="5313DEF3" w:rsidR="00EF4CE2" w:rsidRDefault="00EF4CE2">
                            <w:pPr>
                              <w:rPr>
                                <w:b/>
                                <w:bCs/>
                              </w:rPr>
                            </w:pPr>
                            <w:r w:rsidRPr="00EF4CE2">
                              <w:rPr>
                                <w:b/>
                                <w:bCs/>
                              </w:rPr>
                              <w:t>NAME</w:t>
                            </w:r>
                            <w:r>
                              <w:rPr>
                                <w:b/>
                                <w:bCs/>
                              </w:rPr>
                              <w:t xml:space="preserve">                                  : Hendianto Mohammad Farid</w:t>
                            </w:r>
                          </w:p>
                          <w:p w14:paraId="16A6B342" w14:textId="14379C35" w:rsidR="003F142B" w:rsidRDefault="00EF4CE2" w:rsidP="003F142B">
                            <w:pPr>
                              <w:rPr>
                                <w:b/>
                                <w:bCs/>
                              </w:rPr>
                            </w:pPr>
                            <w:r>
                              <w:rPr>
                                <w:b/>
                                <w:bCs/>
                              </w:rPr>
                              <w:t>STUDENT ID                      : CB24153</w:t>
                            </w:r>
                          </w:p>
                          <w:p w14:paraId="5B5E5B89" w14:textId="5C175CA9" w:rsidR="003F142B" w:rsidRPr="003F142B" w:rsidRDefault="009A348A" w:rsidP="009A348A">
                            <w:pPr>
                              <w:rPr>
                                <w:b/>
                                <w:bCs/>
                              </w:rPr>
                            </w:pPr>
                            <w:r>
                              <w:rPr>
                                <w:b/>
                                <w:bCs/>
                              </w:rPr>
                              <w:t xml:space="preserve">SUBMISSION                     : </w:t>
                            </w:r>
                            <w:r w:rsidR="005A0655">
                              <w:rPr>
                                <w:b/>
                                <w:bCs/>
                              </w:rPr>
                              <w:t>0</w:t>
                            </w:r>
                            <w:r>
                              <w:rPr>
                                <w:b/>
                                <w:bCs/>
                              </w:rPr>
                              <w:t>2 December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2F433" id="Rectangle 25" o:spid="_x0000_s1027" style="position:absolute;left:0;text-align:left;margin-left:34.45pt;margin-top:.45pt;width:399.75pt;height:12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EFgIAACoEAAAOAAAAZHJzL2Uyb0RvYy54bWysU9tu2zAMfR+wfxD0vtjOkjYx4hRFugwD&#10;um5Atw+QZdkWJosapcTpvn6UkqbZ5WmYHgRRlA4PD8nVzWEwbK/Qa7AVLyY5Z8pKaLTtKv71y/bN&#10;gjMfhG2EAasq/qQ8v1m/frUaXamm0INpFDICsb4cXcX7EFyZZV72ahB+Ak5ZcraAgwhkYpc1KEZC&#10;H0w2zfOrbARsHIJU3tPt3dHJ1wm/bZUMn9rWq8BMxYlbSDumvY57tl6JskPhei1PNMQ/sBiEthT0&#10;DHUngmA71H9ADVoieGjDRMKQQdtqqVIOlE2R/5bNYy+cSrmQON6dZfL/D1Y+7B/dZ4zUvbsH+c0z&#10;C5te2E7dIsLYK9FQuCIKlY3Ol+cP0fD0ldXjR2iotGIXIGlwaHGIgJQdOySpn85Sq0Ngki7n+fXV&#10;YjrnTJKvmC8X0+JtiiHK5+8OfXivYGDxUHGkWiZ4sb/3IdIR5fOTRB+MbrbamGRgV28Msr2gum/T&#10;OqH7y2fGspHCL/N5nqB/cfpLjDytv2EMOlAHGz1UfHF+JMoo3DvbpP4KQpvjmTgbe1Iyihf71Jfh&#10;UB+Ybk4yx5samieSFuHYsDRgdOgBf3A2UrNW3H/fCVScmQ+WyrMsZrPY3cmYza+nZOClp770CCsJ&#10;quKBs+NxE44TsXOou54iFUkNC7dU0lYnsV9YnehTQ6YanIYndvylnV69jPj6JwAAAP//AwBQSwME&#10;FAAGAAgAAAAhADQZJEvfAAAABwEAAA8AAABkcnMvZG93bnJldi54bWxMjkFLw0AUhO+C/2F5ghex&#10;G6OGGPNSpNWLh4K10B5fs88kmN0Nu5s29de7PellYJhh5ivnk+7FgZ3vrEG4myUg2NRWdaZB2Hy+&#10;3eYgfCCjqLeGEU7sYV5dXpRUKHs0H3xYh0bEEeMLQmhDGAopfd2yJj+zA5uYfVmnKUTrGqkcHeO4&#10;7mWaJJnU1Jn40NLAi5br7/WoEYbtgvTrSoZ3d7r/2Y2b1XKZ3CBeX00vzyACT+GvDGf8iA5VZNrb&#10;0SgveoQsf4pNhKgxzbP8AcQeIX1MM5BVKf/zV78AAAD//wMAUEsBAi0AFAAGAAgAAAAhALaDOJL+&#10;AAAA4QEAABMAAAAAAAAAAAAAAAAAAAAAAFtDb250ZW50X1R5cGVzXS54bWxQSwECLQAUAAYACAAA&#10;ACEAOP0h/9YAAACUAQAACwAAAAAAAAAAAAAAAAAvAQAAX3JlbHMvLnJlbHNQSwECLQAUAAYACAAA&#10;ACEAPjwnxBYCAAAqBAAADgAAAAAAAAAAAAAAAAAuAgAAZHJzL2Uyb0RvYy54bWxQSwECLQAUAAYA&#10;CAAAACEANBkkS98AAAAHAQAADwAAAAAAAAAAAAAAAABwBAAAZHJzL2Rvd25yZXYueG1sUEsFBgAA&#10;AAAEAAQA8wAAAHwFAAAAAA==&#10;" o:allowoverlap="f" strokeweight="1.5pt">
                <v:textbox>
                  <w:txbxContent>
                    <w:p w14:paraId="5D01EA62" w14:textId="77777777" w:rsidR="00EF4CE2" w:rsidRPr="00C0200B" w:rsidRDefault="00EF4CE2" w:rsidP="00EF4CE2">
                      <w:pPr>
                        <w:tabs>
                          <w:tab w:val="left" w:pos="2790"/>
                          <w:tab w:val="left" w:pos="3600"/>
                        </w:tabs>
                        <w:ind w:left="3600" w:hanging="3600"/>
                        <w:outlineLvl w:val="0"/>
                        <w:rPr>
                          <w:b/>
                        </w:rPr>
                      </w:pPr>
                      <w:r w:rsidRPr="00C0200B">
                        <w:rPr>
                          <w:b/>
                        </w:rPr>
                        <w:t>LECTURER</w:t>
                      </w:r>
                      <w:r>
                        <w:rPr>
                          <w:b/>
                        </w:rPr>
                        <w:t>’S NAME</w:t>
                      </w:r>
                      <w:r w:rsidRPr="00C0200B">
                        <w:rPr>
                          <w:b/>
                        </w:rPr>
                        <w:tab/>
                        <w:t>:</w:t>
                      </w:r>
                      <w:r>
                        <w:rPr>
                          <w:b/>
                        </w:rPr>
                        <w:t xml:space="preserve"> Ts. Dr. Nur Shazwani Kamarudin</w:t>
                      </w:r>
                      <w:r w:rsidRPr="00C0200B">
                        <w:rPr>
                          <w:b/>
                        </w:rPr>
                        <w:tab/>
                      </w:r>
                    </w:p>
                    <w:p w14:paraId="2D898F30" w14:textId="77777777" w:rsidR="00EF4CE2" w:rsidRDefault="00EF4CE2" w:rsidP="00EF4CE2">
                      <w:pPr>
                        <w:tabs>
                          <w:tab w:val="left" w:pos="2790"/>
                          <w:tab w:val="left" w:pos="3600"/>
                        </w:tabs>
                        <w:ind w:left="3600" w:hanging="3600"/>
                        <w:outlineLvl w:val="0"/>
                        <w:rPr>
                          <w:b/>
                        </w:rPr>
                      </w:pPr>
                      <w:r>
                        <w:rPr>
                          <w:b/>
                        </w:rPr>
                        <w:t>SECTION</w:t>
                      </w:r>
                      <w:r>
                        <w:rPr>
                          <w:b/>
                        </w:rPr>
                        <w:tab/>
                        <w:t>: 02</w:t>
                      </w:r>
                    </w:p>
                    <w:p w14:paraId="3A6D88BA" w14:textId="5313DEF3" w:rsidR="00EF4CE2" w:rsidRDefault="00EF4CE2">
                      <w:pPr>
                        <w:rPr>
                          <w:b/>
                          <w:bCs/>
                        </w:rPr>
                      </w:pPr>
                      <w:r w:rsidRPr="00EF4CE2">
                        <w:rPr>
                          <w:b/>
                          <w:bCs/>
                        </w:rPr>
                        <w:t>NAME</w:t>
                      </w:r>
                      <w:r>
                        <w:rPr>
                          <w:b/>
                          <w:bCs/>
                        </w:rPr>
                        <w:t xml:space="preserve">                                  : Hendianto Mohammad Farid</w:t>
                      </w:r>
                    </w:p>
                    <w:p w14:paraId="16A6B342" w14:textId="14379C35" w:rsidR="003F142B" w:rsidRDefault="00EF4CE2" w:rsidP="003F142B">
                      <w:pPr>
                        <w:rPr>
                          <w:b/>
                          <w:bCs/>
                        </w:rPr>
                      </w:pPr>
                      <w:r>
                        <w:rPr>
                          <w:b/>
                          <w:bCs/>
                        </w:rPr>
                        <w:t>STUDENT ID                      : CB24153</w:t>
                      </w:r>
                    </w:p>
                    <w:p w14:paraId="5B5E5B89" w14:textId="5C175CA9" w:rsidR="003F142B" w:rsidRPr="003F142B" w:rsidRDefault="009A348A" w:rsidP="009A348A">
                      <w:pPr>
                        <w:rPr>
                          <w:b/>
                          <w:bCs/>
                        </w:rPr>
                      </w:pPr>
                      <w:r>
                        <w:rPr>
                          <w:b/>
                          <w:bCs/>
                        </w:rPr>
                        <w:t xml:space="preserve">SUBMISSION                     : </w:t>
                      </w:r>
                      <w:r w:rsidR="005A0655">
                        <w:rPr>
                          <w:b/>
                          <w:bCs/>
                        </w:rPr>
                        <w:t>0</w:t>
                      </w:r>
                      <w:r>
                        <w:rPr>
                          <w:b/>
                          <w:bCs/>
                        </w:rPr>
                        <w:t>2 December 2024</w:t>
                      </w:r>
                    </w:p>
                  </w:txbxContent>
                </v:textbox>
              </v:rect>
            </w:pict>
          </mc:Fallback>
        </mc:AlternateContent>
      </w:r>
    </w:p>
    <w:p w14:paraId="310C2F5D" w14:textId="77777777" w:rsidR="00EF4CE2" w:rsidRPr="009E62BA" w:rsidRDefault="00EF4CE2" w:rsidP="00EF4CE2">
      <w:pPr>
        <w:pStyle w:val="Header"/>
        <w:rPr>
          <w:rFonts w:cs="Times New Roman"/>
          <w:szCs w:val="24"/>
          <w:lang w:val="en-GB"/>
        </w:rPr>
      </w:pPr>
    </w:p>
    <w:p w14:paraId="3B81CF4A" w14:textId="77777777" w:rsidR="00EF4CE2" w:rsidRPr="009E62BA" w:rsidRDefault="00EF4CE2" w:rsidP="00EF4CE2">
      <w:pPr>
        <w:pStyle w:val="Header"/>
        <w:rPr>
          <w:rFonts w:cs="Times New Roman"/>
          <w:szCs w:val="24"/>
          <w:lang w:val="en-GB"/>
        </w:rPr>
      </w:pPr>
    </w:p>
    <w:p w14:paraId="7DFA0ED0" w14:textId="77777777" w:rsidR="00EF4CE2" w:rsidRPr="009E62BA" w:rsidRDefault="00EF4CE2" w:rsidP="00EF4CE2">
      <w:pPr>
        <w:pStyle w:val="Header"/>
        <w:rPr>
          <w:rFonts w:cs="Times New Roman"/>
          <w:szCs w:val="24"/>
          <w:lang w:val="en-GB"/>
        </w:rPr>
      </w:pPr>
    </w:p>
    <w:p w14:paraId="7D1745F5" w14:textId="77777777" w:rsidR="00EF4CE2" w:rsidRPr="009E62BA" w:rsidRDefault="00EF4CE2" w:rsidP="00EF4CE2">
      <w:pPr>
        <w:pStyle w:val="Header"/>
        <w:rPr>
          <w:rFonts w:cs="Times New Roman"/>
          <w:szCs w:val="24"/>
          <w:lang w:val="en-GB"/>
        </w:rPr>
      </w:pPr>
    </w:p>
    <w:p w14:paraId="00E3C6B6" w14:textId="77777777" w:rsidR="00EF4CE2" w:rsidRPr="009E62BA" w:rsidRDefault="00EF4CE2" w:rsidP="00EF4CE2">
      <w:pPr>
        <w:pStyle w:val="Header"/>
        <w:rPr>
          <w:rFonts w:cs="Times New Roman"/>
          <w:szCs w:val="24"/>
          <w:lang w:val="en-GB"/>
        </w:rPr>
      </w:pPr>
    </w:p>
    <w:p w14:paraId="3D4AED96" w14:textId="77777777" w:rsidR="00EF4CE2" w:rsidRPr="009E62BA" w:rsidRDefault="00EF4CE2" w:rsidP="00EF4CE2">
      <w:pPr>
        <w:pStyle w:val="Header"/>
        <w:rPr>
          <w:rFonts w:cs="Times New Roman"/>
          <w:szCs w:val="24"/>
          <w:lang w:val="en-GB"/>
        </w:rPr>
      </w:pPr>
    </w:p>
    <w:p w14:paraId="7E89798B" w14:textId="77777777" w:rsidR="00EF4CE2" w:rsidRPr="009E62BA" w:rsidRDefault="00EF4CE2" w:rsidP="00EF4CE2">
      <w:pPr>
        <w:pStyle w:val="Header"/>
        <w:rPr>
          <w:rFonts w:cs="Times New Roman"/>
          <w:szCs w:val="24"/>
          <w:lang w:val="en-GB"/>
        </w:rPr>
      </w:pPr>
    </w:p>
    <w:p w14:paraId="0AC7F17C" w14:textId="77777777" w:rsidR="00EF4CE2" w:rsidRDefault="00EF4CE2">
      <w:pPr>
        <w:spacing w:after="160" w:line="278" w:lineRule="auto"/>
        <w:jc w:val="left"/>
        <w:rPr>
          <w:rFonts w:eastAsia="Times New Roman" w:cs="Times New Roman"/>
          <w:b/>
          <w:bCs/>
          <w:color w:val="0E101A"/>
          <w:szCs w:val="24"/>
          <w:u w:val="single"/>
        </w:rPr>
      </w:pPr>
      <w:r>
        <w:rPr>
          <w:rFonts w:eastAsia="Times New Roman" w:cs="Times New Roman"/>
          <w:b/>
          <w:bCs/>
          <w:color w:val="0E101A"/>
          <w:szCs w:val="24"/>
          <w:u w:val="single"/>
        </w:rPr>
        <w:br w:type="page"/>
      </w:r>
    </w:p>
    <w:p w14:paraId="1D284AFA" w14:textId="10438EBF" w:rsidR="0026542E" w:rsidRPr="0026542E" w:rsidRDefault="0026542E" w:rsidP="0026542E">
      <w:pPr>
        <w:pBdr>
          <w:top w:val="nil"/>
          <w:left w:val="nil"/>
          <w:bottom w:val="nil"/>
          <w:right w:val="nil"/>
          <w:between w:val="nil"/>
        </w:pBdr>
        <w:spacing w:after="0" w:line="360" w:lineRule="auto"/>
        <w:rPr>
          <w:rFonts w:eastAsia="Times New Roman" w:cs="Times New Roman"/>
          <w:b/>
          <w:bCs/>
          <w:color w:val="0E101A"/>
          <w:szCs w:val="24"/>
          <w:u w:val="single"/>
        </w:rPr>
      </w:pPr>
      <w:r w:rsidRPr="0026542E">
        <w:rPr>
          <w:rFonts w:eastAsia="Times New Roman" w:cs="Times New Roman"/>
          <w:b/>
          <w:bCs/>
          <w:color w:val="0E101A"/>
          <w:szCs w:val="24"/>
          <w:u w:val="single"/>
        </w:rPr>
        <w:lastRenderedPageBreak/>
        <w:t>CASE BASED REASONING EXERCISE</w:t>
      </w:r>
    </w:p>
    <w:p w14:paraId="49080350" w14:textId="77777777" w:rsidR="0026542E" w:rsidRDefault="0026542E" w:rsidP="0026542E">
      <w:pPr>
        <w:pBdr>
          <w:top w:val="nil"/>
          <w:left w:val="nil"/>
          <w:bottom w:val="nil"/>
          <w:right w:val="nil"/>
          <w:between w:val="nil"/>
        </w:pBdr>
        <w:spacing w:after="0" w:line="360" w:lineRule="auto"/>
        <w:rPr>
          <w:rFonts w:eastAsia="Times New Roman" w:cs="Times New Roman"/>
          <w:color w:val="0E101A"/>
          <w:szCs w:val="24"/>
        </w:rPr>
      </w:pPr>
    </w:p>
    <w:p w14:paraId="43E98E2F" w14:textId="2DD11464" w:rsidR="0026542E" w:rsidRPr="002C70BA" w:rsidRDefault="0026542E" w:rsidP="0026542E">
      <w:pPr>
        <w:pBdr>
          <w:top w:val="nil"/>
          <w:left w:val="nil"/>
          <w:bottom w:val="nil"/>
          <w:right w:val="nil"/>
          <w:between w:val="nil"/>
        </w:pBdr>
        <w:spacing w:after="0" w:line="360" w:lineRule="auto"/>
        <w:rPr>
          <w:rFonts w:eastAsia="Times New Roman" w:cs="Times New Roman"/>
          <w:color w:val="000000"/>
        </w:rPr>
      </w:pPr>
      <w:r>
        <w:rPr>
          <w:rFonts w:eastAsia="Times New Roman" w:cs="Times New Roman"/>
          <w:color w:val="0E101A"/>
          <w:szCs w:val="24"/>
        </w:rPr>
        <w:t>The Transportation Security Administration (TSA) began adding facial recognition technology to the security process at the airport across United States.</w:t>
      </w:r>
      <w:r>
        <w:rPr>
          <w:rFonts w:eastAsia="Times New Roman" w:cs="Times New Roman"/>
          <w:b/>
          <w:color w:val="0E101A"/>
          <w:szCs w:val="24"/>
        </w:rPr>
        <w:t xml:space="preserve"> </w:t>
      </w:r>
      <w:r>
        <w:rPr>
          <w:rFonts w:eastAsia="Times New Roman" w:cs="Times New Roman"/>
          <w:color w:val="0E101A"/>
          <w:szCs w:val="24"/>
        </w:rPr>
        <w:t xml:space="preserve">Airport facial recognition aims to help the TSA more accurately identify known threats and prevent them from entering secure areas while making it easier for passengers to get through security efficiently. Their primary goal for this technology is to streamline the screening process of passengers. The idea is that by using facial recognition, they can focus on people who have higher threats scores rather than wasting time checking all passengers’ details. </w:t>
      </w:r>
      <w:r>
        <w:rPr>
          <w:rFonts w:eastAsia="Times New Roman" w:cs="Times New Roman"/>
          <w:b/>
          <w:color w:val="0E101A"/>
          <w:szCs w:val="24"/>
        </w:rPr>
        <w:t>Table 1</w:t>
      </w:r>
      <w:r>
        <w:rPr>
          <w:rFonts w:eastAsia="Times New Roman" w:cs="Times New Roman"/>
          <w:color w:val="0E101A"/>
          <w:szCs w:val="24"/>
        </w:rPr>
        <w:t xml:space="preserve"> shows data stored in one of Los Angeles Airport's databases for the passenger recognition specifically focusing on details of each passengers using the biometric data. This database contains details of passengers that were detected to be a threat or not.</w:t>
      </w:r>
      <w:r>
        <w:rPr>
          <w:rFonts w:eastAsia="Times New Roman" w:cs="Times New Roman"/>
          <w:color w:val="000000"/>
          <w:szCs w:val="24"/>
        </w:rPr>
        <w:t xml:space="preserve"> Predict the passenger’s treat status (Table 2) and rounded your answer to </w:t>
      </w:r>
      <w:r w:rsidRPr="002C70BA">
        <w:rPr>
          <w:rFonts w:eastAsia="Times New Roman" w:cs="Times New Roman"/>
          <w:b/>
          <w:bCs/>
          <w:color w:val="000000"/>
          <w:szCs w:val="24"/>
        </w:rPr>
        <w:t>FOUR (4)</w:t>
      </w:r>
      <w:r>
        <w:rPr>
          <w:rFonts w:eastAsia="Times New Roman" w:cs="Times New Roman"/>
          <w:color w:val="000000"/>
          <w:szCs w:val="24"/>
        </w:rPr>
        <w:t xml:space="preserve"> decimal places:</w:t>
      </w:r>
    </w:p>
    <w:p w14:paraId="72008B65" w14:textId="77777777" w:rsidR="0026542E" w:rsidRDefault="0026542E" w:rsidP="0026542E">
      <w:pPr>
        <w:spacing w:after="240"/>
        <w:rPr>
          <w:rFonts w:eastAsia="Times New Roman" w:cs="Times New Roman"/>
          <w:color w:val="000000"/>
        </w:rPr>
      </w:pPr>
    </w:p>
    <w:p w14:paraId="19F0983B" w14:textId="77777777" w:rsidR="0026542E" w:rsidRDefault="0026542E" w:rsidP="0026542E">
      <w:pPr>
        <w:jc w:val="center"/>
        <w:rPr>
          <w:rFonts w:eastAsia="Times New Roman" w:cs="Times New Roman"/>
          <w:b/>
          <w:color w:val="000000"/>
        </w:rPr>
      </w:pPr>
      <w:r>
        <w:rPr>
          <w:rFonts w:eastAsia="Times New Roman" w:cs="Times New Roman"/>
          <w:b/>
          <w:color w:val="000000"/>
        </w:rPr>
        <w:t>Table 1</w:t>
      </w:r>
    </w:p>
    <w:tbl>
      <w:tblPr>
        <w:tblW w:w="9772" w:type="dxa"/>
        <w:tblInd w:w="-152" w:type="dxa"/>
        <w:tblLayout w:type="fixed"/>
        <w:tblLook w:val="0400" w:firstRow="0" w:lastRow="0" w:firstColumn="0" w:lastColumn="0" w:noHBand="0" w:noVBand="1"/>
      </w:tblPr>
      <w:tblGrid>
        <w:gridCol w:w="2927"/>
        <w:gridCol w:w="1313"/>
        <w:gridCol w:w="1752"/>
        <w:gridCol w:w="2160"/>
        <w:gridCol w:w="1620"/>
      </w:tblGrid>
      <w:tr w:rsidR="0026542E" w14:paraId="5B2D9992" w14:textId="77777777" w:rsidTr="00EF34F6">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CD0B2" w14:textId="77777777" w:rsidR="0026542E" w:rsidRPr="007A23FE" w:rsidRDefault="0026542E" w:rsidP="00EF34F6">
            <w:pPr>
              <w:jc w:val="center"/>
              <w:rPr>
                <w:rFonts w:eastAsia="Times New Roman" w:cs="Times New Roman"/>
                <w:b/>
                <w:color w:val="000000"/>
              </w:rPr>
            </w:pPr>
            <w:r>
              <w:rPr>
                <w:rFonts w:eastAsia="Times New Roman" w:cs="Times New Roman"/>
                <w:b/>
                <w:color w:val="000000"/>
              </w:rPr>
              <w:t>Passenger details</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F1E86" w14:textId="77777777" w:rsidR="0026542E" w:rsidRPr="007A23FE" w:rsidRDefault="0026542E" w:rsidP="00EF34F6">
            <w:pPr>
              <w:jc w:val="center"/>
              <w:rPr>
                <w:rFonts w:eastAsia="Times New Roman" w:cs="Times New Roman"/>
                <w:b/>
                <w:color w:val="000000"/>
              </w:rPr>
            </w:pPr>
            <w:r>
              <w:rPr>
                <w:rFonts w:eastAsia="Times New Roman" w:cs="Times New Roman"/>
                <w:b/>
                <w:color w:val="000000"/>
              </w:rPr>
              <w:t>Age</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2B6B3" w14:textId="77777777" w:rsidR="0026542E" w:rsidRPr="007A23FE" w:rsidRDefault="0026542E" w:rsidP="00EF34F6">
            <w:pPr>
              <w:jc w:val="center"/>
              <w:rPr>
                <w:rFonts w:eastAsia="Times New Roman" w:cs="Times New Roman"/>
                <w:b/>
                <w:color w:val="000000"/>
              </w:rPr>
            </w:pPr>
            <w:r w:rsidRPr="007A23FE">
              <w:rPr>
                <w:rFonts w:eastAsia="Times New Roman" w:cs="Times New Roman"/>
                <w:b/>
                <w:color w:val="000000"/>
              </w:rPr>
              <w:t>International Travelling Frequency (annually)</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7B775" w14:textId="77777777" w:rsidR="0026542E" w:rsidRPr="007A23FE" w:rsidRDefault="0026542E" w:rsidP="00EF34F6">
            <w:pPr>
              <w:jc w:val="center"/>
              <w:rPr>
                <w:rFonts w:eastAsia="Times New Roman" w:cs="Times New Roman"/>
                <w:b/>
                <w:color w:val="000000"/>
              </w:rPr>
            </w:pPr>
            <w:r w:rsidRPr="007A23FE">
              <w:rPr>
                <w:rFonts w:eastAsia="Times New Roman" w:cs="Times New Roman"/>
                <w:b/>
                <w:color w:val="000000"/>
              </w:rPr>
              <w:t>Income (annually)</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5F9D1" w14:textId="77777777" w:rsidR="0026542E" w:rsidRPr="007A23FE" w:rsidRDefault="0026542E" w:rsidP="00EF34F6">
            <w:pPr>
              <w:jc w:val="center"/>
              <w:rPr>
                <w:rFonts w:eastAsia="Times New Roman" w:cs="Times New Roman"/>
                <w:b/>
                <w:color w:val="000000"/>
              </w:rPr>
            </w:pPr>
            <w:r w:rsidRPr="007A23FE">
              <w:rPr>
                <w:rFonts w:eastAsia="Times New Roman" w:cs="Times New Roman"/>
                <w:b/>
                <w:color w:val="000000"/>
              </w:rPr>
              <w:t>Treat Status</w:t>
            </w:r>
          </w:p>
        </w:tc>
      </w:tr>
      <w:tr w:rsidR="0026542E" w14:paraId="373F3CC3" w14:textId="77777777" w:rsidTr="00EF34F6">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95D49"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1</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CC544"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42</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86C0A"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58729"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rPr>
              <w:t>230000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F0D55"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No</w:t>
            </w:r>
          </w:p>
        </w:tc>
      </w:tr>
      <w:tr w:rsidR="0026542E" w14:paraId="68E329E0" w14:textId="77777777" w:rsidTr="00EF34F6">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AD83D"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2</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65602"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25</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E46E4"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29390"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rPr>
              <w:t>55000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3C32B"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Yes</w:t>
            </w:r>
          </w:p>
        </w:tc>
      </w:tr>
      <w:tr w:rsidR="0026542E" w14:paraId="7E55950F" w14:textId="77777777" w:rsidTr="00EF34F6">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A6DBC"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3</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0ACB4"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50</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E1BFB"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13</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43490"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rPr>
              <w:t>250000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163FC"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No</w:t>
            </w:r>
          </w:p>
        </w:tc>
      </w:tr>
      <w:tr w:rsidR="0026542E" w14:paraId="60898EAC" w14:textId="77777777" w:rsidTr="00EF34F6">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44A79"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4</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9DEB2"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30</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12B3B"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22</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444BB"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rPr>
              <w:t>82000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DB305" w14:textId="77777777" w:rsidR="0026542E" w:rsidRPr="00704EDF" w:rsidRDefault="0026542E" w:rsidP="00EF34F6">
            <w:pPr>
              <w:jc w:val="center"/>
              <w:rPr>
                <w:rFonts w:eastAsia="Times New Roman" w:cs="Times New Roman"/>
                <w:bCs/>
                <w:color w:val="000000"/>
              </w:rPr>
            </w:pPr>
            <w:r w:rsidRPr="00704EDF">
              <w:rPr>
                <w:rFonts w:eastAsia="Times New Roman" w:cs="Times New Roman"/>
                <w:bCs/>
                <w:color w:val="000000"/>
              </w:rPr>
              <w:t>No</w:t>
            </w:r>
          </w:p>
        </w:tc>
      </w:tr>
    </w:tbl>
    <w:p w14:paraId="18333DBE" w14:textId="77777777" w:rsidR="0026542E" w:rsidRDefault="0026542E" w:rsidP="0026542E">
      <w:pPr>
        <w:rPr>
          <w:rFonts w:eastAsia="Times New Roman" w:cs="Times New Roman"/>
          <w:color w:val="000000"/>
        </w:rPr>
      </w:pPr>
    </w:p>
    <w:p w14:paraId="00D47306" w14:textId="77777777" w:rsidR="0026542E" w:rsidRDefault="0026542E" w:rsidP="0026542E">
      <w:pPr>
        <w:ind w:left="720"/>
        <w:rPr>
          <w:rFonts w:eastAsia="Times New Roman" w:cs="Times New Roman"/>
          <w:color w:val="000000"/>
        </w:rPr>
      </w:pPr>
      <w:r>
        <w:rPr>
          <w:rFonts w:eastAsia="Times New Roman" w:cs="Times New Roman"/>
          <w:color w:val="000000"/>
          <w:highlight w:val="white"/>
        </w:rPr>
        <w:t>    </w:t>
      </w:r>
      <w:r>
        <w:rPr>
          <w:rFonts w:eastAsia="Times New Roman" w:cs="Times New Roman"/>
          <w:color w:val="000000"/>
          <w:highlight w:val="white"/>
        </w:rPr>
        <w:tab/>
      </w:r>
      <w:r>
        <w:rPr>
          <w:rFonts w:eastAsia="Times New Roman" w:cs="Times New Roman"/>
          <w:color w:val="000000"/>
          <w:highlight w:val="white"/>
        </w:rPr>
        <w:tab/>
      </w:r>
    </w:p>
    <w:p w14:paraId="0E07D469" w14:textId="77777777" w:rsidR="0005307C" w:rsidRDefault="0005307C" w:rsidP="0026542E">
      <w:pPr>
        <w:ind w:left="720"/>
        <w:rPr>
          <w:rFonts w:eastAsia="Times New Roman" w:cs="Times New Roman"/>
          <w:color w:val="000000"/>
        </w:rPr>
      </w:pPr>
    </w:p>
    <w:p w14:paraId="27374E6F" w14:textId="77777777" w:rsidR="0005307C" w:rsidRDefault="0005307C" w:rsidP="0026542E">
      <w:pPr>
        <w:ind w:left="720"/>
        <w:rPr>
          <w:rFonts w:eastAsia="Times New Roman" w:cs="Times New Roman"/>
          <w:color w:val="000000"/>
        </w:rPr>
      </w:pPr>
    </w:p>
    <w:p w14:paraId="714D6E37" w14:textId="77777777" w:rsidR="0026542E" w:rsidRDefault="0026542E" w:rsidP="0026542E">
      <w:pPr>
        <w:ind w:left="720"/>
        <w:jc w:val="center"/>
        <w:rPr>
          <w:rFonts w:eastAsia="Times New Roman" w:cs="Times New Roman"/>
          <w:color w:val="000000"/>
        </w:rPr>
      </w:pPr>
      <w:r>
        <w:rPr>
          <w:rFonts w:eastAsia="Times New Roman" w:cs="Times New Roman"/>
          <w:b/>
          <w:color w:val="000000"/>
          <w:highlight w:val="white"/>
        </w:rPr>
        <w:lastRenderedPageBreak/>
        <w:t>Table 2</w:t>
      </w:r>
    </w:p>
    <w:tbl>
      <w:tblPr>
        <w:tblpPr w:leftFromText="180" w:rightFromText="180" w:vertAnchor="text" w:tblpX="1673" w:tblpY="158"/>
        <w:tblW w:w="6012" w:type="dxa"/>
        <w:tblLayout w:type="fixed"/>
        <w:tblLook w:val="0400" w:firstRow="0" w:lastRow="0" w:firstColumn="0" w:lastColumn="0" w:noHBand="0" w:noVBand="1"/>
      </w:tblPr>
      <w:tblGrid>
        <w:gridCol w:w="4605"/>
        <w:gridCol w:w="1407"/>
      </w:tblGrid>
      <w:tr w:rsidR="0026542E" w14:paraId="615D9F89" w14:textId="77777777" w:rsidTr="00EF34F6">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A274C" w14:textId="77777777" w:rsidR="0026542E" w:rsidRDefault="0026542E" w:rsidP="00EF34F6">
            <w:pPr>
              <w:rPr>
                <w:rFonts w:eastAsia="Times New Roman" w:cs="Times New Roman"/>
              </w:rPr>
            </w:pPr>
            <w:r>
              <w:rPr>
                <w:rFonts w:eastAsia="Times New Roman" w:cs="Times New Roman"/>
                <w:b/>
                <w:color w:val="000000"/>
                <w:highlight w:val="white"/>
              </w:rPr>
              <w:t>Passenger Details</w:t>
            </w:r>
          </w:p>
        </w:tc>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2629B" w14:textId="77777777" w:rsidR="0026542E" w:rsidRDefault="0026542E" w:rsidP="00EF34F6">
            <w:pPr>
              <w:rPr>
                <w:rFonts w:eastAsia="Times New Roman" w:cs="Times New Roman"/>
              </w:rPr>
            </w:pPr>
            <w:r>
              <w:rPr>
                <w:rFonts w:eastAsia="Times New Roman" w:cs="Times New Roman"/>
                <w:b/>
                <w:color w:val="000000"/>
              </w:rPr>
              <w:t>Passenger 5</w:t>
            </w:r>
          </w:p>
        </w:tc>
      </w:tr>
      <w:tr w:rsidR="0026542E" w14:paraId="3B403ACE" w14:textId="77777777" w:rsidTr="00EF34F6">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E32B2" w14:textId="77777777" w:rsidR="0026542E" w:rsidRDefault="0026542E" w:rsidP="00EF34F6">
            <w:pPr>
              <w:rPr>
                <w:rFonts w:eastAsia="Times New Roman" w:cs="Times New Roman"/>
              </w:rPr>
            </w:pPr>
            <w:r>
              <w:rPr>
                <w:rFonts w:eastAsia="Times New Roman" w:cs="Times New Roman"/>
                <w:color w:val="000000"/>
                <w:highlight w:val="white"/>
              </w:rPr>
              <w:t>Age</w:t>
            </w:r>
          </w:p>
        </w:tc>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BAE08" w14:textId="77777777" w:rsidR="0026542E" w:rsidRDefault="0026542E" w:rsidP="00EF34F6">
            <w:pPr>
              <w:jc w:val="center"/>
              <w:rPr>
                <w:rFonts w:eastAsia="Times New Roman" w:cs="Times New Roman"/>
              </w:rPr>
            </w:pPr>
            <w:r>
              <w:rPr>
                <w:rFonts w:eastAsia="Times New Roman" w:cs="Times New Roman"/>
                <w:color w:val="000000"/>
                <w:highlight w:val="white"/>
              </w:rPr>
              <w:t>45</w:t>
            </w:r>
          </w:p>
        </w:tc>
      </w:tr>
      <w:tr w:rsidR="0026542E" w14:paraId="4C678BD6" w14:textId="77777777" w:rsidTr="00EF34F6">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CB8C5" w14:textId="77777777" w:rsidR="0026542E" w:rsidRDefault="0026542E" w:rsidP="00EF34F6">
            <w:pPr>
              <w:rPr>
                <w:rFonts w:eastAsia="Times New Roman" w:cs="Times New Roman"/>
              </w:rPr>
            </w:pPr>
            <w:r>
              <w:rPr>
                <w:rFonts w:eastAsia="Times New Roman" w:cs="Times New Roman"/>
                <w:color w:val="000000"/>
              </w:rPr>
              <w:t>International Travelling Frequency (annually)</w:t>
            </w:r>
          </w:p>
        </w:tc>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91F6E" w14:textId="77777777" w:rsidR="0026542E" w:rsidRDefault="0026542E" w:rsidP="00EF34F6">
            <w:pPr>
              <w:jc w:val="center"/>
              <w:rPr>
                <w:rFonts w:eastAsia="Times New Roman" w:cs="Times New Roman"/>
              </w:rPr>
            </w:pPr>
            <w:r>
              <w:rPr>
                <w:rFonts w:eastAsia="Times New Roman" w:cs="Times New Roman"/>
              </w:rPr>
              <w:t>11</w:t>
            </w:r>
          </w:p>
        </w:tc>
      </w:tr>
      <w:tr w:rsidR="0026542E" w14:paraId="15F82C87" w14:textId="77777777" w:rsidTr="00EF34F6">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C7885" w14:textId="77777777" w:rsidR="0026542E" w:rsidRDefault="0026542E" w:rsidP="00EF34F6">
            <w:pPr>
              <w:rPr>
                <w:rFonts w:eastAsia="Times New Roman" w:cs="Times New Roman"/>
              </w:rPr>
            </w:pPr>
            <w:r>
              <w:rPr>
                <w:rFonts w:eastAsia="Times New Roman" w:cs="Times New Roman"/>
                <w:color w:val="000000"/>
              </w:rPr>
              <w:t>Income (annually)</w:t>
            </w:r>
          </w:p>
        </w:tc>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84FBF" w14:textId="77777777" w:rsidR="0026542E" w:rsidRDefault="0026542E" w:rsidP="00EF34F6">
            <w:pPr>
              <w:jc w:val="center"/>
              <w:rPr>
                <w:rFonts w:eastAsia="Times New Roman" w:cs="Times New Roman"/>
              </w:rPr>
            </w:pPr>
            <w:r>
              <w:rPr>
                <w:rFonts w:eastAsia="Times New Roman" w:cs="Times New Roman"/>
                <w:color w:val="000000"/>
                <w:highlight w:val="white"/>
              </w:rPr>
              <w:t>150000</w:t>
            </w:r>
          </w:p>
        </w:tc>
      </w:tr>
      <w:tr w:rsidR="0026542E" w14:paraId="5F92A99E" w14:textId="77777777" w:rsidTr="00EF34F6">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0FE39" w14:textId="77777777" w:rsidR="0026542E" w:rsidRDefault="0026542E" w:rsidP="00EF34F6">
            <w:pPr>
              <w:rPr>
                <w:rFonts w:eastAsia="Times New Roman" w:cs="Times New Roman"/>
                <w:color w:val="000000"/>
              </w:rPr>
            </w:pPr>
            <w:r>
              <w:rPr>
                <w:rFonts w:eastAsia="Times New Roman" w:cs="Times New Roman"/>
                <w:color w:val="000000"/>
              </w:rPr>
              <w:t>Threat status</w:t>
            </w:r>
          </w:p>
        </w:tc>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5BFFA" w14:textId="77777777" w:rsidR="0026542E" w:rsidRDefault="0026542E" w:rsidP="00EF34F6">
            <w:pPr>
              <w:jc w:val="center"/>
              <w:rPr>
                <w:rFonts w:eastAsia="Times New Roman" w:cs="Times New Roman"/>
                <w:color w:val="000000"/>
                <w:highlight w:val="white"/>
              </w:rPr>
            </w:pPr>
            <w:r>
              <w:rPr>
                <w:rFonts w:eastAsia="Times New Roman" w:cs="Times New Roman"/>
                <w:color w:val="000000"/>
                <w:highlight w:val="white"/>
              </w:rPr>
              <w:t>?</w:t>
            </w:r>
          </w:p>
        </w:tc>
      </w:tr>
    </w:tbl>
    <w:p w14:paraId="1881FD66" w14:textId="77777777" w:rsidR="0026542E" w:rsidRDefault="0026542E" w:rsidP="0026542E">
      <w:pPr>
        <w:rPr>
          <w:rFonts w:eastAsia="Times New Roman" w:cs="Times New Roman"/>
          <w:color w:val="000000"/>
        </w:rPr>
      </w:pPr>
    </w:p>
    <w:p w14:paraId="4DE2F437" w14:textId="77777777" w:rsidR="0026542E" w:rsidRDefault="0026542E" w:rsidP="0026542E">
      <w:pPr>
        <w:spacing w:after="240"/>
        <w:ind w:left="360"/>
        <w:rPr>
          <w:rFonts w:eastAsia="Times New Roman" w:cs="Times New Roman"/>
        </w:rPr>
      </w:pPr>
    </w:p>
    <w:p w14:paraId="16BFCABC" w14:textId="77777777" w:rsidR="0026542E" w:rsidRDefault="0026542E" w:rsidP="0026542E">
      <w:pPr>
        <w:ind w:left="360"/>
        <w:rPr>
          <w:rFonts w:eastAsia="Times New Roman" w:cs="Times New Roman"/>
        </w:rPr>
      </w:pPr>
    </w:p>
    <w:p w14:paraId="56D13F39" w14:textId="77777777" w:rsidR="0026542E" w:rsidRDefault="0026542E" w:rsidP="0026542E">
      <w:pPr>
        <w:spacing w:after="240"/>
        <w:ind w:left="360"/>
        <w:rPr>
          <w:rFonts w:eastAsia="Times New Roman" w:cs="Times New Roman"/>
        </w:rPr>
      </w:pPr>
    </w:p>
    <w:p w14:paraId="34735F00" w14:textId="77777777" w:rsidR="0026542E" w:rsidRDefault="0026542E" w:rsidP="0026542E">
      <w:pPr>
        <w:rPr>
          <w:rFonts w:eastAsia="Times New Roman" w:cs="Times New Roman"/>
        </w:rPr>
      </w:pPr>
    </w:p>
    <w:p w14:paraId="49104F0D" w14:textId="77777777" w:rsidR="0026542E" w:rsidRDefault="0026542E" w:rsidP="0026542E">
      <w:pPr>
        <w:tabs>
          <w:tab w:val="left" w:pos="1463"/>
        </w:tabs>
        <w:rPr>
          <w:rFonts w:eastAsia="Times New Roman" w:cs="Times New Roman"/>
        </w:rPr>
      </w:pPr>
    </w:p>
    <w:p w14:paraId="11B58D94" w14:textId="77777777" w:rsidR="0026542E" w:rsidRPr="002D3D8F" w:rsidRDefault="0026542E" w:rsidP="0026542E">
      <w:pPr>
        <w:rPr>
          <w:b/>
          <w:bCs/>
        </w:rPr>
      </w:pPr>
    </w:p>
    <w:p w14:paraId="1A7DDD1A" w14:textId="77777777" w:rsidR="0026542E" w:rsidRDefault="0026542E"/>
    <w:p w14:paraId="59AE09E6" w14:textId="7A2D4169" w:rsidR="00EF1C55" w:rsidRPr="00A272D4" w:rsidRDefault="00EF1C55">
      <w:pPr>
        <w:rPr>
          <w:b/>
          <w:bCs/>
        </w:rPr>
      </w:pPr>
      <w:r w:rsidRPr="00A272D4">
        <w:rPr>
          <w:b/>
          <w:bCs/>
        </w:rPr>
        <w:t>Answer:</w:t>
      </w:r>
    </w:p>
    <w:p w14:paraId="0B8AAFF2" w14:textId="475614EC" w:rsidR="00EF1C55" w:rsidRPr="001E475E" w:rsidRDefault="00EF1C55" w:rsidP="00C1320A">
      <w:pPr>
        <w:pStyle w:val="ListParagraph"/>
        <w:numPr>
          <w:ilvl w:val="0"/>
          <w:numId w:val="4"/>
        </w:numPr>
      </w:pPr>
      <w:r w:rsidRPr="00EF1C55">
        <w:t xml:space="preserve">First Cycle – </w:t>
      </w:r>
      <w:r w:rsidRPr="00C1320A">
        <w:rPr>
          <w:b/>
          <w:bCs/>
        </w:rPr>
        <w:t>Retrieve</w:t>
      </w:r>
    </w:p>
    <w:p w14:paraId="06E45032" w14:textId="7344C9E1" w:rsidR="001E475E" w:rsidRDefault="001E475E" w:rsidP="001E475E">
      <w:r>
        <w:t xml:space="preserve">In the first step of the Case-Based Reasoning (CBR) cycle, we need to retrieve cases from the case base that are similar to the current problem. The problem at hand involves predicting the threat status of Passenger 5 (Table 2) based on their attributes, age, International Travelling Frequency (annually), Income (annually), and threat status. </w:t>
      </w:r>
    </w:p>
    <w:p w14:paraId="5A267878" w14:textId="43F3DC5F" w:rsidR="001E475E" w:rsidRPr="001E475E" w:rsidRDefault="001E475E" w:rsidP="001E475E">
      <w:pPr>
        <w:ind w:left="720"/>
        <w:jc w:val="center"/>
        <w:rPr>
          <w:rFonts w:eastAsia="Times New Roman" w:cs="Times New Roman"/>
          <w:color w:val="000000"/>
        </w:rPr>
      </w:pPr>
      <w:r>
        <w:rPr>
          <w:rFonts w:eastAsia="Times New Roman" w:cs="Times New Roman"/>
          <w:b/>
          <w:color w:val="000000"/>
          <w:highlight w:val="white"/>
        </w:rPr>
        <w:t>Table 2</w:t>
      </w:r>
    </w:p>
    <w:tbl>
      <w:tblPr>
        <w:tblpPr w:leftFromText="180" w:rightFromText="180" w:vertAnchor="text" w:tblpX="1673" w:tblpY="158"/>
        <w:tblW w:w="6012" w:type="dxa"/>
        <w:tblLayout w:type="fixed"/>
        <w:tblLook w:val="0400" w:firstRow="0" w:lastRow="0" w:firstColumn="0" w:lastColumn="0" w:noHBand="0" w:noVBand="1"/>
      </w:tblPr>
      <w:tblGrid>
        <w:gridCol w:w="4605"/>
        <w:gridCol w:w="1407"/>
      </w:tblGrid>
      <w:tr w:rsidR="001E475E" w14:paraId="0C434B51" w14:textId="77777777" w:rsidTr="00AA50A0">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BF651" w14:textId="77777777" w:rsidR="001E475E" w:rsidRDefault="001E475E" w:rsidP="00AA50A0">
            <w:pPr>
              <w:rPr>
                <w:rFonts w:eastAsia="Times New Roman" w:cs="Times New Roman"/>
              </w:rPr>
            </w:pPr>
            <w:r>
              <w:rPr>
                <w:rFonts w:eastAsia="Times New Roman" w:cs="Times New Roman"/>
                <w:b/>
                <w:color w:val="000000"/>
                <w:highlight w:val="white"/>
              </w:rPr>
              <w:t>Passenger Details</w:t>
            </w:r>
          </w:p>
        </w:tc>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539B3" w14:textId="77777777" w:rsidR="001E475E" w:rsidRDefault="001E475E" w:rsidP="00AA50A0">
            <w:pPr>
              <w:rPr>
                <w:rFonts w:eastAsia="Times New Roman" w:cs="Times New Roman"/>
              </w:rPr>
            </w:pPr>
            <w:r>
              <w:rPr>
                <w:rFonts w:eastAsia="Times New Roman" w:cs="Times New Roman"/>
                <w:b/>
                <w:color w:val="000000"/>
              </w:rPr>
              <w:t>Passenger 5</w:t>
            </w:r>
          </w:p>
        </w:tc>
      </w:tr>
      <w:tr w:rsidR="001E475E" w14:paraId="693347E7" w14:textId="77777777" w:rsidTr="00AA50A0">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D1A40" w14:textId="77777777" w:rsidR="001E475E" w:rsidRDefault="001E475E" w:rsidP="00AA50A0">
            <w:pPr>
              <w:rPr>
                <w:rFonts w:eastAsia="Times New Roman" w:cs="Times New Roman"/>
              </w:rPr>
            </w:pPr>
            <w:r>
              <w:rPr>
                <w:rFonts w:eastAsia="Times New Roman" w:cs="Times New Roman"/>
                <w:color w:val="000000"/>
                <w:highlight w:val="white"/>
              </w:rPr>
              <w:t>Age</w:t>
            </w:r>
          </w:p>
        </w:tc>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4C916" w14:textId="77777777" w:rsidR="001E475E" w:rsidRDefault="001E475E" w:rsidP="00AA50A0">
            <w:pPr>
              <w:jc w:val="center"/>
              <w:rPr>
                <w:rFonts w:eastAsia="Times New Roman" w:cs="Times New Roman"/>
              </w:rPr>
            </w:pPr>
            <w:r>
              <w:rPr>
                <w:rFonts w:eastAsia="Times New Roman" w:cs="Times New Roman"/>
                <w:color w:val="000000"/>
                <w:highlight w:val="white"/>
              </w:rPr>
              <w:t>45</w:t>
            </w:r>
          </w:p>
        </w:tc>
      </w:tr>
      <w:tr w:rsidR="001E475E" w14:paraId="26DC0883" w14:textId="77777777" w:rsidTr="00AA50A0">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A4CDF" w14:textId="77777777" w:rsidR="001E475E" w:rsidRDefault="001E475E" w:rsidP="00AA50A0">
            <w:pPr>
              <w:rPr>
                <w:rFonts w:eastAsia="Times New Roman" w:cs="Times New Roman"/>
              </w:rPr>
            </w:pPr>
            <w:r>
              <w:rPr>
                <w:rFonts w:eastAsia="Times New Roman" w:cs="Times New Roman"/>
                <w:color w:val="000000"/>
              </w:rPr>
              <w:t>International Travelling Frequency (annually)</w:t>
            </w:r>
          </w:p>
        </w:tc>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3ECB0" w14:textId="77777777" w:rsidR="001E475E" w:rsidRDefault="001E475E" w:rsidP="00AA50A0">
            <w:pPr>
              <w:jc w:val="center"/>
              <w:rPr>
                <w:rFonts w:eastAsia="Times New Roman" w:cs="Times New Roman"/>
              </w:rPr>
            </w:pPr>
            <w:r>
              <w:rPr>
                <w:rFonts w:eastAsia="Times New Roman" w:cs="Times New Roman"/>
              </w:rPr>
              <w:t>11</w:t>
            </w:r>
          </w:p>
        </w:tc>
      </w:tr>
      <w:tr w:rsidR="001E475E" w14:paraId="7E4E3D11" w14:textId="77777777" w:rsidTr="00AA50A0">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F44B5" w14:textId="77777777" w:rsidR="001E475E" w:rsidRDefault="001E475E" w:rsidP="00AA50A0">
            <w:pPr>
              <w:rPr>
                <w:rFonts w:eastAsia="Times New Roman" w:cs="Times New Roman"/>
              </w:rPr>
            </w:pPr>
            <w:r>
              <w:rPr>
                <w:rFonts w:eastAsia="Times New Roman" w:cs="Times New Roman"/>
                <w:color w:val="000000"/>
              </w:rPr>
              <w:t>Income (annually)</w:t>
            </w:r>
          </w:p>
        </w:tc>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BB9A8" w14:textId="77777777" w:rsidR="001E475E" w:rsidRDefault="001E475E" w:rsidP="00AA50A0">
            <w:pPr>
              <w:jc w:val="center"/>
              <w:rPr>
                <w:rFonts w:eastAsia="Times New Roman" w:cs="Times New Roman"/>
              </w:rPr>
            </w:pPr>
            <w:r>
              <w:rPr>
                <w:rFonts w:eastAsia="Times New Roman" w:cs="Times New Roman"/>
                <w:color w:val="000000"/>
                <w:highlight w:val="white"/>
              </w:rPr>
              <w:t>150000</w:t>
            </w:r>
          </w:p>
        </w:tc>
      </w:tr>
      <w:tr w:rsidR="001E475E" w14:paraId="6E1261F0" w14:textId="77777777" w:rsidTr="00AA50A0">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9A99E" w14:textId="77777777" w:rsidR="001E475E" w:rsidRDefault="001E475E" w:rsidP="00AA50A0">
            <w:pPr>
              <w:rPr>
                <w:rFonts w:eastAsia="Times New Roman" w:cs="Times New Roman"/>
                <w:color w:val="000000"/>
              </w:rPr>
            </w:pPr>
            <w:r>
              <w:rPr>
                <w:rFonts w:eastAsia="Times New Roman" w:cs="Times New Roman"/>
                <w:color w:val="000000"/>
              </w:rPr>
              <w:t>Threat status</w:t>
            </w:r>
          </w:p>
        </w:tc>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CD05E" w14:textId="77777777" w:rsidR="001E475E" w:rsidRDefault="001E475E" w:rsidP="00AA50A0">
            <w:pPr>
              <w:jc w:val="center"/>
              <w:rPr>
                <w:rFonts w:eastAsia="Times New Roman" w:cs="Times New Roman"/>
                <w:color w:val="000000"/>
                <w:highlight w:val="white"/>
              </w:rPr>
            </w:pPr>
            <w:r>
              <w:rPr>
                <w:rFonts w:eastAsia="Times New Roman" w:cs="Times New Roman"/>
                <w:color w:val="000000"/>
                <w:highlight w:val="white"/>
              </w:rPr>
              <w:t>?</w:t>
            </w:r>
          </w:p>
        </w:tc>
      </w:tr>
    </w:tbl>
    <w:p w14:paraId="64CB309D" w14:textId="77777777" w:rsidR="001E475E" w:rsidRDefault="001E475E" w:rsidP="001E475E"/>
    <w:p w14:paraId="55BD3A9A" w14:textId="77777777" w:rsidR="001E475E" w:rsidRDefault="001E475E" w:rsidP="001E475E"/>
    <w:p w14:paraId="1BBB864D" w14:textId="77777777" w:rsidR="001E475E" w:rsidRDefault="001E475E" w:rsidP="001E475E"/>
    <w:p w14:paraId="1D4FF571" w14:textId="77777777" w:rsidR="001E475E" w:rsidRDefault="001E475E" w:rsidP="001E475E"/>
    <w:p w14:paraId="3162A62C" w14:textId="77777777" w:rsidR="001E475E" w:rsidRDefault="001E475E" w:rsidP="001E475E"/>
    <w:p w14:paraId="492FF162" w14:textId="77777777" w:rsidR="001E475E" w:rsidRDefault="001E475E" w:rsidP="001E475E"/>
    <w:p w14:paraId="373085C3" w14:textId="77777777" w:rsidR="001E475E" w:rsidRDefault="001E475E" w:rsidP="001E475E"/>
    <w:p w14:paraId="1BDD6AF2" w14:textId="77777777" w:rsidR="001E475E" w:rsidRDefault="001E475E" w:rsidP="001E475E"/>
    <w:p w14:paraId="7EB05741" w14:textId="185C762C" w:rsidR="001E475E" w:rsidRDefault="001E475E" w:rsidP="001E475E">
      <w:r>
        <w:t>We will retrieve all existing cases from the database that have the same set of attributes to use for comparison. The retrieved cases are:</w:t>
      </w:r>
    </w:p>
    <w:p w14:paraId="4E105704" w14:textId="77777777" w:rsidR="001E475E" w:rsidRDefault="001E475E" w:rsidP="001E475E">
      <w:r>
        <w:lastRenderedPageBreak/>
        <w:t>Table 1: Retrieved Cases</w:t>
      </w:r>
    </w:p>
    <w:tbl>
      <w:tblPr>
        <w:tblW w:w="9772" w:type="dxa"/>
        <w:tblInd w:w="-152" w:type="dxa"/>
        <w:tblLayout w:type="fixed"/>
        <w:tblLook w:val="0400" w:firstRow="0" w:lastRow="0" w:firstColumn="0" w:lastColumn="0" w:noHBand="0" w:noVBand="1"/>
      </w:tblPr>
      <w:tblGrid>
        <w:gridCol w:w="2927"/>
        <w:gridCol w:w="1313"/>
        <w:gridCol w:w="1752"/>
        <w:gridCol w:w="2160"/>
        <w:gridCol w:w="1620"/>
      </w:tblGrid>
      <w:tr w:rsidR="001E475E" w14:paraId="201A42DE" w14:textId="77777777" w:rsidTr="00AA50A0">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0204F" w14:textId="77777777" w:rsidR="001E475E" w:rsidRPr="007A23FE" w:rsidRDefault="001E475E" w:rsidP="00AA50A0">
            <w:pPr>
              <w:jc w:val="center"/>
              <w:rPr>
                <w:rFonts w:eastAsia="Times New Roman" w:cs="Times New Roman"/>
                <w:b/>
                <w:color w:val="000000"/>
              </w:rPr>
            </w:pPr>
            <w:r>
              <w:rPr>
                <w:rFonts w:eastAsia="Times New Roman" w:cs="Times New Roman"/>
                <w:b/>
                <w:color w:val="000000"/>
              </w:rPr>
              <w:t>Passenger details</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43917" w14:textId="77777777" w:rsidR="001E475E" w:rsidRPr="007A23FE" w:rsidRDefault="001E475E" w:rsidP="00AA50A0">
            <w:pPr>
              <w:jc w:val="center"/>
              <w:rPr>
                <w:rFonts w:eastAsia="Times New Roman" w:cs="Times New Roman"/>
                <w:b/>
                <w:color w:val="000000"/>
              </w:rPr>
            </w:pPr>
            <w:r>
              <w:rPr>
                <w:rFonts w:eastAsia="Times New Roman" w:cs="Times New Roman"/>
                <w:b/>
                <w:color w:val="000000"/>
              </w:rPr>
              <w:t>Age</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ED848" w14:textId="77777777" w:rsidR="001E475E" w:rsidRPr="007A23FE" w:rsidRDefault="001E475E" w:rsidP="00AA50A0">
            <w:pPr>
              <w:jc w:val="center"/>
              <w:rPr>
                <w:rFonts w:eastAsia="Times New Roman" w:cs="Times New Roman"/>
                <w:b/>
                <w:color w:val="000000"/>
              </w:rPr>
            </w:pPr>
            <w:r w:rsidRPr="007A23FE">
              <w:rPr>
                <w:rFonts w:eastAsia="Times New Roman" w:cs="Times New Roman"/>
                <w:b/>
                <w:color w:val="000000"/>
              </w:rPr>
              <w:t>International Travelling Frequency (annually)</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C3373" w14:textId="77777777" w:rsidR="001E475E" w:rsidRPr="007A23FE" w:rsidRDefault="001E475E" w:rsidP="00AA50A0">
            <w:pPr>
              <w:jc w:val="center"/>
              <w:rPr>
                <w:rFonts w:eastAsia="Times New Roman" w:cs="Times New Roman"/>
                <w:b/>
                <w:color w:val="000000"/>
              </w:rPr>
            </w:pPr>
            <w:r w:rsidRPr="007A23FE">
              <w:rPr>
                <w:rFonts w:eastAsia="Times New Roman" w:cs="Times New Roman"/>
                <w:b/>
                <w:color w:val="000000"/>
              </w:rPr>
              <w:t>Income (annually)</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E8ED5" w14:textId="77777777" w:rsidR="001E475E" w:rsidRPr="007A23FE" w:rsidRDefault="001E475E" w:rsidP="00AA50A0">
            <w:pPr>
              <w:jc w:val="center"/>
              <w:rPr>
                <w:rFonts w:eastAsia="Times New Roman" w:cs="Times New Roman"/>
                <w:b/>
                <w:color w:val="000000"/>
              </w:rPr>
            </w:pPr>
            <w:r w:rsidRPr="007A23FE">
              <w:rPr>
                <w:rFonts w:eastAsia="Times New Roman" w:cs="Times New Roman"/>
                <w:b/>
                <w:color w:val="000000"/>
              </w:rPr>
              <w:t>Treat Status</w:t>
            </w:r>
          </w:p>
        </w:tc>
      </w:tr>
      <w:tr w:rsidR="001E475E" w14:paraId="7B437E83" w14:textId="77777777" w:rsidTr="00AA50A0">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40F0C"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1</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21561"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42</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AF1CC"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AE47E"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rPr>
              <w:t>230000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C9741"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No</w:t>
            </w:r>
          </w:p>
        </w:tc>
      </w:tr>
      <w:tr w:rsidR="001E475E" w14:paraId="33E5F998" w14:textId="77777777" w:rsidTr="00AA50A0">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968FD"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2</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DA66C"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25</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66862"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47D9"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rPr>
              <w:t>55000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43E47"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Yes</w:t>
            </w:r>
          </w:p>
        </w:tc>
      </w:tr>
      <w:tr w:rsidR="001E475E" w14:paraId="2E8A6E5F" w14:textId="77777777" w:rsidTr="00AA50A0">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500DB"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3</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E93B9"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50</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5E297"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13</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2B884"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rPr>
              <w:t>250000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D4486"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No</w:t>
            </w:r>
          </w:p>
        </w:tc>
      </w:tr>
      <w:tr w:rsidR="001E475E" w14:paraId="26178BE2" w14:textId="77777777" w:rsidTr="00AA50A0">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8F401"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4</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57466"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30</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F4313"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22</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CF775"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rPr>
              <w:t>82000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E2F41" w14:textId="77777777" w:rsidR="001E475E" w:rsidRPr="00704EDF" w:rsidRDefault="001E475E" w:rsidP="00AA50A0">
            <w:pPr>
              <w:jc w:val="center"/>
              <w:rPr>
                <w:rFonts w:eastAsia="Times New Roman" w:cs="Times New Roman"/>
                <w:bCs/>
                <w:color w:val="000000"/>
              </w:rPr>
            </w:pPr>
            <w:r w:rsidRPr="00704EDF">
              <w:rPr>
                <w:rFonts w:eastAsia="Times New Roman" w:cs="Times New Roman"/>
                <w:bCs/>
                <w:color w:val="000000"/>
              </w:rPr>
              <w:t>No</w:t>
            </w:r>
          </w:p>
        </w:tc>
      </w:tr>
    </w:tbl>
    <w:p w14:paraId="7E131ACC" w14:textId="77777777" w:rsidR="00586F5B" w:rsidRDefault="00586F5B" w:rsidP="001E475E"/>
    <w:p w14:paraId="34FB65E9" w14:textId="4CDE0FDB" w:rsidR="001E475E" w:rsidRDefault="001E475E" w:rsidP="001E475E">
      <w:r>
        <w:t>These cases will serve as the basis for comparison to determine the most similar case to Passenger 5. By analyzing the similarities and differences in attributes such as age, travel frequency, and income, we can predict the threat status for Passenger 5.</w:t>
      </w:r>
    </w:p>
    <w:p w14:paraId="66CF63F4" w14:textId="77777777" w:rsidR="001E475E" w:rsidRDefault="001E475E" w:rsidP="001E475E"/>
    <w:p w14:paraId="139FBAFE" w14:textId="6CF5E82F" w:rsidR="00EF1C55" w:rsidRDefault="001E475E" w:rsidP="00C1320A">
      <w:pPr>
        <w:pStyle w:val="ListParagraph"/>
        <w:numPr>
          <w:ilvl w:val="0"/>
          <w:numId w:val="4"/>
        </w:numPr>
      </w:pPr>
      <w:r>
        <w:t xml:space="preserve">Second Cycle – </w:t>
      </w:r>
      <w:r w:rsidRPr="00C1320A">
        <w:rPr>
          <w:b/>
          <w:bCs/>
        </w:rPr>
        <w:t>Reuse</w:t>
      </w:r>
    </w:p>
    <w:p w14:paraId="0CB0BED3" w14:textId="3598822F" w:rsidR="00586F5B" w:rsidRDefault="00586F5B" w:rsidP="00586F5B">
      <w:r w:rsidRPr="00586F5B">
        <w:t>In the second step of the Case-Based Reasoning (CBR) cycle, we aim to find the most similar case(s) from our case base to the new problem (Passenger 5) to predict the threat status. This involves several steps:</w:t>
      </w:r>
    </w:p>
    <w:p w14:paraId="34E0F80B" w14:textId="0FBB39A1" w:rsidR="002F55F4" w:rsidRPr="008F091B" w:rsidRDefault="002F55F4" w:rsidP="002F55F4">
      <w:pPr>
        <w:pStyle w:val="ListParagraph"/>
        <w:numPr>
          <w:ilvl w:val="0"/>
          <w:numId w:val="3"/>
        </w:numPr>
        <w:rPr>
          <w:b/>
          <w:bCs/>
        </w:rPr>
      </w:pPr>
      <w:r w:rsidRPr="008F091B">
        <w:rPr>
          <w:b/>
          <w:bCs/>
        </w:rPr>
        <w:t>Finding the Maximum and Minimum Values for Each Attribute</w:t>
      </w:r>
    </w:p>
    <w:p w14:paraId="25B5DFFF" w14:textId="4D5EEDB6" w:rsidR="00586F5B" w:rsidRDefault="00586F5B" w:rsidP="00586F5B">
      <w:r w:rsidRPr="00586F5B">
        <w:t>First, we need to identify the maximum and minimum values for each attribute across all cases, including the new problem. This will be used to normalize the differences between attribute values.</w:t>
      </w:r>
    </w:p>
    <w:p w14:paraId="63D9072A" w14:textId="77777777" w:rsidR="0086167B" w:rsidRDefault="0086167B" w:rsidP="00586F5B"/>
    <w:p w14:paraId="25980CC4" w14:textId="77777777" w:rsidR="0086167B" w:rsidRDefault="0086167B" w:rsidP="00586F5B"/>
    <w:p w14:paraId="75F92599" w14:textId="77777777" w:rsidR="0086167B" w:rsidRDefault="0086167B" w:rsidP="00586F5B"/>
    <w:p w14:paraId="76C8689C" w14:textId="77777777" w:rsidR="0086167B" w:rsidRDefault="0086167B" w:rsidP="00586F5B"/>
    <w:tbl>
      <w:tblPr>
        <w:tblW w:w="9772" w:type="dxa"/>
        <w:tblInd w:w="-152" w:type="dxa"/>
        <w:tblLayout w:type="fixed"/>
        <w:tblLook w:val="0400" w:firstRow="0" w:lastRow="0" w:firstColumn="0" w:lastColumn="0" w:noHBand="0" w:noVBand="1"/>
      </w:tblPr>
      <w:tblGrid>
        <w:gridCol w:w="2927"/>
        <w:gridCol w:w="1313"/>
        <w:gridCol w:w="1752"/>
        <w:gridCol w:w="2160"/>
        <w:gridCol w:w="1620"/>
      </w:tblGrid>
      <w:tr w:rsidR="00586F5B" w14:paraId="73B27381" w14:textId="77777777" w:rsidTr="00AA50A0">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00E3A" w14:textId="77777777" w:rsidR="00586F5B" w:rsidRPr="007A23FE" w:rsidRDefault="00586F5B" w:rsidP="00AA50A0">
            <w:pPr>
              <w:jc w:val="center"/>
              <w:rPr>
                <w:rFonts w:eastAsia="Times New Roman" w:cs="Times New Roman"/>
                <w:b/>
                <w:color w:val="000000"/>
              </w:rPr>
            </w:pPr>
            <w:r>
              <w:rPr>
                <w:rFonts w:eastAsia="Times New Roman" w:cs="Times New Roman"/>
                <w:b/>
                <w:color w:val="000000"/>
              </w:rPr>
              <w:lastRenderedPageBreak/>
              <w:t>Passenger details</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EBF68" w14:textId="77777777" w:rsidR="00586F5B" w:rsidRPr="007A23FE" w:rsidRDefault="00586F5B" w:rsidP="00AA50A0">
            <w:pPr>
              <w:jc w:val="center"/>
              <w:rPr>
                <w:rFonts w:eastAsia="Times New Roman" w:cs="Times New Roman"/>
                <w:b/>
                <w:color w:val="000000"/>
              </w:rPr>
            </w:pPr>
            <w:r>
              <w:rPr>
                <w:rFonts w:eastAsia="Times New Roman" w:cs="Times New Roman"/>
                <w:b/>
                <w:color w:val="000000"/>
              </w:rPr>
              <w:t>Age</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1C7D5" w14:textId="77777777" w:rsidR="00586F5B" w:rsidRPr="007A23FE" w:rsidRDefault="00586F5B" w:rsidP="00AA50A0">
            <w:pPr>
              <w:jc w:val="center"/>
              <w:rPr>
                <w:rFonts w:eastAsia="Times New Roman" w:cs="Times New Roman"/>
                <w:b/>
                <w:color w:val="000000"/>
              </w:rPr>
            </w:pPr>
            <w:r w:rsidRPr="007A23FE">
              <w:rPr>
                <w:rFonts w:eastAsia="Times New Roman" w:cs="Times New Roman"/>
                <w:b/>
                <w:color w:val="000000"/>
              </w:rPr>
              <w:t>International Travelling Frequency (annually)</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C020F" w14:textId="77777777" w:rsidR="00586F5B" w:rsidRPr="007A23FE" w:rsidRDefault="00586F5B" w:rsidP="00AA50A0">
            <w:pPr>
              <w:jc w:val="center"/>
              <w:rPr>
                <w:rFonts w:eastAsia="Times New Roman" w:cs="Times New Roman"/>
                <w:b/>
                <w:color w:val="000000"/>
              </w:rPr>
            </w:pPr>
            <w:r w:rsidRPr="007A23FE">
              <w:rPr>
                <w:rFonts w:eastAsia="Times New Roman" w:cs="Times New Roman"/>
                <w:b/>
                <w:color w:val="000000"/>
              </w:rPr>
              <w:t>Income (annually)</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7BE75" w14:textId="77777777" w:rsidR="00586F5B" w:rsidRPr="007A23FE" w:rsidRDefault="00586F5B" w:rsidP="00AA50A0">
            <w:pPr>
              <w:jc w:val="center"/>
              <w:rPr>
                <w:rFonts w:eastAsia="Times New Roman" w:cs="Times New Roman"/>
                <w:b/>
                <w:color w:val="000000"/>
              </w:rPr>
            </w:pPr>
            <w:r w:rsidRPr="007A23FE">
              <w:rPr>
                <w:rFonts w:eastAsia="Times New Roman" w:cs="Times New Roman"/>
                <w:b/>
                <w:color w:val="000000"/>
              </w:rPr>
              <w:t>Treat Status</w:t>
            </w:r>
          </w:p>
        </w:tc>
      </w:tr>
      <w:tr w:rsidR="00586F5B" w14:paraId="6C736738" w14:textId="77777777" w:rsidTr="002F55F4">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1660"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1</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513C1"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color w:val="000000"/>
              </w:rPr>
              <w:t>42</w:t>
            </w:r>
          </w:p>
        </w:tc>
        <w:tc>
          <w:tcPr>
            <w:tcW w:w="1752" w:type="dxa"/>
            <w:tcBorders>
              <w:top w:val="single" w:sz="8" w:space="0" w:color="000000"/>
              <w:left w:val="single" w:sz="8" w:space="0" w:color="000000"/>
              <w:bottom w:val="single" w:sz="8" w:space="0" w:color="000000"/>
              <w:right w:val="single" w:sz="8" w:space="0" w:color="000000"/>
            </w:tcBorders>
            <w:shd w:val="clear" w:color="auto" w:fill="DAE9F7" w:themeFill="text2" w:themeFillTint="1A"/>
            <w:tcMar>
              <w:top w:w="100" w:type="dxa"/>
              <w:left w:w="100" w:type="dxa"/>
              <w:bottom w:w="100" w:type="dxa"/>
              <w:right w:w="100" w:type="dxa"/>
            </w:tcMar>
          </w:tcPr>
          <w:p w14:paraId="06239368" w14:textId="77777777" w:rsidR="00586F5B" w:rsidRPr="002F55F4" w:rsidRDefault="00586F5B" w:rsidP="00AA50A0">
            <w:pPr>
              <w:jc w:val="center"/>
              <w:rPr>
                <w:rFonts w:eastAsia="Times New Roman" w:cs="Times New Roman"/>
                <w:b/>
                <w:color w:val="000000"/>
              </w:rPr>
            </w:pPr>
            <w:r w:rsidRPr="002F55F4">
              <w:rPr>
                <w:rFonts w:eastAsia="Times New Roman" w:cs="Times New Roman"/>
                <w:b/>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AAA6A"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rPr>
              <w:t>230000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86FBC"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color w:val="000000"/>
              </w:rPr>
              <w:t>No</w:t>
            </w:r>
          </w:p>
        </w:tc>
      </w:tr>
      <w:tr w:rsidR="00586F5B" w14:paraId="1F30F871" w14:textId="77777777" w:rsidTr="002F55F4">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BCD13"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2</w:t>
            </w:r>
          </w:p>
        </w:tc>
        <w:tc>
          <w:tcPr>
            <w:tcW w:w="1313" w:type="dxa"/>
            <w:tcBorders>
              <w:top w:val="single" w:sz="8" w:space="0" w:color="000000"/>
              <w:left w:val="single" w:sz="8" w:space="0" w:color="000000"/>
              <w:bottom w:val="single" w:sz="8" w:space="0" w:color="000000"/>
              <w:right w:val="single" w:sz="8" w:space="0" w:color="000000"/>
            </w:tcBorders>
            <w:shd w:val="clear" w:color="auto" w:fill="DAE9F7" w:themeFill="text2" w:themeFillTint="1A"/>
            <w:tcMar>
              <w:top w:w="100" w:type="dxa"/>
              <w:left w:w="100" w:type="dxa"/>
              <w:bottom w:w="100" w:type="dxa"/>
              <w:right w:w="100" w:type="dxa"/>
            </w:tcMar>
          </w:tcPr>
          <w:p w14:paraId="510723F3" w14:textId="77777777" w:rsidR="00586F5B" w:rsidRPr="002F55F4" w:rsidRDefault="00586F5B" w:rsidP="00AA50A0">
            <w:pPr>
              <w:jc w:val="center"/>
              <w:rPr>
                <w:rFonts w:eastAsia="Times New Roman" w:cs="Times New Roman"/>
                <w:b/>
                <w:color w:val="000000"/>
              </w:rPr>
            </w:pPr>
            <w:r w:rsidRPr="002F55F4">
              <w:rPr>
                <w:rFonts w:eastAsia="Times New Roman" w:cs="Times New Roman"/>
                <w:b/>
                <w:color w:val="000000"/>
              </w:rPr>
              <w:t>25</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AF726"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color w:val="000000"/>
              </w:rPr>
              <w:t>7</w:t>
            </w:r>
          </w:p>
        </w:tc>
        <w:tc>
          <w:tcPr>
            <w:tcW w:w="2160" w:type="dxa"/>
            <w:tcBorders>
              <w:top w:val="single" w:sz="8" w:space="0" w:color="000000"/>
              <w:left w:val="single" w:sz="8" w:space="0" w:color="000000"/>
              <w:bottom w:val="single" w:sz="8" w:space="0" w:color="000000"/>
              <w:right w:val="single" w:sz="8" w:space="0" w:color="000000"/>
            </w:tcBorders>
            <w:shd w:val="clear" w:color="auto" w:fill="DAE9F7" w:themeFill="text2" w:themeFillTint="1A"/>
            <w:tcMar>
              <w:top w:w="100" w:type="dxa"/>
              <w:left w:w="100" w:type="dxa"/>
              <w:bottom w:w="100" w:type="dxa"/>
              <w:right w:w="100" w:type="dxa"/>
            </w:tcMar>
          </w:tcPr>
          <w:p w14:paraId="4BE8266D"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rPr>
              <w:t>55000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F13A"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color w:val="000000"/>
              </w:rPr>
              <w:t>Yes</w:t>
            </w:r>
          </w:p>
        </w:tc>
      </w:tr>
      <w:tr w:rsidR="00586F5B" w14:paraId="450D6D21" w14:textId="77777777" w:rsidTr="002F55F4">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7CDA2"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3</w:t>
            </w:r>
          </w:p>
        </w:tc>
        <w:tc>
          <w:tcPr>
            <w:tcW w:w="1313" w:type="dxa"/>
            <w:tcBorders>
              <w:top w:val="single" w:sz="8" w:space="0" w:color="000000"/>
              <w:left w:val="single" w:sz="8" w:space="0" w:color="000000"/>
              <w:bottom w:val="single" w:sz="8" w:space="0" w:color="000000"/>
              <w:right w:val="single" w:sz="8" w:space="0" w:color="000000"/>
            </w:tcBorders>
            <w:shd w:val="clear" w:color="auto" w:fill="4C94D8" w:themeFill="text2" w:themeFillTint="80"/>
            <w:tcMar>
              <w:top w:w="100" w:type="dxa"/>
              <w:left w:w="100" w:type="dxa"/>
              <w:bottom w:w="100" w:type="dxa"/>
              <w:right w:w="100" w:type="dxa"/>
            </w:tcMar>
          </w:tcPr>
          <w:p w14:paraId="0A589DBE" w14:textId="77777777" w:rsidR="00586F5B" w:rsidRPr="002F55F4" w:rsidRDefault="00586F5B" w:rsidP="00AA50A0">
            <w:pPr>
              <w:jc w:val="center"/>
              <w:rPr>
                <w:rFonts w:eastAsia="Times New Roman" w:cs="Times New Roman"/>
                <w:b/>
                <w:color w:val="000000"/>
              </w:rPr>
            </w:pPr>
            <w:r w:rsidRPr="002F55F4">
              <w:rPr>
                <w:rFonts w:eastAsia="Times New Roman" w:cs="Times New Roman"/>
                <w:b/>
                <w:color w:val="000000"/>
              </w:rPr>
              <w:t>50</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825FE"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color w:val="000000"/>
              </w:rPr>
              <w:t>13</w:t>
            </w:r>
          </w:p>
        </w:tc>
        <w:tc>
          <w:tcPr>
            <w:tcW w:w="2160" w:type="dxa"/>
            <w:tcBorders>
              <w:top w:val="single" w:sz="8" w:space="0" w:color="000000"/>
              <w:left w:val="single" w:sz="8" w:space="0" w:color="000000"/>
              <w:bottom w:val="single" w:sz="8" w:space="0" w:color="000000"/>
              <w:right w:val="single" w:sz="8" w:space="0" w:color="000000"/>
            </w:tcBorders>
            <w:shd w:val="clear" w:color="auto" w:fill="4C94D8" w:themeFill="text2" w:themeFillTint="80"/>
            <w:tcMar>
              <w:top w:w="100" w:type="dxa"/>
              <w:left w:w="100" w:type="dxa"/>
              <w:bottom w:w="100" w:type="dxa"/>
              <w:right w:w="100" w:type="dxa"/>
            </w:tcMar>
          </w:tcPr>
          <w:p w14:paraId="41C63BF1"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rPr>
              <w:t>250000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66F01"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color w:val="000000"/>
              </w:rPr>
              <w:t>No</w:t>
            </w:r>
          </w:p>
        </w:tc>
      </w:tr>
      <w:tr w:rsidR="00586F5B" w14:paraId="0A36206B" w14:textId="77777777" w:rsidTr="002F55F4">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056E4"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4</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242BF"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color w:val="000000"/>
              </w:rPr>
              <w:t>30</w:t>
            </w:r>
          </w:p>
        </w:tc>
        <w:tc>
          <w:tcPr>
            <w:tcW w:w="1752" w:type="dxa"/>
            <w:tcBorders>
              <w:top w:val="single" w:sz="8" w:space="0" w:color="000000"/>
              <w:left w:val="single" w:sz="8" w:space="0" w:color="000000"/>
              <w:bottom w:val="single" w:sz="8" w:space="0" w:color="000000"/>
              <w:right w:val="single" w:sz="8" w:space="0" w:color="000000"/>
            </w:tcBorders>
            <w:shd w:val="clear" w:color="auto" w:fill="4C94D8" w:themeFill="text2" w:themeFillTint="80"/>
            <w:tcMar>
              <w:top w:w="100" w:type="dxa"/>
              <w:left w:w="100" w:type="dxa"/>
              <w:bottom w:w="100" w:type="dxa"/>
              <w:right w:w="100" w:type="dxa"/>
            </w:tcMar>
          </w:tcPr>
          <w:p w14:paraId="7FB74BA9" w14:textId="77777777" w:rsidR="00586F5B" w:rsidRPr="002F55F4" w:rsidRDefault="00586F5B" w:rsidP="00AA50A0">
            <w:pPr>
              <w:jc w:val="center"/>
              <w:rPr>
                <w:rFonts w:eastAsia="Times New Roman" w:cs="Times New Roman"/>
                <w:b/>
                <w:color w:val="000000"/>
              </w:rPr>
            </w:pPr>
            <w:r w:rsidRPr="002F55F4">
              <w:rPr>
                <w:rFonts w:eastAsia="Times New Roman" w:cs="Times New Roman"/>
                <w:b/>
                <w:color w:val="000000"/>
              </w:rPr>
              <w:t>22</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8E07"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rPr>
              <w:t>82000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B714B" w14:textId="77777777" w:rsidR="00586F5B" w:rsidRPr="00704EDF" w:rsidRDefault="00586F5B" w:rsidP="00AA50A0">
            <w:pPr>
              <w:jc w:val="center"/>
              <w:rPr>
                <w:rFonts w:eastAsia="Times New Roman" w:cs="Times New Roman"/>
                <w:bCs/>
                <w:color w:val="000000"/>
              </w:rPr>
            </w:pPr>
            <w:r w:rsidRPr="00704EDF">
              <w:rPr>
                <w:rFonts w:eastAsia="Times New Roman" w:cs="Times New Roman"/>
                <w:bCs/>
                <w:color w:val="000000"/>
              </w:rPr>
              <w:t>No</w:t>
            </w:r>
          </w:p>
        </w:tc>
      </w:tr>
    </w:tbl>
    <w:p w14:paraId="164170C6" w14:textId="77777777" w:rsidR="00586F5B" w:rsidRDefault="00586F5B" w:rsidP="00586F5B"/>
    <w:p w14:paraId="4DD6E552" w14:textId="4CEBFE45" w:rsidR="002F55F4" w:rsidRPr="008F091B" w:rsidRDefault="002F55F4" w:rsidP="002F55F4">
      <w:pPr>
        <w:pStyle w:val="ListParagraph"/>
        <w:numPr>
          <w:ilvl w:val="0"/>
          <w:numId w:val="3"/>
        </w:numPr>
        <w:rPr>
          <w:b/>
          <w:bCs/>
        </w:rPr>
      </w:pPr>
      <w:r w:rsidRPr="008F091B">
        <w:rPr>
          <w:b/>
          <w:bCs/>
        </w:rPr>
        <w:t>Calculating the Local Similarity (LS) for Each Attribute</w:t>
      </w:r>
    </w:p>
    <w:p w14:paraId="18085494" w14:textId="48286304" w:rsidR="001E475E" w:rsidRDefault="002F55F4" w:rsidP="002F55F4">
      <w:r>
        <w:t>We use the following formula to calculate the local similarity between the problem and each case for every attribute:</w:t>
      </w:r>
    </w:p>
    <w:p w14:paraId="163826CB" w14:textId="77777777" w:rsidR="008F091B" w:rsidRDefault="002F55F4" w:rsidP="008F091B">
      <m:oMathPara>
        <m:oMath>
          <m:r>
            <w:rPr>
              <w:rFonts w:ascii="Cambria Math" w:hAnsi="Cambria Math"/>
            </w:rPr>
            <m:t>LS=1-</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r>
                <w:rPr>
                  <w:rFonts w:ascii="Cambria Math" w:hAnsi="Cambria Math"/>
                </w:rPr>
                <m:t>Max-Min</m:t>
              </m:r>
            </m:den>
          </m:f>
        </m:oMath>
      </m:oMathPara>
    </w:p>
    <w:p w14:paraId="3C2E686B" w14:textId="603EB00A" w:rsidR="008F091B" w:rsidRDefault="008F091B" w:rsidP="008F091B">
      <w:r>
        <w:t>a = Value of the attribute in the problem (Passenger 5)</w:t>
      </w:r>
    </w:p>
    <w:p w14:paraId="5B689F9F" w14:textId="77777777" w:rsidR="008F091B" w:rsidRDefault="008F091B" w:rsidP="008F091B">
      <w:r>
        <w:t>b = Value of the attribute in the case from the case base</w:t>
      </w:r>
    </w:p>
    <w:p w14:paraId="57C06CEE" w14:textId="77777777" w:rsidR="008F091B" w:rsidRDefault="008F091B" w:rsidP="008F091B">
      <w:r>
        <w:t>Max = Maximum value of the attribute</w:t>
      </w:r>
    </w:p>
    <w:p w14:paraId="249F45CA" w14:textId="0C1FBBF5" w:rsidR="008F091B" w:rsidRDefault="008F091B" w:rsidP="008F091B">
      <w:r>
        <w:t>Min = Minimum value of the attribute</w:t>
      </w:r>
    </w:p>
    <w:p w14:paraId="0F81976C" w14:textId="788E8C16" w:rsidR="008F091B" w:rsidRPr="0086167B" w:rsidRDefault="008F091B" w:rsidP="0086167B">
      <w:pPr>
        <w:rPr>
          <w:b/>
          <w:bCs/>
        </w:rPr>
      </w:pPr>
      <w:r w:rsidRPr="008F091B">
        <w:rPr>
          <w:b/>
          <w:bCs/>
        </w:rPr>
        <w:t>Determining Attribute Weights</w:t>
      </w:r>
    </w:p>
    <w:p w14:paraId="3F72AC0A" w14:textId="0FA114CB" w:rsidR="008F091B" w:rsidRDefault="008F091B" w:rsidP="0086167B">
      <w:r>
        <w:t>Based on the context, the International Travelling Frequency is crucial for assessing threat levels. Therefore, we assign it a weight twice that of the other attributes:</w:t>
      </w:r>
    </w:p>
    <w:p w14:paraId="2D3EE25C" w14:textId="77777777" w:rsidR="008F091B" w:rsidRDefault="008F091B" w:rsidP="008F091B">
      <w:r>
        <w:t>Weight of Age (w₁): 1</w:t>
      </w:r>
    </w:p>
    <w:p w14:paraId="607EBE62" w14:textId="70D100BF" w:rsidR="008F091B" w:rsidRDefault="008F091B" w:rsidP="008F091B">
      <w:r>
        <w:t>Weight of International Travelling Frequency (w₂): 2</w:t>
      </w:r>
      <w:r w:rsidR="00AE5CEF">
        <w:t xml:space="preserve"> (FIX, w2 is 1)</w:t>
      </w:r>
    </w:p>
    <w:p w14:paraId="795AA312" w14:textId="77777777" w:rsidR="008F091B" w:rsidRDefault="008F091B" w:rsidP="008F091B">
      <w:r>
        <w:t>Weight of Income (w₃): 1</w:t>
      </w:r>
    </w:p>
    <w:p w14:paraId="463EF2FC" w14:textId="77777777" w:rsidR="00C108D1" w:rsidRDefault="00C108D1" w:rsidP="008F091B"/>
    <w:p w14:paraId="2F38C756" w14:textId="252ED1D7" w:rsidR="008F091B" w:rsidRDefault="008F091B" w:rsidP="008F091B">
      <w:r>
        <w:lastRenderedPageBreak/>
        <w:t>The sum of the weights is:</w:t>
      </w:r>
    </w:p>
    <w:p w14:paraId="1B850F4B" w14:textId="4FF113DE" w:rsidR="008F091B" w:rsidRPr="00EA5A22" w:rsidRDefault="008F091B" w:rsidP="008F091B">
      <m:oMathPara>
        <m:oMath>
          <m:r>
            <w:rPr>
              <w:rFonts w:ascii="Cambria Math" w:hAnsi="Cambria Math"/>
            </w:rPr>
            <m:t>∑weights=</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=1+2+1=4</m:t>
          </m:r>
        </m:oMath>
      </m:oMathPara>
    </w:p>
    <w:p w14:paraId="1CE357E6" w14:textId="69A14D97" w:rsidR="00EA5A22" w:rsidRPr="00EA5A22" w:rsidRDefault="00EA5A22" w:rsidP="00EA5A22">
      <w:pPr>
        <w:rPr>
          <w:b/>
          <w:bCs/>
        </w:rPr>
      </w:pPr>
      <w:r w:rsidRPr="00EA5A22">
        <w:rPr>
          <w:b/>
          <w:bCs/>
        </w:rPr>
        <w:t>Calculations for Each Case</w:t>
      </w:r>
    </w:p>
    <w:p w14:paraId="42E15E5F" w14:textId="02088BAF" w:rsidR="00EA5A22" w:rsidRPr="0086167B" w:rsidRDefault="00EA5A22" w:rsidP="00EA5A22">
      <w:pPr>
        <w:rPr>
          <w:b/>
          <w:bCs/>
        </w:rPr>
      </w:pPr>
      <w:r w:rsidRPr="0086167B">
        <w:rPr>
          <w:b/>
          <w:bCs/>
        </w:rPr>
        <w:t>Passenger 1</w:t>
      </w:r>
    </w:p>
    <w:p w14:paraId="5AEE4770" w14:textId="1C20E01E" w:rsidR="00EA5A22" w:rsidRPr="00EA2D6C" w:rsidRDefault="00EA5A22" w:rsidP="00EA5A22">
      <m:oMathPara>
        <m:oMathParaPr>
          <m:jc m:val="left"/>
        </m:oMathParaPr>
        <m:oMath>
          <m:r>
            <w:rPr>
              <w:rFonts w:ascii="Cambria Math" w:hAnsi="Cambria Math"/>
            </w:rPr>
            <m:t>LS</m:t>
          </m:r>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45-42</m:t>
                  </m:r>
                </m:e>
              </m:d>
            </m:num>
            <m:den>
              <m:r>
                <w:rPr>
                  <w:rFonts w:ascii="Cambria Math" w:hAnsi="Cambria Math"/>
                </w:rPr>
                <m:t>50-25</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25</m:t>
              </m:r>
            </m:den>
          </m:f>
          <m:r>
            <w:rPr>
              <w:rFonts w:ascii="Cambria Math" w:hAnsi="Cambria Math"/>
            </w:rPr>
            <m:t>=0.8800</m:t>
          </m:r>
          <m:r>
            <m:rPr>
              <m:sty m:val="p"/>
            </m:rPr>
            <w:rPr>
              <w:rFonts w:ascii="Cambria Math" w:hAnsi="Cambria Math"/>
            </w:rPr>
            <w:br/>
          </m:r>
        </m:oMath>
        <m:oMath>
          <m:r>
            <w:rPr>
              <w:rFonts w:ascii="Cambria Math" w:hAnsi="Cambria Math"/>
            </w:rPr>
            <m:t>LS</m:t>
          </m:r>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,IT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11-3</m:t>
                  </m:r>
                </m:e>
              </m:d>
            </m:num>
            <m:den>
              <m:r>
                <w:rPr>
                  <w:rFonts w:ascii="Cambria Math" w:hAnsi="Cambria Math"/>
                </w:rPr>
                <m:t>22-3</m:t>
              </m:r>
            </m:den>
          </m:f>
          <m:r>
            <w:rPr>
              <w:rFonts w:ascii="Cambria Math" w:hAnsi="Cambria Math"/>
            </w:rPr>
            <m:t>=1-</m:t>
          </m:r>
          <m:f>
            <m:fPr>
              <m:ctrlPr>
                <w:rPr>
                  <w:rFonts w:ascii="Cambria Math" w:hAnsi="Cambria Math"/>
                  <w:i/>
                </w:rPr>
              </m:ctrlPr>
            </m:fPr>
            <m:num>
              <m:r>
                <w:rPr>
                  <w:rFonts w:ascii="Cambria Math" w:hAnsi="Cambria Math"/>
                </w:rPr>
                <m:t>8</m:t>
              </m:r>
            </m:num>
            <m:den>
              <m:r>
                <w:rPr>
                  <w:rFonts w:ascii="Cambria Math" w:hAnsi="Cambria Math"/>
                </w:rPr>
                <m:t>19</m:t>
              </m:r>
            </m:den>
          </m:f>
          <m:r>
            <w:rPr>
              <w:rFonts w:ascii="Cambria Math" w:hAnsi="Cambria Math"/>
            </w:rPr>
            <m:t>=~0.5789</m:t>
          </m:r>
        </m:oMath>
      </m:oMathPara>
    </w:p>
    <w:p w14:paraId="422C2508" w14:textId="341F51F5" w:rsidR="005C0F2E" w:rsidRPr="00EA2D6C" w:rsidRDefault="00544A7E" w:rsidP="00EA5A22">
      <m:oMathPara>
        <m:oMathParaPr>
          <m:jc m:val="left"/>
        </m:oMathParaPr>
        <m:oMath>
          <m:r>
            <w:rPr>
              <w:rFonts w:ascii="Cambria Math" w:hAnsi="Cambria Math"/>
            </w:rPr>
            <m:t>LS</m:t>
          </m:r>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,Incom</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150000-230000</m:t>
                  </m:r>
                </m:e>
              </m:d>
            </m:num>
            <m:den>
              <m:r>
                <w:rPr>
                  <w:rFonts w:ascii="Cambria Math" w:hAnsi="Cambria Math"/>
                </w:rPr>
                <m:t>250000-55000</m:t>
              </m:r>
            </m:den>
          </m:f>
          <m:r>
            <w:rPr>
              <w:rFonts w:ascii="Cambria Math" w:hAnsi="Cambria Math"/>
            </w:rPr>
            <m:t>=</m:t>
          </m:r>
          <m:f>
            <m:fPr>
              <m:ctrlPr>
                <w:rPr>
                  <w:rFonts w:ascii="Cambria Math" w:hAnsi="Cambria Math"/>
                  <w:i/>
                </w:rPr>
              </m:ctrlPr>
            </m:fPr>
            <m:num>
              <m:r>
                <w:rPr>
                  <w:rFonts w:ascii="Cambria Math" w:hAnsi="Cambria Math"/>
                </w:rPr>
                <m:t>80000</m:t>
              </m:r>
            </m:num>
            <m:den>
              <m:r>
                <w:rPr>
                  <w:rFonts w:ascii="Cambria Math" w:hAnsi="Cambria Math"/>
                </w:rPr>
                <m:t>195000</m:t>
              </m:r>
            </m:den>
          </m:f>
          <m:r>
            <w:rPr>
              <w:rFonts w:ascii="Cambria Math" w:hAnsi="Cambria Math"/>
            </w:rPr>
            <m:t>=~0.5897</m:t>
          </m:r>
        </m:oMath>
      </m:oMathPara>
    </w:p>
    <w:p w14:paraId="44217952" w14:textId="7FDA86FF" w:rsidR="00B749D4" w:rsidRPr="00EA2D6C" w:rsidRDefault="00F8359C" w:rsidP="00EA5A22">
      <m:oMathPara>
        <m:oMathParaPr>
          <m:jc m:val="left"/>
        </m:oMathParaPr>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Total Weights</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3</m:t>
                  </m:r>
                </m:sub>
              </m:sSub>
            </m:e>
          </m:d>
          <m:r>
            <m:rPr>
              <m:sty m:val="p"/>
            </m:rPr>
            <w:rPr>
              <w:rFonts w:ascii="Cambria Math" w:hAnsi="Cambria Math"/>
            </w:rPr>
            <w:br/>
          </m:r>
        </m:oMath>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0.8800</m:t>
                  </m:r>
                </m:e>
              </m:d>
              <m:r>
                <w:rPr>
                  <w:rFonts w:ascii="Cambria Math" w:hAnsi="Cambria Math"/>
                </w:rPr>
                <m:t>+2</m:t>
              </m:r>
              <m:d>
                <m:dPr>
                  <m:ctrlPr>
                    <w:rPr>
                      <w:rFonts w:ascii="Cambria Math" w:hAnsi="Cambria Math"/>
                      <w:i/>
                    </w:rPr>
                  </m:ctrlPr>
                </m:dPr>
                <m:e>
                  <m:r>
                    <w:rPr>
                      <w:rFonts w:ascii="Cambria Math" w:hAnsi="Cambria Math"/>
                    </w:rPr>
                    <m:t>0.5789</m:t>
                  </m:r>
                </m:e>
              </m:d>
              <m:r>
                <w:rPr>
                  <w:rFonts w:ascii="Cambria Math" w:hAnsi="Cambria Math"/>
                </w:rPr>
                <m:t>+1</m:t>
              </m:r>
              <m:d>
                <m:dPr>
                  <m:ctrlPr>
                    <w:rPr>
                      <w:rFonts w:ascii="Cambria Math" w:hAnsi="Cambria Math"/>
                      <w:i/>
                    </w:rPr>
                  </m:ctrlPr>
                </m:dPr>
                <m:e>
                  <m:r>
                    <w:rPr>
                      <w:rFonts w:ascii="Cambria Math" w:hAnsi="Cambria Math"/>
                    </w:rPr>
                    <m:t>0.5897</m:t>
                  </m:r>
                </m:e>
              </m:d>
            </m:e>
          </m:d>
          <m:r>
            <m:rPr>
              <m:sty m:val="p"/>
            </m:rPr>
            <w:rPr>
              <w:rFonts w:ascii="Cambria Math" w:hAnsi="Cambria Math"/>
            </w:rPr>
            <w:br/>
          </m:r>
        </m:oMath>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×2.6275</m:t>
          </m:r>
          <m:r>
            <m:rPr>
              <m:sty m:val="p"/>
            </m:rPr>
            <w:rPr>
              <w:rFonts w:ascii="Cambria Math" w:hAnsi="Cambria Math"/>
            </w:rPr>
            <w:br/>
          </m:r>
        </m:oMath>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=0.656875=</m:t>
          </m:r>
          <m:r>
            <m:rPr>
              <m:sty m:val="bi"/>
            </m:rPr>
            <w:rPr>
              <w:rFonts w:ascii="Cambria Math" w:hAnsi="Cambria Math"/>
            </w:rPr>
            <m:t>~0.6569</m:t>
          </m:r>
        </m:oMath>
      </m:oMathPara>
    </w:p>
    <w:p w14:paraId="756F1E11" w14:textId="72B83ACE" w:rsidR="00EA5A22" w:rsidRPr="0086167B" w:rsidRDefault="00AA7BD7" w:rsidP="008F091B">
      <w:pPr>
        <w:rPr>
          <w:b/>
          <w:bCs/>
        </w:rPr>
      </w:pPr>
      <w:r w:rsidRPr="0086167B">
        <w:rPr>
          <w:b/>
          <w:bCs/>
        </w:rPr>
        <w:t>Passenger 2</w:t>
      </w:r>
    </w:p>
    <w:p w14:paraId="6D84E19A" w14:textId="5DCC2FDC" w:rsidR="00AA7BD7" w:rsidRPr="00EA2D6C" w:rsidRDefault="00AA7BD7" w:rsidP="00AA7BD7">
      <m:oMathPara>
        <m:oMathParaPr>
          <m:jc m:val="left"/>
        </m:oMathParaPr>
        <m:oMath>
          <m:r>
            <w:rPr>
              <w:rFonts w:ascii="Cambria Math" w:hAnsi="Cambria Math"/>
            </w:rPr>
            <m:t>LS</m:t>
          </m:r>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45-25</m:t>
                  </m:r>
                </m:e>
              </m:d>
            </m:num>
            <m:den>
              <m:r>
                <w:rPr>
                  <w:rFonts w:ascii="Cambria Math" w:hAnsi="Cambria Math"/>
                </w:rPr>
                <m:t>25</m:t>
              </m:r>
            </m:den>
          </m:f>
          <m:r>
            <w:rPr>
              <w:rFonts w:ascii="Cambria Math" w:hAnsi="Cambria Math"/>
            </w:rPr>
            <m:t>=1-</m:t>
          </m:r>
          <m:f>
            <m:fPr>
              <m:ctrlPr>
                <w:rPr>
                  <w:rFonts w:ascii="Cambria Math" w:hAnsi="Cambria Math"/>
                  <w:i/>
                </w:rPr>
              </m:ctrlPr>
            </m:fPr>
            <m:num>
              <m:r>
                <w:rPr>
                  <w:rFonts w:ascii="Cambria Math" w:hAnsi="Cambria Math"/>
                </w:rPr>
                <m:t>20</m:t>
              </m:r>
            </m:num>
            <m:den>
              <m:r>
                <w:rPr>
                  <w:rFonts w:ascii="Cambria Math" w:hAnsi="Cambria Math"/>
                </w:rPr>
                <m:t>25</m:t>
              </m:r>
            </m:den>
          </m:f>
          <m:r>
            <w:rPr>
              <w:rFonts w:ascii="Cambria Math" w:hAnsi="Cambria Math"/>
            </w:rPr>
            <m:t>=0.2000</m:t>
          </m:r>
          <m:r>
            <m:rPr>
              <m:sty m:val="p"/>
            </m:rPr>
            <w:rPr>
              <w:rFonts w:ascii="Cambria Math" w:hAnsi="Cambria Math"/>
            </w:rPr>
            <w:br/>
          </m:r>
        </m:oMath>
        <m:oMath>
          <m:r>
            <w:rPr>
              <w:rFonts w:ascii="Cambria Math" w:hAnsi="Cambria Math"/>
            </w:rPr>
            <m:t>LS</m:t>
          </m:r>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,IT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11-7</m:t>
                  </m:r>
                </m:e>
              </m:d>
            </m:num>
            <m:den>
              <m:r>
                <w:rPr>
                  <w:rFonts w:ascii="Cambria Math" w:hAnsi="Cambria Math"/>
                </w:rPr>
                <m:t>19</m:t>
              </m:r>
            </m:den>
          </m:f>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19</m:t>
              </m:r>
            </m:den>
          </m:f>
          <m:r>
            <w:rPr>
              <w:rFonts w:ascii="Cambria Math" w:hAnsi="Cambria Math"/>
            </w:rPr>
            <m:t>=0.7895</m:t>
          </m:r>
        </m:oMath>
      </m:oMathPara>
    </w:p>
    <w:p w14:paraId="1DCFBDBE" w14:textId="7FEA127B" w:rsidR="00AA7BD7" w:rsidRPr="00EA2D6C" w:rsidRDefault="00AA7BD7" w:rsidP="00AA7BD7">
      <m:oMathPara>
        <m:oMathParaPr>
          <m:jc m:val="left"/>
        </m:oMathParaPr>
        <m:oMath>
          <m:r>
            <w:rPr>
              <w:rFonts w:ascii="Cambria Math" w:hAnsi="Cambria Math"/>
            </w:rPr>
            <m:t>LS</m:t>
          </m:r>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,Incom</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150000-55000</m:t>
                  </m:r>
                </m:e>
              </m:d>
            </m:num>
            <m:den>
              <m:r>
                <w:rPr>
                  <w:rFonts w:ascii="Cambria Math" w:hAnsi="Cambria Math"/>
                </w:rPr>
                <m:t>195000</m:t>
              </m:r>
            </m:den>
          </m:f>
          <m:r>
            <w:rPr>
              <w:rFonts w:ascii="Cambria Math" w:hAnsi="Cambria Math"/>
            </w:rPr>
            <m:t>=</m:t>
          </m:r>
          <m:f>
            <m:fPr>
              <m:ctrlPr>
                <w:rPr>
                  <w:rFonts w:ascii="Cambria Math" w:hAnsi="Cambria Math"/>
                  <w:i/>
                </w:rPr>
              </m:ctrlPr>
            </m:fPr>
            <m:num>
              <m:r>
                <w:rPr>
                  <w:rFonts w:ascii="Cambria Math" w:hAnsi="Cambria Math"/>
                </w:rPr>
                <m:t>95000</m:t>
              </m:r>
            </m:num>
            <m:den>
              <m:r>
                <w:rPr>
                  <w:rFonts w:ascii="Cambria Math" w:hAnsi="Cambria Math"/>
                </w:rPr>
                <m:t>195000</m:t>
              </m:r>
            </m:den>
          </m:f>
          <m:r>
            <w:rPr>
              <w:rFonts w:ascii="Cambria Math" w:hAnsi="Cambria Math"/>
            </w:rPr>
            <m:t>=0.5128</m:t>
          </m:r>
        </m:oMath>
      </m:oMathPara>
    </w:p>
    <w:p w14:paraId="3A9EECA0" w14:textId="4A2F406A" w:rsidR="003B30E2" w:rsidRPr="00EA2D6C" w:rsidRDefault="00F8359C" w:rsidP="003B30E2">
      <m:oMathPara>
        <m:oMathParaPr>
          <m:jc m:val="left"/>
        </m:oMathParaPr>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0.2000</m:t>
                  </m:r>
                </m:e>
              </m:d>
              <m:r>
                <w:rPr>
                  <w:rFonts w:ascii="Cambria Math" w:hAnsi="Cambria Math"/>
                </w:rPr>
                <m:t>+2</m:t>
              </m:r>
              <m:d>
                <m:dPr>
                  <m:ctrlPr>
                    <w:rPr>
                      <w:rFonts w:ascii="Cambria Math" w:hAnsi="Cambria Math"/>
                      <w:i/>
                    </w:rPr>
                  </m:ctrlPr>
                </m:dPr>
                <m:e>
                  <m:r>
                    <w:rPr>
                      <w:rFonts w:ascii="Cambria Math" w:hAnsi="Cambria Math"/>
                    </w:rPr>
                    <m:t>0.7895</m:t>
                  </m:r>
                </m:e>
              </m:d>
              <m:r>
                <w:rPr>
                  <w:rFonts w:ascii="Cambria Math" w:hAnsi="Cambria Math"/>
                </w:rPr>
                <m:t>+1</m:t>
              </m:r>
              <m:d>
                <m:dPr>
                  <m:ctrlPr>
                    <w:rPr>
                      <w:rFonts w:ascii="Cambria Math" w:hAnsi="Cambria Math"/>
                      <w:i/>
                    </w:rPr>
                  </m:ctrlPr>
                </m:dPr>
                <m:e>
                  <m:r>
                    <w:rPr>
                      <w:rFonts w:ascii="Cambria Math" w:hAnsi="Cambria Math"/>
                    </w:rPr>
                    <m:t>0.5128</m:t>
                  </m:r>
                </m:e>
              </m:d>
            </m:e>
          </m:d>
          <m:r>
            <m:rPr>
              <m:sty m:val="p"/>
            </m:rPr>
            <w:rPr>
              <w:rFonts w:ascii="Cambria Math" w:hAnsi="Cambria Math"/>
            </w:rPr>
            <w:br/>
          </m:r>
        </m:oMath>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0.2000+1.5790+0.5128</m:t>
              </m:r>
            </m:e>
          </m:d>
          <m:r>
            <m:rPr>
              <m:sty m:val="p"/>
            </m:rPr>
            <w:rPr>
              <w:rFonts w:ascii="Cambria Math" w:hAnsi="Cambria Math"/>
            </w:rPr>
            <w:br/>
          </m:r>
        </m:oMath>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×2.2918</m:t>
          </m:r>
          <m:r>
            <m:rPr>
              <m:sty m:val="p"/>
            </m:rPr>
            <w:rPr>
              <w:rFonts w:ascii="Cambria Math" w:hAnsi="Cambria Math"/>
            </w:rPr>
            <w:br/>
          </m:r>
        </m:oMath>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=0.57295=</m:t>
          </m:r>
          <m:r>
            <m:rPr>
              <m:sty m:val="bi"/>
            </m:rPr>
            <w:rPr>
              <w:rFonts w:ascii="Cambria Math" w:hAnsi="Cambria Math"/>
            </w:rPr>
            <m:t>~0.5729</m:t>
          </m:r>
        </m:oMath>
      </m:oMathPara>
    </w:p>
    <w:p w14:paraId="57C0E7B1" w14:textId="643FF2F5" w:rsidR="00AA7BD7" w:rsidRPr="0086167B" w:rsidRDefault="00AA7BD7" w:rsidP="008F091B">
      <w:pPr>
        <w:rPr>
          <w:b/>
          <w:bCs/>
        </w:rPr>
      </w:pPr>
      <w:r w:rsidRPr="0086167B">
        <w:rPr>
          <w:b/>
          <w:bCs/>
        </w:rPr>
        <w:t>Passenger 3</w:t>
      </w:r>
    </w:p>
    <w:p w14:paraId="601CFBF3" w14:textId="48B29E31" w:rsidR="00432A43" w:rsidRPr="00EA2D6C" w:rsidRDefault="00432A43" w:rsidP="00432A43">
      <m:oMathPara>
        <m:oMathParaPr>
          <m:jc m:val="left"/>
        </m:oMathParaPr>
        <m:oMath>
          <m:r>
            <w:rPr>
              <w:rFonts w:ascii="Cambria Math" w:hAnsi="Cambria Math"/>
            </w:rPr>
            <w:lastRenderedPageBreak/>
            <m:t>LS</m:t>
          </m:r>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45-50</m:t>
                  </m:r>
                </m:e>
              </m:d>
            </m:num>
            <m:den>
              <m:r>
                <w:rPr>
                  <w:rFonts w:ascii="Cambria Math" w:hAnsi="Cambria Math"/>
                </w:rPr>
                <m:t>25</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25</m:t>
              </m:r>
            </m:den>
          </m:f>
          <m:r>
            <w:rPr>
              <w:rFonts w:ascii="Cambria Math" w:hAnsi="Cambria Math"/>
            </w:rPr>
            <m:t>=0.8000</m:t>
          </m:r>
          <m:r>
            <m:rPr>
              <m:sty m:val="p"/>
            </m:rPr>
            <w:rPr>
              <w:rFonts w:ascii="Cambria Math" w:hAnsi="Cambria Math"/>
            </w:rPr>
            <w:br/>
          </m:r>
        </m:oMath>
        <m:oMath>
          <m:r>
            <w:rPr>
              <w:rFonts w:ascii="Cambria Math" w:hAnsi="Cambria Math"/>
            </w:rPr>
            <m:t>LS</m:t>
          </m:r>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,IT</m:t>
              </m:r>
              <m:sSub>
                <m:sSubPr>
                  <m:ctrlPr>
                    <w:rPr>
                      <w:rFonts w:ascii="Cambria Math" w:hAnsi="Cambria Math"/>
                      <w:i/>
                    </w:rPr>
                  </m:ctrlPr>
                </m:sSubPr>
                <m:e>
                  <m:r>
                    <w:rPr>
                      <w:rFonts w:ascii="Cambria Math" w:hAnsi="Cambria Math"/>
                    </w:rPr>
                    <m:t>F</m:t>
                  </m:r>
                </m:e>
                <m:sub>
                  <m:r>
                    <w:rPr>
                      <w:rFonts w:ascii="Cambria Math" w:hAnsi="Cambria Math"/>
                    </w:rPr>
                    <m:t>3</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11-13</m:t>
                  </m:r>
                </m:e>
              </m:d>
            </m:num>
            <m:den>
              <m:r>
                <w:rPr>
                  <w:rFonts w:ascii="Cambria Math" w:hAnsi="Cambria Math"/>
                </w:rPr>
                <m:t>19</m:t>
              </m:r>
            </m:den>
          </m:f>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19</m:t>
              </m:r>
            </m:den>
          </m:f>
          <m:r>
            <w:rPr>
              <w:rFonts w:ascii="Cambria Math" w:hAnsi="Cambria Math"/>
            </w:rPr>
            <m:t>=</m:t>
          </m:r>
          <m:r>
            <m:rPr>
              <m:sty m:val="bi"/>
            </m:rPr>
            <w:rPr>
              <w:rFonts w:ascii="Cambria Math" w:hAnsi="Cambria Math"/>
            </w:rPr>
            <m:t>~0.8947</m:t>
          </m:r>
        </m:oMath>
      </m:oMathPara>
    </w:p>
    <w:p w14:paraId="664CAAA9" w14:textId="34585F2D" w:rsidR="00B749D4" w:rsidRPr="00EA2D6C" w:rsidRDefault="00432A43" w:rsidP="00432A43">
      <m:oMathPara>
        <m:oMathParaPr>
          <m:jc m:val="left"/>
        </m:oMathParaPr>
        <m:oMath>
          <m:r>
            <w:rPr>
              <w:rFonts w:ascii="Cambria Math" w:hAnsi="Cambria Math"/>
            </w:rPr>
            <m:t>LS</m:t>
          </m:r>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,Incom</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150000-250000</m:t>
                  </m:r>
                </m:e>
              </m:d>
            </m:num>
            <m:den>
              <m:r>
                <w:rPr>
                  <w:rFonts w:ascii="Cambria Math" w:hAnsi="Cambria Math"/>
                </w:rPr>
                <m:t>195000</m:t>
              </m:r>
            </m:den>
          </m:f>
          <m:r>
            <w:rPr>
              <w:rFonts w:ascii="Cambria Math" w:hAnsi="Cambria Math"/>
            </w:rPr>
            <m:t>=</m:t>
          </m:r>
          <m:f>
            <m:fPr>
              <m:ctrlPr>
                <w:rPr>
                  <w:rFonts w:ascii="Cambria Math" w:hAnsi="Cambria Math"/>
                  <w:i/>
                </w:rPr>
              </m:ctrlPr>
            </m:fPr>
            <m:num>
              <m:r>
                <w:rPr>
                  <w:rFonts w:ascii="Cambria Math" w:hAnsi="Cambria Math"/>
                </w:rPr>
                <m:t>100000</m:t>
              </m:r>
            </m:num>
            <m:den>
              <m:r>
                <w:rPr>
                  <w:rFonts w:ascii="Cambria Math" w:hAnsi="Cambria Math"/>
                </w:rPr>
                <m:t>195000</m:t>
              </m:r>
            </m:den>
          </m:f>
          <m:r>
            <w:rPr>
              <w:rFonts w:ascii="Cambria Math" w:hAnsi="Cambria Math"/>
            </w:rPr>
            <m:t>=~0.4872</m:t>
          </m:r>
        </m:oMath>
      </m:oMathPara>
    </w:p>
    <w:p w14:paraId="45BFCF2F" w14:textId="6A3B88EC" w:rsidR="00405E94" w:rsidRPr="00EA2D6C" w:rsidRDefault="00F8359C" w:rsidP="00432A43">
      <m:oMathPara>
        <m:oMathParaPr>
          <m:jc m:val="left"/>
        </m:oMathParaPr>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0.8000</m:t>
                  </m:r>
                </m:e>
              </m:d>
              <m:r>
                <w:rPr>
                  <w:rFonts w:ascii="Cambria Math" w:hAnsi="Cambria Math"/>
                </w:rPr>
                <m:t>+2</m:t>
              </m:r>
              <m:d>
                <m:dPr>
                  <m:ctrlPr>
                    <w:rPr>
                      <w:rFonts w:ascii="Cambria Math" w:hAnsi="Cambria Math"/>
                      <w:i/>
                    </w:rPr>
                  </m:ctrlPr>
                </m:dPr>
                <m:e>
                  <m:r>
                    <w:rPr>
                      <w:rFonts w:ascii="Cambria Math" w:hAnsi="Cambria Math"/>
                    </w:rPr>
                    <m:t>0.8947</m:t>
                  </m:r>
                </m:e>
              </m:d>
              <m:r>
                <w:rPr>
                  <w:rFonts w:ascii="Cambria Math" w:hAnsi="Cambria Math"/>
                </w:rPr>
                <m:t>+1</m:t>
              </m:r>
              <m:d>
                <m:dPr>
                  <m:ctrlPr>
                    <w:rPr>
                      <w:rFonts w:ascii="Cambria Math" w:hAnsi="Cambria Math"/>
                      <w:i/>
                    </w:rPr>
                  </m:ctrlPr>
                </m:dPr>
                <m:e>
                  <m:r>
                    <w:rPr>
                      <w:rFonts w:ascii="Cambria Math" w:hAnsi="Cambria Math"/>
                    </w:rPr>
                    <m:t>0.4872</m:t>
                  </m:r>
                </m:e>
              </m:d>
            </m:e>
          </m:d>
          <m:r>
            <m:rPr>
              <m:sty m:val="p"/>
            </m:rPr>
            <w:rPr>
              <w:rFonts w:ascii="Cambria Math" w:hAnsi="Cambria Math"/>
            </w:rPr>
            <w:br/>
          </m:r>
        </m:oMath>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0.8000+1.7894+0.4872</m:t>
              </m:r>
            </m:e>
          </m:d>
          <m:r>
            <m:rPr>
              <m:sty m:val="p"/>
            </m:rPr>
            <w:rPr>
              <w:rFonts w:ascii="Cambria Math" w:hAnsi="Cambria Math"/>
            </w:rPr>
            <w:br/>
          </m:r>
        </m:oMath>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3.0766</m:t>
              </m:r>
            </m:e>
          </m:d>
          <m:r>
            <m:rPr>
              <m:sty m:val="p"/>
            </m:rPr>
            <w:rPr>
              <w:rFonts w:ascii="Cambria Math" w:hAnsi="Cambria Math"/>
            </w:rPr>
            <w:br/>
          </m:r>
        </m:oMath>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=0.76915=</m:t>
          </m:r>
          <m:r>
            <m:rPr>
              <m:sty m:val="bi"/>
            </m:rPr>
            <w:rPr>
              <w:rFonts w:ascii="Cambria Math" w:hAnsi="Cambria Math"/>
            </w:rPr>
            <m:t>~0.7692</m:t>
          </m:r>
        </m:oMath>
      </m:oMathPara>
    </w:p>
    <w:p w14:paraId="764B421B" w14:textId="1B151A39" w:rsidR="00AA7BD7" w:rsidRPr="0086167B" w:rsidRDefault="00AA7BD7" w:rsidP="008F091B">
      <w:pPr>
        <w:rPr>
          <w:b/>
          <w:bCs/>
        </w:rPr>
      </w:pPr>
      <w:r w:rsidRPr="0086167B">
        <w:rPr>
          <w:b/>
          <w:bCs/>
        </w:rPr>
        <w:t>Passenger 4</w:t>
      </w:r>
    </w:p>
    <w:p w14:paraId="5D6FDD09" w14:textId="68A61DD8" w:rsidR="00432A43" w:rsidRPr="00CA47A2" w:rsidRDefault="00432A43" w:rsidP="00E914C1">
      <m:oMathPara>
        <m:oMathParaPr>
          <m:jc m:val="left"/>
        </m:oMathParaPr>
        <m:oMath>
          <m:r>
            <w:rPr>
              <w:rFonts w:ascii="Cambria Math" w:hAnsi="Cambria Math"/>
            </w:rPr>
            <m:t>LS</m:t>
          </m:r>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4</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45-30</m:t>
                  </m:r>
                </m:e>
              </m:d>
            </m:num>
            <m:den>
              <m:r>
                <w:rPr>
                  <w:rFonts w:ascii="Cambria Math" w:hAnsi="Cambria Math"/>
                </w:rPr>
                <m:t>25</m:t>
              </m:r>
            </m:den>
          </m:f>
          <m:r>
            <w:rPr>
              <w:rFonts w:ascii="Cambria Math" w:hAnsi="Cambria Math"/>
            </w:rPr>
            <m:t>=1-</m:t>
          </m:r>
          <m:f>
            <m:fPr>
              <m:ctrlPr>
                <w:rPr>
                  <w:rFonts w:ascii="Cambria Math" w:hAnsi="Cambria Math"/>
                  <w:i/>
                </w:rPr>
              </m:ctrlPr>
            </m:fPr>
            <m:num>
              <m:r>
                <w:rPr>
                  <w:rFonts w:ascii="Cambria Math" w:hAnsi="Cambria Math"/>
                </w:rPr>
                <m:t>15</m:t>
              </m:r>
            </m:num>
            <m:den>
              <m:r>
                <w:rPr>
                  <w:rFonts w:ascii="Cambria Math" w:hAnsi="Cambria Math"/>
                </w:rPr>
                <m:t>25</m:t>
              </m:r>
            </m:den>
          </m:f>
          <m:r>
            <w:rPr>
              <w:rFonts w:ascii="Cambria Math" w:hAnsi="Cambria Math"/>
            </w:rPr>
            <m:t>=0.4000</m:t>
          </m:r>
          <m:r>
            <m:rPr>
              <m:sty m:val="p"/>
            </m:rPr>
            <w:rPr>
              <w:rFonts w:ascii="Cambria Math" w:hAnsi="Cambria Math"/>
            </w:rPr>
            <w:br/>
          </m:r>
        </m:oMath>
        <m:oMath>
          <m:r>
            <w:rPr>
              <w:rFonts w:ascii="Cambria Math" w:hAnsi="Cambria Math"/>
            </w:rPr>
            <m:t>LS</m:t>
          </m:r>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,IT</m:t>
              </m:r>
              <m:sSub>
                <m:sSubPr>
                  <m:ctrlPr>
                    <w:rPr>
                      <w:rFonts w:ascii="Cambria Math" w:hAnsi="Cambria Math"/>
                      <w:i/>
                    </w:rPr>
                  </m:ctrlPr>
                </m:sSubPr>
                <m:e>
                  <m:r>
                    <w:rPr>
                      <w:rFonts w:ascii="Cambria Math" w:hAnsi="Cambria Math"/>
                    </w:rPr>
                    <m:t>F</m:t>
                  </m:r>
                </m:e>
                <m:sub>
                  <m:r>
                    <w:rPr>
                      <w:rFonts w:ascii="Cambria Math" w:hAnsi="Cambria Math"/>
                    </w:rPr>
                    <m:t>4</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11-22</m:t>
                  </m:r>
                </m:e>
              </m:d>
            </m:num>
            <m:den>
              <m:r>
                <w:rPr>
                  <w:rFonts w:ascii="Cambria Math" w:hAnsi="Cambria Math"/>
                </w:rPr>
                <m:t>19</m:t>
              </m:r>
            </m:den>
          </m:f>
          <m:r>
            <w:rPr>
              <w:rFonts w:ascii="Cambria Math" w:hAnsi="Cambria Math"/>
            </w:rPr>
            <m:t>=1-</m:t>
          </m:r>
          <m:f>
            <m:fPr>
              <m:ctrlPr>
                <w:rPr>
                  <w:rFonts w:ascii="Cambria Math" w:hAnsi="Cambria Math"/>
                  <w:i/>
                </w:rPr>
              </m:ctrlPr>
            </m:fPr>
            <m:num>
              <m:r>
                <w:rPr>
                  <w:rFonts w:ascii="Cambria Math" w:hAnsi="Cambria Math"/>
                </w:rPr>
                <m:t>11</m:t>
              </m:r>
            </m:num>
            <m:den>
              <m:r>
                <w:rPr>
                  <w:rFonts w:ascii="Cambria Math" w:hAnsi="Cambria Math"/>
                </w:rPr>
                <m:t>19</m:t>
              </m:r>
            </m:den>
          </m:f>
          <m:r>
            <w:rPr>
              <w:rFonts w:ascii="Cambria Math" w:hAnsi="Cambria Math"/>
            </w:rPr>
            <m:t>=~0.4211</m:t>
          </m:r>
        </m:oMath>
      </m:oMathPara>
    </w:p>
    <w:p w14:paraId="00D29B17" w14:textId="43A68E8B" w:rsidR="00E914C1" w:rsidRPr="00CA47A2" w:rsidRDefault="00432A43" w:rsidP="00E914C1">
      <m:oMathPara>
        <m:oMathParaPr>
          <m:jc m:val="left"/>
        </m:oMathParaPr>
        <m:oMath>
          <m:r>
            <w:rPr>
              <w:rFonts w:ascii="Cambria Math" w:hAnsi="Cambria Math"/>
            </w:rPr>
            <m:t>LS</m:t>
          </m:r>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,Incom</m:t>
              </m:r>
              <m:sSub>
                <m:sSubPr>
                  <m:ctrlPr>
                    <w:rPr>
                      <w:rFonts w:ascii="Cambria Math" w:hAnsi="Cambria Math"/>
                      <w:i/>
                    </w:rPr>
                  </m:ctrlPr>
                </m:sSubPr>
                <m:e>
                  <m:r>
                    <w:rPr>
                      <w:rFonts w:ascii="Cambria Math" w:hAnsi="Cambria Math"/>
                    </w:rPr>
                    <m:t>e</m:t>
                  </m:r>
                </m:e>
                <m:sub>
                  <m:r>
                    <w:rPr>
                      <w:rFonts w:ascii="Cambria Math" w:hAnsi="Cambria Math"/>
                    </w:rPr>
                    <m:t>4</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150000-82000</m:t>
                  </m:r>
                </m:e>
              </m:d>
            </m:num>
            <m:den>
              <m:r>
                <w:rPr>
                  <w:rFonts w:ascii="Cambria Math" w:hAnsi="Cambria Math"/>
                </w:rPr>
                <m:t>195000</m:t>
              </m:r>
            </m:den>
          </m:f>
          <m:r>
            <w:rPr>
              <w:rFonts w:ascii="Cambria Math" w:hAnsi="Cambria Math"/>
            </w:rPr>
            <m:t>=</m:t>
          </m:r>
          <m:f>
            <m:fPr>
              <m:ctrlPr>
                <w:rPr>
                  <w:rFonts w:ascii="Cambria Math" w:hAnsi="Cambria Math"/>
                  <w:i/>
                </w:rPr>
              </m:ctrlPr>
            </m:fPr>
            <m:num>
              <m:r>
                <w:rPr>
                  <w:rFonts w:ascii="Cambria Math" w:hAnsi="Cambria Math"/>
                </w:rPr>
                <m:t>68000</m:t>
              </m:r>
            </m:num>
            <m:den>
              <m:r>
                <w:rPr>
                  <w:rFonts w:ascii="Cambria Math" w:hAnsi="Cambria Math"/>
                </w:rPr>
                <m:t>195000</m:t>
              </m:r>
            </m:den>
          </m:f>
          <m:r>
            <w:rPr>
              <w:rFonts w:ascii="Cambria Math" w:hAnsi="Cambria Math"/>
            </w:rPr>
            <m:t>=~0.6513</m:t>
          </m:r>
        </m:oMath>
      </m:oMathPara>
    </w:p>
    <w:p w14:paraId="152F6BE9" w14:textId="1116E4A0" w:rsidR="00E914C1" w:rsidRPr="00EA2D6C" w:rsidRDefault="00F8359C" w:rsidP="00E914C1">
      <m:oMathPara>
        <m:oMathParaPr>
          <m:jc m:val="left"/>
        </m:oMathParaPr>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0.4000</m:t>
                  </m:r>
                </m:e>
              </m:d>
              <m:r>
                <w:rPr>
                  <w:rFonts w:ascii="Cambria Math" w:hAnsi="Cambria Math"/>
                </w:rPr>
                <m:t>+2</m:t>
              </m:r>
              <m:d>
                <m:dPr>
                  <m:ctrlPr>
                    <w:rPr>
                      <w:rFonts w:ascii="Cambria Math" w:hAnsi="Cambria Math"/>
                      <w:i/>
                    </w:rPr>
                  </m:ctrlPr>
                </m:dPr>
                <m:e>
                  <m:r>
                    <w:rPr>
                      <w:rFonts w:ascii="Cambria Math" w:hAnsi="Cambria Math"/>
                    </w:rPr>
                    <m:t>0.4211</m:t>
                  </m:r>
                </m:e>
              </m:d>
              <m:r>
                <w:rPr>
                  <w:rFonts w:ascii="Cambria Math" w:hAnsi="Cambria Math"/>
                </w:rPr>
                <m:t>+1</m:t>
              </m:r>
              <m:d>
                <m:dPr>
                  <m:ctrlPr>
                    <w:rPr>
                      <w:rFonts w:ascii="Cambria Math" w:hAnsi="Cambria Math"/>
                      <w:i/>
                    </w:rPr>
                  </m:ctrlPr>
                </m:dPr>
                <m:e>
                  <m:r>
                    <w:rPr>
                      <w:rFonts w:ascii="Cambria Math" w:hAnsi="Cambria Math"/>
                    </w:rPr>
                    <m:t>0.6513</m:t>
                  </m:r>
                </m:e>
              </m:d>
            </m:e>
          </m:d>
          <m:r>
            <m:rPr>
              <m:sty m:val="p"/>
            </m:rPr>
            <w:rPr>
              <w:rFonts w:ascii="Cambria Math" w:hAnsi="Cambria Math"/>
            </w:rPr>
            <w:br/>
          </m:r>
        </m:oMath>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0.4000+0.8422+0.6513</m:t>
              </m:r>
            </m:e>
          </m:d>
          <m:r>
            <m:rPr>
              <m:sty m:val="p"/>
            </m:rPr>
            <w:rPr>
              <w:rFonts w:ascii="Cambria Math" w:hAnsi="Cambria Math"/>
            </w:rPr>
            <w:br/>
          </m:r>
        </m:oMath>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1.8935</m:t>
              </m:r>
            </m:e>
          </m:d>
          <m:r>
            <m:rPr>
              <m:sty m:val="p"/>
            </m:rPr>
            <w:rPr>
              <w:rFonts w:ascii="Cambria Math" w:hAnsi="Cambria Math"/>
            </w:rPr>
            <w:br/>
          </m:r>
        </m:oMath>
        <m:oMath>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r>
                <w:rPr>
                  <w:rFonts w:ascii="Cambria Math" w:hAnsi="Cambria Math"/>
                </w:rPr>
                <m:t>Passenge</m:t>
              </m:r>
              <m:sSub>
                <m:sSubPr>
                  <m:ctrlPr>
                    <w:rPr>
                      <w:rFonts w:ascii="Cambria Math" w:hAnsi="Cambria Math"/>
                      <w:i/>
                    </w:rPr>
                  </m:ctrlPr>
                </m:sSubPr>
                <m:e>
                  <m:r>
                    <w:rPr>
                      <w:rFonts w:ascii="Cambria Math" w:hAnsi="Cambria Math"/>
                    </w:rPr>
                    <m:t>r</m:t>
                  </m:r>
                </m:e>
                <m:sub>
                  <m:r>
                    <w:rPr>
                      <w:rFonts w:ascii="Cambria Math" w:hAnsi="Cambria Math"/>
                    </w:rPr>
                    <m:t>4</m:t>
                  </m:r>
                </m:sub>
              </m:sSub>
            </m:e>
          </m:d>
          <m:r>
            <w:rPr>
              <w:rFonts w:ascii="Cambria Math" w:hAnsi="Cambria Math"/>
            </w:rPr>
            <m:t>=0.473375</m:t>
          </m:r>
          <m:r>
            <m:rPr>
              <m:sty m:val="bi"/>
            </m:rPr>
            <w:rPr>
              <w:rFonts w:ascii="Cambria Math" w:hAnsi="Cambria Math"/>
            </w:rPr>
            <m:t>=~0.4734</m:t>
          </m:r>
        </m:oMath>
      </m:oMathPara>
    </w:p>
    <w:p w14:paraId="7C62B811" w14:textId="58277B04" w:rsidR="00F8359C" w:rsidRPr="00F8359C" w:rsidRDefault="00CA47A2" w:rsidP="00F8359C">
      <w:pPr>
        <w:rPr>
          <w:lang w:val="en-ID"/>
        </w:rPr>
      </w:pPr>
      <w:r w:rsidRPr="00CA47A2">
        <w:rPr>
          <w:b/>
          <w:bCs/>
          <w:lang w:val="en-ID"/>
        </w:rPr>
        <w:t>c) Comparing Global Similarity Scores</w:t>
      </w:r>
    </w:p>
    <w:p w14:paraId="10821ED2" w14:textId="2EF0F0D2" w:rsidR="00F8359C" w:rsidRDefault="00F8359C" w:rsidP="00F8359C">
      <w:r>
        <w:t>Now, we compare the Global Similarity (GS) scores of all cases:</w:t>
      </w:r>
    </w:p>
    <w:tbl>
      <w:tblPr>
        <w:tblW w:w="0" w:type="auto"/>
        <w:tblInd w:w="-152" w:type="dxa"/>
        <w:tblLook w:val="0400" w:firstRow="0" w:lastRow="0" w:firstColumn="0" w:lastColumn="0" w:noHBand="0" w:noVBand="1"/>
      </w:tblPr>
      <w:tblGrid>
        <w:gridCol w:w="1628"/>
        <w:gridCol w:w="600"/>
        <w:gridCol w:w="3436"/>
        <w:gridCol w:w="1707"/>
        <w:gridCol w:w="1191"/>
        <w:gridCol w:w="930"/>
      </w:tblGrid>
      <w:tr w:rsidR="00F8359C" w14:paraId="2F794EDE" w14:textId="3099D57B" w:rsidTr="00F8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3D962" w14:textId="77777777" w:rsidR="00F8359C" w:rsidRPr="007A23FE" w:rsidRDefault="00F8359C" w:rsidP="00AA50A0">
            <w:pPr>
              <w:jc w:val="center"/>
              <w:rPr>
                <w:rFonts w:eastAsia="Times New Roman" w:cs="Times New Roman"/>
                <w:b/>
                <w:color w:val="000000"/>
              </w:rPr>
            </w:pPr>
            <w:r>
              <w:rPr>
                <w:rFonts w:eastAsia="Times New Roman" w:cs="Times New Roman"/>
                <w:b/>
                <w:color w:val="000000"/>
              </w:rPr>
              <w:t>Passenger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7755F" w14:textId="77777777" w:rsidR="00F8359C" w:rsidRPr="007A23FE" w:rsidRDefault="00F8359C" w:rsidP="00AA50A0">
            <w:pPr>
              <w:jc w:val="center"/>
              <w:rPr>
                <w:rFonts w:eastAsia="Times New Roman" w:cs="Times New Roman"/>
                <w:b/>
                <w:color w:val="000000"/>
              </w:rPr>
            </w:pPr>
            <w:r>
              <w:rPr>
                <w:rFonts w:eastAsia="Times New Roman" w:cs="Times New Roman"/>
                <w:b/>
                <w:color w:val="000000"/>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E7F27" w14:textId="77777777" w:rsidR="00F8359C" w:rsidRPr="007A23FE" w:rsidRDefault="00F8359C" w:rsidP="00AA50A0">
            <w:pPr>
              <w:jc w:val="center"/>
              <w:rPr>
                <w:rFonts w:eastAsia="Times New Roman" w:cs="Times New Roman"/>
                <w:b/>
                <w:color w:val="000000"/>
              </w:rPr>
            </w:pPr>
            <w:r w:rsidRPr="007A23FE">
              <w:rPr>
                <w:rFonts w:eastAsia="Times New Roman" w:cs="Times New Roman"/>
                <w:b/>
                <w:color w:val="000000"/>
              </w:rPr>
              <w:t>International Travelling Frequency (annually)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0B324" w14:textId="77777777" w:rsidR="00F8359C" w:rsidRPr="007A23FE" w:rsidRDefault="00F8359C" w:rsidP="00AA50A0">
            <w:pPr>
              <w:jc w:val="center"/>
              <w:rPr>
                <w:rFonts w:eastAsia="Times New Roman" w:cs="Times New Roman"/>
                <w:b/>
                <w:color w:val="000000"/>
              </w:rPr>
            </w:pPr>
            <w:r w:rsidRPr="007A23FE">
              <w:rPr>
                <w:rFonts w:eastAsia="Times New Roman" w:cs="Times New Roman"/>
                <w:b/>
                <w:color w:val="000000"/>
              </w:rPr>
              <w:t>Income (annually)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39DA" w14:textId="77777777" w:rsidR="00F8359C" w:rsidRPr="007A23FE" w:rsidRDefault="00F8359C" w:rsidP="00AA50A0">
            <w:pPr>
              <w:jc w:val="center"/>
              <w:rPr>
                <w:rFonts w:eastAsia="Times New Roman" w:cs="Times New Roman"/>
                <w:b/>
                <w:color w:val="000000"/>
              </w:rPr>
            </w:pPr>
            <w:r w:rsidRPr="007A23FE">
              <w:rPr>
                <w:rFonts w:eastAsia="Times New Roman" w:cs="Times New Roman"/>
                <w:b/>
                <w:color w:val="000000"/>
              </w:rPr>
              <w:t>Treat Status</w:t>
            </w:r>
          </w:p>
        </w:tc>
        <w:tc>
          <w:tcPr>
            <w:tcW w:w="0" w:type="auto"/>
            <w:tcBorders>
              <w:top w:val="single" w:sz="8" w:space="0" w:color="000000"/>
              <w:left w:val="single" w:sz="8" w:space="0" w:color="000000"/>
              <w:bottom w:val="single" w:sz="8" w:space="0" w:color="000000"/>
              <w:right w:val="single" w:sz="8" w:space="0" w:color="000000"/>
            </w:tcBorders>
          </w:tcPr>
          <w:p w14:paraId="189F8EED" w14:textId="7AAF05F7" w:rsidR="00F8359C" w:rsidRPr="007A23FE" w:rsidRDefault="00F8359C" w:rsidP="00AA50A0">
            <w:pPr>
              <w:jc w:val="center"/>
              <w:rPr>
                <w:rFonts w:eastAsia="Times New Roman" w:cs="Times New Roman"/>
                <w:b/>
                <w:color w:val="000000"/>
              </w:rPr>
            </w:pPr>
            <w:r>
              <w:rPr>
                <w:rFonts w:eastAsia="Times New Roman" w:cs="Times New Roman"/>
                <w:b/>
                <w:color w:val="000000"/>
              </w:rPr>
              <w:t>GS</w:t>
            </w:r>
          </w:p>
        </w:tc>
      </w:tr>
      <w:tr w:rsidR="00F8359C" w14:paraId="4906AE10" w14:textId="3C3AD943" w:rsidTr="00F8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358FD"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9C08B"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C7E25"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02FA0"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rPr>
              <w:t>230000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FF354"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No</w:t>
            </w:r>
          </w:p>
        </w:tc>
        <w:tc>
          <w:tcPr>
            <w:tcW w:w="0" w:type="auto"/>
            <w:tcBorders>
              <w:top w:val="single" w:sz="8" w:space="0" w:color="000000"/>
              <w:left w:val="single" w:sz="8" w:space="0" w:color="000000"/>
              <w:bottom w:val="single" w:sz="8" w:space="0" w:color="000000"/>
              <w:right w:val="single" w:sz="8" w:space="0" w:color="000000"/>
            </w:tcBorders>
          </w:tcPr>
          <w:p w14:paraId="38ADBDE6" w14:textId="2B06E7E2" w:rsidR="00F8359C" w:rsidRPr="00704EDF" w:rsidRDefault="00F8359C" w:rsidP="00AA50A0">
            <w:pPr>
              <w:jc w:val="center"/>
              <w:rPr>
                <w:rFonts w:eastAsia="Times New Roman" w:cs="Times New Roman"/>
                <w:bCs/>
                <w:color w:val="000000"/>
              </w:rPr>
            </w:pPr>
            <m:oMathPara>
              <m:oMath>
                <m:r>
                  <w:rPr>
                    <w:rFonts w:ascii="Cambria Math" w:hAnsi="Cambria Math"/>
                  </w:rPr>
                  <m:t>0.6569</m:t>
                </m:r>
              </m:oMath>
            </m:oMathPara>
          </w:p>
        </w:tc>
      </w:tr>
      <w:tr w:rsidR="00F8359C" w14:paraId="6AAECCFA" w14:textId="7C5B033B" w:rsidTr="00F8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07FC5"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267E1"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80F3C"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D4B3C"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rPr>
              <w:t>55000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C1FDB"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Yes</w:t>
            </w:r>
          </w:p>
        </w:tc>
        <w:tc>
          <w:tcPr>
            <w:tcW w:w="0" w:type="auto"/>
            <w:tcBorders>
              <w:top w:val="single" w:sz="8" w:space="0" w:color="000000"/>
              <w:left w:val="single" w:sz="8" w:space="0" w:color="000000"/>
              <w:bottom w:val="single" w:sz="8" w:space="0" w:color="000000"/>
              <w:right w:val="single" w:sz="8" w:space="0" w:color="000000"/>
            </w:tcBorders>
          </w:tcPr>
          <w:p w14:paraId="4A97F71A" w14:textId="31F2B965" w:rsidR="00F8359C" w:rsidRPr="00704EDF" w:rsidRDefault="00F8359C" w:rsidP="00AA50A0">
            <w:pPr>
              <w:jc w:val="center"/>
              <w:rPr>
                <w:rFonts w:eastAsia="Times New Roman" w:cs="Times New Roman"/>
                <w:bCs/>
                <w:color w:val="000000"/>
              </w:rPr>
            </w:pPr>
            <m:oMathPara>
              <m:oMath>
                <m:r>
                  <w:rPr>
                    <w:rFonts w:ascii="Cambria Math" w:hAnsi="Cambria Math"/>
                  </w:rPr>
                  <m:t>0.5729</m:t>
                </m:r>
              </m:oMath>
            </m:oMathPara>
          </w:p>
        </w:tc>
      </w:tr>
      <w:tr w:rsidR="00F8359C" w14:paraId="49FF3F1A" w14:textId="42EF8646" w:rsidTr="004D570F">
        <w:tc>
          <w:tcPr>
            <w:tcW w:w="0" w:type="auto"/>
            <w:tcBorders>
              <w:top w:val="single" w:sz="8" w:space="0" w:color="000000"/>
              <w:left w:val="single" w:sz="8" w:space="0" w:color="000000"/>
              <w:bottom w:val="single" w:sz="8" w:space="0" w:color="000000"/>
              <w:right w:val="single" w:sz="8" w:space="0" w:color="000000"/>
            </w:tcBorders>
            <w:shd w:val="clear" w:color="auto" w:fill="DAE9F7" w:themeFill="text2" w:themeFillTint="1A"/>
            <w:tcMar>
              <w:top w:w="100" w:type="dxa"/>
              <w:left w:w="100" w:type="dxa"/>
              <w:bottom w:w="100" w:type="dxa"/>
              <w:right w:w="100" w:type="dxa"/>
            </w:tcMar>
          </w:tcPr>
          <w:p w14:paraId="4EFA8A68"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lastRenderedPageBreak/>
              <w:t xml:space="preserve">Passenger </w:t>
            </w:r>
            <w:r>
              <w:rPr>
                <w:rFonts w:eastAsia="Times New Roman" w:cs="Times New Roman"/>
                <w:bCs/>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DAE9F7" w:themeFill="text2" w:themeFillTint="1A"/>
            <w:tcMar>
              <w:top w:w="100" w:type="dxa"/>
              <w:left w:w="100" w:type="dxa"/>
              <w:bottom w:w="100" w:type="dxa"/>
              <w:right w:w="100" w:type="dxa"/>
            </w:tcMar>
          </w:tcPr>
          <w:p w14:paraId="7C9C8DB8"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50</w:t>
            </w:r>
          </w:p>
        </w:tc>
        <w:tc>
          <w:tcPr>
            <w:tcW w:w="0" w:type="auto"/>
            <w:tcBorders>
              <w:top w:val="single" w:sz="8" w:space="0" w:color="000000"/>
              <w:left w:val="single" w:sz="8" w:space="0" w:color="000000"/>
              <w:bottom w:val="single" w:sz="8" w:space="0" w:color="000000"/>
              <w:right w:val="single" w:sz="8" w:space="0" w:color="000000"/>
            </w:tcBorders>
            <w:shd w:val="clear" w:color="auto" w:fill="DAE9F7" w:themeFill="text2" w:themeFillTint="1A"/>
            <w:tcMar>
              <w:top w:w="100" w:type="dxa"/>
              <w:left w:w="100" w:type="dxa"/>
              <w:bottom w:w="100" w:type="dxa"/>
              <w:right w:w="100" w:type="dxa"/>
            </w:tcMar>
          </w:tcPr>
          <w:p w14:paraId="1CF5D929"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13</w:t>
            </w:r>
          </w:p>
        </w:tc>
        <w:tc>
          <w:tcPr>
            <w:tcW w:w="0" w:type="auto"/>
            <w:tcBorders>
              <w:top w:val="single" w:sz="8" w:space="0" w:color="000000"/>
              <w:left w:val="single" w:sz="8" w:space="0" w:color="000000"/>
              <w:bottom w:val="single" w:sz="8" w:space="0" w:color="000000"/>
              <w:right w:val="single" w:sz="8" w:space="0" w:color="000000"/>
            </w:tcBorders>
            <w:shd w:val="clear" w:color="auto" w:fill="DAE9F7" w:themeFill="text2" w:themeFillTint="1A"/>
            <w:tcMar>
              <w:top w:w="100" w:type="dxa"/>
              <w:left w:w="100" w:type="dxa"/>
              <w:bottom w:w="100" w:type="dxa"/>
              <w:right w:w="100" w:type="dxa"/>
            </w:tcMar>
          </w:tcPr>
          <w:p w14:paraId="1E98C38D"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rPr>
              <w:t>250000</w:t>
            </w:r>
          </w:p>
        </w:tc>
        <w:tc>
          <w:tcPr>
            <w:tcW w:w="0" w:type="auto"/>
            <w:tcBorders>
              <w:top w:val="single" w:sz="8" w:space="0" w:color="000000"/>
              <w:left w:val="single" w:sz="8" w:space="0" w:color="000000"/>
              <w:bottom w:val="single" w:sz="8" w:space="0" w:color="000000"/>
              <w:right w:val="single" w:sz="8" w:space="0" w:color="000000"/>
            </w:tcBorders>
            <w:shd w:val="clear" w:color="auto" w:fill="DAE9F7" w:themeFill="text2" w:themeFillTint="1A"/>
            <w:tcMar>
              <w:top w:w="100" w:type="dxa"/>
              <w:left w:w="100" w:type="dxa"/>
              <w:bottom w:w="100" w:type="dxa"/>
              <w:right w:w="100" w:type="dxa"/>
            </w:tcMar>
          </w:tcPr>
          <w:p w14:paraId="6592C0E7"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DAE9F7" w:themeFill="text2" w:themeFillTint="1A"/>
          </w:tcPr>
          <w:p w14:paraId="79FEFF7F" w14:textId="6F784D15" w:rsidR="00F8359C" w:rsidRPr="00704EDF" w:rsidRDefault="00F8359C" w:rsidP="00AA50A0">
            <w:pPr>
              <w:jc w:val="center"/>
              <w:rPr>
                <w:rFonts w:eastAsia="Times New Roman" w:cs="Times New Roman"/>
                <w:bCs/>
                <w:color w:val="000000"/>
              </w:rPr>
            </w:pPr>
            <m:oMathPara>
              <m:oMath>
                <m:r>
                  <w:rPr>
                    <w:rFonts w:ascii="Cambria Math" w:hAnsi="Cambria Math"/>
                  </w:rPr>
                  <m:t>0.7692</m:t>
                </m:r>
              </m:oMath>
            </m:oMathPara>
          </w:p>
        </w:tc>
      </w:tr>
      <w:tr w:rsidR="00F8359C" w14:paraId="4D585CFB" w14:textId="469CA3B2" w:rsidTr="00F8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49279"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4177A"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59642"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25464"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rPr>
              <w:t>82000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C6841" w14:textId="77777777" w:rsidR="00F8359C" w:rsidRPr="00704EDF" w:rsidRDefault="00F8359C" w:rsidP="00AA50A0">
            <w:pPr>
              <w:jc w:val="center"/>
              <w:rPr>
                <w:rFonts w:eastAsia="Times New Roman" w:cs="Times New Roman"/>
                <w:bCs/>
                <w:color w:val="000000"/>
              </w:rPr>
            </w:pPr>
            <w:r w:rsidRPr="00704EDF">
              <w:rPr>
                <w:rFonts w:eastAsia="Times New Roman" w:cs="Times New Roman"/>
                <w:bCs/>
                <w:color w:val="000000"/>
              </w:rPr>
              <w:t>No</w:t>
            </w:r>
          </w:p>
        </w:tc>
        <w:tc>
          <w:tcPr>
            <w:tcW w:w="0" w:type="auto"/>
            <w:tcBorders>
              <w:top w:val="single" w:sz="8" w:space="0" w:color="000000"/>
              <w:left w:val="single" w:sz="8" w:space="0" w:color="000000"/>
              <w:bottom w:val="single" w:sz="8" w:space="0" w:color="000000"/>
              <w:right w:val="single" w:sz="8" w:space="0" w:color="000000"/>
            </w:tcBorders>
          </w:tcPr>
          <w:p w14:paraId="0240C78C" w14:textId="2055163E" w:rsidR="00F8359C" w:rsidRPr="00F8359C" w:rsidRDefault="00F8359C" w:rsidP="00F8359C">
            <w:pPr>
              <w:rPr>
                <w:rFonts w:ascii="Cambria Math" w:hAnsi="Cambria Math"/>
                <w:oMath/>
              </w:rPr>
            </w:pPr>
            <m:oMathPara>
              <m:oMath>
                <m:r>
                  <w:rPr>
                    <w:rFonts w:ascii="Cambria Math" w:hAnsi="Cambria Math"/>
                  </w:rPr>
                  <m:t>0.4734</m:t>
                </m:r>
              </m:oMath>
            </m:oMathPara>
          </w:p>
        </w:tc>
      </w:tr>
    </w:tbl>
    <w:p w14:paraId="5E36226F" w14:textId="77777777" w:rsidR="00F8359C" w:rsidRDefault="00F8359C" w:rsidP="00F8359C"/>
    <w:p w14:paraId="4478BA6C" w14:textId="17E4DDBE" w:rsidR="00CA47A2" w:rsidRDefault="00F8359C" w:rsidP="00F8359C">
      <w:r w:rsidRPr="00F8359C">
        <w:rPr>
          <w:b/>
          <w:bCs/>
        </w:rPr>
        <w:t>Passenger 3</w:t>
      </w:r>
      <w:r>
        <w:t xml:space="preserve"> has the highest Global Similarity score of 0.7692, indicating it is the most similar case to </w:t>
      </w:r>
      <w:r w:rsidRPr="00E74AFF">
        <w:t>Passenger 5</w:t>
      </w:r>
      <w:r>
        <w:t>.</w:t>
      </w:r>
    </w:p>
    <w:p w14:paraId="12035017" w14:textId="4A4CB163" w:rsidR="00F8359C" w:rsidRPr="004D570F" w:rsidRDefault="004D570F" w:rsidP="004D570F">
      <w:pPr>
        <w:rPr>
          <w:b/>
          <w:bCs/>
        </w:rPr>
      </w:pPr>
      <w:r w:rsidRPr="004D570F">
        <w:rPr>
          <w:b/>
          <w:bCs/>
        </w:rPr>
        <w:t>d) Predicting the Threat Status for Passenger 5</w:t>
      </w:r>
    </w:p>
    <w:tbl>
      <w:tblPr>
        <w:tblW w:w="9772" w:type="dxa"/>
        <w:tblInd w:w="-152" w:type="dxa"/>
        <w:tblLayout w:type="fixed"/>
        <w:tblLook w:val="0400" w:firstRow="0" w:lastRow="0" w:firstColumn="0" w:lastColumn="0" w:noHBand="0" w:noVBand="1"/>
      </w:tblPr>
      <w:tblGrid>
        <w:gridCol w:w="2927"/>
        <w:gridCol w:w="1313"/>
        <w:gridCol w:w="1752"/>
        <w:gridCol w:w="2160"/>
        <w:gridCol w:w="1620"/>
      </w:tblGrid>
      <w:tr w:rsidR="004D570F" w14:paraId="10CB8F80" w14:textId="77777777" w:rsidTr="00AA50A0">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B3100" w14:textId="77777777" w:rsidR="004D570F" w:rsidRPr="007A23FE" w:rsidRDefault="004D570F" w:rsidP="00AA50A0">
            <w:pPr>
              <w:jc w:val="center"/>
              <w:rPr>
                <w:rFonts w:eastAsia="Times New Roman" w:cs="Times New Roman"/>
                <w:b/>
                <w:color w:val="000000"/>
              </w:rPr>
            </w:pPr>
            <w:r>
              <w:rPr>
                <w:rFonts w:eastAsia="Times New Roman" w:cs="Times New Roman"/>
                <w:b/>
                <w:color w:val="000000"/>
              </w:rPr>
              <w:t>Passenger details</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3D06D" w14:textId="77777777" w:rsidR="004D570F" w:rsidRPr="007A23FE" w:rsidRDefault="004D570F" w:rsidP="00AA50A0">
            <w:pPr>
              <w:jc w:val="center"/>
              <w:rPr>
                <w:rFonts w:eastAsia="Times New Roman" w:cs="Times New Roman"/>
                <w:b/>
                <w:color w:val="000000"/>
              </w:rPr>
            </w:pPr>
            <w:r>
              <w:rPr>
                <w:rFonts w:eastAsia="Times New Roman" w:cs="Times New Roman"/>
                <w:b/>
                <w:color w:val="000000"/>
              </w:rPr>
              <w:t>Age</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FB026" w14:textId="77777777" w:rsidR="004D570F" w:rsidRPr="007A23FE" w:rsidRDefault="004D570F" w:rsidP="00AA50A0">
            <w:pPr>
              <w:jc w:val="center"/>
              <w:rPr>
                <w:rFonts w:eastAsia="Times New Roman" w:cs="Times New Roman"/>
                <w:b/>
                <w:color w:val="000000"/>
              </w:rPr>
            </w:pPr>
            <w:r w:rsidRPr="007A23FE">
              <w:rPr>
                <w:rFonts w:eastAsia="Times New Roman" w:cs="Times New Roman"/>
                <w:b/>
                <w:color w:val="000000"/>
              </w:rPr>
              <w:t>International Travelling Frequency (annually)</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597BD" w14:textId="77777777" w:rsidR="004D570F" w:rsidRPr="007A23FE" w:rsidRDefault="004D570F" w:rsidP="00AA50A0">
            <w:pPr>
              <w:jc w:val="center"/>
              <w:rPr>
                <w:rFonts w:eastAsia="Times New Roman" w:cs="Times New Roman"/>
                <w:b/>
                <w:color w:val="000000"/>
              </w:rPr>
            </w:pPr>
            <w:r w:rsidRPr="007A23FE">
              <w:rPr>
                <w:rFonts w:eastAsia="Times New Roman" w:cs="Times New Roman"/>
                <w:b/>
                <w:color w:val="000000"/>
              </w:rPr>
              <w:t>Income (annually)</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B2A1D" w14:textId="77777777" w:rsidR="004D570F" w:rsidRPr="007A23FE" w:rsidRDefault="004D570F" w:rsidP="00AA50A0">
            <w:pPr>
              <w:jc w:val="center"/>
              <w:rPr>
                <w:rFonts w:eastAsia="Times New Roman" w:cs="Times New Roman"/>
                <w:b/>
                <w:color w:val="000000"/>
              </w:rPr>
            </w:pPr>
            <w:r w:rsidRPr="007A23FE">
              <w:rPr>
                <w:rFonts w:eastAsia="Times New Roman" w:cs="Times New Roman"/>
                <w:b/>
                <w:color w:val="000000"/>
              </w:rPr>
              <w:t>Treat Status</w:t>
            </w:r>
          </w:p>
        </w:tc>
      </w:tr>
      <w:tr w:rsidR="004D570F" w14:paraId="3C3BFF33" w14:textId="77777777" w:rsidTr="004D570F">
        <w:tc>
          <w:tcPr>
            <w:tcW w:w="2927" w:type="dxa"/>
            <w:tcBorders>
              <w:top w:val="single" w:sz="8" w:space="0" w:color="000000"/>
              <w:left w:val="single" w:sz="8" w:space="0" w:color="000000"/>
              <w:bottom w:val="single" w:sz="8" w:space="0" w:color="000000"/>
              <w:right w:val="single" w:sz="8" w:space="0" w:color="000000"/>
            </w:tcBorders>
            <w:shd w:val="clear" w:color="auto" w:fill="F6C5AC" w:themeFill="accent2" w:themeFillTint="66"/>
            <w:tcMar>
              <w:top w:w="100" w:type="dxa"/>
              <w:left w:w="100" w:type="dxa"/>
              <w:bottom w:w="100" w:type="dxa"/>
              <w:right w:w="100" w:type="dxa"/>
            </w:tcMar>
          </w:tcPr>
          <w:p w14:paraId="54A03D66" w14:textId="0E697ABC" w:rsidR="004D570F" w:rsidRPr="004D570F" w:rsidRDefault="004D570F" w:rsidP="00AA50A0">
            <w:pPr>
              <w:jc w:val="center"/>
              <w:rPr>
                <w:rFonts w:eastAsia="Times New Roman" w:cs="Times New Roman"/>
                <w:b/>
                <w:color w:val="000000"/>
              </w:rPr>
            </w:pPr>
            <w:r w:rsidRPr="004D570F">
              <w:rPr>
                <w:rFonts w:eastAsia="Times New Roman" w:cs="Times New Roman"/>
                <w:b/>
                <w:color w:val="000000"/>
              </w:rPr>
              <w:t>Passenger 5</w:t>
            </w:r>
          </w:p>
        </w:tc>
        <w:tc>
          <w:tcPr>
            <w:tcW w:w="1313" w:type="dxa"/>
            <w:tcBorders>
              <w:top w:val="single" w:sz="8" w:space="0" w:color="000000"/>
              <w:left w:val="single" w:sz="8" w:space="0" w:color="000000"/>
              <w:bottom w:val="single" w:sz="8" w:space="0" w:color="000000"/>
              <w:right w:val="single" w:sz="8" w:space="0" w:color="000000"/>
            </w:tcBorders>
            <w:shd w:val="clear" w:color="auto" w:fill="F6C5AC" w:themeFill="accent2" w:themeFillTint="66"/>
            <w:tcMar>
              <w:top w:w="100" w:type="dxa"/>
              <w:left w:w="100" w:type="dxa"/>
              <w:bottom w:w="100" w:type="dxa"/>
              <w:right w:w="100" w:type="dxa"/>
            </w:tcMar>
          </w:tcPr>
          <w:p w14:paraId="226062C0" w14:textId="432AE622" w:rsidR="004D570F" w:rsidRPr="004D570F" w:rsidRDefault="004D570F" w:rsidP="00AA50A0">
            <w:pPr>
              <w:jc w:val="center"/>
              <w:rPr>
                <w:rFonts w:eastAsia="Times New Roman" w:cs="Times New Roman"/>
                <w:b/>
                <w:color w:val="000000"/>
              </w:rPr>
            </w:pPr>
            <w:r w:rsidRPr="004D570F">
              <w:rPr>
                <w:rFonts w:eastAsia="Times New Roman" w:cs="Times New Roman"/>
                <w:b/>
                <w:color w:val="000000"/>
              </w:rPr>
              <w:t>45</w:t>
            </w:r>
          </w:p>
        </w:tc>
        <w:tc>
          <w:tcPr>
            <w:tcW w:w="1752" w:type="dxa"/>
            <w:tcBorders>
              <w:top w:val="single" w:sz="8" w:space="0" w:color="000000"/>
              <w:left w:val="single" w:sz="8" w:space="0" w:color="000000"/>
              <w:bottom w:val="single" w:sz="8" w:space="0" w:color="000000"/>
              <w:right w:val="single" w:sz="8" w:space="0" w:color="000000"/>
            </w:tcBorders>
            <w:shd w:val="clear" w:color="auto" w:fill="F6C5AC" w:themeFill="accent2" w:themeFillTint="66"/>
            <w:tcMar>
              <w:top w:w="100" w:type="dxa"/>
              <w:left w:w="100" w:type="dxa"/>
              <w:bottom w:w="100" w:type="dxa"/>
              <w:right w:w="100" w:type="dxa"/>
            </w:tcMar>
          </w:tcPr>
          <w:p w14:paraId="66B91A6B" w14:textId="1B413DA6" w:rsidR="004D570F" w:rsidRPr="004D570F" w:rsidRDefault="004D570F" w:rsidP="00AA50A0">
            <w:pPr>
              <w:jc w:val="center"/>
              <w:rPr>
                <w:rFonts w:eastAsia="Times New Roman" w:cs="Times New Roman"/>
                <w:b/>
                <w:color w:val="000000"/>
              </w:rPr>
            </w:pPr>
            <w:r w:rsidRPr="004D570F">
              <w:rPr>
                <w:rFonts w:eastAsia="Times New Roman" w:cs="Times New Roman"/>
                <w:b/>
                <w:color w:val="000000"/>
              </w:rPr>
              <w:t>11</w:t>
            </w:r>
          </w:p>
        </w:tc>
        <w:tc>
          <w:tcPr>
            <w:tcW w:w="2160" w:type="dxa"/>
            <w:tcBorders>
              <w:top w:val="single" w:sz="8" w:space="0" w:color="000000"/>
              <w:left w:val="single" w:sz="8" w:space="0" w:color="000000"/>
              <w:bottom w:val="single" w:sz="8" w:space="0" w:color="000000"/>
              <w:right w:val="single" w:sz="8" w:space="0" w:color="000000"/>
            </w:tcBorders>
            <w:shd w:val="clear" w:color="auto" w:fill="F6C5AC" w:themeFill="accent2" w:themeFillTint="66"/>
            <w:tcMar>
              <w:top w:w="100" w:type="dxa"/>
              <w:left w:w="100" w:type="dxa"/>
              <w:bottom w:w="100" w:type="dxa"/>
              <w:right w:w="100" w:type="dxa"/>
            </w:tcMar>
          </w:tcPr>
          <w:p w14:paraId="66375D53" w14:textId="3623707F" w:rsidR="004D570F" w:rsidRPr="004D570F" w:rsidRDefault="004D570F" w:rsidP="00AA50A0">
            <w:pPr>
              <w:jc w:val="center"/>
              <w:rPr>
                <w:rFonts w:eastAsia="Times New Roman" w:cs="Times New Roman"/>
                <w:b/>
              </w:rPr>
            </w:pPr>
            <w:r w:rsidRPr="004D570F">
              <w:rPr>
                <w:rFonts w:eastAsia="Times New Roman" w:cs="Times New Roman"/>
                <w:b/>
              </w:rPr>
              <w:t>150000</w:t>
            </w:r>
          </w:p>
        </w:tc>
        <w:tc>
          <w:tcPr>
            <w:tcW w:w="1620" w:type="dxa"/>
            <w:tcBorders>
              <w:top w:val="single" w:sz="8" w:space="0" w:color="000000"/>
              <w:left w:val="single" w:sz="8" w:space="0" w:color="000000"/>
              <w:bottom w:val="single" w:sz="8" w:space="0" w:color="000000"/>
              <w:right w:val="single" w:sz="8" w:space="0" w:color="000000"/>
            </w:tcBorders>
            <w:shd w:val="clear" w:color="auto" w:fill="F6C5AC" w:themeFill="accent2" w:themeFillTint="66"/>
            <w:tcMar>
              <w:top w:w="100" w:type="dxa"/>
              <w:left w:w="100" w:type="dxa"/>
              <w:bottom w:w="100" w:type="dxa"/>
              <w:right w:w="100" w:type="dxa"/>
            </w:tcMar>
          </w:tcPr>
          <w:p w14:paraId="75042CEA" w14:textId="6CC9D453" w:rsidR="004D570F" w:rsidRPr="004D570F" w:rsidRDefault="004D570F" w:rsidP="00AA50A0">
            <w:pPr>
              <w:jc w:val="center"/>
              <w:rPr>
                <w:rFonts w:eastAsia="Times New Roman" w:cs="Times New Roman"/>
                <w:b/>
                <w:color w:val="000000"/>
              </w:rPr>
            </w:pPr>
            <w:r w:rsidRPr="004D570F">
              <w:rPr>
                <w:rFonts w:eastAsia="Times New Roman" w:cs="Times New Roman"/>
                <w:b/>
                <w:color w:val="000000"/>
              </w:rPr>
              <w:t>No</w:t>
            </w:r>
          </w:p>
        </w:tc>
      </w:tr>
    </w:tbl>
    <w:p w14:paraId="79F7762C" w14:textId="7B3DFD8D" w:rsidR="004D570F" w:rsidRDefault="004D570F" w:rsidP="004D570F">
      <w:r>
        <w:t>Since Passenger 3 is the most similar case and has a Threat Status of "No", we predict that Passenger 5 also has a Threat Status of "No".</w:t>
      </w:r>
    </w:p>
    <w:p w14:paraId="6712AE8C" w14:textId="1F07899F" w:rsidR="001E475E" w:rsidRPr="00C1320A" w:rsidRDefault="001E475E" w:rsidP="00C1320A">
      <w:pPr>
        <w:pStyle w:val="ListParagraph"/>
        <w:numPr>
          <w:ilvl w:val="0"/>
          <w:numId w:val="4"/>
        </w:numPr>
      </w:pPr>
      <w:r>
        <w:t xml:space="preserve">Third Cycle </w:t>
      </w:r>
      <w:r w:rsidR="008F091B">
        <w:t>–</w:t>
      </w:r>
      <w:r>
        <w:t xml:space="preserve"> </w:t>
      </w:r>
      <w:r w:rsidRPr="00C1320A">
        <w:rPr>
          <w:b/>
          <w:bCs/>
        </w:rPr>
        <w:t>Revise</w:t>
      </w:r>
    </w:p>
    <w:p w14:paraId="35E16414" w14:textId="77777777" w:rsidR="00C1320A" w:rsidRPr="00C1320A" w:rsidRDefault="00C1320A" w:rsidP="00C1320A">
      <w:r w:rsidRPr="00C1320A">
        <w:t>In this step, we assess whether the predicted solution—Passenger 5's threat status being "No"—is appropriate or requires any adjustments. Given that Passenger 5's attributes closely align with those of Passenger 3, who is not considered a threat, and considering there are only two possible threat statuses ("Yes" or "No"), the prediction seems accurate. Therefore, no revisions are necessary, and we accept the solution as is.</w:t>
      </w:r>
    </w:p>
    <w:p w14:paraId="5C7401A8" w14:textId="2E536522" w:rsidR="00C1320A" w:rsidRDefault="00C1320A" w:rsidP="00C1320A">
      <w:pPr>
        <w:pStyle w:val="ListParagraph"/>
        <w:numPr>
          <w:ilvl w:val="0"/>
          <w:numId w:val="4"/>
        </w:numPr>
      </w:pPr>
      <w:r>
        <w:t xml:space="preserve">Fourth Cycle – </w:t>
      </w:r>
      <w:r w:rsidRPr="00C1320A">
        <w:rPr>
          <w:b/>
          <w:bCs/>
        </w:rPr>
        <w:t>Retain</w:t>
      </w:r>
    </w:p>
    <w:p w14:paraId="48ADEAD4" w14:textId="42900735" w:rsidR="00C1320A" w:rsidRDefault="00C1320A" w:rsidP="00C1320A">
      <w:r>
        <w:t>Finally, we incorporate Passenger 5's case, along with the predicted threat status of "No," into the case base. By adding this new case to our database, we enhance the system's knowledge for future assessments. This updated case base will enable more accurate and efficient predictions when evaluating passengers with similar attributes in the future.</w:t>
      </w:r>
    </w:p>
    <w:p w14:paraId="0827EF53" w14:textId="23D95FA1" w:rsidR="00C1320A" w:rsidRPr="00C1320A" w:rsidRDefault="00C1320A" w:rsidP="00C1320A">
      <w:pPr>
        <w:jc w:val="center"/>
        <w:rPr>
          <w:rFonts w:eastAsia="Times New Roman" w:cs="Times New Roman"/>
          <w:b/>
          <w:color w:val="000000"/>
        </w:rPr>
      </w:pPr>
      <w:r>
        <w:rPr>
          <w:rFonts w:eastAsia="Times New Roman" w:cs="Times New Roman"/>
          <w:b/>
          <w:color w:val="000000"/>
        </w:rPr>
        <w:t>Table 1 with added new case.</w:t>
      </w:r>
    </w:p>
    <w:tbl>
      <w:tblPr>
        <w:tblW w:w="9772" w:type="dxa"/>
        <w:tblInd w:w="-152" w:type="dxa"/>
        <w:tblLayout w:type="fixed"/>
        <w:tblLook w:val="0400" w:firstRow="0" w:lastRow="0" w:firstColumn="0" w:lastColumn="0" w:noHBand="0" w:noVBand="1"/>
      </w:tblPr>
      <w:tblGrid>
        <w:gridCol w:w="2927"/>
        <w:gridCol w:w="1313"/>
        <w:gridCol w:w="1752"/>
        <w:gridCol w:w="2160"/>
        <w:gridCol w:w="1620"/>
      </w:tblGrid>
      <w:tr w:rsidR="00C1320A" w14:paraId="54ABDE3D" w14:textId="77777777" w:rsidTr="00AA50A0">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76258" w14:textId="77777777" w:rsidR="00C1320A" w:rsidRPr="007A23FE" w:rsidRDefault="00C1320A" w:rsidP="00AA50A0">
            <w:pPr>
              <w:jc w:val="center"/>
              <w:rPr>
                <w:rFonts w:eastAsia="Times New Roman" w:cs="Times New Roman"/>
                <w:b/>
                <w:color w:val="000000"/>
              </w:rPr>
            </w:pPr>
            <w:r>
              <w:rPr>
                <w:rFonts w:eastAsia="Times New Roman" w:cs="Times New Roman"/>
                <w:b/>
                <w:color w:val="000000"/>
              </w:rPr>
              <w:t>Passenger details</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4A694" w14:textId="77777777" w:rsidR="00C1320A" w:rsidRPr="007A23FE" w:rsidRDefault="00C1320A" w:rsidP="00AA50A0">
            <w:pPr>
              <w:jc w:val="center"/>
              <w:rPr>
                <w:rFonts w:eastAsia="Times New Roman" w:cs="Times New Roman"/>
                <w:b/>
                <w:color w:val="000000"/>
              </w:rPr>
            </w:pPr>
            <w:r>
              <w:rPr>
                <w:rFonts w:eastAsia="Times New Roman" w:cs="Times New Roman"/>
                <w:b/>
                <w:color w:val="000000"/>
              </w:rPr>
              <w:t>Age</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76917" w14:textId="77777777" w:rsidR="00C1320A" w:rsidRPr="007A23FE" w:rsidRDefault="00C1320A" w:rsidP="00AA50A0">
            <w:pPr>
              <w:jc w:val="center"/>
              <w:rPr>
                <w:rFonts w:eastAsia="Times New Roman" w:cs="Times New Roman"/>
                <w:b/>
                <w:color w:val="000000"/>
              </w:rPr>
            </w:pPr>
            <w:r w:rsidRPr="007A23FE">
              <w:rPr>
                <w:rFonts w:eastAsia="Times New Roman" w:cs="Times New Roman"/>
                <w:b/>
                <w:color w:val="000000"/>
              </w:rPr>
              <w:t xml:space="preserve">International Travelling </w:t>
            </w:r>
            <w:r w:rsidRPr="007A23FE">
              <w:rPr>
                <w:rFonts w:eastAsia="Times New Roman" w:cs="Times New Roman"/>
                <w:b/>
                <w:color w:val="000000"/>
              </w:rPr>
              <w:lastRenderedPageBreak/>
              <w:t>Frequency (annually)</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74B6E" w14:textId="77777777" w:rsidR="00C1320A" w:rsidRPr="007A23FE" w:rsidRDefault="00C1320A" w:rsidP="00AA50A0">
            <w:pPr>
              <w:jc w:val="center"/>
              <w:rPr>
                <w:rFonts w:eastAsia="Times New Roman" w:cs="Times New Roman"/>
                <w:b/>
                <w:color w:val="000000"/>
              </w:rPr>
            </w:pPr>
            <w:r w:rsidRPr="007A23FE">
              <w:rPr>
                <w:rFonts w:eastAsia="Times New Roman" w:cs="Times New Roman"/>
                <w:b/>
                <w:color w:val="000000"/>
              </w:rPr>
              <w:lastRenderedPageBreak/>
              <w:t>Income (annually)</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59E05" w14:textId="77777777" w:rsidR="00C1320A" w:rsidRPr="007A23FE" w:rsidRDefault="00C1320A" w:rsidP="00AA50A0">
            <w:pPr>
              <w:jc w:val="center"/>
              <w:rPr>
                <w:rFonts w:eastAsia="Times New Roman" w:cs="Times New Roman"/>
                <w:b/>
                <w:color w:val="000000"/>
              </w:rPr>
            </w:pPr>
            <w:r w:rsidRPr="007A23FE">
              <w:rPr>
                <w:rFonts w:eastAsia="Times New Roman" w:cs="Times New Roman"/>
                <w:b/>
                <w:color w:val="000000"/>
              </w:rPr>
              <w:t>Treat Status</w:t>
            </w:r>
          </w:p>
        </w:tc>
      </w:tr>
      <w:tr w:rsidR="00C1320A" w14:paraId="7478BAC3" w14:textId="77777777" w:rsidTr="00AA50A0">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99B61"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1</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AD48C"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42</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8BF73"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56848"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rPr>
              <w:t>230000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E7343"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No</w:t>
            </w:r>
          </w:p>
        </w:tc>
      </w:tr>
      <w:tr w:rsidR="00C1320A" w14:paraId="3BB4EE9A" w14:textId="77777777" w:rsidTr="00AA50A0">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1BA7B"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2</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BF367"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25</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56D6A"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361C9"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rPr>
              <w:t>55000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B3389"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Yes</w:t>
            </w:r>
          </w:p>
        </w:tc>
      </w:tr>
      <w:tr w:rsidR="00C1320A" w14:paraId="1D048BD7" w14:textId="77777777" w:rsidTr="00AA50A0">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27000"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3</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F729C"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50</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CB6DE"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13</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04794"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rPr>
              <w:t>250000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6C5F1"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No</w:t>
            </w:r>
          </w:p>
        </w:tc>
      </w:tr>
      <w:tr w:rsidR="00C1320A" w14:paraId="3650F50C" w14:textId="77777777" w:rsidTr="00AA50A0">
        <w:tc>
          <w:tcPr>
            <w:tcW w:w="2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5700D"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 xml:space="preserve">Passenger </w:t>
            </w:r>
            <w:r>
              <w:rPr>
                <w:rFonts w:eastAsia="Times New Roman" w:cs="Times New Roman"/>
                <w:bCs/>
                <w:color w:val="000000"/>
              </w:rPr>
              <w:t>4</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87E5B"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30</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46EE2"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22</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E9776"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rPr>
              <w:t>82000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56F06" w14:textId="77777777" w:rsidR="00C1320A" w:rsidRPr="00704EDF" w:rsidRDefault="00C1320A" w:rsidP="00AA50A0">
            <w:pPr>
              <w:jc w:val="center"/>
              <w:rPr>
                <w:rFonts w:eastAsia="Times New Roman" w:cs="Times New Roman"/>
                <w:bCs/>
                <w:color w:val="000000"/>
              </w:rPr>
            </w:pPr>
            <w:r w:rsidRPr="00704EDF">
              <w:rPr>
                <w:rFonts w:eastAsia="Times New Roman" w:cs="Times New Roman"/>
                <w:bCs/>
                <w:color w:val="000000"/>
              </w:rPr>
              <w:t>No</w:t>
            </w:r>
          </w:p>
        </w:tc>
      </w:tr>
      <w:tr w:rsidR="00C1320A" w14:paraId="666195D2" w14:textId="77777777" w:rsidTr="00AA50A0">
        <w:tc>
          <w:tcPr>
            <w:tcW w:w="2927" w:type="dxa"/>
            <w:tcBorders>
              <w:top w:val="single" w:sz="8" w:space="0" w:color="000000"/>
              <w:left w:val="single" w:sz="8" w:space="0" w:color="000000"/>
              <w:bottom w:val="single" w:sz="8" w:space="0" w:color="000000"/>
              <w:right w:val="single" w:sz="8" w:space="0" w:color="000000"/>
            </w:tcBorders>
            <w:shd w:val="clear" w:color="auto" w:fill="F6C5AC" w:themeFill="accent2" w:themeFillTint="66"/>
            <w:tcMar>
              <w:top w:w="100" w:type="dxa"/>
              <w:left w:w="100" w:type="dxa"/>
              <w:bottom w:w="100" w:type="dxa"/>
              <w:right w:w="100" w:type="dxa"/>
            </w:tcMar>
          </w:tcPr>
          <w:p w14:paraId="5AD5AC38" w14:textId="77777777" w:rsidR="00C1320A" w:rsidRPr="004D570F" w:rsidRDefault="00C1320A" w:rsidP="00AA50A0">
            <w:pPr>
              <w:jc w:val="center"/>
              <w:rPr>
                <w:rFonts w:eastAsia="Times New Roman" w:cs="Times New Roman"/>
                <w:b/>
                <w:color w:val="000000"/>
              </w:rPr>
            </w:pPr>
            <w:r w:rsidRPr="004D570F">
              <w:rPr>
                <w:rFonts w:eastAsia="Times New Roman" w:cs="Times New Roman"/>
                <w:b/>
                <w:color w:val="000000"/>
              </w:rPr>
              <w:t>Passenger 5</w:t>
            </w:r>
          </w:p>
        </w:tc>
        <w:tc>
          <w:tcPr>
            <w:tcW w:w="1313" w:type="dxa"/>
            <w:tcBorders>
              <w:top w:val="single" w:sz="8" w:space="0" w:color="000000"/>
              <w:left w:val="single" w:sz="8" w:space="0" w:color="000000"/>
              <w:bottom w:val="single" w:sz="8" w:space="0" w:color="000000"/>
              <w:right w:val="single" w:sz="8" w:space="0" w:color="000000"/>
            </w:tcBorders>
            <w:shd w:val="clear" w:color="auto" w:fill="F6C5AC" w:themeFill="accent2" w:themeFillTint="66"/>
            <w:tcMar>
              <w:top w:w="100" w:type="dxa"/>
              <w:left w:w="100" w:type="dxa"/>
              <w:bottom w:w="100" w:type="dxa"/>
              <w:right w:w="100" w:type="dxa"/>
            </w:tcMar>
          </w:tcPr>
          <w:p w14:paraId="523CB889" w14:textId="77777777" w:rsidR="00C1320A" w:rsidRPr="004D570F" w:rsidRDefault="00C1320A" w:rsidP="00AA50A0">
            <w:pPr>
              <w:jc w:val="center"/>
              <w:rPr>
                <w:rFonts w:eastAsia="Times New Roman" w:cs="Times New Roman"/>
                <w:b/>
                <w:color w:val="000000"/>
              </w:rPr>
            </w:pPr>
            <w:r w:rsidRPr="004D570F">
              <w:rPr>
                <w:rFonts w:eastAsia="Times New Roman" w:cs="Times New Roman"/>
                <w:b/>
                <w:color w:val="000000"/>
              </w:rPr>
              <w:t>45</w:t>
            </w:r>
          </w:p>
        </w:tc>
        <w:tc>
          <w:tcPr>
            <w:tcW w:w="1752" w:type="dxa"/>
            <w:tcBorders>
              <w:top w:val="single" w:sz="8" w:space="0" w:color="000000"/>
              <w:left w:val="single" w:sz="8" w:space="0" w:color="000000"/>
              <w:bottom w:val="single" w:sz="8" w:space="0" w:color="000000"/>
              <w:right w:val="single" w:sz="8" w:space="0" w:color="000000"/>
            </w:tcBorders>
            <w:shd w:val="clear" w:color="auto" w:fill="F6C5AC" w:themeFill="accent2" w:themeFillTint="66"/>
            <w:tcMar>
              <w:top w:w="100" w:type="dxa"/>
              <w:left w:w="100" w:type="dxa"/>
              <w:bottom w:w="100" w:type="dxa"/>
              <w:right w:w="100" w:type="dxa"/>
            </w:tcMar>
          </w:tcPr>
          <w:p w14:paraId="7E803196" w14:textId="77777777" w:rsidR="00C1320A" w:rsidRPr="004D570F" w:rsidRDefault="00C1320A" w:rsidP="00AA50A0">
            <w:pPr>
              <w:jc w:val="center"/>
              <w:rPr>
                <w:rFonts w:eastAsia="Times New Roman" w:cs="Times New Roman"/>
                <w:b/>
                <w:color w:val="000000"/>
              </w:rPr>
            </w:pPr>
            <w:r w:rsidRPr="004D570F">
              <w:rPr>
                <w:rFonts w:eastAsia="Times New Roman" w:cs="Times New Roman"/>
                <w:b/>
                <w:color w:val="000000"/>
              </w:rPr>
              <w:t>11</w:t>
            </w:r>
          </w:p>
        </w:tc>
        <w:tc>
          <w:tcPr>
            <w:tcW w:w="2160" w:type="dxa"/>
            <w:tcBorders>
              <w:top w:val="single" w:sz="8" w:space="0" w:color="000000"/>
              <w:left w:val="single" w:sz="8" w:space="0" w:color="000000"/>
              <w:bottom w:val="single" w:sz="8" w:space="0" w:color="000000"/>
              <w:right w:val="single" w:sz="8" w:space="0" w:color="000000"/>
            </w:tcBorders>
            <w:shd w:val="clear" w:color="auto" w:fill="F6C5AC" w:themeFill="accent2" w:themeFillTint="66"/>
            <w:tcMar>
              <w:top w:w="100" w:type="dxa"/>
              <w:left w:w="100" w:type="dxa"/>
              <w:bottom w:w="100" w:type="dxa"/>
              <w:right w:w="100" w:type="dxa"/>
            </w:tcMar>
          </w:tcPr>
          <w:p w14:paraId="16FB552F" w14:textId="77777777" w:rsidR="00C1320A" w:rsidRPr="004D570F" w:rsidRDefault="00C1320A" w:rsidP="00AA50A0">
            <w:pPr>
              <w:jc w:val="center"/>
              <w:rPr>
                <w:rFonts w:eastAsia="Times New Roman" w:cs="Times New Roman"/>
                <w:b/>
              </w:rPr>
            </w:pPr>
            <w:r w:rsidRPr="004D570F">
              <w:rPr>
                <w:rFonts w:eastAsia="Times New Roman" w:cs="Times New Roman"/>
                <w:b/>
              </w:rPr>
              <w:t>150000</w:t>
            </w:r>
          </w:p>
        </w:tc>
        <w:tc>
          <w:tcPr>
            <w:tcW w:w="1620" w:type="dxa"/>
            <w:tcBorders>
              <w:top w:val="single" w:sz="8" w:space="0" w:color="000000"/>
              <w:left w:val="single" w:sz="8" w:space="0" w:color="000000"/>
              <w:bottom w:val="single" w:sz="8" w:space="0" w:color="000000"/>
              <w:right w:val="single" w:sz="8" w:space="0" w:color="000000"/>
            </w:tcBorders>
            <w:shd w:val="clear" w:color="auto" w:fill="F6C5AC" w:themeFill="accent2" w:themeFillTint="66"/>
            <w:tcMar>
              <w:top w:w="100" w:type="dxa"/>
              <w:left w:w="100" w:type="dxa"/>
              <w:bottom w:w="100" w:type="dxa"/>
              <w:right w:w="100" w:type="dxa"/>
            </w:tcMar>
          </w:tcPr>
          <w:p w14:paraId="42FFB222" w14:textId="77777777" w:rsidR="00C1320A" w:rsidRPr="004D570F" w:rsidRDefault="00C1320A" w:rsidP="00AA50A0">
            <w:pPr>
              <w:jc w:val="center"/>
              <w:rPr>
                <w:rFonts w:eastAsia="Times New Roman" w:cs="Times New Roman"/>
                <w:b/>
                <w:color w:val="000000"/>
              </w:rPr>
            </w:pPr>
            <w:r w:rsidRPr="004D570F">
              <w:rPr>
                <w:rFonts w:eastAsia="Times New Roman" w:cs="Times New Roman"/>
                <w:b/>
                <w:color w:val="000000"/>
              </w:rPr>
              <w:t>No</w:t>
            </w:r>
          </w:p>
        </w:tc>
      </w:tr>
    </w:tbl>
    <w:p w14:paraId="65D868BF" w14:textId="77777777" w:rsidR="00C1320A" w:rsidRDefault="00C1320A" w:rsidP="00C1320A"/>
    <w:p w14:paraId="3180E05E" w14:textId="1B0F130E" w:rsidR="002B00DC" w:rsidRDefault="002B00DC" w:rsidP="002B00DC">
      <w:r>
        <w:t>Conclusion:</w:t>
      </w:r>
    </w:p>
    <w:p w14:paraId="0470F825" w14:textId="40770829" w:rsidR="002B00DC" w:rsidRDefault="002B00DC" w:rsidP="002B00DC">
      <w:r>
        <w:t xml:space="preserve">The introduction of facial recognition technology by the Transportation Security Administration (TSA) aims to enhance security and streamline the screening process at airports. Using Case-Based Reasoning (CBR), we predicted the threat status of Passenger 5 based on their attributes: age, international traveling frequency, and annual income. The CBR process involved retrieving similar cases, reusing the knowledge from these cases, revising the solution, and retaining the case in the database for future use. Our analysis identified Passenger 3, who shares the highest similarity with Passenger 5, as the most relevant case. With </w:t>
      </w:r>
      <w:r w:rsidRPr="002B00DC">
        <w:rPr>
          <w:b/>
          <w:bCs/>
        </w:rPr>
        <w:t>Passenger 3’s threat status marked as "No,"</w:t>
      </w:r>
      <w:r>
        <w:t xml:space="preserve"> we </w:t>
      </w:r>
      <w:r w:rsidRPr="002B00DC">
        <w:rPr>
          <w:b/>
          <w:bCs/>
        </w:rPr>
        <w:t>predicted that Passenger 5 also poses no threat</w:t>
      </w:r>
      <w:r>
        <w:t>.</w:t>
      </w:r>
    </w:p>
    <w:sectPr w:rsidR="002B00DC" w:rsidSect="00EF4CE2">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0EF81" w14:textId="77777777" w:rsidR="007004B6" w:rsidRDefault="007004B6" w:rsidP="00EF4CE2">
      <w:pPr>
        <w:spacing w:after="0" w:line="240" w:lineRule="auto"/>
      </w:pPr>
      <w:r>
        <w:separator/>
      </w:r>
    </w:p>
  </w:endnote>
  <w:endnote w:type="continuationSeparator" w:id="0">
    <w:p w14:paraId="295A5AD1" w14:textId="77777777" w:rsidR="007004B6" w:rsidRDefault="007004B6" w:rsidP="00EF4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354AD" w14:textId="77777777" w:rsidR="00EF4CE2" w:rsidRDefault="00EF4CE2" w:rsidP="00EF4CE2">
    <w:pPr>
      <w:pBdr>
        <w:top w:val="nil"/>
        <w:left w:val="nil"/>
        <w:bottom w:val="nil"/>
        <w:right w:val="nil"/>
        <w:between w:val="nil"/>
      </w:pBdr>
      <w:tabs>
        <w:tab w:val="center" w:pos="4513"/>
        <w:tab w:val="right" w:pos="9026"/>
      </w:tabs>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color w:val="000000"/>
      </w:rPr>
      <w:t>1</w:t>
    </w:r>
    <w:r>
      <w:rPr>
        <w:rFonts w:eastAsia="Times New Roman"/>
        <w:color w:val="000000"/>
      </w:rPr>
      <w:fldChar w:fldCharType="end"/>
    </w:r>
  </w:p>
  <w:p w14:paraId="427F1857" w14:textId="77777777" w:rsidR="00EF4CE2" w:rsidRDefault="00EF4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A37C5" w14:textId="77777777" w:rsidR="007004B6" w:rsidRDefault="007004B6" w:rsidP="00EF4CE2">
      <w:pPr>
        <w:spacing w:after="0" w:line="240" w:lineRule="auto"/>
      </w:pPr>
      <w:r>
        <w:separator/>
      </w:r>
    </w:p>
  </w:footnote>
  <w:footnote w:type="continuationSeparator" w:id="0">
    <w:p w14:paraId="4B4490B7" w14:textId="77777777" w:rsidR="007004B6" w:rsidRDefault="007004B6" w:rsidP="00EF4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F4CE2" w14:paraId="7D281C39" w14:textId="77777777" w:rsidTr="00AA50A0">
      <w:tc>
        <w:tcPr>
          <w:tcW w:w="4508" w:type="dxa"/>
        </w:tcPr>
        <w:p w14:paraId="673B5AA1" w14:textId="6424FCE8" w:rsidR="00EF4CE2" w:rsidRDefault="00EF4CE2" w:rsidP="00EF4CE2">
          <w:pPr>
            <w:pStyle w:val="Footer"/>
          </w:pPr>
          <w:r>
            <w:rPr>
              <w:rFonts w:eastAsia="Times New Roman"/>
              <w:b/>
              <w:color w:val="000000"/>
              <w:sz w:val="20"/>
              <w:szCs w:val="20"/>
            </w:rPr>
            <w:t>CBR EXERCISE SBL 1</w:t>
          </w:r>
        </w:p>
      </w:tc>
      <w:tc>
        <w:tcPr>
          <w:tcW w:w="4508" w:type="dxa"/>
        </w:tcPr>
        <w:p w14:paraId="6B10C37A" w14:textId="77777777" w:rsidR="00EF4CE2" w:rsidRDefault="00EF4CE2" w:rsidP="00EF4CE2">
          <w:pPr>
            <w:pStyle w:val="Footer"/>
            <w:jc w:val="right"/>
          </w:pPr>
          <w:r w:rsidRPr="00F71509">
            <w:t>CB24153</w:t>
          </w:r>
          <w:r>
            <w:t xml:space="preserve"> Mohammad Farid Hendianto</w:t>
          </w:r>
        </w:p>
      </w:tc>
    </w:tr>
  </w:tbl>
  <w:p w14:paraId="6E4EF98F" w14:textId="7226623A" w:rsidR="00EF4CE2" w:rsidRDefault="00EF4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14472"/>
    <w:multiLevelType w:val="hybridMultilevel"/>
    <w:tmpl w:val="DE02782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10C3210"/>
    <w:multiLevelType w:val="hybridMultilevel"/>
    <w:tmpl w:val="79B205B6"/>
    <w:lvl w:ilvl="0" w:tplc="38090017">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29542617"/>
    <w:multiLevelType w:val="hybridMultilevel"/>
    <w:tmpl w:val="A3DE101A"/>
    <w:lvl w:ilvl="0" w:tplc="38090011">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2DC2313B"/>
    <w:multiLevelType w:val="multilevel"/>
    <w:tmpl w:val="E36C511E"/>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00E154E"/>
    <w:multiLevelType w:val="hybridMultilevel"/>
    <w:tmpl w:val="CA92E6E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704477897">
    <w:abstractNumId w:val="3"/>
  </w:num>
  <w:num w:numId="2" w16cid:durableId="1335187303">
    <w:abstractNumId w:val="4"/>
  </w:num>
  <w:num w:numId="3" w16cid:durableId="2061051210">
    <w:abstractNumId w:val="1"/>
  </w:num>
  <w:num w:numId="4" w16cid:durableId="246841321">
    <w:abstractNumId w:val="2"/>
  </w:num>
  <w:num w:numId="5" w16cid:durableId="338581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2E"/>
    <w:rsid w:val="0005307C"/>
    <w:rsid w:val="001B2482"/>
    <w:rsid w:val="001E475E"/>
    <w:rsid w:val="0026542E"/>
    <w:rsid w:val="002B00DC"/>
    <w:rsid w:val="002F55F4"/>
    <w:rsid w:val="003B30E2"/>
    <w:rsid w:val="003F142B"/>
    <w:rsid w:val="00405E94"/>
    <w:rsid w:val="0042712D"/>
    <w:rsid w:val="00432A43"/>
    <w:rsid w:val="004D570F"/>
    <w:rsid w:val="0050288B"/>
    <w:rsid w:val="00544A7E"/>
    <w:rsid w:val="00586F5B"/>
    <w:rsid w:val="005A0655"/>
    <w:rsid w:val="005B2132"/>
    <w:rsid w:val="005C0F2E"/>
    <w:rsid w:val="00626B79"/>
    <w:rsid w:val="007004B6"/>
    <w:rsid w:val="007A26C4"/>
    <w:rsid w:val="0086167B"/>
    <w:rsid w:val="008F091B"/>
    <w:rsid w:val="009A348A"/>
    <w:rsid w:val="009E1B15"/>
    <w:rsid w:val="00A272D4"/>
    <w:rsid w:val="00AA7BD7"/>
    <w:rsid w:val="00AE5CEF"/>
    <w:rsid w:val="00B749D4"/>
    <w:rsid w:val="00C108D1"/>
    <w:rsid w:val="00C1320A"/>
    <w:rsid w:val="00C44F84"/>
    <w:rsid w:val="00CA47A2"/>
    <w:rsid w:val="00CA6045"/>
    <w:rsid w:val="00E37141"/>
    <w:rsid w:val="00E74AFF"/>
    <w:rsid w:val="00E82109"/>
    <w:rsid w:val="00E914C1"/>
    <w:rsid w:val="00EA2D6C"/>
    <w:rsid w:val="00EA5A22"/>
    <w:rsid w:val="00EF1C55"/>
    <w:rsid w:val="00EF4CE2"/>
    <w:rsid w:val="00F83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D35A7"/>
  <w15:chartTrackingRefBased/>
  <w15:docId w15:val="{57082CBA-3C00-4C24-8E61-E9371A28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42E"/>
    <w:pPr>
      <w:spacing w:after="200" w:line="276" w:lineRule="auto"/>
      <w:jc w:val="both"/>
    </w:pPr>
    <w:rPr>
      <w:rFonts w:ascii="Times New Roman" w:eastAsiaTheme="minorEastAsia" w:hAnsi="Times New Roman"/>
      <w:kern w:val="0"/>
      <w:szCs w:val="22"/>
    </w:rPr>
  </w:style>
  <w:style w:type="paragraph" w:styleId="Heading1">
    <w:name w:val="heading 1"/>
    <w:basedOn w:val="Normal"/>
    <w:next w:val="Normal"/>
    <w:link w:val="Heading1Char"/>
    <w:uiPriority w:val="9"/>
    <w:qFormat/>
    <w:rsid w:val="00265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42E"/>
    <w:rPr>
      <w:rFonts w:eastAsiaTheme="majorEastAsia" w:cstheme="majorBidi"/>
      <w:color w:val="272727" w:themeColor="text1" w:themeTint="D8"/>
    </w:rPr>
  </w:style>
  <w:style w:type="paragraph" w:styleId="Title">
    <w:name w:val="Title"/>
    <w:basedOn w:val="Normal"/>
    <w:next w:val="Normal"/>
    <w:link w:val="TitleChar"/>
    <w:uiPriority w:val="10"/>
    <w:qFormat/>
    <w:rsid w:val="00265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42E"/>
    <w:pPr>
      <w:spacing w:before="160"/>
      <w:jc w:val="center"/>
    </w:pPr>
    <w:rPr>
      <w:i/>
      <w:iCs/>
      <w:color w:val="404040" w:themeColor="text1" w:themeTint="BF"/>
    </w:rPr>
  </w:style>
  <w:style w:type="character" w:customStyle="1" w:styleId="QuoteChar">
    <w:name w:val="Quote Char"/>
    <w:basedOn w:val="DefaultParagraphFont"/>
    <w:link w:val="Quote"/>
    <w:uiPriority w:val="29"/>
    <w:rsid w:val="0026542E"/>
    <w:rPr>
      <w:i/>
      <w:iCs/>
      <w:color w:val="404040" w:themeColor="text1" w:themeTint="BF"/>
    </w:rPr>
  </w:style>
  <w:style w:type="paragraph" w:styleId="ListParagraph">
    <w:name w:val="List Paragraph"/>
    <w:basedOn w:val="Normal"/>
    <w:uiPriority w:val="34"/>
    <w:qFormat/>
    <w:rsid w:val="0026542E"/>
    <w:pPr>
      <w:ind w:left="720"/>
      <w:contextualSpacing/>
    </w:pPr>
  </w:style>
  <w:style w:type="character" w:styleId="IntenseEmphasis">
    <w:name w:val="Intense Emphasis"/>
    <w:basedOn w:val="DefaultParagraphFont"/>
    <w:uiPriority w:val="21"/>
    <w:qFormat/>
    <w:rsid w:val="0026542E"/>
    <w:rPr>
      <w:i/>
      <w:iCs/>
      <w:color w:val="0F4761" w:themeColor="accent1" w:themeShade="BF"/>
    </w:rPr>
  </w:style>
  <w:style w:type="paragraph" w:styleId="IntenseQuote">
    <w:name w:val="Intense Quote"/>
    <w:basedOn w:val="Normal"/>
    <w:next w:val="Normal"/>
    <w:link w:val="IntenseQuoteChar"/>
    <w:uiPriority w:val="30"/>
    <w:qFormat/>
    <w:rsid w:val="00265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42E"/>
    <w:rPr>
      <w:i/>
      <w:iCs/>
      <w:color w:val="0F4761" w:themeColor="accent1" w:themeShade="BF"/>
    </w:rPr>
  </w:style>
  <w:style w:type="character" w:styleId="IntenseReference">
    <w:name w:val="Intense Reference"/>
    <w:basedOn w:val="DefaultParagraphFont"/>
    <w:uiPriority w:val="32"/>
    <w:qFormat/>
    <w:rsid w:val="0026542E"/>
    <w:rPr>
      <w:b/>
      <w:bCs/>
      <w:smallCaps/>
      <w:color w:val="0F4761" w:themeColor="accent1" w:themeShade="BF"/>
      <w:spacing w:val="5"/>
    </w:rPr>
  </w:style>
  <w:style w:type="character" w:styleId="PlaceholderText">
    <w:name w:val="Placeholder Text"/>
    <w:basedOn w:val="DefaultParagraphFont"/>
    <w:uiPriority w:val="99"/>
    <w:semiHidden/>
    <w:rsid w:val="002F55F4"/>
    <w:rPr>
      <w:color w:val="666666"/>
    </w:rPr>
  </w:style>
  <w:style w:type="paragraph" w:styleId="Header">
    <w:name w:val="header"/>
    <w:basedOn w:val="Normal"/>
    <w:link w:val="HeaderChar"/>
    <w:uiPriority w:val="99"/>
    <w:unhideWhenUsed/>
    <w:rsid w:val="00EF4C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CE2"/>
    <w:rPr>
      <w:rFonts w:ascii="Times New Roman" w:eastAsiaTheme="minorEastAsia" w:hAnsi="Times New Roman"/>
      <w:kern w:val="0"/>
      <w:szCs w:val="22"/>
    </w:rPr>
  </w:style>
  <w:style w:type="paragraph" w:styleId="Footer">
    <w:name w:val="footer"/>
    <w:basedOn w:val="Normal"/>
    <w:link w:val="FooterChar"/>
    <w:uiPriority w:val="99"/>
    <w:unhideWhenUsed/>
    <w:rsid w:val="00EF4C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CE2"/>
    <w:rPr>
      <w:rFonts w:ascii="Times New Roman" w:eastAsiaTheme="minorEastAsia" w:hAnsi="Times New Roman"/>
      <w:kern w:val="0"/>
      <w:szCs w:val="22"/>
    </w:rPr>
  </w:style>
  <w:style w:type="table" w:styleId="TableGrid">
    <w:name w:val="Table Grid"/>
    <w:basedOn w:val="TableNormal"/>
    <w:uiPriority w:val="39"/>
    <w:rsid w:val="00EF4CE2"/>
    <w:pPr>
      <w:spacing w:after="0" w:line="240" w:lineRule="auto"/>
      <w:jc w:val="both"/>
    </w:pPr>
    <w:rPr>
      <w:rFonts w:ascii="Times New Roman" w:eastAsia="Times New Roman" w:hAnsi="Times New Roman" w:cs="Times New Roman"/>
      <w:kern w:val="0"/>
      <w:lang w:val="en-MY"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3457">
      <w:bodyDiv w:val="1"/>
      <w:marLeft w:val="0"/>
      <w:marRight w:val="0"/>
      <w:marTop w:val="0"/>
      <w:marBottom w:val="0"/>
      <w:divBdr>
        <w:top w:val="none" w:sz="0" w:space="0" w:color="auto"/>
        <w:left w:val="none" w:sz="0" w:space="0" w:color="auto"/>
        <w:bottom w:val="none" w:sz="0" w:space="0" w:color="auto"/>
        <w:right w:val="none" w:sz="0" w:space="0" w:color="auto"/>
      </w:divBdr>
    </w:div>
    <w:div w:id="495192386">
      <w:bodyDiv w:val="1"/>
      <w:marLeft w:val="0"/>
      <w:marRight w:val="0"/>
      <w:marTop w:val="0"/>
      <w:marBottom w:val="0"/>
      <w:divBdr>
        <w:top w:val="none" w:sz="0" w:space="0" w:color="auto"/>
        <w:left w:val="none" w:sz="0" w:space="0" w:color="auto"/>
        <w:bottom w:val="none" w:sz="0" w:space="0" w:color="auto"/>
        <w:right w:val="none" w:sz="0" w:space="0" w:color="auto"/>
      </w:divBdr>
    </w:div>
    <w:div w:id="715857523">
      <w:bodyDiv w:val="1"/>
      <w:marLeft w:val="0"/>
      <w:marRight w:val="0"/>
      <w:marTop w:val="0"/>
      <w:marBottom w:val="0"/>
      <w:divBdr>
        <w:top w:val="none" w:sz="0" w:space="0" w:color="auto"/>
        <w:left w:val="none" w:sz="0" w:space="0" w:color="auto"/>
        <w:bottom w:val="none" w:sz="0" w:space="0" w:color="auto"/>
        <w:right w:val="none" w:sz="0" w:space="0" w:color="auto"/>
      </w:divBdr>
    </w:div>
    <w:div w:id="869604657">
      <w:bodyDiv w:val="1"/>
      <w:marLeft w:val="0"/>
      <w:marRight w:val="0"/>
      <w:marTop w:val="0"/>
      <w:marBottom w:val="0"/>
      <w:divBdr>
        <w:top w:val="none" w:sz="0" w:space="0" w:color="auto"/>
        <w:left w:val="none" w:sz="0" w:space="0" w:color="auto"/>
        <w:bottom w:val="none" w:sz="0" w:space="0" w:color="auto"/>
        <w:right w:val="none" w:sz="0" w:space="0" w:color="auto"/>
      </w:divBdr>
    </w:div>
    <w:div w:id="1062093493">
      <w:bodyDiv w:val="1"/>
      <w:marLeft w:val="0"/>
      <w:marRight w:val="0"/>
      <w:marTop w:val="0"/>
      <w:marBottom w:val="0"/>
      <w:divBdr>
        <w:top w:val="none" w:sz="0" w:space="0" w:color="auto"/>
        <w:left w:val="none" w:sz="0" w:space="0" w:color="auto"/>
        <w:bottom w:val="none" w:sz="0" w:space="0" w:color="auto"/>
        <w:right w:val="none" w:sz="0" w:space="0" w:color="auto"/>
      </w:divBdr>
    </w:div>
    <w:div w:id="1158112090">
      <w:bodyDiv w:val="1"/>
      <w:marLeft w:val="0"/>
      <w:marRight w:val="0"/>
      <w:marTop w:val="0"/>
      <w:marBottom w:val="0"/>
      <w:divBdr>
        <w:top w:val="none" w:sz="0" w:space="0" w:color="auto"/>
        <w:left w:val="none" w:sz="0" w:space="0" w:color="auto"/>
        <w:bottom w:val="none" w:sz="0" w:space="0" w:color="auto"/>
        <w:right w:val="none" w:sz="0" w:space="0" w:color="auto"/>
      </w:divBdr>
    </w:div>
    <w:div w:id="1241595399">
      <w:bodyDiv w:val="1"/>
      <w:marLeft w:val="0"/>
      <w:marRight w:val="0"/>
      <w:marTop w:val="0"/>
      <w:marBottom w:val="0"/>
      <w:divBdr>
        <w:top w:val="none" w:sz="0" w:space="0" w:color="auto"/>
        <w:left w:val="none" w:sz="0" w:space="0" w:color="auto"/>
        <w:bottom w:val="none" w:sz="0" w:space="0" w:color="auto"/>
        <w:right w:val="none" w:sz="0" w:space="0" w:color="auto"/>
      </w:divBdr>
    </w:div>
    <w:div w:id="15213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B9324-71EE-40AC-A472-B72A63115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9</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SHAZWANI BINTI KAMARUDIN.</dc:creator>
  <cp:keywords/>
  <dc:description/>
  <cp:lastModifiedBy>Mohammad Farid Hendianto</cp:lastModifiedBy>
  <cp:revision>20</cp:revision>
  <dcterms:created xsi:type="dcterms:W3CDTF">2024-11-24T02:37:00Z</dcterms:created>
  <dcterms:modified xsi:type="dcterms:W3CDTF">2024-12-04T01:06:00Z</dcterms:modified>
</cp:coreProperties>
</file>