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F8D25" w14:textId="77777777" w:rsidR="007367F3" w:rsidRDefault="007367F3">
      <w:r>
        <w:t xml:space="preserve">Bbzq </w:t>
      </w:r>
    </w:p>
    <w:p w14:paraId="065A5C90" w14:textId="7D33D140" w:rsidR="00F94207" w:rsidRDefault="007367F3">
      <w:r>
        <w:t>bbmn</w:t>
      </w:r>
    </w:p>
    <w:p w14:paraId="24E5827A" w14:textId="194D7E04" w:rsidR="007367F3" w:rsidRDefault="007367F3">
      <w:r>
        <w:t>Interprestasi tekstur</w:t>
      </w:r>
    </w:p>
    <w:p w14:paraId="4CE80C7C" w14:textId="0771048F" w:rsidR="007367F3" w:rsidRPr="002D678E" w:rsidRDefault="007367F3">
      <w:pPr>
        <w:rPr>
          <w:b/>
          <w:bCs/>
        </w:rPr>
      </w:pPr>
      <w:r w:rsidRPr="002D678E">
        <w:rPr>
          <w:b/>
          <w:bCs/>
        </w:rPr>
        <w:t>Sparx enterprise architecture</w:t>
      </w:r>
    </w:p>
    <w:p w14:paraId="15C88DB6" w14:textId="1CF03F1A" w:rsidR="002D678E" w:rsidRDefault="00F70E9E">
      <w:r>
        <w:t xml:space="preserve"> Visio Add ins BPMN</w:t>
      </w:r>
    </w:p>
    <w:sectPr w:rsidR="002D6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207"/>
    <w:rsid w:val="002D678E"/>
    <w:rsid w:val="007367F3"/>
    <w:rsid w:val="00F70E9E"/>
    <w:rsid w:val="00F9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D0327"/>
  <w15:chartTrackingRefBased/>
  <w15:docId w15:val="{40DB4546-E434-40AA-962E-43F56EEAF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Hendik Suwoto</dc:creator>
  <cp:keywords/>
  <dc:description/>
  <cp:lastModifiedBy>Hendik Suwoto</cp:lastModifiedBy>
  <cp:revision>4</cp:revision>
  <dcterms:created xsi:type="dcterms:W3CDTF">2022-09-24T00:10:00Z</dcterms:created>
  <dcterms:modified xsi:type="dcterms:W3CDTF">2022-09-24T00:39:00Z</dcterms:modified>
</cp:coreProperties>
</file>