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FB818" w14:textId="3752DDD3" w:rsidR="009E77F8" w:rsidRDefault="009E77F8" w:rsidP="009E77F8">
      <w:proofErr w:type="spellStart"/>
      <w:r>
        <w:t>Simbol</w:t>
      </w:r>
      <w:proofErr w:type="spellEnd"/>
      <w:r>
        <w:t>:</w:t>
      </w:r>
    </w:p>
    <w:tbl>
      <w:tblPr>
        <w:tblStyle w:val="TableGrid"/>
        <w:tblW w:w="422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2610"/>
      </w:tblGrid>
      <w:tr w:rsidR="00A272C9" w14:paraId="1C3BC9B3" w14:textId="77777777" w:rsidTr="00B9213E">
        <w:tc>
          <w:tcPr>
            <w:tcW w:w="4225" w:type="dxa"/>
            <w:gridSpan w:val="2"/>
          </w:tcPr>
          <w:p w14:paraId="7F813E31" w14:textId="1EB54783" w:rsidR="00A272C9" w:rsidRPr="00A272C9" w:rsidRDefault="00A272C9" w:rsidP="009E77F8">
            <w:pPr>
              <w:rPr>
                <w:b/>
                <w:bCs/>
              </w:rPr>
            </w:pPr>
            <w:proofErr w:type="spellStart"/>
            <w:r w:rsidRPr="00A272C9">
              <w:rPr>
                <w:b/>
                <w:bCs/>
              </w:rPr>
              <w:t>Kardinalitas</w:t>
            </w:r>
            <w:proofErr w:type="spellEnd"/>
            <w:r w:rsidRPr="00A272C9">
              <w:rPr>
                <w:b/>
                <w:bCs/>
              </w:rPr>
              <w:t>:</w:t>
            </w:r>
          </w:p>
        </w:tc>
      </w:tr>
      <w:tr w:rsidR="009E77F8" w14:paraId="5CB21E52" w14:textId="77777777" w:rsidTr="00B9213E">
        <w:tc>
          <w:tcPr>
            <w:tcW w:w="1615" w:type="dxa"/>
          </w:tcPr>
          <w:p w14:paraId="109B2569" w14:textId="619FB978" w:rsidR="009E77F8" w:rsidRDefault="009E77F8" w:rsidP="009E77F8">
            <w:r w:rsidRPr="009E77F8">
              <w:rPr>
                <w:rFonts w:hint="eastAsia"/>
              </w:rPr>
              <w:sym w:font="Symbol" w:char="F0AE"/>
            </w:r>
          </w:p>
        </w:tc>
        <w:tc>
          <w:tcPr>
            <w:tcW w:w="2610" w:type="dxa"/>
          </w:tcPr>
          <w:p w14:paraId="2AF6E4BE" w14:textId="4AE08D78" w:rsidR="009E77F8" w:rsidRDefault="009E77F8" w:rsidP="009E77F8">
            <w:r>
              <w:t>One</w:t>
            </w:r>
          </w:p>
        </w:tc>
      </w:tr>
      <w:tr w:rsidR="009E77F8" w14:paraId="402FEECD" w14:textId="77777777" w:rsidTr="00B9213E">
        <w:tc>
          <w:tcPr>
            <w:tcW w:w="1615" w:type="dxa"/>
          </w:tcPr>
          <w:p w14:paraId="38420CB3" w14:textId="6149434E" w:rsidR="009E77F8" w:rsidRDefault="009E77F8" w:rsidP="009E77F8">
            <w:r w:rsidRPr="009E77F8">
              <w:t>—</w:t>
            </w:r>
          </w:p>
        </w:tc>
        <w:tc>
          <w:tcPr>
            <w:tcW w:w="2610" w:type="dxa"/>
          </w:tcPr>
          <w:p w14:paraId="58EE11DB" w14:textId="6F592F5B" w:rsidR="009E77F8" w:rsidRDefault="009E77F8" w:rsidP="009E77F8">
            <w:r>
              <w:t>Many</w:t>
            </w:r>
          </w:p>
        </w:tc>
      </w:tr>
      <w:tr w:rsidR="00A272C9" w14:paraId="7F9D5F14" w14:textId="77777777" w:rsidTr="00B9213E">
        <w:tc>
          <w:tcPr>
            <w:tcW w:w="4225" w:type="dxa"/>
            <w:gridSpan w:val="2"/>
          </w:tcPr>
          <w:p w14:paraId="3C4008C6" w14:textId="2B853F16" w:rsidR="00A272C9" w:rsidRPr="00A272C9" w:rsidRDefault="00A272C9" w:rsidP="009E77F8">
            <w:pPr>
              <w:rPr>
                <w:b/>
                <w:bCs/>
              </w:rPr>
            </w:pPr>
            <w:proofErr w:type="spellStart"/>
            <w:r w:rsidRPr="00A272C9">
              <w:rPr>
                <w:b/>
                <w:bCs/>
              </w:rPr>
              <w:t>Partisipasi</w:t>
            </w:r>
            <w:proofErr w:type="spellEnd"/>
            <w:r w:rsidRPr="00A272C9">
              <w:rPr>
                <w:b/>
                <w:bCs/>
              </w:rPr>
              <w:t>:</w:t>
            </w:r>
          </w:p>
        </w:tc>
      </w:tr>
      <w:tr w:rsidR="00A272C9" w14:paraId="46CF8BB6" w14:textId="77777777" w:rsidTr="00B9213E">
        <w:tc>
          <w:tcPr>
            <w:tcW w:w="1615" w:type="dxa"/>
          </w:tcPr>
          <w:p w14:paraId="2ACB6230" w14:textId="49B277AB" w:rsidR="00A272C9" w:rsidRPr="009E77F8" w:rsidRDefault="00A272C9" w:rsidP="009E77F8">
            <w:r w:rsidRPr="00A272C9">
              <w:rPr>
                <w:rFonts w:ascii="Arial" w:hAnsi="Arial" w:cs="Arial"/>
              </w:rPr>
              <w:t>═</w:t>
            </w:r>
          </w:p>
        </w:tc>
        <w:tc>
          <w:tcPr>
            <w:tcW w:w="2610" w:type="dxa"/>
          </w:tcPr>
          <w:p w14:paraId="57828FB2" w14:textId="57CC8544" w:rsidR="00A272C9" w:rsidRDefault="00A272C9" w:rsidP="009E77F8">
            <w:r>
              <w:t>Total</w:t>
            </w:r>
          </w:p>
        </w:tc>
      </w:tr>
      <w:tr w:rsidR="00A272C9" w14:paraId="7CF68303" w14:textId="77777777" w:rsidTr="00B9213E">
        <w:tc>
          <w:tcPr>
            <w:tcW w:w="1615" w:type="dxa"/>
          </w:tcPr>
          <w:p w14:paraId="55E59B18" w14:textId="5CD25AFF" w:rsidR="00A272C9" w:rsidRDefault="00A272C9" w:rsidP="009E77F8">
            <w:r w:rsidRPr="009E77F8">
              <w:t>—</w:t>
            </w:r>
          </w:p>
        </w:tc>
        <w:tc>
          <w:tcPr>
            <w:tcW w:w="2610" w:type="dxa"/>
          </w:tcPr>
          <w:p w14:paraId="647BD064" w14:textId="66583057" w:rsidR="00A272C9" w:rsidRDefault="00A272C9" w:rsidP="009E77F8">
            <w:r>
              <w:t>Partial</w:t>
            </w:r>
          </w:p>
        </w:tc>
      </w:tr>
      <w:tr w:rsidR="000C1ECE" w14:paraId="7612794A" w14:textId="77777777" w:rsidTr="00B9213E">
        <w:tc>
          <w:tcPr>
            <w:tcW w:w="1615" w:type="dxa"/>
          </w:tcPr>
          <w:p w14:paraId="3AEA5A62" w14:textId="51FA4FCB" w:rsidR="000C1ECE" w:rsidRPr="009E77F8" w:rsidRDefault="000C1ECE" w:rsidP="009E77F8">
            <w:r>
              <w:t xml:space="preserve">Jenis </w:t>
            </w:r>
            <w:proofErr w:type="spellStart"/>
            <w:r>
              <w:t>Atribut</w:t>
            </w:r>
            <w:proofErr w:type="spellEnd"/>
            <w:r>
              <w:t>:</w:t>
            </w:r>
          </w:p>
        </w:tc>
        <w:tc>
          <w:tcPr>
            <w:tcW w:w="2610" w:type="dxa"/>
          </w:tcPr>
          <w:p w14:paraId="4B9A35E5" w14:textId="77777777" w:rsidR="000C1ECE" w:rsidRDefault="000C1ECE" w:rsidP="009E77F8"/>
        </w:tc>
      </w:tr>
      <w:tr w:rsidR="000C1ECE" w14:paraId="3B306B0E" w14:textId="77777777" w:rsidTr="00B9213E">
        <w:tc>
          <w:tcPr>
            <w:tcW w:w="1615" w:type="dxa"/>
          </w:tcPr>
          <w:p w14:paraId="3B4DEB84" w14:textId="645B6048" w:rsidR="000C1ECE" w:rsidRPr="009E77F8" w:rsidRDefault="000C1ECE" w:rsidP="009E77F8">
            <w:r>
              <w:t>attribute</w:t>
            </w:r>
          </w:p>
        </w:tc>
        <w:tc>
          <w:tcPr>
            <w:tcW w:w="2610" w:type="dxa"/>
          </w:tcPr>
          <w:p w14:paraId="37510B6F" w14:textId="25D4ACEE" w:rsidR="000C1ECE" w:rsidRDefault="000C1ECE" w:rsidP="009E77F8">
            <w:r>
              <w:t>Simple</w:t>
            </w:r>
          </w:p>
        </w:tc>
      </w:tr>
      <w:tr w:rsidR="000C1ECE" w14:paraId="54336FBE" w14:textId="77777777" w:rsidTr="00B9213E">
        <w:tc>
          <w:tcPr>
            <w:tcW w:w="1615" w:type="dxa"/>
          </w:tcPr>
          <w:p w14:paraId="69B48158" w14:textId="69822691" w:rsidR="000C1ECE" w:rsidRDefault="000C1ECE" w:rsidP="009E77F8">
            <w:r>
              <w:t>attribute</w:t>
            </w:r>
          </w:p>
          <w:p w14:paraId="20F86736" w14:textId="205FD79C" w:rsidR="000C1ECE" w:rsidRDefault="000C1ECE" w:rsidP="009E77F8">
            <w:r>
              <w:t xml:space="preserve">   attribute</w:t>
            </w:r>
          </w:p>
          <w:p w14:paraId="7A8A5B79" w14:textId="71AA63D9" w:rsidR="000C1ECE" w:rsidRDefault="000C1ECE" w:rsidP="009E77F8">
            <w:r>
              <w:t xml:space="preserve">   attribute</w:t>
            </w:r>
          </w:p>
        </w:tc>
        <w:tc>
          <w:tcPr>
            <w:tcW w:w="2610" w:type="dxa"/>
          </w:tcPr>
          <w:p w14:paraId="7C7BE9B4" w14:textId="06E4EE9C" w:rsidR="000C1ECE" w:rsidRDefault="000C1ECE" w:rsidP="009E77F8">
            <w:r>
              <w:t xml:space="preserve">Composite </w:t>
            </w:r>
          </w:p>
          <w:p w14:paraId="28E42A31" w14:textId="78424752" w:rsidR="000C1ECE" w:rsidRDefault="000C1ECE" w:rsidP="009E77F8">
            <w:r>
              <w:t>Component</w:t>
            </w:r>
          </w:p>
        </w:tc>
      </w:tr>
      <w:tr w:rsidR="000C1ECE" w14:paraId="5F7EC347" w14:textId="77777777" w:rsidTr="00B9213E">
        <w:tc>
          <w:tcPr>
            <w:tcW w:w="1615" w:type="dxa"/>
            <w:tcBorders>
              <w:bottom w:val="single" w:sz="4" w:space="0" w:color="auto"/>
            </w:tcBorders>
          </w:tcPr>
          <w:p w14:paraId="6C80E7ED" w14:textId="75CD979E" w:rsidR="000C1ECE" w:rsidRDefault="000C1ECE" w:rsidP="009E77F8">
            <w:r>
              <w:t>{attribute}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284E50CE" w14:textId="48133058" w:rsidR="000C1ECE" w:rsidRDefault="000C1ECE" w:rsidP="009E77F8">
            <w:r>
              <w:t>Multivalued</w:t>
            </w:r>
          </w:p>
        </w:tc>
      </w:tr>
      <w:tr w:rsidR="000C1ECE" w14:paraId="5CAD3240" w14:textId="77777777" w:rsidTr="00B9213E">
        <w:tc>
          <w:tcPr>
            <w:tcW w:w="1615" w:type="dxa"/>
            <w:tcBorders>
              <w:bottom w:val="single" w:sz="4" w:space="0" w:color="auto"/>
            </w:tcBorders>
          </w:tcPr>
          <w:p w14:paraId="0C288E1B" w14:textId="37EC7A5D" w:rsidR="000C1ECE" w:rsidRDefault="000C1ECE" w:rsidP="009E77F8">
            <w:proofErr w:type="gramStart"/>
            <w:r>
              <w:t>attribute(</w:t>
            </w:r>
            <w:proofErr w:type="gramEnd"/>
            <w:r>
              <w:t>)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AE05F1A" w14:textId="61A5208F" w:rsidR="000C1ECE" w:rsidRDefault="00E155E2" w:rsidP="009E77F8">
            <w:r>
              <w:t>Derived</w:t>
            </w:r>
          </w:p>
        </w:tc>
      </w:tr>
    </w:tbl>
    <w:p w14:paraId="09C1FBA2" w14:textId="77777777" w:rsidR="009E77F8" w:rsidRDefault="009E77F8" w:rsidP="009E77F8"/>
    <w:p w14:paraId="68647B65" w14:textId="768F764A" w:rsidR="00A272C9" w:rsidRDefault="00A272C9" w:rsidP="00A272C9">
      <w:pPr>
        <w:jc w:val="both"/>
      </w:pPr>
      <w:proofErr w:type="spellStart"/>
      <w:r>
        <w:t>Penentuan</w:t>
      </w:r>
      <w:proofErr w:type="spellEnd"/>
      <w:r>
        <w:t xml:space="preserve"> PK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 w:rsidRPr="00A272C9">
        <w:t>kardinalitas</w:t>
      </w:r>
      <w:proofErr w:type="spellEnd"/>
      <w:r w:rsidRPr="00A272C9">
        <w:t xml:space="preserve"> minimum dan </w:t>
      </w:r>
      <w:proofErr w:type="spellStart"/>
      <w:r w:rsidRPr="00A272C9">
        <w:t>maksimum</w:t>
      </w:r>
      <w:proofErr w:type="spellEnd"/>
    </w:p>
    <w:p w14:paraId="0B04573E" w14:textId="04F4536B" w:rsidR="00F06491" w:rsidRDefault="00F06491" w:rsidP="00AA76F3">
      <w:pPr>
        <w:pStyle w:val="ListParagraph"/>
        <w:numPr>
          <w:ilvl w:val="0"/>
          <w:numId w:val="6"/>
        </w:numPr>
        <w:jc w:val="both"/>
      </w:pPr>
      <w:r>
        <w:t xml:space="preserve">PK </w:t>
      </w:r>
      <w:proofErr w:type="spellStart"/>
      <w:r w:rsidR="009E77F8">
        <w:t>dipilih</w:t>
      </w:r>
      <w:proofErr w:type="spellEnd"/>
      <w:r w:rsidR="009E77F8">
        <w:t xml:space="preserve"> </w:t>
      </w:r>
      <w:proofErr w:type="spellStart"/>
      <w:r w:rsidR="009E77F8">
        <w:t>dari</w:t>
      </w:r>
      <w:proofErr w:type="spellEnd"/>
      <w:r w:rsidR="009E77F8">
        <w:t xml:space="preserve"> </w:t>
      </w:r>
      <w:proofErr w:type="spellStart"/>
      <w:r w:rsidR="009E77F8" w:rsidRPr="00AA76F3">
        <w:rPr>
          <w:b/>
          <w:bCs/>
        </w:rPr>
        <w:t>kardinalitas</w:t>
      </w:r>
      <w:proofErr w:type="spellEnd"/>
      <w:r w:rsidR="009E77F8" w:rsidRPr="00AA76F3">
        <w:rPr>
          <w:b/>
          <w:bCs/>
        </w:rPr>
        <w:t xml:space="preserve"> </w:t>
      </w:r>
      <w:proofErr w:type="spellStart"/>
      <w:r w:rsidR="009E77F8" w:rsidRPr="00AA76F3">
        <w:rPr>
          <w:b/>
          <w:bCs/>
        </w:rPr>
        <w:t>terkecil</w:t>
      </w:r>
      <w:proofErr w:type="spellEnd"/>
      <w:r w:rsidR="004B0B95" w:rsidRPr="00AA76F3">
        <w:rPr>
          <w:b/>
          <w:bCs/>
        </w:rPr>
        <w:t>.</w:t>
      </w:r>
    </w:p>
    <w:p w14:paraId="622B0687" w14:textId="2E12BDD6" w:rsidR="009E77F8" w:rsidRDefault="009E77F8" w:rsidP="009E77F8">
      <w:r>
        <w:t xml:space="preserve">Ex. </w:t>
      </w:r>
      <w:r>
        <w:t>Univ-1.1-REKTOR-0.1-DOSEN</w:t>
      </w:r>
    </w:p>
    <w:p w14:paraId="292E99F8" w14:textId="3B6DCB69" w:rsidR="009E77F8" w:rsidRDefault="009E77F8" w:rsidP="009E77F8">
      <w:r>
        <w:t xml:space="preserve">Maka PK </w:t>
      </w:r>
      <w:proofErr w:type="spellStart"/>
      <w:r>
        <w:t>adalah</w:t>
      </w:r>
      <w:proofErr w:type="spellEnd"/>
      <w:r>
        <w:t xml:space="preserve"> DOSEN</w:t>
      </w:r>
    </w:p>
    <w:p w14:paraId="60D8C849" w14:textId="310AF560" w:rsidR="00A272C9" w:rsidRDefault="004B0B95" w:rsidP="004B0B95">
      <w:p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kardinalitas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, </w:t>
      </w:r>
      <w:proofErr w:type="spellStart"/>
      <w:r>
        <w:t>penentuan</w:t>
      </w:r>
      <w:proofErr w:type="spellEnd"/>
      <w:r>
        <w:t xml:space="preserve"> PK </w:t>
      </w:r>
      <w:proofErr w:type="spellStart"/>
      <w:r w:rsidRPr="004B0B95">
        <w:t>mencakup</w:t>
      </w:r>
      <w:proofErr w:type="spellEnd"/>
      <w:r w:rsidRPr="004B0B95">
        <w:t xml:space="preserve"> </w:t>
      </w:r>
      <w:proofErr w:type="spellStart"/>
      <w:r w:rsidRPr="004B0B95">
        <w:rPr>
          <w:b/>
          <w:bCs/>
        </w:rPr>
        <w:t>kunci</w:t>
      </w:r>
      <w:proofErr w:type="spellEnd"/>
      <w:r w:rsidRPr="004B0B95">
        <w:rPr>
          <w:b/>
          <w:bCs/>
        </w:rPr>
        <w:t xml:space="preserve"> </w:t>
      </w:r>
      <w:proofErr w:type="spellStart"/>
      <w:r w:rsidRPr="004B0B95">
        <w:rPr>
          <w:b/>
          <w:bCs/>
        </w:rPr>
        <w:t>utama</w:t>
      </w:r>
      <w:proofErr w:type="spellEnd"/>
      <w:r w:rsidRPr="004B0B95">
        <w:rPr>
          <w:b/>
          <w:bCs/>
        </w:rPr>
        <w:t xml:space="preserve"> </w:t>
      </w:r>
      <w:proofErr w:type="spellStart"/>
      <w:r w:rsidRPr="004B0B95">
        <w:rPr>
          <w:b/>
          <w:bCs/>
        </w:rPr>
        <w:t>dari</w:t>
      </w:r>
      <w:proofErr w:type="spellEnd"/>
      <w:r w:rsidRPr="004B0B95">
        <w:rPr>
          <w:b/>
          <w:bCs/>
        </w:rPr>
        <w:t xml:space="preserve"> </w:t>
      </w:r>
      <w:proofErr w:type="spellStart"/>
      <w:r w:rsidRPr="004B0B95">
        <w:rPr>
          <w:b/>
          <w:bCs/>
        </w:rPr>
        <w:t>kedua</w:t>
      </w:r>
      <w:proofErr w:type="spellEnd"/>
      <w:r w:rsidRPr="004B0B95">
        <w:rPr>
          <w:b/>
          <w:bCs/>
        </w:rPr>
        <w:t xml:space="preserve"> </w:t>
      </w:r>
      <w:proofErr w:type="spellStart"/>
      <w:r w:rsidRPr="004B0B95">
        <w:rPr>
          <w:b/>
          <w:bCs/>
        </w:rPr>
        <w:t>sisi</w:t>
      </w:r>
      <w:proofErr w:type="spellEnd"/>
      <w:r w:rsidRPr="004B0B95">
        <w:rPr>
          <w:b/>
          <w:bCs/>
        </w:rPr>
        <w:t xml:space="preserve"> </w:t>
      </w:r>
      <w:proofErr w:type="spellStart"/>
      <w:r w:rsidRPr="004B0B95">
        <w:rPr>
          <w:b/>
          <w:bCs/>
        </w:rPr>
        <w:t>relasi</w:t>
      </w:r>
      <w:proofErr w:type="spellEnd"/>
      <w:r>
        <w:t>.</w:t>
      </w:r>
    </w:p>
    <w:p w14:paraId="52DFFBE0" w14:textId="5CE9895A" w:rsidR="00A272C9" w:rsidRDefault="00A272C9" w:rsidP="00F06491">
      <w:pPr>
        <w:jc w:val="both"/>
      </w:pPr>
      <w:proofErr w:type="spellStart"/>
      <w:r>
        <w:t>Ketentuan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relasi</w:t>
      </w:r>
      <w:proofErr w:type="spellEnd"/>
      <w:r>
        <w:t>:</w:t>
      </w:r>
    </w:p>
    <w:p w14:paraId="3B606719" w14:textId="5CFCA8FB" w:rsidR="002513E4" w:rsidRDefault="00A272C9" w:rsidP="00F06491">
      <w:pPr>
        <w:jc w:val="both"/>
      </w:pPr>
      <w:proofErr w:type="spellStart"/>
      <w:r>
        <w:t>A</w:t>
      </w:r>
      <w:r w:rsidR="00F06491" w:rsidRPr="00F06491">
        <w:t>pabila</w:t>
      </w:r>
      <w:proofErr w:type="spellEnd"/>
      <w:r w:rsidR="00F06491" w:rsidRPr="00F06491">
        <w:t xml:space="preserve"> </w:t>
      </w:r>
      <w:proofErr w:type="spellStart"/>
      <w:r w:rsidR="00F06491" w:rsidRPr="009E77F8">
        <w:rPr>
          <w:b/>
          <w:bCs/>
        </w:rPr>
        <w:t>kardinalitas</w:t>
      </w:r>
      <w:proofErr w:type="spellEnd"/>
      <w:r w:rsidR="00F06491" w:rsidRPr="009E77F8">
        <w:rPr>
          <w:b/>
          <w:bCs/>
        </w:rPr>
        <w:t xml:space="preserve"> </w:t>
      </w:r>
      <w:r w:rsidR="00F06491" w:rsidRPr="009E77F8">
        <w:rPr>
          <w:b/>
          <w:bCs/>
        </w:rPr>
        <w:t>N-N</w:t>
      </w:r>
      <w:r w:rsidR="00F06491" w:rsidRPr="00F06491">
        <w:t xml:space="preserve">, dan </w:t>
      </w:r>
      <w:proofErr w:type="spellStart"/>
      <w:r w:rsidR="00F06491" w:rsidRPr="00F06491">
        <w:t>apabila</w:t>
      </w:r>
      <w:proofErr w:type="spellEnd"/>
      <w:r w:rsidR="00F06491" w:rsidRPr="00F06491">
        <w:t xml:space="preserve"> </w:t>
      </w:r>
      <w:proofErr w:type="spellStart"/>
      <w:r w:rsidR="00F06491">
        <w:t>kardinalitas</w:t>
      </w:r>
      <w:proofErr w:type="spellEnd"/>
      <w:r w:rsidR="00F06491">
        <w:t xml:space="preserve"> </w:t>
      </w:r>
      <w:r w:rsidR="00F06491" w:rsidRPr="00F06491">
        <w:t>1-1,1-</w:t>
      </w:r>
      <w:proofErr w:type="gramStart"/>
      <w:r w:rsidR="00F06491" w:rsidRPr="00F06491">
        <w:t>N,N</w:t>
      </w:r>
      <w:proofErr w:type="gramEnd"/>
      <w:r w:rsidR="00F06491" w:rsidRPr="00F06491">
        <w:t xml:space="preserve">-1 </w:t>
      </w:r>
      <w:proofErr w:type="spellStart"/>
      <w:r w:rsidR="00F06491" w:rsidRPr="009E77F8">
        <w:rPr>
          <w:b/>
          <w:bCs/>
        </w:rPr>
        <w:t>memiliki</w:t>
      </w:r>
      <w:proofErr w:type="spellEnd"/>
      <w:r w:rsidR="00F06491" w:rsidRPr="009E77F8">
        <w:rPr>
          <w:b/>
          <w:bCs/>
        </w:rPr>
        <w:t xml:space="preserve"> </w:t>
      </w:r>
      <w:proofErr w:type="spellStart"/>
      <w:r w:rsidR="00F06491" w:rsidRPr="009E77F8">
        <w:rPr>
          <w:b/>
          <w:bCs/>
        </w:rPr>
        <w:t>atribut</w:t>
      </w:r>
      <w:proofErr w:type="spellEnd"/>
      <w:r w:rsidR="00F06491">
        <w:t>.</w:t>
      </w:r>
    </w:p>
    <w:p w14:paraId="2CA96261" w14:textId="15183CA4" w:rsidR="00310AF7" w:rsidRDefault="00AA76F3" w:rsidP="00F06491">
      <w:pPr>
        <w:jc w:val="both"/>
      </w:pPr>
      <w:proofErr w:type="spellStart"/>
      <w:r>
        <w:t>Kardinilitas</w:t>
      </w:r>
      <w:proofErr w:type="spellEnd"/>
      <w:r>
        <w:t xml:space="preserve"> minimum 1 = </w:t>
      </w:r>
      <w:proofErr w:type="spellStart"/>
      <w:r>
        <w:t>partisipasi</w:t>
      </w:r>
      <w:proofErr w:type="spellEnd"/>
      <w:r>
        <w:t xml:space="preserve"> Total</w:t>
      </w:r>
    </w:p>
    <w:p w14:paraId="3A1A7EE0" w14:textId="1839B568" w:rsidR="00AA76F3" w:rsidRDefault="00AA76F3" w:rsidP="00F06491">
      <w:pPr>
        <w:jc w:val="both"/>
      </w:pPr>
      <w:proofErr w:type="spellStart"/>
      <w:r>
        <w:t>Kardinalitas</w:t>
      </w:r>
      <w:proofErr w:type="spellEnd"/>
      <w:r>
        <w:t xml:space="preserve"> minimum 0 =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parsial</w:t>
      </w:r>
      <w:proofErr w:type="spellEnd"/>
    </w:p>
    <w:p w14:paraId="759FF338" w14:textId="77777777" w:rsidR="00310AF7" w:rsidRDefault="00310AF7" w:rsidP="00310AF7">
      <w:pPr>
        <w:jc w:val="both"/>
      </w:pPr>
      <w:proofErr w:type="spellStart"/>
      <w:r>
        <w:t>Kasus</w:t>
      </w:r>
      <w:proofErr w:type="spellEnd"/>
      <w:r>
        <w:t xml:space="preserve"> I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>)</w:t>
      </w:r>
    </w:p>
    <w:p w14:paraId="144294D9" w14:textId="77777777" w:rsidR="00310AF7" w:rsidRDefault="00310AF7" w:rsidP="00310AF7">
      <w:pPr>
        <w:pStyle w:val="ListParagraph"/>
        <w:numPr>
          <w:ilvl w:val="0"/>
          <w:numId w:val="4"/>
        </w:numPr>
        <w:jc w:val="both"/>
      </w:pPr>
      <w:r>
        <w:t>UNIV (</w:t>
      </w:r>
      <w:proofErr w:type="spellStart"/>
      <w:r w:rsidRPr="00310AF7">
        <w:rPr>
          <w:u w:val="single"/>
        </w:rPr>
        <w:t>id_univ</w:t>
      </w:r>
      <w:proofErr w:type="spellEnd"/>
      <w:r>
        <w:t xml:space="preserve">, </w:t>
      </w:r>
      <w:proofErr w:type="spellStart"/>
      <w:r>
        <w:t>nama_univ</w:t>
      </w:r>
      <w:proofErr w:type="spellEnd"/>
      <w:r>
        <w:t xml:space="preserve">, </w:t>
      </w:r>
      <w:r w:rsidRPr="00310AF7">
        <w:rPr>
          <w:u w:val="single"/>
        </w:rPr>
        <w:t>NIDN</w:t>
      </w:r>
      <w:r>
        <w:t>)</w:t>
      </w:r>
    </w:p>
    <w:p w14:paraId="5954F2B7" w14:textId="77777777" w:rsidR="00310AF7" w:rsidRDefault="00310AF7" w:rsidP="00310AF7">
      <w:pPr>
        <w:pStyle w:val="ListParagraph"/>
        <w:numPr>
          <w:ilvl w:val="0"/>
          <w:numId w:val="4"/>
        </w:numPr>
        <w:jc w:val="both"/>
      </w:pPr>
      <w:r>
        <w:t>DOSEN (</w:t>
      </w:r>
      <w:r w:rsidRPr="00310AF7">
        <w:rPr>
          <w:u w:val="single"/>
        </w:rPr>
        <w:t>NIDN</w:t>
      </w:r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ttl</w:t>
      </w:r>
      <w:proofErr w:type="spellEnd"/>
      <w:r>
        <w:t>)</w:t>
      </w:r>
    </w:p>
    <w:p w14:paraId="2AF044ED" w14:textId="77777777" w:rsidR="00310AF7" w:rsidRDefault="00310AF7" w:rsidP="00310AF7">
      <w:pPr>
        <w:jc w:val="both"/>
      </w:pPr>
      <w:proofErr w:type="spellStart"/>
      <w:r>
        <w:t>Kasus</w:t>
      </w:r>
      <w:proofErr w:type="spellEnd"/>
      <w:r>
        <w:t xml:space="preserve"> II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>)</w:t>
      </w:r>
    </w:p>
    <w:p w14:paraId="5E9107E5" w14:textId="77777777" w:rsidR="00310AF7" w:rsidRDefault="00310AF7" w:rsidP="00310AF7">
      <w:pPr>
        <w:pStyle w:val="ListParagraph"/>
        <w:numPr>
          <w:ilvl w:val="0"/>
          <w:numId w:val="5"/>
        </w:numPr>
        <w:jc w:val="both"/>
      </w:pPr>
      <w:r>
        <w:t xml:space="preserve">UNIV </w:t>
      </w:r>
      <w:r w:rsidRPr="00310AF7">
        <w:rPr>
          <w:u w:val="single"/>
        </w:rPr>
        <w:t>(</w:t>
      </w:r>
      <w:proofErr w:type="spellStart"/>
      <w:r w:rsidRPr="00310AF7">
        <w:rPr>
          <w:u w:val="single"/>
        </w:rPr>
        <w:t>id_univ</w:t>
      </w:r>
      <w:proofErr w:type="spellEnd"/>
      <w:r>
        <w:t xml:space="preserve">, </w:t>
      </w:r>
      <w:proofErr w:type="spellStart"/>
      <w:r>
        <w:t>nama_univ</w:t>
      </w:r>
      <w:proofErr w:type="spellEnd"/>
      <w:r>
        <w:t>)</w:t>
      </w:r>
    </w:p>
    <w:p w14:paraId="7CE8C730" w14:textId="77777777" w:rsidR="00310AF7" w:rsidRDefault="00310AF7" w:rsidP="00310AF7">
      <w:pPr>
        <w:pStyle w:val="ListParagraph"/>
        <w:numPr>
          <w:ilvl w:val="0"/>
          <w:numId w:val="5"/>
        </w:numPr>
        <w:jc w:val="both"/>
      </w:pPr>
      <w:r>
        <w:t>DOSEN (</w:t>
      </w:r>
      <w:proofErr w:type="spellStart"/>
      <w:r w:rsidRPr="00310AF7">
        <w:rPr>
          <w:u w:val="single"/>
        </w:rPr>
        <w:t>nidn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ttl</w:t>
      </w:r>
      <w:proofErr w:type="spellEnd"/>
      <w:r>
        <w:t>)</w:t>
      </w:r>
    </w:p>
    <w:p w14:paraId="5272DECC" w14:textId="323C7503" w:rsidR="00310AF7" w:rsidRDefault="00310AF7" w:rsidP="00310AF7">
      <w:pPr>
        <w:pStyle w:val="ListParagraph"/>
        <w:numPr>
          <w:ilvl w:val="0"/>
          <w:numId w:val="5"/>
        </w:numPr>
        <w:jc w:val="both"/>
      </w:pPr>
      <w:r>
        <w:t>REKTOR (</w:t>
      </w:r>
      <w:proofErr w:type="spellStart"/>
      <w:r w:rsidRPr="00310AF7">
        <w:rPr>
          <w:u w:val="single"/>
        </w:rPr>
        <w:t>id_univ</w:t>
      </w:r>
      <w:proofErr w:type="spellEnd"/>
      <w:r>
        <w:t xml:space="preserve">, </w:t>
      </w:r>
      <w:proofErr w:type="spellStart"/>
      <w:r>
        <w:t>nidn</w:t>
      </w:r>
      <w:proofErr w:type="spellEnd"/>
      <w:r>
        <w:t xml:space="preserve">, </w:t>
      </w:r>
      <w:proofErr w:type="spellStart"/>
      <w:r>
        <w:t>periode</w:t>
      </w:r>
      <w:proofErr w:type="spellEnd"/>
      <w:r>
        <w:t>)</w:t>
      </w:r>
    </w:p>
    <w:p w14:paraId="47F20BF3" w14:textId="77777777" w:rsidR="00310AF7" w:rsidRDefault="00310AF7" w:rsidP="00310AF7">
      <w:pPr>
        <w:jc w:val="both"/>
      </w:pPr>
    </w:p>
    <w:p w14:paraId="549C25B8" w14:textId="0A6CB81F" w:rsidR="00512B33" w:rsidRDefault="00512B33" w:rsidP="00512B33">
      <w:pPr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ERD </w:t>
      </w:r>
      <w:proofErr w:type="spellStart"/>
      <w:r>
        <w:t>ke</w:t>
      </w:r>
      <w:proofErr w:type="spellEnd"/>
      <w:r>
        <w:t xml:space="preserve"> Basis Data </w:t>
      </w:r>
      <w:proofErr w:type="spellStart"/>
      <w:r>
        <w:t>fisik</w:t>
      </w:r>
      <w:proofErr w:type="spellEnd"/>
    </w:p>
    <w:p w14:paraId="3C708D56" w14:textId="2FDA43C9" w:rsidR="00512B33" w:rsidRDefault="00512B33" w:rsidP="00512B33">
      <w:pPr>
        <w:pStyle w:val="ListParagraph"/>
        <w:numPr>
          <w:ilvl w:val="0"/>
          <w:numId w:val="3"/>
        </w:numPr>
        <w:jc w:val="both"/>
      </w:pPr>
      <w:r>
        <w:t>MHS (</w:t>
      </w:r>
      <w:r>
        <w:rPr>
          <w:u w:val="single"/>
        </w:rPr>
        <w:t>NIM</w:t>
      </w:r>
      <w:r>
        <w:t xml:space="preserve">, </w:t>
      </w:r>
      <w:proofErr w:type="spellStart"/>
      <w:r>
        <w:t>nama</w:t>
      </w:r>
      <w:proofErr w:type="spellEnd"/>
      <w:r>
        <w:t>, Alamat)</w:t>
      </w:r>
    </w:p>
    <w:p w14:paraId="3AD2CDAB" w14:textId="77777777" w:rsidR="00512B33" w:rsidRDefault="00512B33" w:rsidP="00512B33">
      <w:pPr>
        <w:pStyle w:val="ListParagraph"/>
        <w:numPr>
          <w:ilvl w:val="0"/>
          <w:numId w:val="3"/>
        </w:numPr>
        <w:jc w:val="both"/>
      </w:pPr>
      <w:r>
        <w:t>MK (</w:t>
      </w:r>
      <w:proofErr w:type="spellStart"/>
      <w:proofErr w:type="gramStart"/>
      <w:r w:rsidRPr="00512B33">
        <w:rPr>
          <w:u w:val="single"/>
        </w:rPr>
        <w:t>KodeMK</w:t>
      </w:r>
      <w:r>
        <w:t>,namaMK</w:t>
      </w:r>
      <w:proofErr w:type="spellEnd"/>
      <w:proofErr w:type="gramEnd"/>
      <w:r>
        <w:t>, SKS, semester)</w:t>
      </w:r>
    </w:p>
    <w:p w14:paraId="56BBBC4A" w14:textId="74D073ED" w:rsidR="00512B33" w:rsidRDefault="00512B33" w:rsidP="00512B33">
      <w:pPr>
        <w:pStyle w:val="ListParagraph"/>
        <w:numPr>
          <w:ilvl w:val="0"/>
          <w:numId w:val="3"/>
        </w:numPr>
        <w:jc w:val="both"/>
      </w:pPr>
      <w:r>
        <w:t>PRAKTIKUM (</w:t>
      </w:r>
      <w:proofErr w:type="spellStart"/>
      <w:r w:rsidRPr="00512B33">
        <w:rPr>
          <w:u w:val="single"/>
        </w:rPr>
        <w:t>kodePRAK</w:t>
      </w:r>
      <w:proofErr w:type="spellEnd"/>
      <w:r>
        <w:t xml:space="preserve">, </w:t>
      </w:r>
      <w:proofErr w:type="spellStart"/>
      <w:r>
        <w:t>namaPRAK</w:t>
      </w:r>
      <w:proofErr w:type="spellEnd"/>
      <w:r>
        <w:t>)</w:t>
      </w:r>
    </w:p>
    <w:p w14:paraId="1501E76A" w14:textId="0C4B4CFA" w:rsidR="00512B33" w:rsidRDefault="00512B33" w:rsidP="00512B33">
      <w:pPr>
        <w:pStyle w:val="ListParagraph"/>
        <w:numPr>
          <w:ilvl w:val="0"/>
          <w:numId w:val="3"/>
        </w:numPr>
        <w:jc w:val="both"/>
      </w:pPr>
      <w:r>
        <w:t xml:space="preserve">KRS (NIM, </w:t>
      </w:r>
      <w:proofErr w:type="spellStart"/>
      <w:r>
        <w:t>kodeMK</w:t>
      </w:r>
      <w:proofErr w:type="spellEnd"/>
      <w:r>
        <w:t xml:space="preserve">, </w:t>
      </w:r>
      <w:proofErr w:type="spellStart"/>
      <w:r>
        <w:t>nilai</w:t>
      </w:r>
      <w:proofErr w:type="spellEnd"/>
      <w:r>
        <w:t>)</w:t>
      </w:r>
    </w:p>
    <w:p w14:paraId="625A912C" w14:textId="3307A1D4" w:rsidR="00512B33" w:rsidRDefault="00512B33" w:rsidP="00512B33">
      <w:pPr>
        <w:pStyle w:val="ListParagraph"/>
        <w:numPr>
          <w:ilvl w:val="0"/>
          <w:numId w:val="3"/>
        </w:numPr>
        <w:jc w:val="both"/>
      </w:pPr>
      <w:r>
        <w:t xml:space="preserve">DAFTAR (NIM, </w:t>
      </w:r>
      <w:proofErr w:type="spellStart"/>
      <w:r>
        <w:t>kodePMK</w:t>
      </w:r>
      <w:proofErr w:type="spellEnd"/>
      <w:r>
        <w:t xml:space="preserve">, </w:t>
      </w:r>
      <w:proofErr w:type="spellStart"/>
      <w:r>
        <w:t>kodePRAK</w:t>
      </w:r>
      <w:proofErr w:type="spellEnd"/>
      <w:r>
        <w:t xml:space="preserve">, </w:t>
      </w:r>
      <w:proofErr w:type="spellStart"/>
      <w:r>
        <w:t>hari</w:t>
      </w:r>
      <w:proofErr w:type="spellEnd"/>
      <w:r>
        <w:t xml:space="preserve">, slot, </w:t>
      </w:r>
      <w:proofErr w:type="spellStart"/>
      <w:r>
        <w:t>ruang</w:t>
      </w:r>
      <w:proofErr w:type="spellEnd"/>
      <w:r>
        <w:t xml:space="preserve">, </w:t>
      </w:r>
      <w:proofErr w:type="spellStart"/>
      <w:r>
        <w:t>nilai</w:t>
      </w:r>
      <w:proofErr w:type="spellEnd"/>
      <w:r>
        <w:t>)</w:t>
      </w:r>
    </w:p>
    <w:p w14:paraId="08EBE50A" w14:textId="33415586" w:rsidR="00A272C9" w:rsidRDefault="00A272C9" w:rsidP="000C1ECE">
      <w:pPr>
        <w:jc w:val="both"/>
      </w:pPr>
      <w:r>
        <w:br/>
      </w:r>
      <w:proofErr w:type="spellStart"/>
      <w:r>
        <w:t>Spesialisasi</w:t>
      </w:r>
      <w:proofErr w:type="spellEnd"/>
    </w:p>
    <w:p w14:paraId="0F81D757" w14:textId="60D3D4E2" w:rsidR="00A272C9" w:rsidRDefault="00A272C9" w:rsidP="000C1ECE">
      <w:pPr>
        <w:jc w:val="center"/>
      </w:pPr>
      <w:r>
        <w:rPr>
          <w:noProof/>
        </w:rPr>
        <w:drawing>
          <wp:inline distT="0" distB="0" distL="0" distR="0" wp14:anchorId="63CD98B1" wp14:editId="309BBA56">
            <wp:extent cx="1590675" cy="1646194"/>
            <wp:effectExtent l="0" t="0" r="0" b="0"/>
            <wp:docPr id="1519128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191" cy="1648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47BAC3" w14:textId="08D792B0" w:rsidR="00310AF7" w:rsidRDefault="00310AF7" w:rsidP="00310AF7">
      <w:pPr>
        <w:jc w:val="both"/>
      </w:pPr>
      <w:proofErr w:type="spellStart"/>
      <w:r w:rsidRPr="00310AF7">
        <w:t>Agregas</w:t>
      </w:r>
      <w:r w:rsidR="00B9213E">
        <w:t>i</w:t>
      </w:r>
      <w:proofErr w:type="spellEnd"/>
      <w:r w:rsidR="00AA76F3">
        <w:t xml:space="preserve"> </w:t>
      </w:r>
      <w:proofErr w:type="spellStart"/>
      <w:r w:rsidR="00AA76F3">
        <w:t>m</w:t>
      </w:r>
      <w:r w:rsidRPr="00310AF7">
        <w:t>emungkinkan</w:t>
      </w:r>
      <w:proofErr w:type="spellEnd"/>
      <w:r w:rsidRPr="00310AF7">
        <w:t xml:space="preserve"> </w:t>
      </w:r>
      <w:proofErr w:type="spellStart"/>
      <w:r w:rsidRPr="00310AF7">
        <w:t>untuk</w:t>
      </w:r>
      <w:proofErr w:type="spellEnd"/>
      <w:r w:rsidRPr="00310AF7">
        <w:t xml:space="preserve"> </w:t>
      </w:r>
      <w:proofErr w:type="spellStart"/>
      <w:r w:rsidR="00AA76F3">
        <w:rPr>
          <w:b/>
          <w:bCs/>
        </w:rPr>
        <w:t>menciptakan</w:t>
      </w:r>
      <w:proofErr w:type="spellEnd"/>
      <w:r w:rsidR="00AA76F3">
        <w:rPr>
          <w:b/>
          <w:bCs/>
        </w:rPr>
        <w:t xml:space="preserve"> </w:t>
      </w:r>
      <w:proofErr w:type="spellStart"/>
      <w:r w:rsidRPr="00AA76F3">
        <w:rPr>
          <w:b/>
          <w:bCs/>
        </w:rPr>
        <w:t>relasi</w:t>
      </w:r>
      <w:proofErr w:type="spellEnd"/>
      <w:r w:rsidRPr="00AA76F3">
        <w:rPr>
          <w:b/>
          <w:bCs/>
        </w:rPr>
        <w:t xml:space="preserve"> </w:t>
      </w:r>
      <w:proofErr w:type="spellStart"/>
      <w:r w:rsidRPr="00AA76F3">
        <w:rPr>
          <w:b/>
          <w:bCs/>
        </w:rPr>
        <w:t>baru</w:t>
      </w:r>
      <w:proofErr w:type="spellEnd"/>
      <w:r w:rsidRPr="00310AF7">
        <w:t xml:space="preserve"> </w:t>
      </w:r>
      <w:proofErr w:type="spellStart"/>
      <w:r w:rsidRPr="00310AF7">
        <w:t>berdasarkan</w:t>
      </w:r>
      <w:proofErr w:type="spellEnd"/>
      <w:r w:rsidRPr="00310AF7">
        <w:t xml:space="preserve"> </w:t>
      </w:r>
      <w:proofErr w:type="spellStart"/>
      <w:r w:rsidRPr="00310AF7">
        <w:t>relasi</w:t>
      </w:r>
      <w:proofErr w:type="spellEnd"/>
      <w:r w:rsidRPr="00310AF7">
        <w:t xml:space="preserve"> yang </w:t>
      </w:r>
      <w:proofErr w:type="spellStart"/>
      <w:r w:rsidRPr="00310AF7">
        <w:t>sudah</w:t>
      </w:r>
      <w:proofErr w:type="spellEnd"/>
      <w:r w:rsidRPr="00310AF7">
        <w:t xml:space="preserve"> </w:t>
      </w:r>
      <w:proofErr w:type="spellStart"/>
      <w:r w:rsidRPr="00310AF7">
        <w:t>ada</w:t>
      </w:r>
      <w:proofErr w:type="spellEnd"/>
      <w:r w:rsidRPr="00310AF7">
        <w:t>.</w:t>
      </w:r>
    </w:p>
    <w:p w14:paraId="2FD4E7A4" w14:textId="34F4ED7E" w:rsidR="00310AF7" w:rsidRDefault="00310AF7" w:rsidP="00310AF7">
      <w:pPr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Agregasi</w:t>
      </w:r>
      <w:proofErr w:type="spellEnd"/>
    </w:p>
    <w:p w14:paraId="401A580B" w14:textId="354C10A8" w:rsidR="00572AC5" w:rsidRDefault="00572AC5" w:rsidP="00310AF7">
      <w:pPr>
        <w:jc w:val="both"/>
      </w:pPr>
      <w:r>
        <w:rPr>
          <w:noProof/>
        </w:rPr>
        <w:drawing>
          <wp:inline distT="0" distB="0" distL="0" distR="0" wp14:anchorId="61FC21B5" wp14:editId="796C12E5">
            <wp:extent cx="2706206" cy="2042555"/>
            <wp:effectExtent l="0" t="0" r="0" b="0"/>
            <wp:docPr id="151497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242" cy="206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5390" w14:textId="77777777" w:rsidR="00F36D7D" w:rsidRDefault="00F36D7D" w:rsidP="00310AF7">
      <w:pPr>
        <w:jc w:val="both"/>
      </w:pPr>
    </w:p>
    <w:p w14:paraId="36A0EF1C" w14:textId="77777777" w:rsidR="00F36D7D" w:rsidRDefault="00F36D7D" w:rsidP="00310AF7">
      <w:pPr>
        <w:jc w:val="both"/>
      </w:pPr>
    </w:p>
    <w:p w14:paraId="7B29268A" w14:textId="77777777" w:rsidR="00F36D7D" w:rsidRDefault="00F36D7D" w:rsidP="00310AF7">
      <w:pPr>
        <w:jc w:val="both"/>
      </w:pPr>
    </w:p>
    <w:p w14:paraId="01FF1181" w14:textId="38613AA0" w:rsidR="00572AC5" w:rsidRDefault="00F36D7D" w:rsidP="006C4577">
      <w:pPr>
        <w:jc w:val="both"/>
      </w:pPr>
      <w:r w:rsidRPr="00D47753">
        <w:rPr>
          <w:noProof/>
        </w:rPr>
        <w:lastRenderedPageBreak/>
        <w:drawing>
          <wp:inline distT="0" distB="0" distL="0" distR="0" wp14:anchorId="401EB4D0" wp14:editId="7B955852">
            <wp:extent cx="5665914" cy="3518442"/>
            <wp:effectExtent l="0" t="0" r="0" b="6350"/>
            <wp:docPr id="197262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22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0219" cy="35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D255" w14:textId="78EE08AD" w:rsidR="00F36D7D" w:rsidRDefault="00F36D7D" w:rsidP="00F36D7D">
      <w:r>
        <w:t xml:space="preserve">1.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Rukun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RT (</w:t>
      </w:r>
      <w:proofErr w:type="spellStart"/>
      <w:r>
        <w:t>seperti</w:t>
      </w:r>
      <w:proofErr w:type="spellEnd"/>
      <w:r>
        <w:t xml:space="preserve"> RT 01, RT 02, RT 03 </w:t>
      </w:r>
      <w:proofErr w:type="spellStart"/>
      <w:r>
        <w:t>dst</w:t>
      </w:r>
      <w:proofErr w:type="spellEnd"/>
      <w:r>
        <w:t xml:space="preserve">), </w:t>
      </w:r>
      <w:proofErr w:type="spellStart"/>
      <w:r>
        <w:t>lokasi</w:t>
      </w:r>
      <w:proofErr w:type="spellEnd"/>
      <w:r>
        <w:t xml:space="preserve"> RT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per RT.</w:t>
      </w:r>
    </w:p>
    <w:p w14:paraId="610658B0" w14:textId="305B448A" w:rsidR="00F36D7D" w:rsidRDefault="00F36D7D" w:rsidP="006C4577">
      <w:proofErr w:type="spellStart"/>
      <w:r>
        <w:t>Jawaban</w:t>
      </w:r>
      <w:proofErr w:type="spellEnd"/>
      <w:r>
        <w:t>: RT (</w:t>
      </w:r>
      <w:proofErr w:type="spellStart"/>
      <w:r>
        <w:t>KodeRT</w:t>
      </w:r>
      <w:proofErr w:type="spellEnd"/>
      <w:r>
        <w:t xml:space="preserve">, Lokasi, </w:t>
      </w:r>
      <w:proofErr w:type="spellStart"/>
      <w:r>
        <w:t>JmlKK</w:t>
      </w:r>
      <w:proofErr w:type="spellEnd"/>
      <w:r>
        <w:t>)</w:t>
      </w:r>
    </w:p>
    <w:p w14:paraId="541D7F90" w14:textId="66644942" w:rsidR="00F36D7D" w:rsidRDefault="00F36D7D" w:rsidP="006C4577">
      <w:r>
        <w:t xml:space="preserve">2. Data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RT </w:t>
      </w:r>
      <w:proofErr w:type="spellStart"/>
      <w:r>
        <w:t>meliputi</w:t>
      </w:r>
      <w:proofErr w:type="spellEnd"/>
      <w:r>
        <w:t xml:space="preserve"> NIK, Nama, Alamat</w:t>
      </w:r>
    </w:p>
    <w:p w14:paraId="258F59F2" w14:textId="1AC6BE89" w:rsidR="00F36D7D" w:rsidRDefault="00F36D7D" w:rsidP="006C4577">
      <w:proofErr w:type="spellStart"/>
      <w:r>
        <w:t>Jawaban</w:t>
      </w:r>
      <w:proofErr w:type="spellEnd"/>
      <w:r>
        <w:t xml:space="preserve">: </w:t>
      </w:r>
      <w:proofErr w:type="spellStart"/>
      <w:r>
        <w:t>KetuaRT</w:t>
      </w:r>
      <w:proofErr w:type="spellEnd"/>
      <w:r>
        <w:t xml:space="preserve"> (NIK, Nama, Alamat)</w:t>
      </w:r>
    </w:p>
    <w:p w14:paraId="7D13047E" w14:textId="55883BA0" w:rsidR="00F36D7D" w:rsidRDefault="00F36D7D" w:rsidP="006C4577">
      <w:r>
        <w:t xml:space="preserve">3. </w:t>
      </w:r>
      <w:proofErr w:type="spellStart"/>
      <w:r>
        <w:t>Sistem</w:t>
      </w:r>
      <w:proofErr w:type="spellEnd"/>
      <w:r>
        <w:t xml:space="preserve"> juga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diadakan</w:t>
      </w:r>
      <w:proofErr w:type="spellEnd"/>
      <w:r>
        <w:t xml:space="preserve"> oleh RT. </w:t>
      </w:r>
      <w:proofErr w:type="spellStart"/>
      <w:r>
        <w:t>Tiap</w:t>
      </w:r>
      <w:proofErr w:type="spellEnd"/>
      <w:r>
        <w:t xml:space="preserve"> RT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keagamaan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Data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, dan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</w:p>
    <w:p w14:paraId="6A1DB46E" w14:textId="16B154F2" w:rsidR="00F36D7D" w:rsidRDefault="00F36D7D" w:rsidP="00B9213E">
      <w:proofErr w:type="spellStart"/>
      <w:r>
        <w:t>Jawaban</w:t>
      </w:r>
      <w:proofErr w:type="spellEnd"/>
      <w:r>
        <w:t xml:space="preserve">: </w:t>
      </w:r>
      <w:proofErr w:type="spellStart"/>
      <w:r>
        <w:t>Kegiatan</w:t>
      </w:r>
      <w:proofErr w:type="spellEnd"/>
      <w:r>
        <w:t xml:space="preserve"> (</w:t>
      </w:r>
      <w:proofErr w:type="spellStart"/>
      <w:r>
        <w:t>KodeKeg</w:t>
      </w:r>
      <w:proofErr w:type="spellEnd"/>
      <w:r>
        <w:t xml:space="preserve">, </w:t>
      </w:r>
      <w:proofErr w:type="spellStart"/>
      <w:r>
        <w:t>NamaKeg</w:t>
      </w:r>
      <w:proofErr w:type="spellEnd"/>
      <w:r>
        <w:t>)</w:t>
      </w:r>
    </w:p>
    <w:p w14:paraId="109FC139" w14:textId="77777777" w:rsidR="00F36D7D" w:rsidRDefault="00F36D7D" w:rsidP="00F36D7D">
      <w:r>
        <w:t xml:space="preserve">4. Data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RT </w:t>
      </w:r>
      <w:proofErr w:type="spellStart"/>
      <w:r>
        <w:t>meliputi</w:t>
      </w:r>
      <w:proofErr w:type="spellEnd"/>
      <w:r>
        <w:t xml:space="preserve"> NIK, Nama, Alamat dan </w:t>
      </w:r>
      <w:proofErr w:type="spellStart"/>
      <w:r>
        <w:t>NoHp</w:t>
      </w:r>
      <w:proofErr w:type="spellEnd"/>
      <w:r>
        <w:t xml:space="preserve"> (</w:t>
      </w:r>
      <w:proofErr w:type="spellStart"/>
      <w:r>
        <w:t>Nomor</w:t>
      </w:r>
      <w:proofErr w:type="spellEnd"/>
      <w:r>
        <w:t xml:space="preserve"> HP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>)</w:t>
      </w:r>
    </w:p>
    <w:p w14:paraId="5BC45257" w14:textId="28921FB8" w:rsidR="00F36D7D" w:rsidRDefault="00B9213E" w:rsidP="00B9213E">
      <w:pPr>
        <w:jc w:val="both"/>
      </w:pPr>
      <w:proofErr w:type="spellStart"/>
      <w:r>
        <w:t>Jawaban</w:t>
      </w:r>
      <w:proofErr w:type="spellEnd"/>
      <w:r>
        <w:t xml:space="preserve">: </w:t>
      </w:r>
      <w:proofErr w:type="spellStart"/>
      <w:r>
        <w:t>Ketua</w:t>
      </w:r>
      <w:proofErr w:type="spellEnd"/>
      <w:r>
        <w:t xml:space="preserve"> RT (NIK, Nama, Alamat) dan HP (NIK, </w:t>
      </w:r>
      <w:proofErr w:type="spellStart"/>
      <w:r>
        <w:t>NoHP</w:t>
      </w:r>
      <w:proofErr w:type="spellEnd"/>
      <w:r>
        <w:t>)</w:t>
      </w:r>
    </w:p>
    <w:sectPr w:rsidR="00F36D7D" w:rsidSect="009F332C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411E"/>
    <w:multiLevelType w:val="hybridMultilevel"/>
    <w:tmpl w:val="92B47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86EE7"/>
    <w:multiLevelType w:val="hybridMultilevel"/>
    <w:tmpl w:val="396E9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03EA9"/>
    <w:multiLevelType w:val="hybridMultilevel"/>
    <w:tmpl w:val="01CEB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D273A"/>
    <w:multiLevelType w:val="hybridMultilevel"/>
    <w:tmpl w:val="28640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2D4234"/>
    <w:multiLevelType w:val="hybridMultilevel"/>
    <w:tmpl w:val="E4227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22FB4"/>
    <w:multiLevelType w:val="hybridMultilevel"/>
    <w:tmpl w:val="7D489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8686304">
    <w:abstractNumId w:val="5"/>
  </w:num>
  <w:num w:numId="2" w16cid:durableId="1650938933">
    <w:abstractNumId w:val="0"/>
  </w:num>
  <w:num w:numId="3" w16cid:durableId="96338095">
    <w:abstractNumId w:val="4"/>
  </w:num>
  <w:num w:numId="4" w16cid:durableId="1126702712">
    <w:abstractNumId w:val="1"/>
  </w:num>
  <w:num w:numId="5" w16cid:durableId="521669121">
    <w:abstractNumId w:val="2"/>
  </w:num>
  <w:num w:numId="6" w16cid:durableId="972056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D1"/>
    <w:rsid w:val="000542AB"/>
    <w:rsid w:val="00062322"/>
    <w:rsid w:val="000C1ECE"/>
    <w:rsid w:val="001E2A5B"/>
    <w:rsid w:val="002513E4"/>
    <w:rsid w:val="00310AF7"/>
    <w:rsid w:val="004B0B95"/>
    <w:rsid w:val="00512B33"/>
    <w:rsid w:val="00572AC5"/>
    <w:rsid w:val="005C1369"/>
    <w:rsid w:val="005E06D1"/>
    <w:rsid w:val="006C4577"/>
    <w:rsid w:val="00806590"/>
    <w:rsid w:val="0095179F"/>
    <w:rsid w:val="009E77F8"/>
    <w:rsid w:val="009F332C"/>
    <w:rsid w:val="00A272C9"/>
    <w:rsid w:val="00AA76F3"/>
    <w:rsid w:val="00B9213E"/>
    <w:rsid w:val="00E155E2"/>
    <w:rsid w:val="00F06491"/>
    <w:rsid w:val="00F3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F652"/>
  <w15:chartTrackingRefBased/>
  <w15:docId w15:val="{207A3DC7-1EFD-4B32-AB29-7ABE5836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369"/>
    <w:rPr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491"/>
    <w:pPr>
      <w:ind w:left="720"/>
      <w:contextualSpacing/>
    </w:pPr>
  </w:style>
  <w:style w:type="table" w:styleId="TableGrid">
    <w:name w:val="Table Grid"/>
    <w:basedOn w:val="TableNormal"/>
    <w:uiPriority w:val="39"/>
    <w:rsid w:val="009E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42496-2667-473B-AA4A-FE54B828B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5</cp:revision>
  <dcterms:created xsi:type="dcterms:W3CDTF">2023-11-14T15:32:00Z</dcterms:created>
  <dcterms:modified xsi:type="dcterms:W3CDTF">2023-11-14T19:46:00Z</dcterms:modified>
</cp:coreProperties>
</file>