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A5D3103" w14:textId="6A1F948A" w:rsidR="00B50413" w:rsidRPr="0014397D" w:rsidRDefault="007178AE" w:rsidP="00274C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STATISTIKA INFORMATIKA</w:t>
      </w:r>
    </w:p>
    <w:p w14:paraId="010248F1" w14:textId="0DC51730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ke-</w:t>
      </w:r>
      <w:r w:rsidR="00AB4AD6">
        <w:rPr>
          <w:b/>
          <w:bCs/>
          <w:sz w:val="36"/>
          <w:szCs w:val="36"/>
        </w:rPr>
        <w:t>:</w:t>
      </w:r>
      <w:r w:rsidRPr="0014397D">
        <w:rPr>
          <w:b/>
          <w:bCs/>
          <w:sz w:val="36"/>
          <w:szCs w:val="36"/>
        </w:rPr>
        <w:t>”</w:t>
      </w:r>
    </w:p>
    <w:p w14:paraId="5906760C" w14:textId="4A8F2CC2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>
        <w:t xml:space="preserve">Kuliah </w:t>
      </w:r>
      <w:r w:rsidR="00AB4AD6">
        <w:t>Statistika Informatika</w:t>
      </w:r>
      <w:r w:rsidR="006E5AC5">
        <w:t xml:space="preserve"> </w:t>
      </w:r>
      <w:r w:rsidRPr="00566B30">
        <w:t>yang di ampu oleh:</w:t>
      </w:r>
    </w:p>
    <w:p w14:paraId="2FC4F687" w14:textId="2F8040EF" w:rsidR="00F21F11" w:rsidRDefault="00B50413" w:rsidP="00AB4AD6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AB4AD6" w:rsidRPr="00AB4AD6">
        <w:t>Ir., Sri Winiarti, S.T., M.Cs.</w:t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F9524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3E2BD" w14:textId="77777777" w:rsidR="00F95247" w:rsidRDefault="00F95247" w:rsidP="00F21F11">
      <w:pPr>
        <w:spacing w:after="0" w:line="240" w:lineRule="auto"/>
      </w:pPr>
      <w:r>
        <w:separator/>
      </w:r>
    </w:p>
  </w:endnote>
  <w:endnote w:type="continuationSeparator" w:id="0">
    <w:p w14:paraId="02DDD3CB" w14:textId="77777777" w:rsidR="00F95247" w:rsidRDefault="00F95247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50371" w14:textId="77777777" w:rsidR="00F95247" w:rsidRDefault="00F95247" w:rsidP="00F21F11">
      <w:pPr>
        <w:spacing w:after="0" w:line="240" w:lineRule="auto"/>
      </w:pPr>
      <w:r>
        <w:separator/>
      </w:r>
    </w:p>
  </w:footnote>
  <w:footnote w:type="continuationSeparator" w:id="0">
    <w:p w14:paraId="714124CD" w14:textId="77777777" w:rsidR="00F95247" w:rsidRDefault="00F95247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284F9C"/>
    <w:rsid w:val="002D0214"/>
    <w:rsid w:val="002F3C88"/>
    <w:rsid w:val="00382531"/>
    <w:rsid w:val="003B7153"/>
    <w:rsid w:val="004D1D4C"/>
    <w:rsid w:val="004F06B5"/>
    <w:rsid w:val="00524620"/>
    <w:rsid w:val="00566B30"/>
    <w:rsid w:val="005F4A49"/>
    <w:rsid w:val="0066335F"/>
    <w:rsid w:val="006E5AC5"/>
    <w:rsid w:val="00702727"/>
    <w:rsid w:val="00710559"/>
    <w:rsid w:val="007178AE"/>
    <w:rsid w:val="00790CEA"/>
    <w:rsid w:val="007D4062"/>
    <w:rsid w:val="00802A13"/>
    <w:rsid w:val="00820F6B"/>
    <w:rsid w:val="0085436D"/>
    <w:rsid w:val="00866F30"/>
    <w:rsid w:val="008D1C9E"/>
    <w:rsid w:val="009211F9"/>
    <w:rsid w:val="009D740A"/>
    <w:rsid w:val="009F3B1D"/>
    <w:rsid w:val="009F6798"/>
    <w:rsid w:val="00A42A1D"/>
    <w:rsid w:val="00A972B6"/>
    <w:rsid w:val="00AB4AD6"/>
    <w:rsid w:val="00B50413"/>
    <w:rsid w:val="00B863E8"/>
    <w:rsid w:val="00BC3DC6"/>
    <w:rsid w:val="00BD0330"/>
    <w:rsid w:val="00C0457A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29</cp:revision>
  <dcterms:created xsi:type="dcterms:W3CDTF">2022-09-19T03:14:00Z</dcterms:created>
  <dcterms:modified xsi:type="dcterms:W3CDTF">2023-11-29T03:29:00Z</dcterms:modified>
</cp:coreProperties>
</file>