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[Кафедра]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2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«Оценка защищённости сторонних программных систем»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«[Название дисциплины]»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[Номер группы]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О.]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C00000"/>
          <w:sz w:val="28"/>
        </w:rPr>
        <w:t>[Фамилия И. О. преподавателя]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2. Оценка защищённости сторонней программной системы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Разработать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методику оценки защищённости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программных систем: формальный список проверок по четырём политикам — политика безопасности ОС, политика безопасности компонентов и их взаимодействия, сетевая политика, безопасность конфиденциальности данных; каждая проверка — измеримый критерий с ожидаемым результатом и способом проверки.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2. Выполнить анализ предоставленного приложения (приложение лабораторной работы 1 — консольный менеджер пользователей и данных) по методике.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Реализовать скрипт-аудитор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app/audit.py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который автоматически проверяет пункты методики: получает исходники lab_1 (volume-маунт только на чтение) и выполняет статические и динамические проверки (PBKDF2, отсутствие открытых паролей, тайм-аут сессий, отсутствие секретов в аудите, обработка невалидного ввода, отсутствие сетевых слушателей, права на файлы данных и др.). Вывод — таблица «проверка / ожидание / факт / вердикт»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4. Предложить комплекс мер по усовершенствованию системы и рекомендации по её безопасному использованию.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Краткое описание предоставленной системы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Оцениваемая система — консольное приложение на Python 3.12 (см.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пользователи с ролями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admin/user/guest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аутентификация по логину и паролю; пароли хранятся как PBKDF2-HMAC-SHA256 (200 000 итераций) с индивидуальными солями;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сессии с токеном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secrets.token_urlsafe(32)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тайм-аутом 1800 с;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данные — записи двух классов: неконфиденциальные (открытый текст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records.json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и конфиденциальные (заголовок и содержимое зашифрованы AES-256-GCM, поле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enc_payload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); ключ AES-256 выводится PBKDF2 из мастер-пароля (окружение) с солью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kdf.salt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 на диске не хранится;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разграничение: guest — чтение только неконфиденциальных; user — CRUD своих записей и чтение своих конфиденциальных; admin — всё;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журнал аудита (JSON-строки,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allow/deny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без паролей и содержимого;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данные —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/srv/data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(каталог 0700, файлы 0600), внутри контейнера от непривилегированного пользователя, без сети и без записи на хост.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Разработанная методика оценки защищённости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Принципы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Каждая проверка —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измеримый критерий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бинарный результат (соответствует / не соответствует) с наблюдаемым фактом.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Для каждого критерия заданы: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ожидаемый результат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способ проверки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статический (анализ исходников/Dockerfile), динамический (тестовый прогон системы в изолированной среде с известными аудиторскими секретами и маркерами) либо их комбинация.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Проверяемые свойства должны быть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воспроизводимыми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динамические тесты не зависят от состояния реального хранилища — среда создаётся заново на каждый прогон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/srv/work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известные аудиторские пароли и маркеры позволяют доказательно искать их утечки (в хранилище, в аудите, в коде).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Вердикты: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PASS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/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FAIL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/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SKIP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(среда не поднята — честная неопределённость вместо ложного успеха).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Список проверок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Политика безопасности ОС: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 (измеримый)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Ожидаемый результат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Способ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OS-S1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Базовый образ зафиксирован (не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latest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), контейнер не от root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USER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не-root)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FROM python:3.12-slim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USER appuser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 (Dockerfile)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OS-D1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Приложение работоспособно от непривилегированного uid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полный тестовый прогон при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euid != 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OS-D2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Файлы данных недоступны group/others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каталог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0700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все файлы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0600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mode &amp; 0o077 == 0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os.stat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Политика безопасности компонентов и их взаимодействия: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Ожидаемый результат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Способ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Пароли хэшируются PBKDF2-HMAC-SHA256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вызов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pbkdf2_hmac('sha256', …)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в коде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Стойкость KDF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число итераций ≥ 100 000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Соль пароля криптослучайна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os.urandom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для соли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Сессии имеют тайм-аут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константа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 &lt; TTL ≤ 8 ч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проверка истечения при каждом доступе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 ядре нет паролей-литералов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пароли — только параметры функций/env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Неверный пароль отклоняется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AuthError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сессия не создаётся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Хранилище пользователей без открытых паролей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только соль + hex-хэш (64 символа), пароли аудитора не найдены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(файл)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Соли уникальны у пользователей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число различных солей = числу пользователей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Тайм-аут применяется на практике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сессия с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ttl=1 c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недействительна через 1.4 c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CMP-D5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Logout инвалидирует токен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операция по токену после logout →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AccessDenied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CMP-D6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Аудит фиксирует успехи и отказы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в журнале есть записи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allow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и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deny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(файл)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CMP-D7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Аудит не содержит секретов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пароли и маркер секрета не встречаются в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audit.log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(файл)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CMP-D8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Некорректный ввод отклоняется управляемо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5 видов невалидного ввода →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ValidationError/NotFound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без аварий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Сетевая политика безопасности: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Ожидаемый результат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Способ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NET-S1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 коде нет сетевых API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отсутствуют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socket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socketserver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http.server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flask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fastapi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uvicorn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aiohttp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urllib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requests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NET-D1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 слушателей приложения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в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/proc/net/tcp*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нет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LISTEN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кроме атрибутированной DNS-инфраструктуры Docker (127.0.0.11)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/proc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Безопасность конфиденциальности данных: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Критерий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Ожидаемый результат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Способ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CF-S1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Конфиденциальные данные шифруются AES-GCM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AESGCM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случайный nonce 12 байт на операцию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CF-S2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Секреты не зашиты в исходники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аудиторские пароли отсутствуют в коде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статический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CF-D1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Матрица прав guest/user/admin соблюдается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6 тестов: гостю запрет записи/чтения чужого конф., user'у запрет чужого конф. и разрешение своего, admin'у разрешено всё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CF-D2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Конфиденциальные записи зашифрованы на диске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в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records.json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только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enc_payload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(шифротекст), маркер секрета отсутствует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(файл)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CF-D3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Неконфиденциальные записи хранятся читаемо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маркер открытого текста присутствует (режимы различаются)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(файл)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CF-D4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Ключ и мастер-пароль не на диске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байты ключа и пароля отсутствуют во всех файлах данных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динамический (файлы)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Итого: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24 проверки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(9 статических, 15 динамических).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Анализ защищённости системы по методике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Аудитор запущен в контейнере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исходники цели смонтированы только на чтение; динамические тесты выполнены в изолированном каталоге от uid 10002. Полный протокол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demo_output/audit_run.log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4.1. Результаты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Итог: PASS = 24, FAIL = 0, SKIP = 0 (из 24).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Ключевые измеренные факты: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ID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Факт (из протокола)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Вердикт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OS-S1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FROM python:3.12-slim; USER non-root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OS-D1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целевое приложение выполнено от uid 10002 (не root)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OS-D2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каталог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0o700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; audit.log/kdf.salt/records.json/users.json =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0o600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hashlib.pbkdf2_hmac('sha256', …)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в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security.py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CMP-S2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PBKDF2_ITERATIONS = 200000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CMP-S3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соль генерируется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os.urandom(16)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на пользователя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CMP-S4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DEFAULT_TTL = 1800 c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; проверка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expires_at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при каждом обращении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CMP-S5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 ядре нет паролей-литералов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login(admin, неверный пароль) → AuthError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; сессия не выдана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CMP-D2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 пользователя: только salt+hash (64 hex)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CMP-D3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 уникальные соли на 3 пользователей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CMP-D4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сессия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ttl=1 c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 истекла; операция по токену →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AccessDenied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CMP-D5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токен после logout отклонён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AccessDenied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CMP-D6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13 записей журнала (allow=10, deny=3)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CMP-D7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паролей и содержимого конфиденциальных записей в журнале нет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CMP-D8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 видов некорректного ввода отклонены управляемо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guest пишет=deny; guest читает чужое конф.=deny; user читает чужое конф.=deny; user читает своё конф.=allow; admin читает чужое конф.=allow; admin правит чужое=allow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CF-D2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конфиденциальных записей-шифротекстов: 2; маркер секрета отсутствует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CF-D3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неконфиденциальные данные хранятся читаемо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CF-D4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ключ и мастер-пароль отсутствуют в файлах данных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NET-S1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сетевые API не найдены (7 файлов проанализировано)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NET-D1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слушателей приложения: 0; единственный слушатель — DNS-инфраструктура Docker 127.0.0.11, не из кода цели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PASS</w:t>
            </w:r>
          </w:p>
        </w:tc>
      </w:tr>
    </w:tbl>
    <w:p>
      <w:pPr>
        <w:spacing w:after="80"/>
      </w:pP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4.2. Разбор результатов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ОС.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Система не требует привилегий и корректно работает от непривилегированного пользователя; хранилище недоступно другим пользователям хоста даже при наличии доступа к файловой системе контейнера.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Компоненты.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Криптопараметры паролей соответствуют современным рекомендациям (PBKDF2-HMAC-SHA256, 200 000 итераций, уникальные соли, constant-time сравнение). Граница доверия — сессия: и тайм-аут, и logout подтверждены динамически. Аудит достаточно полон (фиксирует отказы) и не создаёт вторичного канала утечки секретов.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Сеть.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Статический и динамический анализ согласуются: сетевых API нет, слушателей нет. Отмечен методически важный нюанс: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/proc/net/tcp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контейнера присутствует слушатель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127.0.0.11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встроенный DNS-прокси Docker, т.е. инфраструктура окружения; проверка была уточнена, чтобы атрибутировать таких слушателей и оценивать только сокеты, создаваемые самой системой. Первые прогоны аудитора также выявили дефекты в нём самом (разбор литерала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200_000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права на рабочий каталог), что подтверждает полезность калибровки аудитора на заведомо известной цели.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Конфиденциальность.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диске конфиденциальные записи представлены только шифротекстом AES-GCM; ключ и мастер-пароль в файлах данных отсутствуют; матрица прав подтверждена шестью негативными и позитивными тестами.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4.3. Ограничения оценки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Аудит проверяет реализацию, а не формальную верификацию: отсутствие уязвимостей не доказывается.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Криптостойкость мастер-пароля не оценивается (это свойство эксплуатации, а не кода).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Тесты выполняются в окружении, аналогичном целевому (контейнер); поведение на иной ОС/ФС не проверялось.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Не покрыто: восстановление после сбоя на середине записи, конкурентный доступ нескольких процессов, объёмные данные.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Комплекс мер по усовершенствованию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Краткосрочные (низкие затраты, высокий эффект):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1. 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Мастер-пароль — из менеджера секретов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(docker secrets / vault), а не из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environment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compose-файла; исключить его появление в файлах проекта и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inspect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2. 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Ограничение попыток входа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блокировка/задержка после N неудачных аутентификаций (данные — в аудите уже есть, нужен счётчик и политика).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3. 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Целостность журнала аудита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хэш-цепочка (каждая запись включает хэш предыдущей) или внешняя отправка в централизованный журнал (syslog), ротация и контроль доступа к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audit.log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4. 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Ужесточение контейнера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read_only: true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rootfs,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cap_drop: ALL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no-new-privileges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запуск сети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none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(приложению сеть не нужна).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5. 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Пин образа по digest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python:3.12-slim@sha256:…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сканирование образов на уязвимости (trivy/grype) в CI.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Среднесрочные: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6. 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Переход на Argon2id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для паролей (защита от GPU-перебора) или рост параметров PBKDF2 с миграцией при входе пользователя (rehash-on-login).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7. 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Ротация ключей шифрования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версионирование ключа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key_ver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записи), процедура перешифрования при смене мастер-пароля.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8. 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Резервное копирование и восстановление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регламент бэкапа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/srv/data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проверкой восстановления (включая расшифровку тестовой записи), хранение бэкапов отдельно от ключа.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9. 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Автотесты безопасности в CI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матрица прав и негативные сценарии (уже реализованные в аудиторе) как обязательный шаг pipeline.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Долгосрочные: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10. При появлении сетевого интерфейса — TLS 1.2+/mTLS, rate limiting, привязка к доверенному сегменту сети (см. сетевую политику в lab_1).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11. Двухфакторная аутентификация для роли admin; политика паролей (длина, история, срок действия).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12. Минимизация времени жизни секретов в памяти, рассмотреть хранение ключа во внешнем криптопровайдере (KMS) вместо вывода из мастер-пароля.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6. Рекомендации по безопасному использованию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Запускать только в доверенном окружении; хост, на котором выполняется контейнер, должен быть сам защищён (права на проект, доступ по SSH, обновления), поскольку изоляция приложения — файловая, а не физическая.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Мастер-пароль и пароль администратора передавать через секреты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secret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--env-file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вне репозитория), не хранить в коде и compose-файлах; длина мастер-пароля — не менее 16 символов, генерация из криптослучайного источника.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Регулярно просматривать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audit.log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(особенно записи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deny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login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 при аномалиях — менять мастер-пароль (с процедурой перешифрования) и пароли пользователей.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Делать резервные копии каталога данных; хранить их с теми же правами (0600/0700) и отдельно от мастер-пароля; периодически проверять восстановление.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Запускать с сетевой изоляцией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docker run --network none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/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network_mode: none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т.к. приложению сеть не требуется.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Ограничивать TTL сессий на недоверенных машинах (переменная конфигурации TTL, например 5–10 минут) и завершать сессию (logout) по окончании работы.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Не выносить каталог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/srv/data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на общедоступные ресурсы (общие папки, облачные синхронизации) без дополнительного шифрования уровня хранилища.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При обновлении зависимостей/базы образа — повторять прогон аудитора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lab_2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как регрессионный тест защищённости.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7.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Разработана формальная методика оценки защищённости по четырём политикам (ОС; компоненты и взаимодействие; сеть; конфиденциальность данных) — 24 измеримых критерия с ожидаемыми результатами и способами проверки, — и скрипт-аудитор, выполняющий их автоматически: статический анализ исходников и Dockerfile цели плюс динамический тестовый прогон системы в изолированной среде с известными секретами и маркерами. По методике проанализировано приложение lab_1: все 24 проверки завершены вердиктом PASS, в том числе негативные тесты матрицы прав, подтверждение тайм-аута сессии, отсутствия паролей в хранилище и в аудите, шифротекста конфиденциальных записей на диске и отсутствия ключа в файлах. Побочный результат методологической ценности: первые прогоны аудитора показали, как легко получить ложный FAIL/ложный PASS (литерал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200_000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право доступа к рабочему каталогу аудитора, DNS-слушатель Docker в network namespace) — критерии должны атрибутировать наблюдаемые факты, а не просто считать вхождения.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 воспроизводимый инструмент регрессионного контроля защищённости: после любого изменения кода или зависимостей одна команда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за десятки секунд даёт объективную таблицу «проверка / ожидание / факт / вердикт» и код возврата для CI. Методика универсальна по форме (критерии + ожидания + способ проверки) и переносима на другие системы — достаточно заменить реализации проверок. Комплекс из 12 мер и рекомендации по эксплуатации переводят систему из «безопасной по построению» в «безопасную по эксплуатации»: устраняются главные операционные риски (хранение мастер-пароля, отсутствие блокировки перебора, незащищённая целостность аудита, отсутствие бэкапов и ротации ключей). Для владельца системы это означает измеримый и проверяемый уровень гарантий вместо декларативного.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